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7A9F2" w14:textId="3960B4E4" w:rsidR="003C5CF2" w:rsidRDefault="00A6769A" w:rsidP="00C603DC">
      <w:pPr>
        <w:pStyle w:val="BodyText"/>
        <w:spacing w:before="151"/>
        <w:jc w:val="center"/>
        <w:rPr>
          <w:rFonts w:ascii="Times New Roman"/>
          <w:sz w:val="20"/>
        </w:rPr>
      </w:pPr>
      <w:r w:rsidRPr="003B6CD9">
        <w:rPr>
          <w:noProof/>
          <w:sz w:val="32"/>
          <w:szCs w:val="32"/>
        </w:rPr>
        <w:drawing>
          <wp:inline distT="0" distB="0" distL="0" distR="0" wp14:anchorId="4E085C61" wp14:editId="0E8906F8">
            <wp:extent cx="3026689" cy="2339340"/>
            <wp:effectExtent l="0" t="0" r="0" b="0"/>
            <wp:docPr id="1531952648" name="Picture 3"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952648" name="Picture 3" descr="A black and grey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28778" cy="2340955"/>
                    </a:xfrm>
                    <a:prstGeom prst="rect">
                      <a:avLst/>
                    </a:prstGeom>
                  </pic:spPr>
                </pic:pic>
              </a:graphicData>
            </a:graphic>
          </wp:inline>
        </w:drawing>
      </w:r>
    </w:p>
    <w:p w14:paraId="452F519A" w14:textId="1BAC99E1" w:rsidR="003C5CF2" w:rsidRDefault="003C5CF2">
      <w:pPr>
        <w:ind w:left="4034"/>
        <w:rPr>
          <w:rFonts w:ascii="Times New Roman"/>
          <w:sz w:val="20"/>
        </w:rPr>
      </w:pPr>
    </w:p>
    <w:p w14:paraId="435A4C9F" w14:textId="35E8C078" w:rsidR="003C5CF2" w:rsidRDefault="009E50A0" w:rsidP="00C603DC">
      <w:pPr>
        <w:jc w:val="center"/>
        <w:rPr>
          <w:b/>
          <w:i/>
          <w:sz w:val="36"/>
        </w:rPr>
      </w:pPr>
      <w:r>
        <w:rPr>
          <w:b/>
          <w:i/>
          <w:sz w:val="36"/>
        </w:rPr>
        <w:t xml:space="preserve">INVITATION TO </w:t>
      </w:r>
      <w:r>
        <w:rPr>
          <w:b/>
          <w:i/>
          <w:spacing w:val="-5"/>
          <w:sz w:val="36"/>
        </w:rPr>
        <w:t>BID</w:t>
      </w:r>
    </w:p>
    <w:p w14:paraId="1C4B83D3" w14:textId="2A388120" w:rsidR="00B10345" w:rsidRPr="00FC2FC1" w:rsidRDefault="009E50A0" w:rsidP="00C603DC">
      <w:pPr>
        <w:spacing w:before="436"/>
        <w:jc w:val="center"/>
        <w:rPr>
          <w:b/>
          <w:i/>
          <w:spacing w:val="-4"/>
          <w:sz w:val="36"/>
        </w:rPr>
      </w:pPr>
      <w:r>
        <w:rPr>
          <w:b/>
          <w:i/>
          <w:sz w:val="36"/>
        </w:rPr>
        <w:t>Specifications</w:t>
      </w:r>
      <w:r>
        <w:rPr>
          <w:b/>
          <w:i/>
          <w:spacing w:val="-13"/>
          <w:sz w:val="36"/>
        </w:rPr>
        <w:t xml:space="preserve"> </w:t>
      </w:r>
      <w:r>
        <w:rPr>
          <w:b/>
          <w:i/>
          <w:sz w:val="36"/>
        </w:rPr>
        <w:t>and</w:t>
      </w:r>
      <w:r>
        <w:rPr>
          <w:b/>
          <w:i/>
          <w:spacing w:val="-13"/>
          <w:sz w:val="36"/>
        </w:rPr>
        <w:t xml:space="preserve"> </w:t>
      </w:r>
      <w:r>
        <w:rPr>
          <w:b/>
          <w:i/>
          <w:sz w:val="36"/>
        </w:rPr>
        <w:t>Contract</w:t>
      </w:r>
      <w:r>
        <w:rPr>
          <w:b/>
          <w:i/>
          <w:spacing w:val="-13"/>
          <w:sz w:val="36"/>
        </w:rPr>
        <w:t xml:space="preserve"> </w:t>
      </w:r>
      <w:r>
        <w:rPr>
          <w:b/>
          <w:i/>
          <w:sz w:val="36"/>
        </w:rPr>
        <w:t xml:space="preserve">Documents </w:t>
      </w:r>
      <w:r w:rsidR="00FC2FC1">
        <w:rPr>
          <w:b/>
          <w:i/>
          <w:spacing w:val="-4"/>
          <w:sz w:val="36"/>
        </w:rPr>
        <w:t>for</w:t>
      </w:r>
    </w:p>
    <w:p w14:paraId="1155BE68" w14:textId="77777777" w:rsidR="00FC2FC1" w:rsidRDefault="00FC2FC1" w:rsidP="00C603DC">
      <w:pPr>
        <w:spacing w:before="441"/>
        <w:jc w:val="center"/>
        <w:rPr>
          <w:b/>
          <w:i/>
          <w:sz w:val="40"/>
        </w:rPr>
      </w:pPr>
      <w:r w:rsidRPr="00FC2FC1">
        <w:rPr>
          <w:b/>
          <w:i/>
          <w:sz w:val="40"/>
        </w:rPr>
        <w:t>As-Needed Residential Moving Services</w:t>
      </w:r>
    </w:p>
    <w:p w14:paraId="4816492A" w14:textId="5588DE33" w:rsidR="00C2488C" w:rsidRDefault="00C2488C" w:rsidP="00C603DC">
      <w:pPr>
        <w:spacing w:before="441"/>
        <w:jc w:val="center"/>
        <w:rPr>
          <w:b/>
          <w:i/>
          <w:sz w:val="40"/>
        </w:rPr>
      </w:pPr>
      <w:r>
        <w:rPr>
          <w:b/>
          <w:i/>
          <w:sz w:val="40"/>
        </w:rPr>
        <w:t>at</w:t>
      </w:r>
    </w:p>
    <w:p w14:paraId="547597C7" w14:textId="60B8D444" w:rsidR="00FC2FC1" w:rsidRDefault="00FC2FC1" w:rsidP="00C603DC">
      <w:pPr>
        <w:spacing w:before="441"/>
        <w:jc w:val="center"/>
        <w:rPr>
          <w:b/>
          <w:i/>
          <w:sz w:val="40"/>
        </w:rPr>
      </w:pPr>
      <w:r>
        <w:rPr>
          <w:b/>
          <w:i/>
          <w:sz w:val="40"/>
        </w:rPr>
        <w:t>Robert Holmes Gardens</w:t>
      </w:r>
    </w:p>
    <w:p w14:paraId="28804B0F" w14:textId="5404BA8D" w:rsidR="003C5CF2" w:rsidRDefault="00731DB8" w:rsidP="00C603DC">
      <w:pPr>
        <w:spacing w:before="441"/>
        <w:jc w:val="center"/>
        <w:rPr>
          <w:b/>
          <w:i/>
          <w:sz w:val="40"/>
        </w:rPr>
      </w:pPr>
      <w:r>
        <w:rPr>
          <w:b/>
          <w:i/>
          <w:sz w:val="40"/>
        </w:rPr>
        <w:t>Housing Authority of the Township of Edison</w:t>
      </w:r>
    </w:p>
    <w:p w14:paraId="0B8E35B6" w14:textId="77777777" w:rsidR="004318A7" w:rsidRDefault="009E50A0" w:rsidP="00C603DC">
      <w:pPr>
        <w:tabs>
          <w:tab w:val="left" w:pos="7560"/>
        </w:tabs>
        <w:spacing w:before="345"/>
        <w:jc w:val="center"/>
        <w:rPr>
          <w:b/>
          <w:i/>
          <w:sz w:val="28"/>
        </w:rPr>
      </w:pPr>
      <w:r>
        <w:rPr>
          <w:b/>
          <w:i/>
          <w:sz w:val="28"/>
        </w:rPr>
        <w:t xml:space="preserve">For Bid Information </w:t>
      </w:r>
      <w:r w:rsidR="004318A7">
        <w:rPr>
          <w:b/>
          <w:i/>
          <w:sz w:val="28"/>
        </w:rPr>
        <w:t>Vincent M. Bufis</w:t>
      </w:r>
    </w:p>
    <w:p w14:paraId="5CCC37C5" w14:textId="5ED5BAAF" w:rsidR="003C5CF2" w:rsidRDefault="009E50A0" w:rsidP="00C603DC">
      <w:pPr>
        <w:tabs>
          <w:tab w:val="left" w:pos="7560"/>
        </w:tabs>
        <w:spacing w:before="345"/>
        <w:jc w:val="center"/>
        <w:rPr>
          <w:b/>
          <w:i/>
          <w:sz w:val="28"/>
        </w:rPr>
      </w:pPr>
      <w:r>
        <w:rPr>
          <w:b/>
          <w:i/>
          <w:sz w:val="28"/>
        </w:rPr>
        <w:t>Phone</w:t>
      </w:r>
      <w:r w:rsidR="004318A7">
        <w:rPr>
          <w:b/>
          <w:i/>
          <w:sz w:val="28"/>
        </w:rPr>
        <w:t>: 201-560-2891</w:t>
      </w:r>
    </w:p>
    <w:p w14:paraId="6D4AFC6D" w14:textId="27571DD6" w:rsidR="003C5CF2" w:rsidRDefault="009E50A0" w:rsidP="00C603DC">
      <w:pPr>
        <w:spacing w:line="343" w:lineRule="exact"/>
        <w:jc w:val="center"/>
      </w:pPr>
      <w:r>
        <w:rPr>
          <w:b/>
          <w:i/>
          <w:sz w:val="28"/>
        </w:rPr>
        <w:t>Email:</w:t>
      </w:r>
      <w:r>
        <w:rPr>
          <w:b/>
          <w:i/>
          <w:spacing w:val="-2"/>
          <w:sz w:val="28"/>
        </w:rPr>
        <w:t xml:space="preserve"> </w:t>
      </w:r>
      <w:hyperlink r:id="rId8" w:history="1">
        <w:r w:rsidR="00D6055C" w:rsidRPr="000955EC">
          <w:rPr>
            <w:rStyle w:val="Hyperlink"/>
          </w:rPr>
          <w:t>Bufis@BRConsultants.onmicrosoft.com</w:t>
        </w:r>
      </w:hyperlink>
    </w:p>
    <w:p w14:paraId="4B396D2C" w14:textId="77777777" w:rsidR="00D6055C" w:rsidRDefault="00D6055C" w:rsidP="00C603DC">
      <w:pPr>
        <w:spacing w:line="343" w:lineRule="exact"/>
        <w:jc w:val="center"/>
        <w:rPr>
          <w:b/>
          <w:sz w:val="28"/>
        </w:rPr>
      </w:pPr>
    </w:p>
    <w:p w14:paraId="70C2CD0B" w14:textId="71F7A63D" w:rsidR="003C5CF2" w:rsidRDefault="003C5CF2" w:rsidP="00D6055C">
      <w:pPr>
        <w:ind w:left="720" w:right="1440" w:firstLine="453"/>
        <w:jc w:val="center"/>
        <w:rPr>
          <w:b/>
          <w:i/>
          <w:sz w:val="28"/>
        </w:rPr>
      </w:pPr>
    </w:p>
    <w:p w14:paraId="7C410B1D" w14:textId="77777777" w:rsidR="003C5CF2" w:rsidRDefault="003C5CF2">
      <w:pPr>
        <w:pStyle w:val="BodyText"/>
        <w:rPr>
          <w:b/>
          <w:i/>
        </w:rPr>
      </w:pPr>
    </w:p>
    <w:p w14:paraId="66545BEE" w14:textId="77777777" w:rsidR="003C5CF2" w:rsidRDefault="003C5CF2">
      <w:pPr>
        <w:pStyle w:val="BodyText"/>
        <w:rPr>
          <w:b/>
          <w:i/>
        </w:rPr>
      </w:pPr>
    </w:p>
    <w:p w14:paraId="4D57B82A" w14:textId="77777777" w:rsidR="003C5CF2" w:rsidRDefault="003C5CF2">
      <w:pPr>
        <w:pStyle w:val="BodyText"/>
        <w:rPr>
          <w:b/>
          <w:i/>
        </w:rPr>
      </w:pPr>
    </w:p>
    <w:p w14:paraId="39410304" w14:textId="6E3132C7" w:rsidR="003C5CF2" w:rsidRDefault="00807268">
      <w:pPr>
        <w:pStyle w:val="Heading6"/>
        <w:ind w:left="0" w:right="1003"/>
        <w:jc w:val="right"/>
      </w:pPr>
      <w:r>
        <w:rPr>
          <w:spacing w:val="-5"/>
        </w:rPr>
        <w:t>September</w:t>
      </w:r>
      <w:r w:rsidR="00732B89">
        <w:rPr>
          <w:spacing w:val="-5"/>
        </w:rPr>
        <w:t xml:space="preserve"> 2026</w:t>
      </w:r>
    </w:p>
    <w:p w14:paraId="0E1D8F8A" w14:textId="77777777" w:rsidR="003C5CF2" w:rsidRDefault="003C5CF2">
      <w:pPr>
        <w:pStyle w:val="Heading6"/>
        <w:jc w:val="right"/>
        <w:sectPr w:rsidR="003C5CF2">
          <w:headerReference w:type="default" r:id="rId9"/>
          <w:footerReference w:type="default" r:id="rId10"/>
          <w:type w:val="continuous"/>
          <w:pgSz w:w="12240" w:h="15840"/>
          <w:pgMar w:top="1360" w:right="0" w:bottom="1660" w:left="0" w:header="721" w:footer="1474" w:gutter="0"/>
          <w:pgNumType w:start="1"/>
          <w:cols w:space="720"/>
        </w:sectPr>
      </w:pPr>
    </w:p>
    <w:p w14:paraId="1F1867DE" w14:textId="77777777" w:rsidR="003C5CF2" w:rsidRDefault="003C5CF2">
      <w:pPr>
        <w:pStyle w:val="BodyText"/>
        <w:spacing w:before="2"/>
        <w:rPr>
          <w:b/>
          <w:sz w:val="9"/>
        </w:rPr>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5309"/>
        <w:gridCol w:w="1259"/>
        <w:gridCol w:w="991"/>
        <w:gridCol w:w="179"/>
        <w:gridCol w:w="1079"/>
      </w:tblGrid>
      <w:tr w:rsidR="003C5CF2" w14:paraId="464A0758" w14:textId="77777777" w:rsidTr="00CA072D">
        <w:trPr>
          <w:trHeight w:val="722"/>
        </w:trPr>
        <w:tc>
          <w:tcPr>
            <w:tcW w:w="1980" w:type="dxa"/>
            <w:vMerge w:val="restart"/>
          </w:tcPr>
          <w:p w14:paraId="0655751C" w14:textId="77777777" w:rsidR="003C5CF2" w:rsidRDefault="003C5CF2">
            <w:pPr>
              <w:pStyle w:val="TableParagraph"/>
              <w:spacing w:before="105"/>
              <w:rPr>
                <w:b/>
                <w:sz w:val="20"/>
              </w:rPr>
            </w:pPr>
          </w:p>
          <w:p w14:paraId="177A7543" w14:textId="5815C0A8" w:rsidR="003C5CF2" w:rsidRDefault="003C5CF2">
            <w:pPr>
              <w:pStyle w:val="TableParagraph"/>
              <w:ind w:left="536"/>
              <w:rPr>
                <w:sz w:val="20"/>
              </w:rPr>
            </w:pPr>
          </w:p>
          <w:p w14:paraId="4FF146C2" w14:textId="77777777" w:rsidR="003C5CF2" w:rsidRDefault="009E50A0">
            <w:pPr>
              <w:pStyle w:val="TableParagraph"/>
              <w:spacing w:before="160"/>
              <w:ind w:left="311" w:right="297" w:firstLine="502"/>
              <w:rPr>
                <w:rFonts w:ascii="Calibri"/>
                <w:b/>
                <w:sz w:val="24"/>
              </w:rPr>
            </w:pPr>
            <w:r>
              <w:rPr>
                <w:rFonts w:ascii="Calibri"/>
                <w:b/>
                <w:spacing w:val="-4"/>
                <w:sz w:val="24"/>
              </w:rPr>
              <w:t xml:space="preserve">BID </w:t>
            </w:r>
            <w:r>
              <w:rPr>
                <w:rFonts w:ascii="Calibri"/>
                <w:b/>
                <w:sz w:val="24"/>
              </w:rPr>
              <w:t>COVER</w:t>
            </w:r>
            <w:r>
              <w:rPr>
                <w:rFonts w:ascii="Calibri"/>
                <w:b/>
                <w:spacing w:val="-14"/>
                <w:sz w:val="24"/>
              </w:rPr>
              <w:t xml:space="preserve"> </w:t>
            </w:r>
            <w:r>
              <w:rPr>
                <w:rFonts w:ascii="Calibri"/>
                <w:b/>
                <w:sz w:val="24"/>
              </w:rPr>
              <w:t>SHEET</w:t>
            </w:r>
          </w:p>
          <w:p w14:paraId="76345BE3" w14:textId="77777777" w:rsidR="003C5CF2" w:rsidRDefault="009E50A0">
            <w:pPr>
              <w:pStyle w:val="TableParagraph"/>
              <w:spacing w:line="170" w:lineRule="exact"/>
              <w:ind w:left="41" w:right="34"/>
              <w:jc w:val="center"/>
              <w:rPr>
                <w:rFonts w:ascii="Calibri"/>
                <w:b/>
                <w:i/>
                <w:sz w:val="14"/>
              </w:rPr>
            </w:pPr>
            <w:r>
              <w:rPr>
                <w:rFonts w:ascii="Calibri"/>
                <w:b/>
                <w:i/>
                <w:sz w:val="14"/>
              </w:rPr>
              <w:t>Form</w:t>
            </w:r>
            <w:r>
              <w:rPr>
                <w:rFonts w:ascii="Calibri"/>
                <w:b/>
                <w:i/>
                <w:spacing w:val="-4"/>
                <w:sz w:val="14"/>
              </w:rPr>
              <w:t xml:space="preserve"> </w:t>
            </w:r>
            <w:r>
              <w:rPr>
                <w:rFonts w:ascii="Calibri"/>
                <w:b/>
                <w:i/>
                <w:spacing w:val="-2"/>
                <w:sz w:val="14"/>
              </w:rPr>
              <w:t>PD001</w:t>
            </w:r>
          </w:p>
          <w:p w14:paraId="51B60462" w14:textId="77777777" w:rsidR="003C5CF2" w:rsidRDefault="009E50A0">
            <w:pPr>
              <w:pStyle w:val="TableParagraph"/>
              <w:spacing w:before="1"/>
              <w:ind w:left="41" w:right="37"/>
              <w:jc w:val="center"/>
              <w:rPr>
                <w:rFonts w:ascii="Calibri"/>
                <w:sz w:val="12"/>
              </w:rPr>
            </w:pPr>
            <w:r>
              <w:rPr>
                <w:rFonts w:ascii="Calibri"/>
                <w:sz w:val="12"/>
              </w:rPr>
              <w:t>(Revised</w:t>
            </w:r>
            <w:r>
              <w:rPr>
                <w:rFonts w:ascii="Calibri"/>
                <w:spacing w:val="-2"/>
                <w:sz w:val="12"/>
              </w:rPr>
              <w:t xml:space="preserve"> 11.13.2014)</w:t>
            </w:r>
          </w:p>
        </w:tc>
        <w:tc>
          <w:tcPr>
            <w:tcW w:w="5309" w:type="dxa"/>
            <w:shd w:val="clear" w:color="auto" w:fill="D99493"/>
          </w:tcPr>
          <w:p w14:paraId="4ED2F340" w14:textId="77777777" w:rsidR="003C5CF2" w:rsidRDefault="009E50A0">
            <w:pPr>
              <w:pStyle w:val="TableParagraph"/>
              <w:spacing w:line="359" w:lineRule="exact"/>
              <w:ind w:left="7"/>
              <w:jc w:val="center"/>
              <w:rPr>
                <w:rFonts w:ascii="Elephant"/>
                <w:sz w:val="28"/>
              </w:rPr>
            </w:pPr>
            <w:r>
              <w:rPr>
                <w:rFonts w:ascii="Elephant"/>
                <w:color w:val="FFFFFF"/>
                <w:sz w:val="28"/>
              </w:rPr>
              <w:t>HOUSING</w:t>
            </w:r>
            <w:r>
              <w:rPr>
                <w:rFonts w:ascii="Elephant"/>
                <w:color w:val="FFFFFF"/>
                <w:spacing w:val="-4"/>
                <w:sz w:val="28"/>
              </w:rPr>
              <w:t xml:space="preserve"> </w:t>
            </w:r>
            <w:r>
              <w:rPr>
                <w:rFonts w:ascii="Elephant"/>
                <w:color w:val="FFFFFF"/>
                <w:sz w:val="28"/>
              </w:rPr>
              <w:t>AUTHORITY</w:t>
            </w:r>
            <w:r>
              <w:rPr>
                <w:rFonts w:ascii="Elephant"/>
                <w:color w:val="FFFFFF"/>
                <w:spacing w:val="-3"/>
                <w:sz w:val="28"/>
              </w:rPr>
              <w:t xml:space="preserve"> </w:t>
            </w:r>
            <w:r>
              <w:rPr>
                <w:rFonts w:ascii="Elephant"/>
                <w:color w:val="FFFFFF"/>
                <w:spacing w:val="-5"/>
                <w:sz w:val="28"/>
              </w:rPr>
              <w:t>OF</w:t>
            </w:r>
          </w:p>
          <w:p w14:paraId="0DCABB50" w14:textId="48297D17" w:rsidR="003C5CF2" w:rsidRDefault="00732B89">
            <w:pPr>
              <w:pStyle w:val="TableParagraph"/>
              <w:spacing w:before="1" w:line="341" w:lineRule="exact"/>
              <w:ind w:left="7"/>
              <w:jc w:val="center"/>
              <w:rPr>
                <w:rFonts w:ascii="Elephant"/>
                <w:sz w:val="28"/>
              </w:rPr>
            </w:pPr>
            <w:r>
              <w:rPr>
                <w:rFonts w:ascii="Elephant"/>
                <w:color w:val="FFFFFF"/>
                <w:sz w:val="28"/>
              </w:rPr>
              <w:t>THE TOWNSHIP OF EDISON</w:t>
            </w:r>
          </w:p>
        </w:tc>
        <w:tc>
          <w:tcPr>
            <w:tcW w:w="2250" w:type="dxa"/>
            <w:gridSpan w:val="2"/>
          </w:tcPr>
          <w:p w14:paraId="3580B678" w14:textId="77777777" w:rsidR="003C5CF2" w:rsidRDefault="009E50A0">
            <w:pPr>
              <w:pStyle w:val="TableParagraph"/>
              <w:ind w:left="233"/>
              <w:rPr>
                <w:rFonts w:ascii="Calibri"/>
                <w:b/>
                <w:sz w:val="32"/>
              </w:rPr>
            </w:pPr>
            <w:r>
              <w:rPr>
                <w:rFonts w:ascii="Calibri"/>
                <w:b/>
                <w:sz w:val="32"/>
              </w:rPr>
              <w:t>BID</w:t>
            </w:r>
            <w:r>
              <w:rPr>
                <w:rFonts w:ascii="Calibri"/>
                <w:b/>
                <w:spacing w:val="-8"/>
                <w:sz w:val="32"/>
              </w:rPr>
              <w:t xml:space="preserve"> </w:t>
            </w:r>
            <w:r>
              <w:rPr>
                <w:rFonts w:ascii="Calibri"/>
                <w:b/>
                <w:spacing w:val="-2"/>
                <w:sz w:val="32"/>
              </w:rPr>
              <w:t>NUMBER:</w:t>
            </w:r>
          </w:p>
        </w:tc>
        <w:tc>
          <w:tcPr>
            <w:tcW w:w="1258" w:type="dxa"/>
            <w:gridSpan w:val="2"/>
          </w:tcPr>
          <w:p w14:paraId="25E4DB3C" w14:textId="5E870158" w:rsidR="003C5CF2" w:rsidRPr="00675436" w:rsidRDefault="00732B89">
            <w:pPr>
              <w:pStyle w:val="TableParagraph"/>
              <w:spacing w:line="268" w:lineRule="exact"/>
              <w:ind w:left="20" w:right="6"/>
              <w:jc w:val="center"/>
              <w:rPr>
                <w:rFonts w:ascii="Calibri"/>
                <w:b/>
              </w:rPr>
            </w:pPr>
            <w:r w:rsidRPr="00675436">
              <w:rPr>
                <w:rFonts w:ascii="Calibri"/>
                <w:b/>
                <w:spacing w:val="-4"/>
              </w:rPr>
              <w:t>EHA</w:t>
            </w:r>
          </w:p>
          <w:p w14:paraId="57BB44C4" w14:textId="1D30CA2A" w:rsidR="003C5CF2" w:rsidRPr="00675436" w:rsidRDefault="009E50A0">
            <w:pPr>
              <w:pStyle w:val="TableParagraph"/>
              <w:ind w:left="20"/>
              <w:jc w:val="center"/>
              <w:rPr>
                <w:rFonts w:ascii="Calibri"/>
                <w:b/>
                <w:i/>
              </w:rPr>
            </w:pPr>
            <w:r w:rsidRPr="00675436">
              <w:rPr>
                <w:rFonts w:ascii="Calibri"/>
                <w:b/>
                <w:i/>
                <w:spacing w:val="-2"/>
              </w:rPr>
              <w:t>202</w:t>
            </w:r>
            <w:r w:rsidR="00F420BD" w:rsidRPr="00675436">
              <w:rPr>
                <w:rFonts w:ascii="Calibri"/>
                <w:b/>
                <w:i/>
                <w:spacing w:val="-2"/>
              </w:rPr>
              <w:t>6.</w:t>
            </w:r>
            <w:r w:rsidR="00213C76" w:rsidRPr="00675436">
              <w:rPr>
                <w:rFonts w:ascii="Calibri"/>
                <w:b/>
                <w:i/>
                <w:spacing w:val="-2"/>
              </w:rPr>
              <w:t>0</w:t>
            </w:r>
            <w:r w:rsidR="00807268">
              <w:rPr>
                <w:rFonts w:ascii="Calibri"/>
                <w:b/>
                <w:i/>
                <w:spacing w:val="-2"/>
              </w:rPr>
              <w:t>9</w:t>
            </w:r>
            <w:r w:rsidR="00213C76" w:rsidRPr="00675436">
              <w:rPr>
                <w:rFonts w:ascii="Calibri"/>
                <w:b/>
                <w:i/>
                <w:spacing w:val="-2"/>
              </w:rPr>
              <w:t>.</w:t>
            </w:r>
            <w:r w:rsidR="00807268">
              <w:rPr>
                <w:rFonts w:ascii="Calibri"/>
                <w:b/>
                <w:i/>
                <w:spacing w:val="-2"/>
              </w:rPr>
              <w:t>22</w:t>
            </w:r>
          </w:p>
        </w:tc>
      </w:tr>
      <w:tr w:rsidR="003C5CF2" w14:paraId="06758C33" w14:textId="77777777" w:rsidTr="00CA072D">
        <w:trPr>
          <w:trHeight w:val="453"/>
        </w:trPr>
        <w:tc>
          <w:tcPr>
            <w:tcW w:w="1980" w:type="dxa"/>
            <w:vMerge/>
            <w:tcBorders>
              <w:top w:val="nil"/>
            </w:tcBorders>
          </w:tcPr>
          <w:p w14:paraId="21088347" w14:textId="77777777" w:rsidR="003C5CF2" w:rsidRDefault="003C5CF2">
            <w:pPr>
              <w:rPr>
                <w:sz w:val="2"/>
                <w:szCs w:val="2"/>
              </w:rPr>
            </w:pPr>
          </w:p>
        </w:tc>
        <w:tc>
          <w:tcPr>
            <w:tcW w:w="5309" w:type="dxa"/>
            <w:tcBorders>
              <w:bottom w:val="nil"/>
            </w:tcBorders>
            <w:shd w:val="clear" w:color="auto" w:fill="000000"/>
          </w:tcPr>
          <w:p w14:paraId="5EA0F922" w14:textId="77777777" w:rsidR="003C5CF2" w:rsidRDefault="009E50A0">
            <w:pPr>
              <w:pStyle w:val="TableParagraph"/>
              <w:spacing w:line="433" w:lineRule="exact"/>
              <w:ind w:left="1202"/>
              <w:rPr>
                <w:rFonts w:ascii="Calibri"/>
                <w:b/>
                <w:sz w:val="36"/>
              </w:rPr>
            </w:pPr>
            <w:r>
              <w:rPr>
                <w:rFonts w:ascii="Calibri"/>
                <w:b/>
                <w:color w:val="FFFFFF"/>
                <w:sz w:val="36"/>
              </w:rPr>
              <w:t>INVITATION</w:t>
            </w:r>
            <w:r>
              <w:rPr>
                <w:rFonts w:ascii="Calibri"/>
                <w:b/>
                <w:color w:val="FFFFFF"/>
                <w:spacing w:val="-5"/>
                <w:sz w:val="36"/>
              </w:rPr>
              <w:t xml:space="preserve"> </w:t>
            </w:r>
            <w:r>
              <w:rPr>
                <w:rFonts w:ascii="Calibri"/>
                <w:b/>
                <w:color w:val="FFFFFF"/>
                <w:sz w:val="36"/>
              </w:rPr>
              <w:t>TO</w:t>
            </w:r>
            <w:r>
              <w:rPr>
                <w:rFonts w:ascii="Calibri"/>
                <w:b/>
                <w:color w:val="FFFFFF"/>
                <w:spacing w:val="-4"/>
                <w:sz w:val="36"/>
              </w:rPr>
              <w:t xml:space="preserve"> </w:t>
            </w:r>
            <w:r>
              <w:rPr>
                <w:rFonts w:ascii="Calibri"/>
                <w:b/>
                <w:color w:val="FFFFFF"/>
                <w:spacing w:val="-5"/>
                <w:sz w:val="36"/>
              </w:rPr>
              <w:t>BID</w:t>
            </w:r>
          </w:p>
        </w:tc>
        <w:tc>
          <w:tcPr>
            <w:tcW w:w="3508" w:type="dxa"/>
            <w:gridSpan w:val="4"/>
          </w:tcPr>
          <w:p w14:paraId="60826BFC" w14:textId="77777777" w:rsidR="003C5CF2" w:rsidRDefault="009E50A0">
            <w:pPr>
              <w:pStyle w:val="TableParagraph"/>
              <w:spacing w:before="1"/>
              <w:ind w:left="673"/>
              <w:rPr>
                <w:rFonts w:ascii="Calibri"/>
                <w:sz w:val="20"/>
              </w:rPr>
            </w:pPr>
            <w:r>
              <w:rPr>
                <w:rFonts w:ascii="Calibri"/>
                <w:sz w:val="20"/>
              </w:rPr>
              <w:t>DESCRIPTION</w:t>
            </w:r>
            <w:r>
              <w:rPr>
                <w:rFonts w:ascii="Calibri"/>
                <w:spacing w:val="-9"/>
                <w:sz w:val="20"/>
              </w:rPr>
              <w:t xml:space="preserve"> </w:t>
            </w:r>
            <w:r>
              <w:rPr>
                <w:rFonts w:ascii="Calibri"/>
                <w:sz w:val="20"/>
              </w:rPr>
              <w:t>OF</w:t>
            </w:r>
            <w:r>
              <w:rPr>
                <w:rFonts w:ascii="Calibri"/>
                <w:spacing w:val="-9"/>
                <w:sz w:val="20"/>
              </w:rPr>
              <w:t xml:space="preserve"> </w:t>
            </w:r>
            <w:r>
              <w:rPr>
                <w:rFonts w:ascii="Calibri"/>
                <w:spacing w:val="-2"/>
                <w:sz w:val="20"/>
              </w:rPr>
              <w:t>SERVICES</w:t>
            </w:r>
          </w:p>
        </w:tc>
      </w:tr>
      <w:tr w:rsidR="003C5CF2" w14:paraId="37E5FE81" w14:textId="77777777">
        <w:trPr>
          <w:trHeight w:val="537"/>
        </w:trPr>
        <w:tc>
          <w:tcPr>
            <w:tcW w:w="1980" w:type="dxa"/>
            <w:vMerge/>
            <w:tcBorders>
              <w:top w:val="nil"/>
            </w:tcBorders>
          </w:tcPr>
          <w:p w14:paraId="66903859" w14:textId="77777777" w:rsidR="003C5CF2" w:rsidRDefault="003C5CF2">
            <w:pPr>
              <w:rPr>
                <w:sz w:val="2"/>
                <w:szCs w:val="2"/>
              </w:rPr>
            </w:pPr>
          </w:p>
        </w:tc>
        <w:tc>
          <w:tcPr>
            <w:tcW w:w="5309" w:type="dxa"/>
            <w:vMerge w:val="restart"/>
            <w:tcBorders>
              <w:top w:val="nil"/>
            </w:tcBorders>
          </w:tcPr>
          <w:p w14:paraId="45CE9489" w14:textId="77777777" w:rsidR="003C5CF2" w:rsidRDefault="009E50A0">
            <w:pPr>
              <w:pStyle w:val="TableParagraph"/>
              <w:spacing w:line="169" w:lineRule="exact"/>
              <w:ind w:left="7"/>
              <w:jc w:val="center"/>
              <w:rPr>
                <w:rFonts w:ascii="Calibri"/>
                <w:b/>
                <w:i/>
                <w:sz w:val="14"/>
              </w:rPr>
            </w:pPr>
            <w:r>
              <w:rPr>
                <w:rFonts w:ascii="Calibri"/>
                <w:b/>
                <w:i/>
                <w:sz w:val="14"/>
                <w:u w:val="single"/>
              </w:rPr>
              <w:t>Direct</w:t>
            </w:r>
            <w:r>
              <w:rPr>
                <w:rFonts w:ascii="Calibri"/>
                <w:b/>
                <w:i/>
                <w:spacing w:val="-6"/>
                <w:sz w:val="14"/>
                <w:u w:val="single"/>
              </w:rPr>
              <w:t xml:space="preserve"> </w:t>
            </w:r>
            <w:r>
              <w:rPr>
                <w:rFonts w:ascii="Calibri"/>
                <w:b/>
                <w:i/>
                <w:sz w:val="14"/>
                <w:u w:val="single"/>
              </w:rPr>
              <w:t>Questions</w:t>
            </w:r>
            <w:r>
              <w:rPr>
                <w:rFonts w:ascii="Calibri"/>
                <w:b/>
                <w:i/>
                <w:spacing w:val="-6"/>
                <w:sz w:val="14"/>
                <w:u w:val="single"/>
              </w:rPr>
              <w:t xml:space="preserve"> </w:t>
            </w:r>
            <w:r>
              <w:rPr>
                <w:rFonts w:ascii="Calibri"/>
                <w:b/>
                <w:i/>
                <w:sz w:val="14"/>
                <w:u w:val="single"/>
              </w:rPr>
              <w:t>concerning</w:t>
            </w:r>
            <w:r>
              <w:rPr>
                <w:rFonts w:ascii="Calibri"/>
                <w:b/>
                <w:i/>
                <w:spacing w:val="-5"/>
                <w:sz w:val="14"/>
                <w:u w:val="single"/>
              </w:rPr>
              <w:t xml:space="preserve"> </w:t>
            </w:r>
            <w:r>
              <w:rPr>
                <w:rFonts w:ascii="Calibri"/>
                <w:b/>
                <w:i/>
                <w:sz w:val="14"/>
                <w:u w:val="single"/>
              </w:rPr>
              <w:t>this</w:t>
            </w:r>
            <w:r>
              <w:rPr>
                <w:rFonts w:ascii="Calibri"/>
                <w:b/>
                <w:i/>
                <w:spacing w:val="-3"/>
                <w:sz w:val="14"/>
                <w:u w:val="single"/>
              </w:rPr>
              <w:t xml:space="preserve"> </w:t>
            </w:r>
            <w:r>
              <w:rPr>
                <w:rFonts w:ascii="Calibri"/>
                <w:b/>
                <w:i/>
                <w:sz w:val="14"/>
                <w:u w:val="single"/>
              </w:rPr>
              <w:t>Bid</w:t>
            </w:r>
            <w:r>
              <w:rPr>
                <w:rFonts w:ascii="Calibri"/>
                <w:b/>
                <w:i/>
                <w:spacing w:val="-5"/>
                <w:sz w:val="14"/>
                <w:u w:val="single"/>
              </w:rPr>
              <w:t xml:space="preserve"> to:</w:t>
            </w:r>
          </w:p>
          <w:p w14:paraId="21251C52" w14:textId="7D133DAB" w:rsidR="003C5CF2" w:rsidRDefault="00731DB8">
            <w:pPr>
              <w:pStyle w:val="TableParagraph"/>
              <w:spacing w:before="170"/>
              <w:ind w:left="1527" w:right="1513"/>
              <w:jc w:val="center"/>
              <w:rPr>
                <w:rFonts w:ascii="Calibri"/>
                <w:b/>
                <w:sz w:val="14"/>
              </w:rPr>
            </w:pPr>
            <w:r>
              <w:rPr>
                <w:rFonts w:ascii="Calibri"/>
                <w:sz w:val="14"/>
              </w:rPr>
              <w:t>Deborah M. Hurley</w:t>
            </w:r>
            <w:r w:rsidR="00664457">
              <w:rPr>
                <w:rFonts w:ascii="Calibri"/>
                <w:sz w:val="14"/>
              </w:rPr>
              <w:t>, Executive Director</w:t>
            </w:r>
            <w:r>
              <w:rPr>
                <w:rFonts w:ascii="Calibri"/>
                <w:spacing w:val="40"/>
                <w:sz w:val="14"/>
              </w:rPr>
              <w:t xml:space="preserve"> </w:t>
            </w:r>
            <w:r>
              <w:rPr>
                <w:rFonts w:ascii="Calibri"/>
                <w:sz w:val="14"/>
              </w:rPr>
              <w:t>PHONE:</w:t>
            </w:r>
            <w:r>
              <w:rPr>
                <w:rFonts w:ascii="Calibri"/>
                <w:spacing w:val="-5"/>
                <w:sz w:val="14"/>
              </w:rPr>
              <w:t xml:space="preserve"> </w:t>
            </w:r>
            <w:r>
              <w:rPr>
                <w:rFonts w:ascii="Calibri"/>
                <w:sz w:val="14"/>
              </w:rPr>
              <w:t>908-561-2525 ext. 213</w:t>
            </w:r>
            <w:r>
              <w:rPr>
                <w:rFonts w:ascii="Calibri"/>
                <w:spacing w:val="40"/>
                <w:sz w:val="14"/>
              </w:rPr>
              <w:t xml:space="preserve"> </w:t>
            </w:r>
            <w:hyperlink r:id="rId11">
              <w:r>
                <w:rPr>
                  <w:rFonts w:ascii="Calibri"/>
                  <w:b/>
                  <w:color w:val="1F487C"/>
                  <w:spacing w:val="-2"/>
                  <w:sz w:val="14"/>
                  <w:u w:val="single" w:color="1F487C"/>
                </w:rPr>
                <w:t>DHURLEY@EDISONHA.ORG</w:t>
              </w:r>
            </w:hyperlink>
          </w:p>
        </w:tc>
        <w:tc>
          <w:tcPr>
            <w:tcW w:w="3508" w:type="dxa"/>
            <w:gridSpan w:val="4"/>
          </w:tcPr>
          <w:p w14:paraId="7A0BF5EA" w14:textId="4CE134F6" w:rsidR="003C5CF2" w:rsidRDefault="00FC2FC1" w:rsidP="00213C76">
            <w:pPr>
              <w:pStyle w:val="TableParagraph"/>
              <w:spacing w:line="249" w:lineRule="exact"/>
              <w:ind w:left="12"/>
              <w:jc w:val="center"/>
              <w:rPr>
                <w:rFonts w:ascii="Calibri" w:hAnsi="Calibri"/>
                <w:b/>
              </w:rPr>
            </w:pPr>
            <w:r w:rsidRPr="00FC2FC1">
              <w:rPr>
                <w:rFonts w:ascii="Calibri" w:hAnsi="Calibri"/>
                <w:b/>
              </w:rPr>
              <w:t>As-Needed Residential Moving Services</w:t>
            </w:r>
          </w:p>
        </w:tc>
      </w:tr>
      <w:tr w:rsidR="003C5CF2" w14:paraId="7CAE7AEA" w14:textId="77777777">
        <w:trPr>
          <w:trHeight w:val="419"/>
        </w:trPr>
        <w:tc>
          <w:tcPr>
            <w:tcW w:w="1980" w:type="dxa"/>
            <w:vMerge/>
            <w:tcBorders>
              <w:top w:val="nil"/>
            </w:tcBorders>
          </w:tcPr>
          <w:p w14:paraId="0D61754E" w14:textId="77777777" w:rsidR="003C5CF2" w:rsidRDefault="003C5CF2">
            <w:pPr>
              <w:rPr>
                <w:sz w:val="2"/>
                <w:szCs w:val="2"/>
              </w:rPr>
            </w:pPr>
          </w:p>
        </w:tc>
        <w:tc>
          <w:tcPr>
            <w:tcW w:w="5309" w:type="dxa"/>
            <w:vMerge/>
            <w:tcBorders>
              <w:top w:val="nil"/>
            </w:tcBorders>
          </w:tcPr>
          <w:p w14:paraId="6EDDEE06" w14:textId="77777777" w:rsidR="003C5CF2" w:rsidRDefault="003C5CF2">
            <w:pPr>
              <w:rPr>
                <w:sz w:val="2"/>
                <w:szCs w:val="2"/>
              </w:rPr>
            </w:pPr>
          </w:p>
        </w:tc>
        <w:tc>
          <w:tcPr>
            <w:tcW w:w="1259" w:type="dxa"/>
          </w:tcPr>
          <w:p w14:paraId="53016154" w14:textId="77777777" w:rsidR="003C5CF2" w:rsidRDefault="009E50A0">
            <w:pPr>
              <w:pStyle w:val="TableParagraph"/>
              <w:spacing w:line="169" w:lineRule="exact"/>
              <w:ind w:right="41"/>
              <w:jc w:val="center"/>
              <w:rPr>
                <w:rFonts w:ascii="Calibri"/>
                <w:sz w:val="14"/>
              </w:rPr>
            </w:pPr>
            <w:r>
              <w:rPr>
                <w:rFonts w:ascii="Calibri"/>
                <w:spacing w:val="-2"/>
                <w:sz w:val="14"/>
              </w:rPr>
              <w:t>CONTRACT</w:t>
            </w:r>
            <w:r>
              <w:rPr>
                <w:rFonts w:ascii="Calibri"/>
                <w:spacing w:val="6"/>
                <w:sz w:val="14"/>
              </w:rPr>
              <w:t xml:space="preserve"> </w:t>
            </w:r>
            <w:r>
              <w:rPr>
                <w:rFonts w:ascii="Calibri"/>
                <w:spacing w:val="-4"/>
                <w:sz w:val="14"/>
              </w:rPr>
              <w:t>TERM</w:t>
            </w:r>
          </w:p>
          <w:p w14:paraId="76FFA4CF" w14:textId="77777777" w:rsidR="003C5CF2" w:rsidRDefault="009E50A0">
            <w:pPr>
              <w:pStyle w:val="TableParagraph"/>
              <w:spacing w:line="171" w:lineRule="exact"/>
              <w:ind w:left="98" w:right="87"/>
              <w:jc w:val="center"/>
              <w:rPr>
                <w:rFonts w:ascii="Calibri"/>
                <w:b/>
                <w:sz w:val="14"/>
              </w:rPr>
            </w:pPr>
            <w:r>
              <w:rPr>
                <w:rFonts w:ascii="Calibri"/>
                <w:b/>
                <w:sz w:val="14"/>
              </w:rPr>
              <w:t>2</w:t>
            </w:r>
            <w:r>
              <w:rPr>
                <w:rFonts w:ascii="Calibri"/>
                <w:b/>
                <w:spacing w:val="-3"/>
                <w:sz w:val="14"/>
              </w:rPr>
              <w:t xml:space="preserve"> </w:t>
            </w:r>
            <w:r>
              <w:rPr>
                <w:rFonts w:ascii="Calibri"/>
                <w:b/>
                <w:spacing w:val="-2"/>
                <w:sz w:val="14"/>
              </w:rPr>
              <w:t>YEARS</w:t>
            </w:r>
          </w:p>
        </w:tc>
        <w:tc>
          <w:tcPr>
            <w:tcW w:w="1170" w:type="dxa"/>
            <w:gridSpan w:val="2"/>
          </w:tcPr>
          <w:p w14:paraId="48629C79" w14:textId="77777777" w:rsidR="003C5CF2" w:rsidRDefault="009E50A0">
            <w:pPr>
              <w:pStyle w:val="TableParagraph"/>
              <w:spacing w:line="169" w:lineRule="exact"/>
              <w:ind w:left="110"/>
              <w:rPr>
                <w:rFonts w:ascii="Calibri"/>
                <w:sz w:val="14"/>
              </w:rPr>
            </w:pPr>
            <w:r>
              <w:rPr>
                <w:rFonts w:ascii="Calibri"/>
                <w:spacing w:val="-2"/>
                <w:sz w:val="14"/>
              </w:rPr>
              <w:t>BEGINNING</w:t>
            </w:r>
          </w:p>
          <w:p w14:paraId="0A19B0CB" w14:textId="3063488F" w:rsidR="003C5CF2" w:rsidRDefault="00807268">
            <w:pPr>
              <w:pStyle w:val="TableParagraph"/>
              <w:spacing w:line="171" w:lineRule="exact"/>
              <w:ind w:left="263"/>
              <w:rPr>
                <w:rFonts w:ascii="Calibri"/>
                <w:b/>
                <w:sz w:val="14"/>
              </w:rPr>
            </w:pPr>
            <w:r>
              <w:rPr>
                <w:rFonts w:ascii="Calibri"/>
                <w:b/>
                <w:spacing w:val="-2"/>
                <w:sz w:val="14"/>
              </w:rPr>
              <w:t>11</w:t>
            </w:r>
            <w:r w:rsidR="00213C76">
              <w:rPr>
                <w:rFonts w:ascii="Calibri"/>
                <w:b/>
                <w:spacing w:val="-2"/>
                <w:sz w:val="14"/>
              </w:rPr>
              <w:t>/01/2026</w:t>
            </w:r>
          </w:p>
        </w:tc>
        <w:tc>
          <w:tcPr>
            <w:tcW w:w="1079" w:type="dxa"/>
          </w:tcPr>
          <w:p w14:paraId="169FFF44" w14:textId="77777777" w:rsidR="003C5CF2" w:rsidRPr="00213C76" w:rsidRDefault="009E50A0">
            <w:pPr>
              <w:pStyle w:val="TableParagraph"/>
              <w:spacing w:line="169" w:lineRule="exact"/>
              <w:ind w:left="111"/>
              <w:rPr>
                <w:rFonts w:ascii="Calibri"/>
                <w:sz w:val="14"/>
              </w:rPr>
            </w:pPr>
            <w:r w:rsidRPr="00213C76">
              <w:rPr>
                <w:rFonts w:ascii="Calibri"/>
                <w:spacing w:val="-2"/>
                <w:sz w:val="14"/>
              </w:rPr>
              <w:t>ENDING</w:t>
            </w:r>
          </w:p>
          <w:p w14:paraId="13108AEE" w14:textId="5135A4DE" w:rsidR="003C5CF2" w:rsidRDefault="00807268">
            <w:pPr>
              <w:pStyle w:val="TableParagraph"/>
              <w:spacing w:line="171" w:lineRule="exact"/>
              <w:ind w:left="258"/>
              <w:rPr>
                <w:rFonts w:ascii="Calibri"/>
                <w:b/>
                <w:sz w:val="14"/>
              </w:rPr>
            </w:pPr>
            <w:r>
              <w:rPr>
                <w:rFonts w:ascii="Calibri"/>
                <w:b/>
                <w:spacing w:val="-2"/>
                <w:sz w:val="14"/>
              </w:rPr>
              <w:t>10</w:t>
            </w:r>
            <w:r w:rsidR="00024A37">
              <w:rPr>
                <w:rFonts w:ascii="Calibri"/>
                <w:b/>
                <w:spacing w:val="-2"/>
                <w:sz w:val="14"/>
              </w:rPr>
              <w:t>/3</w:t>
            </w:r>
            <w:r w:rsidR="00FC2FC1">
              <w:rPr>
                <w:rFonts w:ascii="Calibri"/>
                <w:b/>
                <w:spacing w:val="-2"/>
                <w:sz w:val="14"/>
              </w:rPr>
              <w:t>1</w:t>
            </w:r>
            <w:r w:rsidR="00024A37">
              <w:rPr>
                <w:rFonts w:ascii="Calibri"/>
                <w:b/>
                <w:spacing w:val="-2"/>
                <w:sz w:val="14"/>
              </w:rPr>
              <w:t>/2028</w:t>
            </w:r>
          </w:p>
        </w:tc>
      </w:tr>
    </w:tbl>
    <w:p w14:paraId="4CAE5486" w14:textId="77777777" w:rsidR="003C5CF2" w:rsidRDefault="009E50A0">
      <w:pPr>
        <w:ind w:left="2445" w:right="2445"/>
        <w:jc w:val="center"/>
        <w:rPr>
          <w:rFonts w:ascii="Calibri"/>
          <w:b/>
          <w:sz w:val="30"/>
        </w:rPr>
      </w:pPr>
      <w:r>
        <w:rPr>
          <w:rFonts w:ascii="Calibri"/>
          <w:b/>
          <w:color w:val="FFFFFF"/>
          <w:sz w:val="30"/>
          <w:highlight w:val="black"/>
        </w:rPr>
        <w:t>GENERAL</w:t>
      </w:r>
      <w:r>
        <w:rPr>
          <w:rFonts w:ascii="Calibri"/>
          <w:b/>
          <w:color w:val="FFFFFF"/>
          <w:spacing w:val="-3"/>
          <w:sz w:val="30"/>
          <w:highlight w:val="black"/>
        </w:rPr>
        <w:t xml:space="preserve"> </w:t>
      </w:r>
      <w:r>
        <w:rPr>
          <w:rFonts w:ascii="Calibri"/>
          <w:b/>
          <w:color w:val="FFFFFF"/>
          <w:sz w:val="30"/>
          <w:highlight w:val="black"/>
        </w:rPr>
        <w:t>BID</w:t>
      </w:r>
      <w:r>
        <w:rPr>
          <w:rFonts w:ascii="Calibri"/>
          <w:b/>
          <w:color w:val="FFFFFF"/>
          <w:spacing w:val="-2"/>
          <w:sz w:val="30"/>
          <w:highlight w:val="black"/>
        </w:rPr>
        <w:t xml:space="preserve"> REQUIREMENTS</w:t>
      </w:r>
    </w:p>
    <w:p w14:paraId="56ED79B6" w14:textId="77777777" w:rsidR="003C5CF2" w:rsidRDefault="009E50A0">
      <w:pPr>
        <w:ind w:left="487"/>
        <w:rPr>
          <w:rFonts w:ascii="Calibri"/>
          <w:sz w:val="20"/>
        </w:rPr>
      </w:pPr>
      <w:r>
        <w:rPr>
          <w:rFonts w:ascii="Calibri"/>
          <w:noProof/>
          <w:sz w:val="20"/>
        </w:rPr>
        <mc:AlternateContent>
          <mc:Choice Requires="wpg">
            <w:drawing>
              <wp:inline distT="0" distB="0" distL="0" distR="0" wp14:anchorId="564424CD" wp14:editId="00C9E93F">
                <wp:extent cx="6877684" cy="5461635"/>
                <wp:effectExtent l="0" t="0" r="0" b="571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684" cy="5461635"/>
                          <a:chOff x="0" y="0"/>
                          <a:chExt cx="6877684" cy="5461635"/>
                        </a:xfrm>
                      </wpg:grpSpPr>
                      <wps:wsp>
                        <wps:cNvPr id="14" name="Graphic 14"/>
                        <wps:cNvSpPr/>
                        <wps:spPr>
                          <a:xfrm>
                            <a:off x="0" y="0"/>
                            <a:ext cx="6877684" cy="5461635"/>
                          </a:xfrm>
                          <a:custGeom>
                            <a:avLst/>
                            <a:gdLst/>
                            <a:ahLst/>
                            <a:cxnLst/>
                            <a:rect l="l" t="t" r="r" b="b"/>
                            <a:pathLst>
                              <a:path w="6877684" h="5461635">
                                <a:moveTo>
                                  <a:pt x="6096" y="6223"/>
                                </a:moveTo>
                                <a:lnTo>
                                  <a:pt x="0" y="6223"/>
                                </a:lnTo>
                                <a:lnTo>
                                  <a:pt x="0" y="4940300"/>
                                </a:lnTo>
                                <a:lnTo>
                                  <a:pt x="6096" y="4940300"/>
                                </a:lnTo>
                                <a:lnTo>
                                  <a:pt x="6096" y="6223"/>
                                </a:lnTo>
                                <a:close/>
                              </a:path>
                              <a:path w="6877684" h="5461635">
                                <a:moveTo>
                                  <a:pt x="300228" y="530745"/>
                                </a:moveTo>
                                <a:lnTo>
                                  <a:pt x="294132" y="530745"/>
                                </a:lnTo>
                                <a:lnTo>
                                  <a:pt x="294132" y="670941"/>
                                </a:lnTo>
                                <a:lnTo>
                                  <a:pt x="294132" y="677037"/>
                                </a:lnTo>
                                <a:lnTo>
                                  <a:pt x="300228" y="677037"/>
                                </a:lnTo>
                                <a:lnTo>
                                  <a:pt x="300228" y="670941"/>
                                </a:lnTo>
                                <a:lnTo>
                                  <a:pt x="300228" y="530745"/>
                                </a:lnTo>
                                <a:close/>
                              </a:path>
                              <a:path w="6877684" h="5461635">
                                <a:moveTo>
                                  <a:pt x="3499739" y="530745"/>
                                </a:moveTo>
                                <a:lnTo>
                                  <a:pt x="3493643" y="530745"/>
                                </a:lnTo>
                                <a:lnTo>
                                  <a:pt x="3493643" y="670941"/>
                                </a:lnTo>
                                <a:lnTo>
                                  <a:pt x="3493643" y="677037"/>
                                </a:lnTo>
                                <a:lnTo>
                                  <a:pt x="3499739" y="677037"/>
                                </a:lnTo>
                                <a:lnTo>
                                  <a:pt x="3499739" y="670941"/>
                                </a:lnTo>
                                <a:lnTo>
                                  <a:pt x="3499739" y="530745"/>
                                </a:lnTo>
                                <a:close/>
                              </a:path>
                              <a:path w="6877684" h="5461635">
                                <a:moveTo>
                                  <a:pt x="3499739" y="378333"/>
                                </a:moveTo>
                                <a:lnTo>
                                  <a:pt x="3493643" y="378333"/>
                                </a:lnTo>
                                <a:lnTo>
                                  <a:pt x="300228" y="378333"/>
                                </a:lnTo>
                                <a:lnTo>
                                  <a:pt x="294132" y="378333"/>
                                </a:lnTo>
                                <a:lnTo>
                                  <a:pt x="294132" y="384429"/>
                                </a:lnTo>
                                <a:lnTo>
                                  <a:pt x="294132" y="524637"/>
                                </a:lnTo>
                                <a:lnTo>
                                  <a:pt x="294132" y="530733"/>
                                </a:lnTo>
                                <a:lnTo>
                                  <a:pt x="300228" y="530733"/>
                                </a:lnTo>
                                <a:lnTo>
                                  <a:pt x="300228" y="524637"/>
                                </a:lnTo>
                                <a:lnTo>
                                  <a:pt x="300228" y="384429"/>
                                </a:lnTo>
                                <a:lnTo>
                                  <a:pt x="3493643" y="384429"/>
                                </a:lnTo>
                                <a:lnTo>
                                  <a:pt x="3493643" y="524637"/>
                                </a:lnTo>
                                <a:lnTo>
                                  <a:pt x="3493643" y="530733"/>
                                </a:lnTo>
                                <a:lnTo>
                                  <a:pt x="3499739" y="530733"/>
                                </a:lnTo>
                                <a:lnTo>
                                  <a:pt x="3499739" y="524637"/>
                                </a:lnTo>
                                <a:lnTo>
                                  <a:pt x="3499739" y="384429"/>
                                </a:lnTo>
                                <a:lnTo>
                                  <a:pt x="3499739" y="378333"/>
                                </a:lnTo>
                                <a:close/>
                              </a:path>
                              <a:path w="6877684" h="5461635">
                                <a:moveTo>
                                  <a:pt x="6877545" y="5455424"/>
                                </a:moveTo>
                                <a:lnTo>
                                  <a:pt x="6871462" y="5455424"/>
                                </a:lnTo>
                                <a:lnTo>
                                  <a:pt x="12192" y="5455424"/>
                                </a:lnTo>
                                <a:lnTo>
                                  <a:pt x="6096" y="5455424"/>
                                </a:lnTo>
                                <a:lnTo>
                                  <a:pt x="0" y="5455424"/>
                                </a:lnTo>
                                <a:lnTo>
                                  <a:pt x="0" y="5461508"/>
                                </a:lnTo>
                                <a:lnTo>
                                  <a:pt x="6096" y="5461508"/>
                                </a:lnTo>
                                <a:lnTo>
                                  <a:pt x="12192" y="5461508"/>
                                </a:lnTo>
                                <a:lnTo>
                                  <a:pt x="6871462" y="5461508"/>
                                </a:lnTo>
                                <a:lnTo>
                                  <a:pt x="6877545" y="5461508"/>
                                </a:lnTo>
                                <a:lnTo>
                                  <a:pt x="6877545" y="5455424"/>
                                </a:lnTo>
                                <a:close/>
                              </a:path>
                              <a:path w="6877684" h="5461635">
                                <a:moveTo>
                                  <a:pt x="6877545" y="4940312"/>
                                </a:moveTo>
                                <a:lnTo>
                                  <a:pt x="6871462" y="4940312"/>
                                </a:lnTo>
                                <a:lnTo>
                                  <a:pt x="6096" y="4940312"/>
                                </a:lnTo>
                                <a:lnTo>
                                  <a:pt x="0" y="4940312"/>
                                </a:lnTo>
                                <a:lnTo>
                                  <a:pt x="0" y="4946396"/>
                                </a:lnTo>
                                <a:lnTo>
                                  <a:pt x="0" y="5455412"/>
                                </a:lnTo>
                                <a:lnTo>
                                  <a:pt x="6096" y="5455412"/>
                                </a:lnTo>
                                <a:lnTo>
                                  <a:pt x="6096" y="4946396"/>
                                </a:lnTo>
                                <a:lnTo>
                                  <a:pt x="6871462" y="4946396"/>
                                </a:lnTo>
                                <a:lnTo>
                                  <a:pt x="6871462" y="5455412"/>
                                </a:lnTo>
                                <a:lnTo>
                                  <a:pt x="6877545" y="5455412"/>
                                </a:lnTo>
                                <a:lnTo>
                                  <a:pt x="6877545" y="4946396"/>
                                </a:lnTo>
                                <a:lnTo>
                                  <a:pt x="6877545" y="4940312"/>
                                </a:lnTo>
                                <a:close/>
                              </a:path>
                              <a:path w="6877684" h="5461635">
                                <a:moveTo>
                                  <a:pt x="6877545" y="6223"/>
                                </a:moveTo>
                                <a:lnTo>
                                  <a:pt x="6871462" y="6223"/>
                                </a:lnTo>
                                <a:lnTo>
                                  <a:pt x="6871462" y="4940300"/>
                                </a:lnTo>
                                <a:lnTo>
                                  <a:pt x="6877545" y="4940300"/>
                                </a:lnTo>
                                <a:lnTo>
                                  <a:pt x="6877545" y="6223"/>
                                </a:lnTo>
                                <a:close/>
                              </a:path>
                              <a:path w="6877684" h="5461635">
                                <a:moveTo>
                                  <a:pt x="6877545" y="0"/>
                                </a:moveTo>
                                <a:lnTo>
                                  <a:pt x="6871462" y="0"/>
                                </a:lnTo>
                                <a:lnTo>
                                  <a:pt x="6096" y="0"/>
                                </a:lnTo>
                                <a:lnTo>
                                  <a:pt x="0" y="0"/>
                                </a:lnTo>
                                <a:lnTo>
                                  <a:pt x="0" y="6096"/>
                                </a:lnTo>
                                <a:lnTo>
                                  <a:pt x="6096" y="6096"/>
                                </a:lnTo>
                                <a:lnTo>
                                  <a:pt x="6871462" y="6096"/>
                                </a:lnTo>
                                <a:lnTo>
                                  <a:pt x="6877545" y="6096"/>
                                </a:lnTo>
                                <a:lnTo>
                                  <a:pt x="6877545"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300199" y="554736"/>
                            <a:ext cx="3243101" cy="283464"/>
                          </a:xfrm>
                          <a:prstGeom prst="rect">
                            <a:avLst/>
                          </a:prstGeom>
                        </wps:spPr>
                        <wps:txbx>
                          <w:txbxContent>
                            <w:p w14:paraId="5FA3FB59" w14:textId="77777777" w:rsidR="00C2488C" w:rsidRDefault="009E50A0">
                              <w:pPr>
                                <w:spacing w:line="180" w:lineRule="exact"/>
                                <w:rPr>
                                  <w:rFonts w:ascii="Calibri"/>
                                  <w:b/>
                                  <w:color w:val="FFFFFF"/>
                                  <w:spacing w:val="77"/>
                                  <w:sz w:val="18"/>
                                  <w:highlight w:val="black"/>
                                </w:rPr>
                              </w:pPr>
                              <w:r>
                                <w:rPr>
                                  <w:rFonts w:ascii="Calibri"/>
                                  <w:b/>
                                  <w:color w:val="FFFFFF"/>
                                  <w:spacing w:val="77"/>
                                  <w:sz w:val="18"/>
                                  <w:highlight w:val="black"/>
                                </w:rPr>
                                <w:t xml:space="preserve"> </w:t>
                              </w:r>
                            </w:p>
                            <w:p w14:paraId="4EFA2B52" w14:textId="34DE2D17" w:rsidR="003C5CF2" w:rsidRDefault="009E50A0">
                              <w:pPr>
                                <w:spacing w:line="180" w:lineRule="exact"/>
                                <w:rPr>
                                  <w:rFonts w:ascii="Calibri"/>
                                  <w:b/>
                                  <w:sz w:val="18"/>
                                </w:rPr>
                              </w:pPr>
                              <w:r>
                                <w:rPr>
                                  <w:rFonts w:ascii="Calibri"/>
                                  <w:b/>
                                  <w:color w:val="FFFFFF"/>
                                  <w:sz w:val="18"/>
                                  <w:highlight w:val="black"/>
                                </w:rPr>
                                <w:t>NOTE:</w:t>
                              </w:r>
                              <w:r>
                                <w:rPr>
                                  <w:rFonts w:ascii="Calibri"/>
                                  <w:b/>
                                  <w:color w:val="FFFFFF"/>
                                  <w:spacing w:val="-1"/>
                                  <w:sz w:val="18"/>
                                  <w:highlight w:val="black"/>
                                </w:rPr>
                                <w:t xml:space="preserve"> </w:t>
                              </w:r>
                              <w:r>
                                <w:rPr>
                                  <w:rFonts w:ascii="Calibri"/>
                                  <w:b/>
                                  <w:color w:val="FFFFFF"/>
                                  <w:sz w:val="18"/>
                                  <w:highlight w:val="black"/>
                                </w:rPr>
                                <w:t>LATE</w:t>
                              </w:r>
                              <w:r>
                                <w:rPr>
                                  <w:rFonts w:ascii="Calibri"/>
                                  <w:b/>
                                  <w:color w:val="FFFFFF"/>
                                  <w:spacing w:val="-1"/>
                                  <w:sz w:val="18"/>
                                  <w:highlight w:val="black"/>
                                </w:rPr>
                                <w:t xml:space="preserve"> </w:t>
                              </w:r>
                              <w:r w:rsidR="00B01D2E">
                                <w:rPr>
                                  <w:rFonts w:ascii="Calibri"/>
                                  <w:b/>
                                  <w:color w:val="FFFFFF"/>
                                  <w:sz w:val="18"/>
                                  <w:highlight w:val="black"/>
                                </w:rPr>
                                <w:t>SUBMISSIONS</w:t>
                              </w:r>
                              <w:r>
                                <w:rPr>
                                  <w:rFonts w:ascii="Calibri"/>
                                  <w:b/>
                                  <w:color w:val="FFFFFF"/>
                                  <w:spacing w:val="-4"/>
                                  <w:sz w:val="18"/>
                                  <w:highlight w:val="black"/>
                                </w:rPr>
                                <w:t xml:space="preserve"> </w:t>
                              </w:r>
                              <w:r>
                                <w:rPr>
                                  <w:rFonts w:ascii="Calibri"/>
                                  <w:b/>
                                  <w:color w:val="FFFFFF"/>
                                  <w:sz w:val="18"/>
                                  <w:highlight w:val="black"/>
                                </w:rPr>
                                <w:t>WILL</w:t>
                              </w:r>
                              <w:r>
                                <w:rPr>
                                  <w:rFonts w:ascii="Calibri"/>
                                  <w:b/>
                                  <w:color w:val="FFFFFF"/>
                                  <w:spacing w:val="-1"/>
                                  <w:sz w:val="18"/>
                                  <w:highlight w:val="black"/>
                                </w:rPr>
                                <w:t xml:space="preserve"> </w:t>
                              </w:r>
                              <w:r>
                                <w:rPr>
                                  <w:rFonts w:ascii="Calibri"/>
                                  <w:b/>
                                  <w:color w:val="FFFFFF"/>
                                  <w:sz w:val="18"/>
                                  <w:highlight w:val="black"/>
                                </w:rPr>
                                <w:t>BE</w:t>
                              </w:r>
                              <w:r>
                                <w:rPr>
                                  <w:rFonts w:ascii="Calibri"/>
                                  <w:b/>
                                  <w:color w:val="FFFFFF"/>
                                  <w:spacing w:val="-1"/>
                                  <w:sz w:val="18"/>
                                  <w:highlight w:val="black"/>
                                </w:rPr>
                                <w:t xml:space="preserve"> </w:t>
                              </w:r>
                              <w:r>
                                <w:rPr>
                                  <w:rFonts w:ascii="Calibri"/>
                                  <w:b/>
                                  <w:color w:val="FFFFFF"/>
                                  <w:spacing w:val="-2"/>
                                  <w:sz w:val="18"/>
                                  <w:highlight w:val="black"/>
                                </w:rPr>
                                <w:t>REJECTED</w:t>
                              </w:r>
                              <w:r>
                                <w:rPr>
                                  <w:rFonts w:ascii="Calibri"/>
                                  <w:b/>
                                  <w:color w:val="FFFFFF"/>
                                  <w:spacing w:val="80"/>
                                  <w:sz w:val="18"/>
                                  <w:highlight w:val="black"/>
                                </w:rPr>
                                <w:t xml:space="preserve"> </w:t>
                              </w:r>
                            </w:p>
                          </w:txbxContent>
                        </wps:txbx>
                        <wps:bodyPr wrap="square" lIns="0" tIns="0" rIns="0" bIns="0" rtlCol="0">
                          <a:noAutofit/>
                        </wps:bodyPr>
                      </wps:wsp>
                      <wps:wsp>
                        <wps:cNvPr id="16" name="Textbox 16"/>
                        <wps:cNvSpPr txBox="1"/>
                        <wps:spPr>
                          <a:xfrm>
                            <a:off x="300227" y="150876"/>
                            <a:ext cx="2569845" cy="102235"/>
                          </a:xfrm>
                          <a:prstGeom prst="rect">
                            <a:avLst/>
                          </a:prstGeom>
                        </wps:spPr>
                        <wps:txbx>
                          <w:txbxContent>
                            <w:p w14:paraId="7AAE691C" w14:textId="77777777" w:rsidR="003C5CF2" w:rsidRDefault="009E50A0">
                              <w:pPr>
                                <w:tabs>
                                  <w:tab w:val="left" w:pos="360"/>
                                </w:tabs>
                                <w:spacing w:line="161" w:lineRule="exact"/>
                                <w:rPr>
                                  <w:rFonts w:ascii="Calibri"/>
                                  <w:sz w:val="16"/>
                                </w:rPr>
                              </w:pPr>
                              <w:r>
                                <w:rPr>
                                  <w:rFonts w:ascii="Calibri"/>
                                  <w:spacing w:val="-5"/>
                                  <w:sz w:val="16"/>
                                </w:rPr>
                                <w:t>1.</w:t>
                              </w:r>
                              <w:r>
                                <w:rPr>
                                  <w:rFonts w:ascii="Calibri"/>
                                  <w:sz w:val="16"/>
                                </w:rPr>
                                <w:tab/>
                              </w:r>
                              <w:r>
                                <w:rPr>
                                  <w:rFonts w:ascii="Calibri"/>
                                  <w:b/>
                                  <w:sz w:val="16"/>
                                </w:rPr>
                                <w:t>SUBMISSION</w:t>
                              </w:r>
                              <w:r>
                                <w:rPr>
                                  <w:rFonts w:ascii="Calibri"/>
                                  <w:b/>
                                  <w:spacing w:val="-5"/>
                                  <w:sz w:val="16"/>
                                </w:rPr>
                                <w:t xml:space="preserve"> </w:t>
                              </w:r>
                              <w:r>
                                <w:rPr>
                                  <w:rFonts w:ascii="Calibri"/>
                                  <w:b/>
                                  <w:sz w:val="16"/>
                                </w:rPr>
                                <w:t>DEADLINE</w:t>
                              </w:r>
                              <w:r>
                                <w:rPr>
                                  <w:rFonts w:ascii="Calibri"/>
                                  <w:sz w:val="16"/>
                                </w:rPr>
                                <w:t>:</w:t>
                              </w:r>
                              <w:r>
                                <w:rPr>
                                  <w:rFonts w:ascii="Calibri"/>
                                  <w:spacing w:val="-4"/>
                                  <w:sz w:val="16"/>
                                </w:rPr>
                                <w:t xml:space="preserve"> </w:t>
                              </w:r>
                              <w:r>
                                <w:rPr>
                                  <w:rFonts w:ascii="Calibri"/>
                                  <w:sz w:val="16"/>
                                </w:rPr>
                                <w:t>(no</w:t>
                              </w:r>
                              <w:r>
                                <w:rPr>
                                  <w:rFonts w:ascii="Calibri"/>
                                  <w:spacing w:val="-5"/>
                                  <w:sz w:val="16"/>
                                </w:rPr>
                                <w:t xml:space="preserve"> </w:t>
                              </w:r>
                              <w:r>
                                <w:rPr>
                                  <w:rFonts w:ascii="Calibri"/>
                                  <w:sz w:val="16"/>
                                </w:rPr>
                                <w:t>later</w:t>
                              </w:r>
                              <w:r>
                                <w:rPr>
                                  <w:rFonts w:ascii="Calibri"/>
                                  <w:spacing w:val="-4"/>
                                  <w:sz w:val="16"/>
                                </w:rPr>
                                <w:t xml:space="preserve"> </w:t>
                              </w:r>
                              <w:r>
                                <w:rPr>
                                  <w:rFonts w:ascii="Calibri"/>
                                  <w:sz w:val="16"/>
                                </w:rPr>
                                <w:t>than</w:t>
                              </w:r>
                              <w:r>
                                <w:rPr>
                                  <w:rFonts w:ascii="Calibri"/>
                                  <w:spacing w:val="-5"/>
                                  <w:sz w:val="16"/>
                                </w:rPr>
                                <w:t xml:space="preserve"> </w:t>
                              </w:r>
                              <w:r>
                                <w:rPr>
                                  <w:rFonts w:ascii="Calibri"/>
                                  <w:sz w:val="16"/>
                                </w:rPr>
                                <w:t>this</w:t>
                              </w:r>
                              <w:r>
                                <w:rPr>
                                  <w:rFonts w:ascii="Calibri"/>
                                  <w:spacing w:val="-4"/>
                                  <w:sz w:val="16"/>
                                </w:rPr>
                                <w:t xml:space="preserve"> </w:t>
                              </w:r>
                              <w:r>
                                <w:rPr>
                                  <w:rFonts w:ascii="Calibri"/>
                                  <w:sz w:val="16"/>
                                </w:rPr>
                                <w:t>date</w:t>
                              </w:r>
                              <w:r>
                                <w:rPr>
                                  <w:rFonts w:ascii="Calibri"/>
                                  <w:spacing w:val="-5"/>
                                  <w:sz w:val="16"/>
                                </w:rPr>
                                <w:t xml:space="preserve"> </w:t>
                              </w:r>
                              <w:r>
                                <w:rPr>
                                  <w:rFonts w:ascii="Calibri"/>
                                  <w:sz w:val="16"/>
                                </w:rPr>
                                <w:t>&amp;</w:t>
                              </w:r>
                              <w:r>
                                <w:rPr>
                                  <w:rFonts w:ascii="Calibri"/>
                                  <w:spacing w:val="-3"/>
                                  <w:sz w:val="16"/>
                                </w:rPr>
                                <w:t xml:space="preserve"> </w:t>
                              </w:r>
                              <w:r>
                                <w:rPr>
                                  <w:rFonts w:ascii="Calibri"/>
                                  <w:spacing w:val="-2"/>
                                  <w:sz w:val="16"/>
                                </w:rPr>
                                <w:t>time)</w:t>
                              </w:r>
                            </w:p>
                          </w:txbxContent>
                        </wps:txbx>
                        <wps:bodyPr wrap="square" lIns="0" tIns="0" rIns="0" bIns="0" rtlCol="0">
                          <a:noAutofit/>
                        </wps:bodyPr>
                      </wps:wsp>
                      <wps:wsp>
                        <wps:cNvPr id="17" name="Textbox 17"/>
                        <wps:cNvSpPr txBox="1"/>
                        <wps:spPr>
                          <a:xfrm>
                            <a:off x="300199" y="819910"/>
                            <a:ext cx="6481445" cy="3051049"/>
                          </a:xfrm>
                          <a:prstGeom prst="rect">
                            <a:avLst/>
                          </a:prstGeom>
                        </wps:spPr>
                        <wps:txbx>
                          <w:txbxContent>
                            <w:p w14:paraId="6A8997A3" w14:textId="09C14002" w:rsidR="003C5CF2" w:rsidRDefault="00985E4D">
                              <w:pPr>
                                <w:numPr>
                                  <w:ilvl w:val="0"/>
                                  <w:numId w:val="51"/>
                                </w:numPr>
                                <w:tabs>
                                  <w:tab w:val="left" w:pos="360"/>
                                </w:tabs>
                                <w:spacing w:line="164" w:lineRule="exact"/>
                                <w:ind w:hanging="360"/>
                                <w:rPr>
                                  <w:rFonts w:ascii="Calibri"/>
                                  <w:sz w:val="16"/>
                                </w:rPr>
                              </w:pPr>
                              <w:r>
                                <w:rPr>
                                  <w:rFonts w:ascii="Calibri"/>
                                  <w:color w:val="000000"/>
                                  <w:sz w:val="16"/>
                                </w:rPr>
                                <w:t>Mailing Address</w:t>
                              </w:r>
                            </w:p>
                            <w:p w14:paraId="3B8B41E6" w14:textId="77777777" w:rsidR="003C5CF2" w:rsidRDefault="003C5CF2">
                              <w:pPr>
                                <w:spacing w:before="3"/>
                                <w:rPr>
                                  <w:rFonts w:ascii="Calibri"/>
                                  <w:sz w:val="16"/>
                                </w:rPr>
                              </w:pPr>
                            </w:p>
                            <w:p w14:paraId="686BEDCB" w14:textId="77777777" w:rsidR="003C5CF2" w:rsidRPr="00C2488C" w:rsidRDefault="009E50A0">
                              <w:pPr>
                                <w:spacing w:line="219" w:lineRule="exact"/>
                                <w:ind w:left="360"/>
                                <w:rPr>
                                  <w:rFonts w:ascii="Calibri"/>
                                </w:rPr>
                              </w:pPr>
                              <w:r w:rsidRPr="00C2488C">
                                <w:rPr>
                                  <w:rFonts w:ascii="Calibri"/>
                                </w:rPr>
                                <w:t>PURCHASING</w:t>
                              </w:r>
                              <w:r w:rsidRPr="00C2488C">
                                <w:rPr>
                                  <w:rFonts w:ascii="Calibri"/>
                                  <w:spacing w:val="-6"/>
                                </w:rPr>
                                <w:t xml:space="preserve"> </w:t>
                              </w:r>
                              <w:r w:rsidRPr="00C2488C">
                                <w:rPr>
                                  <w:rFonts w:ascii="Calibri"/>
                                  <w:spacing w:val="-2"/>
                                </w:rPr>
                                <w:t>DEPARTMENT</w:t>
                              </w:r>
                            </w:p>
                            <w:p w14:paraId="0F8E6B67" w14:textId="618F119D" w:rsidR="003C5CF2" w:rsidRPr="00C2488C" w:rsidRDefault="00731DB8">
                              <w:pPr>
                                <w:spacing w:line="219" w:lineRule="exact"/>
                                <w:ind w:left="360"/>
                                <w:rPr>
                                  <w:rFonts w:ascii="Calibri"/>
                                </w:rPr>
                              </w:pPr>
                              <w:r w:rsidRPr="00C2488C">
                                <w:rPr>
                                  <w:rFonts w:ascii="Calibri"/>
                                </w:rPr>
                                <w:t>HOUSING AUTHORITY OF THE TOWNSHIP OF EDISON</w:t>
                              </w:r>
                            </w:p>
                            <w:p w14:paraId="563570F5" w14:textId="77777777" w:rsidR="00D01F84" w:rsidRPr="00C2488C" w:rsidRDefault="00D01F84">
                              <w:pPr>
                                <w:spacing w:before="1"/>
                                <w:ind w:left="360" w:right="6568"/>
                                <w:rPr>
                                  <w:rFonts w:ascii="Calibri"/>
                                </w:rPr>
                              </w:pPr>
                              <w:r w:rsidRPr="00C2488C">
                                <w:rPr>
                                  <w:rFonts w:ascii="Calibri"/>
                                </w:rPr>
                                <w:t>14 Rev. Samuel Carpenter Blvd.</w:t>
                              </w:r>
                            </w:p>
                            <w:p w14:paraId="65BAFC0C" w14:textId="72F3CF1C" w:rsidR="003C5CF2" w:rsidRPr="00C2488C" w:rsidRDefault="00985E4D">
                              <w:pPr>
                                <w:spacing w:before="1"/>
                                <w:ind w:left="360" w:right="6568"/>
                                <w:rPr>
                                  <w:rFonts w:ascii="Calibri"/>
                                </w:rPr>
                              </w:pPr>
                              <w:r w:rsidRPr="00C2488C">
                                <w:rPr>
                                  <w:rFonts w:ascii="Calibri"/>
                                </w:rPr>
                                <w:t>Edison, New</w:t>
                              </w:r>
                              <w:r w:rsidR="00D01F84" w:rsidRPr="00C2488C">
                                <w:rPr>
                                  <w:rFonts w:ascii="Calibri"/>
                                </w:rPr>
                                <w:t xml:space="preserve"> Jersey 08820</w:t>
                              </w:r>
                            </w:p>
                            <w:p w14:paraId="516449F3" w14:textId="0E5D5E56" w:rsidR="003C5CF2" w:rsidRDefault="003C5CF2">
                              <w:pPr>
                                <w:spacing w:before="218"/>
                                <w:ind w:left="360"/>
                                <w:rPr>
                                  <w:rFonts w:ascii="Calibri"/>
                                  <w:b/>
                                  <w:sz w:val="18"/>
                                </w:rPr>
                              </w:pPr>
                            </w:p>
                            <w:p w14:paraId="0F75D735" w14:textId="77777777" w:rsidR="003C5CF2" w:rsidRDefault="003C5CF2">
                              <w:pPr>
                                <w:spacing w:before="2"/>
                                <w:rPr>
                                  <w:rFonts w:ascii="Calibri"/>
                                  <w:b/>
                                  <w:sz w:val="18"/>
                                </w:rPr>
                              </w:pPr>
                            </w:p>
                            <w:p w14:paraId="36CDBD42" w14:textId="77777777" w:rsidR="003C5CF2" w:rsidRPr="00B01D2E" w:rsidRDefault="009E50A0">
                              <w:pPr>
                                <w:numPr>
                                  <w:ilvl w:val="0"/>
                                  <w:numId w:val="51"/>
                                </w:numPr>
                                <w:tabs>
                                  <w:tab w:val="left" w:pos="360"/>
                                </w:tabs>
                                <w:spacing w:before="1" w:line="219" w:lineRule="exact"/>
                                <w:ind w:hanging="360"/>
                                <w:rPr>
                                  <w:rFonts w:ascii="Calibri"/>
                                </w:rPr>
                              </w:pPr>
                              <w:r w:rsidRPr="00B01D2E">
                                <w:rPr>
                                  <w:rFonts w:ascii="Calibri"/>
                                </w:rPr>
                                <w:t>The</w:t>
                              </w:r>
                              <w:r w:rsidRPr="00B01D2E">
                                <w:rPr>
                                  <w:rFonts w:ascii="Calibri"/>
                                  <w:spacing w:val="-6"/>
                                </w:rPr>
                                <w:t xml:space="preserve"> </w:t>
                              </w:r>
                              <w:r w:rsidRPr="00B01D2E">
                                <w:rPr>
                                  <w:rFonts w:ascii="Calibri"/>
                                </w:rPr>
                                <w:t>Proposal/Bid</w:t>
                              </w:r>
                              <w:r w:rsidRPr="00B01D2E">
                                <w:rPr>
                                  <w:rFonts w:ascii="Calibri"/>
                                  <w:spacing w:val="-5"/>
                                </w:rPr>
                                <w:t xml:space="preserve"> </w:t>
                              </w:r>
                              <w:r w:rsidRPr="00B01D2E">
                                <w:rPr>
                                  <w:rFonts w:ascii="Calibri"/>
                                </w:rPr>
                                <w:t>must</w:t>
                              </w:r>
                              <w:r w:rsidRPr="00B01D2E">
                                <w:rPr>
                                  <w:rFonts w:ascii="Calibri"/>
                                  <w:spacing w:val="-3"/>
                                </w:rPr>
                                <w:t xml:space="preserve"> </w:t>
                              </w:r>
                              <w:r w:rsidRPr="00B01D2E">
                                <w:rPr>
                                  <w:rFonts w:ascii="Calibri"/>
                                </w:rPr>
                                <w:t>conform</w:t>
                              </w:r>
                              <w:r w:rsidRPr="00B01D2E">
                                <w:rPr>
                                  <w:rFonts w:ascii="Calibri"/>
                                  <w:spacing w:val="-2"/>
                                </w:rPr>
                                <w:t xml:space="preserve"> </w:t>
                              </w:r>
                              <w:r w:rsidRPr="00B01D2E">
                                <w:rPr>
                                  <w:rFonts w:ascii="Calibri"/>
                                </w:rPr>
                                <w:t>to</w:t>
                              </w:r>
                              <w:r w:rsidRPr="00B01D2E">
                                <w:rPr>
                                  <w:rFonts w:ascii="Calibri"/>
                                  <w:spacing w:val="-3"/>
                                </w:rPr>
                                <w:t xml:space="preserve"> </w:t>
                              </w:r>
                              <w:r w:rsidRPr="00B01D2E">
                                <w:rPr>
                                  <w:rFonts w:ascii="Calibri"/>
                                </w:rPr>
                                <w:t>the</w:t>
                              </w:r>
                              <w:r w:rsidRPr="00B01D2E">
                                <w:rPr>
                                  <w:rFonts w:ascii="Calibri"/>
                                  <w:spacing w:val="-4"/>
                                </w:rPr>
                                <w:t xml:space="preserve"> </w:t>
                              </w:r>
                              <w:r w:rsidRPr="00B01D2E">
                                <w:rPr>
                                  <w:rFonts w:ascii="Calibri"/>
                                </w:rPr>
                                <w:t>specifications</w:t>
                              </w:r>
                              <w:r w:rsidRPr="00B01D2E">
                                <w:rPr>
                                  <w:rFonts w:ascii="Calibri"/>
                                  <w:spacing w:val="-3"/>
                                </w:rPr>
                                <w:t xml:space="preserve"> </w:t>
                              </w:r>
                              <w:r w:rsidRPr="00B01D2E">
                                <w:rPr>
                                  <w:rFonts w:ascii="Calibri"/>
                                </w:rPr>
                                <w:t>as</w:t>
                              </w:r>
                              <w:r w:rsidRPr="00B01D2E">
                                <w:rPr>
                                  <w:rFonts w:ascii="Calibri"/>
                                  <w:spacing w:val="-4"/>
                                </w:rPr>
                                <w:t xml:space="preserve"> </w:t>
                              </w:r>
                              <w:r w:rsidRPr="00B01D2E">
                                <w:rPr>
                                  <w:rFonts w:ascii="Calibri"/>
                                </w:rPr>
                                <w:t>outlined</w:t>
                              </w:r>
                              <w:r w:rsidRPr="00B01D2E">
                                <w:rPr>
                                  <w:rFonts w:ascii="Calibri"/>
                                  <w:spacing w:val="-4"/>
                                </w:rPr>
                                <w:t xml:space="preserve"> </w:t>
                              </w:r>
                              <w:r w:rsidRPr="00B01D2E">
                                <w:rPr>
                                  <w:rFonts w:ascii="Calibri"/>
                                </w:rPr>
                                <w:t>in</w:t>
                              </w:r>
                              <w:r w:rsidRPr="00B01D2E">
                                <w:rPr>
                                  <w:rFonts w:ascii="Calibri"/>
                                  <w:spacing w:val="-2"/>
                                </w:rPr>
                                <w:t xml:space="preserve"> </w:t>
                              </w:r>
                              <w:r w:rsidRPr="00B01D2E">
                                <w:rPr>
                                  <w:rFonts w:ascii="Calibri"/>
                                </w:rPr>
                                <w:t>the</w:t>
                              </w:r>
                              <w:r w:rsidRPr="00B01D2E">
                                <w:rPr>
                                  <w:rFonts w:ascii="Calibri"/>
                                  <w:spacing w:val="-4"/>
                                </w:rPr>
                                <w:t xml:space="preserve"> </w:t>
                              </w:r>
                              <w:r w:rsidRPr="00B01D2E">
                                <w:rPr>
                                  <w:rFonts w:ascii="Calibri"/>
                                </w:rPr>
                                <w:t>Invitation</w:t>
                              </w:r>
                              <w:r w:rsidRPr="00B01D2E">
                                <w:rPr>
                                  <w:rFonts w:ascii="Calibri"/>
                                  <w:spacing w:val="-4"/>
                                </w:rPr>
                                <w:t xml:space="preserve"> </w:t>
                              </w:r>
                              <w:r w:rsidRPr="00B01D2E">
                                <w:rPr>
                                  <w:rFonts w:ascii="Calibri"/>
                                </w:rPr>
                                <w:t>to</w:t>
                              </w:r>
                              <w:r w:rsidRPr="00B01D2E">
                                <w:rPr>
                                  <w:rFonts w:ascii="Calibri"/>
                                  <w:spacing w:val="-2"/>
                                </w:rPr>
                                <w:t xml:space="preserve"> </w:t>
                              </w:r>
                              <w:r w:rsidRPr="00B01D2E">
                                <w:rPr>
                                  <w:rFonts w:ascii="Calibri"/>
                                  <w:spacing w:val="-5"/>
                                </w:rPr>
                                <w:t>Bid</w:t>
                              </w:r>
                            </w:p>
                            <w:p w14:paraId="0DE25EE0" w14:textId="3FAD2D53" w:rsidR="003C5CF2" w:rsidRPr="00B01D2E" w:rsidRDefault="009E50A0">
                              <w:pPr>
                                <w:numPr>
                                  <w:ilvl w:val="0"/>
                                  <w:numId w:val="51"/>
                                </w:numPr>
                                <w:tabs>
                                  <w:tab w:val="left" w:pos="360"/>
                                </w:tabs>
                                <w:ind w:right="121"/>
                                <w:rPr>
                                  <w:rFonts w:ascii="Calibri"/>
                                </w:rPr>
                              </w:pPr>
                              <w:r w:rsidRPr="00B01D2E">
                                <w:rPr>
                                  <w:rFonts w:ascii="Calibri"/>
                                </w:rPr>
                                <w:t>Bids</w:t>
                              </w:r>
                              <w:r w:rsidRPr="00B01D2E">
                                <w:rPr>
                                  <w:rFonts w:ascii="Calibri"/>
                                  <w:spacing w:val="-2"/>
                                </w:rPr>
                                <w:t xml:space="preserve"> </w:t>
                              </w:r>
                              <w:r w:rsidRPr="00B01D2E">
                                <w:rPr>
                                  <w:rFonts w:ascii="Calibri"/>
                                </w:rPr>
                                <w:t>shall</w:t>
                              </w:r>
                              <w:r w:rsidRPr="00B01D2E">
                                <w:rPr>
                                  <w:rFonts w:ascii="Calibri"/>
                                  <w:spacing w:val="-2"/>
                                </w:rPr>
                                <w:t xml:space="preserve"> </w:t>
                              </w:r>
                              <w:r w:rsidRPr="00B01D2E">
                                <w:rPr>
                                  <w:rFonts w:ascii="Calibri"/>
                                </w:rPr>
                                <w:t>be</w:t>
                              </w:r>
                              <w:r w:rsidRPr="00B01D2E">
                                <w:rPr>
                                  <w:rFonts w:ascii="Calibri"/>
                                  <w:spacing w:val="-1"/>
                                </w:rPr>
                                <w:t xml:space="preserve"> </w:t>
                              </w:r>
                              <w:r w:rsidRPr="00B01D2E">
                                <w:rPr>
                                  <w:rFonts w:ascii="Calibri"/>
                                </w:rPr>
                                <w:t>enclosed</w:t>
                              </w:r>
                              <w:r w:rsidRPr="00B01D2E">
                                <w:rPr>
                                  <w:rFonts w:ascii="Calibri"/>
                                  <w:spacing w:val="-2"/>
                                </w:rPr>
                                <w:t xml:space="preserve"> </w:t>
                              </w:r>
                              <w:r w:rsidRPr="00B01D2E">
                                <w:rPr>
                                  <w:rFonts w:ascii="Calibri"/>
                                </w:rPr>
                                <w:t>in</w:t>
                              </w:r>
                              <w:r w:rsidRPr="00B01D2E">
                                <w:rPr>
                                  <w:rFonts w:ascii="Calibri"/>
                                  <w:spacing w:val="-3"/>
                                </w:rPr>
                                <w:t xml:space="preserve"> </w:t>
                              </w:r>
                              <w:r w:rsidRPr="00B01D2E">
                                <w:rPr>
                                  <w:rFonts w:ascii="Calibri"/>
                                </w:rPr>
                                <w:t>a</w:t>
                              </w:r>
                              <w:r w:rsidRPr="00B01D2E">
                                <w:rPr>
                                  <w:rFonts w:ascii="Calibri"/>
                                  <w:spacing w:val="-2"/>
                                </w:rPr>
                                <w:t xml:space="preserve"> </w:t>
                              </w:r>
                              <w:r w:rsidRPr="00B01D2E">
                                <w:rPr>
                                  <w:rFonts w:ascii="Calibri"/>
                                </w:rPr>
                                <w:t>sealed</w:t>
                              </w:r>
                              <w:r w:rsidRPr="00B01D2E">
                                <w:rPr>
                                  <w:rFonts w:ascii="Calibri"/>
                                  <w:spacing w:val="-1"/>
                                </w:rPr>
                                <w:t xml:space="preserve"> </w:t>
                              </w:r>
                              <w:r w:rsidRPr="00B01D2E">
                                <w:rPr>
                                  <w:rFonts w:ascii="Calibri"/>
                                </w:rPr>
                                <w:t>envelope</w:t>
                              </w:r>
                              <w:r w:rsidRPr="00B01D2E">
                                <w:rPr>
                                  <w:rFonts w:ascii="Calibri"/>
                                  <w:spacing w:val="-2"/>
                                </w:rPr>
                                <w:t xml:space="preserve"> </w:t>
                              </w:r>
                              <w:r w:rsidRPr="00B01D2E">
                                <w:rPr>
                                  <w:rFonts w:ascii="Calibri"/>
                                </w:rPr>
                                <w:t>addressed</w:t>
                              </w:r>
                              <w:r w:rsidRPr="00B01D2E">
                                <w:rPr>
                                  <w:rFonts w:ascii="Calibri"/>
                                  <w:spacing w:val="-2"/>
                                </w:rPr>
                                <w:t xml:space="preserve"> </w:t>
                              </w:r>
                              <w:r w:rsidRPr="00B01D2E">
                                <w:rPr>
                                  <w:rFonts w:ascii="Calibri"/>
                                </w:rPr>
                                <w:t>to</w:t>
                              </w:r>
                              <w:r w:rsidRPr="00B01D2E">
                                <w:rPr>
                                  <w:rFonts w:ascii="Calibri"/>
                                  <w:spacing w:val="-1"/>
                                </w:rPr>
                                <w:t xml:space="preserve"> </w:t>
                              </w:r>
                              <w:r w:rsidRPr="00B01D2E">
                                <w:rPr>
                                  <w:rFonts w:ascii="Calibri"/>
                                </w:rPr>
                                <w:t>the</w:t>
                              </w:r>
                              <w:r w:rsidRPr="00B01D2E">
                                <w:rPr>
                                  <w:rFonts w:ascii="Calibri"/>
                                  <w:spacing w:val="-2"/>
                                </w:rPr>
                                <w:t xml:space="preserve"> </w:t>
                              </w:r>
                              <w:r w:rsidRPr="00B01D2E">
                                <w:rPr>
                                  <w:rFonts w:ascii="Calibri"/>
                                </w:rPr>
                                <w:t>Housing</w:t>
                              </w:r>
                              <w:r w:rsidRPr="00B01D2E">
                                <w:rPr>
                                  <w:rFonts w:ascii="Calibri"/>
                                  <w:spacing w:val="-2"/>
                                </w:rPr>
                                <w:t xml:space="preserve"> </w:t>
                              </w:r>
                              <w:r w:rsidRPr="00B01D2E">
                                <w:rPr>
                                  <w:rFonts w:ascii="Calibri"/>
                                </w:rPr>
                                <w:t>Authority,</w:t>
                              </w:r>
                              <w:r w:rsidRPr="00B01D2E">
                                <w:rPr>
                                  <w:rFonts w:ascii="Calibri"/>
                                  <w:spacing w:val="-1"/>
                                </w:rPr>
                                <w:t xml:space="preserve"> </w:t>
                              </w:r>
                              <w:r w:rsidRPr="00B01D2E">
                                <w:rPr>
                                  <w:rFonts w:ascii="Calibri"/>
                                </w:rPr>
                                <w:t>with</w:t>
                              </w:r>
                              <w:r w:rsidRPr="00B01D2E">
                                <w:rPr>
                                  <w:rFonts w:ascii="Calibri"/>
                                  <w:spacing w:val="-2"/>
                                </w:rPr>
                                <w:t xml:space="preserve"> </w:t>
                              </w:r>
                              <w:r w:rsidRPr="00B01D2E">
                                <w:rPr>
                                  <w:rFonts w:ascii="Calibri"/>
                                </w:rPr>
                                <w:t>the</w:t>
                              </w:r>
                              <w:r w:rsidRPr="00B01D2E">
                                <w:rPr>
                                  <w:rFonts w:ascii="Calibri"/>
                                  <w:spacing w:val="-2"/>
                                </w:rPr>
                                <w:t xml:space="preserve"> </w:t>
                              </w:r>
                              <w:r w:rsidRPr="00B01D2E">
                                <w:rPr>
                                  <w:rFonts w:ascii="Calibri"/>
                                </w:rPr>
                                <w:t>description of Bid indicted on the envelope</w:t>
                              </w:r>
                            </w:p>
                            <w:p w14:paraId="0446BB91" w14:textId="77777777" w:rsidR="003C5CF2" w:rsidRPr="00B01D2E" w:rsidRDefault="009E50A0">
                              <w:pPr>
                                <w:numPr>
                                  <w:ilvl w:val="0"/>
                                  <w:numId w:val="51"/>
                                </w:numPr>
                                <w:tabs>
                                  <w:tab w:val="left" w:pos="360"/>
                                </w:tabs>
                                <w:spacing w:line="219" w:lineRule="exact"/>
                                <w:ind w:hanging="360"/>
                                <w:rPr>
                                  <w:rFonts w:ascii="Calibri"/>
                                </w:rPr>
                              </w:pPr>
                              <w:r w:rsidRPr="00B01D2E">
                                <w:rPr>
                                  <w:rFonts w:ascii="Calibri"/>
                                </w:rPr>
                                <w:t>Bids</w:t>
                              </w:r>
                              <w:r w:rsidRPr="00B01D2E">
                                <w:rPr>
                                  <w:rFonts w:ascii="Calibri"/>
                                  <w:spacing w:val="-5"/>
                                </w:rPr>
                                <w:t xml:space="preserve"> </w:t>
                              </w:r>
                              <w:r w:rsidRPr="00B01D2E">
                                <w:rPr>
                                  <w:rFonts w:ascii="Calibri"/>
                                </w:rPr>
                                <w:t>must</w:t>
                              </w:r>
                              <w:r w:rsidRPr="00B01D2E">
                                <w:rPr>
                                  <w:rFonts w:ascii="Calibri"/>
                                  <w:spacing w:val="-1"/>
                                </w:rPr>
                                <w:t xml:space="preserve"> </w:t>
                              </w:r>
                              <w:r w:rsidRPr="00B01D2E">
                                <w:rPr>
                                  <w:rFonts w:ascii="Calibri"/>
                                </w:rPr>
                                <w:t>include</w:t>
                              </w:r>
                              <w:r w:rsidRPr="00B01D2E">
                                <w:rPr>
                                  <w:rFonts w:ascii="Calibri"/>
                                  <w:spacing w:val="-3"/>
                                </w:rPr>
                                <w:t xml:space="preserve"> </w:t>
                              </w:r>
                              <w:r w:rsidRPr="00B01D2E">
                                <w:rPr>
                                  <w:rFonts w:ascii="Calibri"/>
                                </w:rPr>
                                <w:t>all</w:t>
                              </w:r>
                              <w:r w:rsidRPr="00B01D2E">
                                <w:rPr>
                                  <w:rFonts w:ascii="Calibri"/>
                                  <w:spacing w:val="-1"/>
                                </w:rPr>
                                <w:t xml:space="preserve"> </w:t>
                              </w:r>
                              <w:r w:rsidRPr="00B01D2E">
                                <w:rPr>
                                  <w:rFonts w:ascii="Calibri"/>
                                </w:rPr>
                                <w:t>price</w:t>
                              </w:r>
                              <w:r w:rsidRPr="00B01D2E">
                                <w:rPr>
                                  <w:rFonts w:ascii="Calibri"/>
                                  <w:spacing w:val="-3"/>
                                </w:rPr>
                                <w:t xml:space="preserve"> </w:t>
                              </w:r>
                              <w:r w:rsidRPr="00B01D2E">
                                <w:rPr>
                                  <w:rFonts w:ascii="Calibri"/>
                                </w:rPr>
                                <w:t>information,</w:t>
                              </w:r>
                              <w:r w:rsidRPr="00B01D2E">
                                <w:rPr>
                                  <w:rFonts w:ascii="Calibri"/>
                                  <w:spacing w:val="-2"/>
                                </w:rPr>
                                <w:t xml:space="preserve"> </w:t>
                              </w:r>
                              <w:r w:rsidRPr="00B01D2E">
                                <w:rPr>
                                  <w:rFonts w:ascii="Calibri"/>
                                  <w:b/>
                                  <w:bCs/>
                                </w:rPr>
                                <w:t>typed</w:t>
                              </w:r>
                              <w:r w:rsidRPr="00B01D2E">
                                <w:rPr>
                                  <w:rFonts w:ascii="Calibri"/>
                                  <w:b/>
                                  <w:bCs/>
                                  <w:spacing w:val="-3"/>
                                </w:rPr>
                                <w:t xml:space="preserve"> </w:t>
                              </w:r>
                              <w:r w:rsidRPr="00B01D2E">
                                <w:rPr>
                                  <w:rFonts w:ascii="Calibri"/>
                                  <w:b/>
                                  <w:bCs/>
                                </w:rPr>
                                <w:t>or</w:t>
                              </w:r>
                              <w:r w:rsidRPr="00B01D2E">
                                <w:rPr>
                                  <w:rFonts w:ascii="Calibri"/>
                                  <w:b/>
                                  <w:bCs/>
                                  <w:spacing w:val="-2"/>
                                </w:rPr>
                                <w:t xml:space="preserve"> </w:t>
                              </w:r>
                              <w:r w:rsidRPr="00B01D2E">
                                <w:rPr>
                                  <w:rFonts w:ascii="Calibri"/>
                                  <w:b/>
                                  <w:bCs/>
                                </w:rPr>
                                <w:t>written</w:t>
                              </w:r>
                              <w:r w:rsidRPr="00B01D2E">
                                <w:rPr>
                                  <w:rFonts w:ascii="Calibri"/>
                                  <w:b/>
                                  <w:bCs/>
                                  <w:spacing w:val="-3"/>
                                </w:rPr>
                                <w:t xml:space="preserve"> </w:t>
                              </w:r>
                              <w:r w:rsidRPr="00B01D2E">
                                <w:rPr>
                                  <w:rFonts w:ascii="Calibri"/>
                                  <w:b/>
                                  <w:bCs/>
                                </w:rPr>
                                <w:t>in</w:t>
                              </w:r>
                              <w:r w:rsidRPr="00B01D2E">
                                <w:rPr>
                                  <w:rFonts w:ascii="Calibri"/>
                                  <w:b/>
                                  <w:bCs/>
                                  <w:spacing w:val="-3"/>
                                </w:rPr>
                                <w:t xml:space="preserve"> </w:t>
                              </w:r>
                              <w:r w:rsidRPr="00B01D2E">
                                <w:rPr>
                                  <w:rFonts w:ascii="Calibri"/>
                                  <w:b/>
                                  <w:bCs/>
                                  <w:spacing w:val="-5"/>
                                </w:rPr>
                                <w:t>ink</w:t>
                              </w:r>
                            </w:p>
                            <w:p w14:paraId="28965031" w14:textId="77777777" w:rsidR="003C5CF2" w:rsidRPr="00B01D2E" w:rsidRDefault="009E50A0">
                              <w:pPr>
                                <w:numPr>
                                  <w:ilvl w:val="0"/>
                                  <w:numId w:val="51"/>
                                </w:numPr>
                                <w:tabs>
                                  <w:tab w:val="left" w:pos="360"/>
                                </w:tabs>
                                <w:spacing w:line="219" w:lineRule="exact"/>
                                <w:ind w:hanging="360"/>
                                <w:rPr>
                                  <w:rFonts w:ascii="Calibri"/>
                                </w:rPr>
                              </w:pPr>
                              <w:r w:rsidRPr="00B01D2E">
                                <w:rPr>
                                  <w:rFonts w:ascii="Calibri"/>
                                </w:rPr>
                                <w:t>Bid</w:t>
                              </w:r>
                              <w:r w:rsidRPr="00B01D2E">
                                <w:rPr>
                                  <w:rFonts w:ascii="Calibri"/>
                                  <w:spacing w:val="-4"/>
                                </w:rPr>
                                <w:t xml:space="preserve"> </w:t>
                              </w:r>
                              <w:r w:rsidRPr="00B01D2E">
                                <w:rPr>
                                  <w:rFonts w:ascii="Calibri"/>
                                </w:rPr>
                                <w:t>prices</w:t>
                              </w:r>
                              <w:r w:rsidRPr="00B01D2E">
                                <w:rPr>
                                  <w:rFonts w:ascii="Calibri"/>
                                  <w:spacing w:val="-2"/>
                                </w:rPr>
                                <w:t xml:space="preserve"> </w:t>
                              </w:r>
                              <w:r w:rsidRPr="00B01D2E">
                                <w:rPr>
                                  <w:rFonts w:ascii="Calibri"/>
                                </w:rPr>
                                <w:t>must</w:t>
                              </w:r>
                              <w:r w:rsidRPr="00B01D2E">
                                <w:rPr>
                                  <w:rFonts w:ascii="Calibri"/>
                                  <w:spacing w:val="-2"/>
                                </w:rPr>
                                <w:t xml:space="preserve"> </w:t>
                              </w:r>
                              <w:r w:rsidRPr="00B01D2E">
                                <w:rPr>
                                  <w:rFonts w:ascii="Calibri"/>
                                </w:rPr>
                                <w:t>remain</w:t>
                              </w:r>
                              <w:r w:rsidRPr="00B01D2E">
                                <w:rPr>
                                  <w:rFonts w:ascii="Calibri"/>
                                  <w:spacing w:val="-3"/>
                                </w:rPr>
                                <w:t xml:space="preserve"> </w:t>
                              </w:r>
                              <w:r w:rsidRPr="00B01D2E">
                                <w:rPr>
                                  <w:rFonts w:ascii="Calibri"/>
                                </w:rPr>
                                <w:t>valid</w:t>
                              </w:r>
                              <w:r w:rsidRPr="00B01D2E">
                                <w:rPr>
                                  <w:rFonts w:ascii="Calibri"/>
                                  <w:spacing w:val="-3"/>
                                </w:rPr>
                                <w:t xml:space="preserve"> </w:t>
                              </w:r>
                              <w:r w:rsidRPr="00B01D2E">
                                <w:rPr>
                                  <w:rFonts w:ascii="Calibri"/>
                                </w:rPr>
                                <w:t>and firm</w:t>
                              </w:r>
                              <w:r w:rsidRPr="00B01D2E">
                                <w:rPr>
                                  <w:rFonts w:ascii="Calibri"/>
                                  <w:spacing w:val="-2"/>
                                </w:rPr>
                                <w:t xml:space="preserve"> </w:t>
                              </w:r>
                              <w:r w:rsidRPr="00B01D2E">
                                <w:rPr>
                                  <w:rFonts w:ascii="Calibri"/>
                                </w:rPr>
                                <w:t>for</w:t>
                              </w:r>
                              <w:r w:rsidRPr="00B01D2E">
                                <w:rPr>
                                  <w:rFonts w:ascii="Calibri"/>
                                  <w:spacing w:val="-1"/>
                                </w:rPr>
                                <w:t xml:space="preserve"> </w:t>
                              </w:r>
                              <w:r w:rsidRPr="00B01D2E">
                                <w:rPr>
                                  <w:rFonts w:ascii="Calibri"/>
                                </w:rPr>
                                <w:t>60</w:t>
                              </w:r>
                              <w:r w:rsidRPr="00B01D2E">
                                <w:rPr>
                                  <w:rFonts w:ascii="Calibri"/>
                                  <w:spacing w:val="-2"/>
                                </w:rPr>
                                <w:t xml:space="preserve"> </w:t>
                              </w:r>
                              <w:r w:rsidRPr="00B01D2E">
                                <w:rPr>
                                  <w:rFonts w:ascii="Calibri"/>
                                </w:rPr>
                                <w:t>days</w:t>
                              </w:r>
                              <w:r w:rsidRPr="00B01D2E">
                                <w:rPr>
                                  <w:rFonts w:ascii="Calibri"/>
                                  <w:spacing w:val="-2"/>
                                </w:rPr>
                                <w:t xml:space="preserve"> </w:t>
                              </w:r>
                              <w:r w:rsidRPr="00B01D2E">
                                <w:rPr>
                                  <w:rFonts w:ascii="Calibri"/>
                                </w:rPr>
                                <w:t>after</w:t>
                              </w:r>
                              <w:r w:rsidRPr="00B01D2E">
                                <w:rPr>
                                  <w:rFonts w:ascii="Calibri"/>
                                  <w:spacing w:val="-2"/>
                                </w:rPr>
                                <w:t xml:space="preserve"> </w:t>
                              </w:r>
                              <w:r w:rsidRPr="00B01D2E">
                                <w:rPr>
                                  <w:rFonts w:ascii="Calibri"/>
                                </w:rPr>
                                <w:t>bid</w:t>
                              </w:r>
                              <w:r w:rsidRPr="00B01D2E">
                                <w:rPr>
                                  <w:rFonts w:ascii="Calibri"/>
                                  <w:spacing w:val="-2"/>
                                </w:rPr>
                                <w:t xml:space="preserve"> deadline</w:t>
                              </w:r>
                            </w:p>
                            <w:p w14:paraId="298F2937" w14:textId="77777777" w:rsidR="003C5CF2" w:rsidRPr="00B01D2E" w:rsidRDefault="009E50A0">
                              <w:pPr>
                                <w:numPr>
                                  <w:ilvl w:val="0"/>
                                  <w:numId w:val="51"/>
                                </w:numPr>
                                <w:tabs>
                                  <w:tab w:val="left" w:pos="360"/>
                                </w:tabs>
                                <w:spacing w:line="219" w:lineRule="exact"/>
                                <w:ind w:hanging="360"/>
                                <w:rPr>
                                  <w:rFonts w:ascii="Calibri"/>
                                </w:rPr>
                              </w:pPr>
                              <w:r w:rsidRPr="00B01D2E">
                                <w:rPr>
                                  <w:rFonts w:ascii="Calibri"/>
                                </w:rPr>
                                <w:t>The</w:t>
                              </w:r>
                              <w:r w:rsidRPr="00B01D2E">
                                <w:rPr>
                                  <w:rFonts w:ascii="Calibri"/>
                                  <w:spacing w:val="-3"/>
                                </w:rPr>
                                <w:t xml:space="preserve"> </w:t>
                              </w:r>
                              <w:r w:rsidRPr="00B01D2E">
                                <w:rPr>
                                  <w:rFonts w:ascii="Calibri"/>
                                </w:rPr>
                                <w:t>Respondent</w:t>
                              </w:r>
                              <w:r w:rsidRPr="00B01D2E">
                                <w:rPr>
                                  <w:rFonts w:ascii="Calibri"/>
                                  <w:spacing w:val="-1"/>
                                </w:rPr>
                                <w:t xml:space="preserve"> </w:t>
                              </w:r>
                              <w:r w:rsidRPr="00B01D2E">
                                <w:rPr>
                                  <w:rFonts w:ascii="Calibri"/>
                                </w:rPr>
                                <w:t>must</w:t>
                              </w:r>
                              <w:r w:rsidRPr="00B01D2E">
                                <w:rPr>
                                  <w:rFonts w:ascii="Calibri"/>
                                  <w:spacing w:val="-1"/>
                                </w:rPr>
                                <w:t xml:space="preserve"> </w:t>
                              </w:r>
                              <w:r w:rsidRPr="00B01D2E">
                                <w:rPr>
                                  <w:rFonts w:ascii="Calibri"/>
                                </w:rPr>
                                <w:t>sign</w:t>
                              </w:r>
                              <w:r w:rsidRPr="00B01D2E">
                                <w:rPr>
                                  <w:rFonts w:ascii="Calibri"/>
                                  <w:spacing w:val="-2"/>
                                </w:rPr>
                                <w:t xml:space="preserve"> </w:t>
                              </w:r>
                              <w:r w:rsidRPr="00B01D2E">
                                <w:rPr>
                                  <w:rFonts w:ascii="Calibri"/>
                                </w:rPr>
                                <w:t>the</w:t>
                              </w:r>
                              <w:r w:rsidRPr="00B01D2E">
                                <w:rPr>
                                  <w:rFonts w:ascii="Calibri"/>
                                  <w:spacing w:val="-2"/>
                                </w:rPr>
                                <w:t xml:space="preserve"> </w:t>
                              </w:r>
                              <w:r w:rsidRPr="00B01D2E">
                                <w:rPr>
                                  <w:rFonts w:ascii="Calibri"/>
                                </w:rPr>
                                <w:t>Bid</w:t>
                              </w:r>
                              <w:r w:rsidRPr="00B01D2E">
                                <w:rPr>
                                  <w:rFonts w:ascii="Calibri"/>
                                  <w:spacing w:val="-2"/>
                                </w:rPr>
                                <w:t xml:space="preserve"> </w:t>
                              </w:r>
                              <w:r w:rsidRPr="00B01D2E">
                                <w:rPr>
                                  <w:rFonts w:ascii="Calibri"/>
                                </w:rPr>
                                <w:t>in</w:t>
                              </w:r>
                              <w:r w:rsidRPr="00B01D2E">
                                <w:rPr>
                                  <w:rFonts w:ascii="Calibri"/>
                                  <w:spacing w:val="-3"/>
                                </w:rPr>
                                <w:t xml:space="preserve"> </w:t>
                              </w:r>
                              <w:r w:rsidRPr="00B01D2E">
                                <w:rPr>
                                  <w:rFonts w:ascii="Calibri"/>
                                </w:rPr>
                                <w:t>ink</w:t>
                              </w:r>
                              <w:r w:rsidRPr="00B01D2E">
                                <w:rPr>
                                  <w:rFonts w:ascii="Calibri"/>
                                  <w:spacing w:val="-1"/>
                                </w:rPr>
                                <w:t xml:space="preserve"> </w:t>
                              </w:r>
                              <w:r w:rsidRPr="00B01D2E">
                                <w:rPr>
                                  <w:rFonts w:ascii="Calibri"/>
                                </w:rPr>
                                <w:t>and</w:t>
                              </w:r>
                              <w:r w:rsidRPr="00B01D2E">
                                <w:rPr>
                                  <w:rFonts w:ascii="Calibri"/>
                                  <w:spacing w:val="-2"/>
                                </w:rPr>
                                <w:t xml:space="preserve"> </w:t>
                              </w:r>
                              <w:r w:rsidRPr="00B01D2E">
                                <w:rPr>
                                  <w:rFonts w:ascii="Calibri"/>
                                </w:rPr>
                                <w:t>all</w:t>
                              </w:r>
                              <w:r w:rsidRPr="00B01D2E">
                                <w:rPr>
                                  <w:rFonts w:ascii="Calibri"/>
                                  <w:spacing w:val="-2"/>
                                </w:rPr>
                                <w:t xml:space="preserve"> </w:t>
                              </w:r>
                              <w:r w:rsidRPr="00B01D2E">
                                <w:rPr>
                                  <w:rFonts w:ascii="Calibri"/>
                                </w:rPr>
                                <w:t>corrections</w:t>
                              </w:r>
                              <w:r w:rsidRPr="00B01D2E">
                                <w:rPr>
                                  <w:rFonts w:ascii="Calibri"/>
                                  <w:spacing w:val="-2"/>
                                </w:rPr>
                                <w:t xml:space="preserve"> </w:t>
                              </w:r>
                              <w:r w:rsidRPr="00B01D2E">
                                <w:rPr>
                                  <w:rFonts w:ascii="Calibri"/>
                                </w:rPr>
                                <w:t>or</w:t>
                              </w:r>
                              <w:r w:rsidRPr="00B01D2E">
                                <w:rPr>
                                  <w:rFonts w:ascii="Calibri"/>
                                  <w:spacing w:val="-1"/>
                                </w:rPr>
                                <w:t xml:space="preserve"> </w:t>
                              </w:r>
                              <w:r w:rsidRPr="00B01D2E">
                                <w:rPr>
                                  <w:rFonts w:ascii="Calibri"/>
                                </w:rPr>
                                <w:t>alterations</w:t>
                              </w:r>
                              <w:r w:rsidRPr="00B01D2E">
                                <w:rPr>
                                  <w:rFonts w:ascii="Calibri"/>
                                  <w:spacing w:val="-2"/>
                                </w:rPr>
                                <w:t xml:space="preserve"> </w:t>
                              </w:r>
                              <w:r w:rsidRPr="00B01D2E">
                                <w:rPr>
                                  <w:rFonts w:ascii="Calibri"/>
                                </w:rPr>
                                <w:t>in</w:t>
                              </w:r>
                              <w:r w:rsidRPr="00B01D2E">
                                <w:rPr>
                                  <w:rFonts w:ascii="Calibri"/>
                                  <w:spacing w:val="-1"/>
                                </w:rPr>
                                <w:t xml:space="preserve"> </w:t>
                              </w:r>
                              <w:r w:rsidRPr="00B01D2E">
                                <w:rPr>
                                  <w:rFonts w:ascii="Calibri"/>
                                </w:rPr>
                                <w:t>units</w:t>
                              </w:r>
                              <w:r w:rsidRPr="00B01D2E">
                                <w:rPr>
                                  <w:rFonts w:ascii="Calibri"/>
                                  <w:spacing w:val="-3"/>
                                </w:rPr>
                                <w:t xml:space="preserve"> </w:t>
                              </w:r>
                              <w:r w:rsidRPr="00B01D2E">
                                <w:rPr>
                                  <w:rFonts w:ascii="Calibri"/>
                                </w:rPr>
                                <w:t>or</w:t>
                              </w:r>
                              <w:r w:rsidRPr="00B01D2E">
                                <w:rPr>
                                  <w:rFonts w:ascii="Calibri"/>
                                  <w:spacing w:val="-1"/>
                                </w:rPr>
                                <w:t xml:space="preserve"> </w:t>
                              </w:r>
                              <w:r w:rsidRPr="00B01D2E">
                                <w:rPr>
                                  <w:rFonts w:ascii="Calibri"/>
                                </w:rPr>
                                <w:t>prices</w:t>
                              </w:r>
                              <w:r w:rsidRPr="00B01D2E">
                                <w:rPr>
                                  <w:rFonts w:ascii="Calibri"/>
                                  <w:spacing w:val="-2"/>
                                </w:rPr>
                                <w:t xml:space="preserve"> </w:t>
                              </w:r>
                              <w:r w:rsidRPr="00B01D2E">
                                <w:rPr>
                                  <w:rFonts w:ascii="Calibri"/>
                                </w:rPr>
                                <w:t>must be initialed</w:t>
                              </w:r>
                              <w:r w:rsidRPr="00B01D2E">
                                <w:rPr>
                                  <w:rFonts w:ascii="Calibri"/>
                                  <w:spacing w:val="-2"/>
                                </w:rPr>
                                <w:t xml:space="preserve"> </w:t>
                              </w:r>
                              <w:r w:rsidRPr="00B01D2E">
                                <w:rPr>
                                  <w:rFonts w:ascii="Calibri"/>
                                </w:rPr>
                                <w:t>by</w:t>
                              </w:r>
                              <w:r w:rsidRPr="00B01D2E">
                                <w:rPr>
                                  <w:rFonts w:ascii="Calibri"/>
                                  <w:spacing w:val="-1"/>
                                </w:rPr>
                                <w:t xml:space="preserve"> </w:t>
                              </w:r>
                              <w:r w:rsidRPr="00B01D2E">
                                <w:rPr>
                                  <w:rFonts w:ascii="Calibri"/>
                                </w:rPr>
                                <w:t>the bidder</w:t>
                              </w:r>
                              <w:r w:rsidRPr="00B01D2E">
                                <w:rPr>
                                  <w:rFonts w:ascii="Calibri"/>
                                  <w:spacing w:val="5"/>
                                </w:rPr>
                                <w:t xml:space="preserve"> </w:t>
                              </w:r>
                              <w:r w:rsidRPr="00B01D2E">
                                <w:rPr>
                                  <w:rFonts w:ascii="Calibri"/>
                                </w:rPr>
                                <w:t>in</w:t>
                              </w:r>
                              <w:r w:rsidRPr="00B01D2E">
                                <w:rPr>
                                  <w:rFonts w:ascii="Calibri"/>
                                  <w:spacing w:val="-2"/>
                                </w:rPr>
                                <w:t xml:space="preserve"> </w:t>
                              </w:r>
                              <w:r w:rsidRPr="00B01D2E">
                                <w:rPr>
                                  <w:rFonts w:ascii="Calibri"/>
                                  <w:spacing w:val="-5"/>
                                </w:rPr>
                                <w:t>ink</w:t>
                              </w:r>
                            </w:p>
                            <w:p w14:paraId="742CEC68" w14:textId="77777777" w:rsidR="003C5CF2" w:rsidRPr="00B01D2E" w:rsidRDefault="009E50A0">
                              <w:pPr>
                                <w:numPr>
                                  <w:ilvl w:val="0"/>
                                  <w:numId w:val="51"/>
                                </w:numPr>
                                <w:tabs>
                                  <w:tab w:val="left" w:pos="360"/>
                                </w:tabs>
                                <w:spacing w:before="1"/>
                                <w:ind w:hanging="360"/>
                                <w:rPr>
                                  <w:rFonts w:ascii="Calibri"/>
                                </w:rPr>
                              </w:pPr>
                              <w:r w:rsidRPr="00B01D2E">
                                <w:rPr>
                                  <w:rFonts w:ascii="Calibri"/>
                                </w:rPr>
                                <w:t>The</w:t>
                              </w:r>
                              <w:r w:rsidRPr="00B01D2E">
                                <w:rPr>
                                  <w:rFonts w:ascii="Calibri"/>
                                  <w:spacing w:val="-3"/>
                                </w:rPr>
                                <w:t xml:space="preserve"> </w:t>
                              </w:r>
                              <w:r w:rsidRPr="00B01D2E">
                                <w:rPr>
                                  <w:rFonts w:ascii="Calibri"/>
                                </w:rPr>
                                <w:t>Respondent</w:t>
                              </w:r>
                              <w:r w:rsidRPr="00B01D2E">
                                <w:rPr>
                                  <w:rFonts w:ascii="Calibri"/>
                                  <w:spacing w:val="-2"/>
                                </w:rPr>
                                <w:t xml:space="preserve"> </w:t>
                              </w:r>
                              <w:r w:rsidRPr="00B01D2E">
                                <w:rPr>
                                  <w:rFonts w:ascii="Calibri"/>
                                </w:rPr>
                                <w:t>must</w:t>
                              </w:r>
                              <w:r w:rsidRPr="00B01D2E">
                                <w:rPr>
                                  <w:rFonts w:ascii="Calibri"/>
                                  <w:spacing w:val="-2"/>
                                </w:rPr>
                                <w:t xml:space="preserve"> </w:t>
                              </w:r>
                              <w:r w:rsidRPr="00B01D2E">
                                <w:rPr>
                                  <w:rFonts w:ascii="Calibri"/>
                                </w:rPr>
                                <w:t>provide</w:t>
                              </w:r>
                              <w:r w:rsidRPr="00B01D2E">
                                <w:rPr>
                                  <w:rFonts w:ascii="Calibri"/>
                                  <w:spacing w:val="-3"/>
                                </w:rPr>
                                <w:t xml:space="preserve"> </w:t>
                              </w:r>
                              <w:r w:rsidRPr="00B01D2E">
                                <w:rPr>
                                  <w:rFonts w:ascii="Calibri"/>
                                </w:rPr>
                                <w:t>proof</w:t>
                              </w:r>
                              <w:r w:rsidRPr="00B01D2E">
                                <w:rPr>
                                  <w:rFonts w:ascii="Calibri"/>
                                  <w:spacing w:val="-3"/>
                                </w:rPr>
                                <w:t xml:space="preserve"> </w:t>
                              </w:r>
                              <w:r w:rsidRPr="00B01D2E">
                                <w:rPr>
                                  <w:rFonts w:ascii="Calibri"/>
                                </w:rPr>
                                <w:t>of</w:t>
                              </w:r>
                              <w:r w:rsidRPr="00B01D2E">
                                <w:rPr>
                                  <w:rFonts w:ascii="Calibri"/>
                                  <w:spacing w:val="-3"/>
                                </w:rPr>
                                <w:t xml:space="preserve"> </w:t>
                              </w:r>
                              <w:r w:rsidRPr="00B01D2E">
                                <w:rPr>
                                  <w:rFonts w:ascii="Calibri"/>
                                </w:rPr>
                                <w:t>Liability</w:t>
                              </w:r>
                              <w:r w:rsidRPr="00B01D2E">
                                <w:rPr>
                                  <w:rFonts w:ascii="Calibri"/>
                                  <w:spacing w:val="-2"/>
                                </w:rPr>
                                <w:t xml:space="preserve"> </w:t>
                              </w:r>
                              <w:r w:rsidRPr="00B01D2E">
                                <w:rPr>
                                  <w:rFonts w:ascii="Calibri"/>
                                </w:rPr>
                                <w:t>Insurance</w:t>
                              </w:r>
                              <w:r w:rsidRPr="00B01D2E">
                                <w:rPr>
                                  <w:rFonts w:ascii="Calibri"/>
                                  <w:spacing w:val="-3"/>
                                </w:rPr>
                                <w:t xml:space="preserve"> </w:t>
                              </w:r>
                              <w:r w:rsidRPr="00B01D2E">
                                <w:rPr>
                                  <w:rFonts w:ascii="Calibri"/>
                                </w:rPr>
                                <w:t>as</w:t>
                              </w:r>
                              <w:r w:rsidRPr="00B01D2E">
                                <w:rPr>
                                  <w:rFonts w:ascii="Calibri"/>
                                  <w:spacing w:val="-2"/>
                                </w:rPr>
                                <w:t xml:space="preserve"> specified</w:t>
                              </w:r>
                            </w:p>
                            <w:p w14:paraId="7A765248" w14:textId="77777777" w:rsidR="003C5CF2" w:rsidRPr="00B01D2E" w:rsidRDefault="009E50A0">
                              <w:pPr>
                                <w:numPr>
                                  <w:ilvl w:val="0"/>
                                  <w:numId w:val="51"/>
                                </w:numPr>
                                <w:tabs>
                                  <w:tab w:val="left" w:pos="356"/>
                                  <w:tab w:val="left" w:pos="360"/>
                                </w:tabs>
                                <w:ind w:right="18"/>
                                <w:rPr>
                                  <w:rFonts w:ascii="Calibri"/>
                                </w:rPr>
                              </w:pPr>
                              <w:r w:rsidRPr="00B01D2E">
                                <w:rPr>
                                  <w:rFonts w:ascii="Calibri"/>
                                  <w:b/>
                                </w:rPr>
                                <w:t>An</w:t>
                              </w:r>
                              <w:r w:rsidRPr="00B01D2E">
                                <w:rPr>
                                  <w:rFonts w:ascii="Calibri"/>
                                  <w:b/>
                                  <w:spacing w:val="-3"/>
                                </w:rPr>
                                <w:t xml:space="preserve"> </w:t>
                              </w:r>
                              <w:r w:rsidRPr="00B01D2E">
                                <w:rPr>
                                  <w:rFonts w:ascii="Calibri"/>
                                  <w:b/>
                                </w:rPr>
                                <w:t>Affirmative</w:t>
                              </w:r>
                              <w:r w:rsidRPr="00B01D2E">
                                <w:rPr>
                                  <w:rFonts w:ascii="Calibri"/>
                                  <w:b/>
                                  <w:spacing w:val="-2"/>
                                </w:rPr>
                                <w:t xml:space="preserve"> </w:t>
                              </w:r>
                              <w:r w:rsidRPr="00B01D2E">
                                <w:rPr>
                                  <w:rFonts w:ascii="Calibri"/>
                                  <w:b/>
                                </w:rPr>
                                <w:t>Action</w:t>
                              </w:r>
                              <w:r w:rsidRPr="00B01D2E">
                                <w:rPr>
                                  <w:rFonts w:ascii="Calibri"/>
                                  <w:b/>
                                  <w:spacing w:val="-3"/>
                                </w:rPr>
                                <w:t xml:space="preserve"> </w:t>
                              </w:r>
                              <w:r w:rsidRPr="00B01D2E">
                                <w:rPr>
                                  <w:rFonts w:ascii="Calibri"/>
                                  <w:b/>
                                </w:rPr>
                                <w:t>Certificate</w:t>
                              </w:r>
                              <w:r w:rsidRPr="00B01D2E">
                                <w:rPr>
                                  <w:rFonts w:ascii="Calibri"/>
                                  <w:b/>
                                  <w:spacing w:val="-1"/>
                                </w:rPr>
                                <w:t xml:space="preserve"> </w:t>
                              </w:r>
                              <w:r w:rsidRPr="00B01D2E">
                                <w:rPr>
                                  <w:rFonts w:ascii="Calibri"/>
                                  <w:b/>
                                </w:rPr>
                                <w:t>&amp;</w:t>
                              </w:r>
                              <w:r w:rsidRPr="00B01D2E">
                                <w:rPr>
                                  <w:rFonts w:ascii="Calibri"/>
                                  <w:b/>
                                  <w:spacing w:val="-1"/>
                                </w:rPr>
                                <w:t xml:space="preserve"> </w:t>
                              </w:r>
                              <w:r w:rsidRPr="00B01D2E">
                                <w:rPr>
                                  <w:rFonts w:ascii="Calibri"/>
                                  <w:b/>
                                </w:rPr>
                                <w:t>Project</w:t>
                              </w:r>
                              <w:r w:rsidRPr="00B01D2E">
                                <w:rPr>
                                  <w:rFonts w:ascii="Calibri"/>
                                  <w:b/>
                                  <w:spacing w:val="-3"/>
                                </w:rPr>
                                <w:t xml:space="preserve"> </w:t>
                              </w:r>
                              <w:r w:rsidRPr="00B01D2E">
                                <w:rPr>
                                  <w:rFonts w:ascii="Calibri"/>
                                  <w:b/>
                                </w:rPr>
                                <w:t>Workforce</w:t>
                              </w:r>
                              <w:r w:rsidRPr="00B01D2E">
                                <w:rPr>
                                  <w:rFonts w:ascii="Calibri"/>
                                  <w:b/>
                                  <w:spacing w:val="-2"/>
                                </w:rPr>
                                <w:t xml:space="preserve"> </w:t>
                              </w:r>
                              <w:r w:rsidRPr="00B01D2E">
                                <w:rPr>
                                  <w:rFonts w:ascii="Calibri"/>
                                  <w:b/>
                                </w:rPr>
                                <w:t>Report</w:t>
                              </w:r>
                              <w:r w:rsidRPr="00B01D2E">
                                <w:rPr>
                                  <w:rFonts w:ascii="Calibri"/>
                                  <w:b/>
                                  <w:spacing w:val="-1"/>
                                </w:rPr>
                                <w:t xml:space="preserve"> </w:t>
                              </w:r>
                              <w:r w:rsidRPr="00B01D2E">
                                <w:rPr>
                                  <w:rFonts w:ascii="Calibri"/>
                                </w:rPr>
                                <w:t>(form-AA201)</w:t>
                              </w:r>
                              <w:r w:rsidRPr="00B01D2E">
                                <w:rPr>
                                  <w:rFonts w:ascii="Calibri"/>
                                  <w:spacing w:val="-2"/>
                                </w:rPr>
                                <w:t xml:space="preserve"> </w:t>
                              </w:r>
                              <w:r w:rsidRPr="00B01D2E">
                                <w:rPr>
                                  <w:rFonts w:ascii="Calibri"/>
                                </w:rPr>
                                <w:t>may</w:t>
                              </w:r>
                              <w:r w:rsidRPr="00B01D2E">
                                <w:rPr>
                                  <w:rFonts w:ascii="Calibri"/>
                                  <w:spacing w:val="-2"/>
                                </w:rPr>
                                <w:t xml:space="preserve"> </w:t>
                              </w:r>
                              <w:r w:rsidRPr="00B01D2E">
                                <w:rPr>
                                  <w:rFonts w:ascii="Calibri"/>
                                </w:rPr>
                                <w:t>be</w:t>
                              </w:r>
                              <w:r w:rsidRPr="00B01D2E">
                                <w:rPr>
                                  <w:rFonts w:ascii="Calibri"/>
                                  <w:spacing w:val="-3"/>
                                </w:rPr>
                                <w:t xml:space="preserve"> </w:t>
                              </w:r>
                              <w:r w:rsidRPr="00B01D2E">
                                <w:rPr>
                                  <w:rFonts w:ascii="Calibri"/>
                                </w:rPr>
                                <w:t>required</w:t>
                              </w:r>
                              <w:r w:rsidRPr="00B01D2E">
                                <w:rPr>
                                  <w:rFonts w:ascii="Calibri"/>
                                  <w:spacing w:val="-3"/>
                                </w:rPr>
                                <w:t xml:space="preserve"> </w:t>
                              </w:r>
                              <w:r w:rsidRPr="00B01D2E">
                                <w:rPr>
                                  <w:rFonts w:ascii="Calibri"/>
                                </w:rPr>
                                <w:t>at</w:t>
                              </w:r>
                              <w:r w:rsidRPr="00B01D2E">
                                <w:rPr>
                                  <w:rFonts w:ascii="Calibri"/>
                                  <w:spacing w:val="-2"/>
                                </w:rPr>
                                <w:t xml:space="preserve"> </w:t>
                              </w:r>
                              <w:r w:rsidRPr="00B01D2E">
                                <w:rPr>
                                  <w:rFonts w:ascii="Calibri"/>
                                </w:rPr>
                                <w:t>contract</w:t>
                              </w:r>
                              <w:r w:rsidRPr="00B01D2E">
                                <w:rPr>
                                  <w:rFonts w:ascii="Calibri"/>
                                  <w:spacing w:val="-2"/>
                                </w:rPr>
                                <w:t xml:space="preserve"> </w:t>
                              </w:r>
                              <w:r w:rsidRPr="00B01D2E">
                                <w:rPr>
                                  <w:rFonts w:ascii="Calibri"/>
                                </w:rPr>
                                <w:t>awarding</w:t>
                              </w:r>
                              <w:r w:rsidRPr="00B01D2E">
                                <w:rPr>
                                  <w:rFonts w:ascii="Calibri"/>
                                  <w:spacing w:val="-3"/>
                                </w:rPr>
                                <w:t xml:space="preserve"> </w:t>
                              </w:r>
                              <w:r w:rsidRPr="00B01D2E">
                                <w:rPr>
                                  <w:rFonts w:ascii="Calibri"/>
                                </w:rPr>
                                <w:t>and</w:t>
                              </w:r>
                              <w:r w:rsidRPr="00B01D2E">
                                <w:rPr>
                                  <w:rFonts w:ascii="Calibri"/>
                                  <w:spacing w:val="-3"/>
                                </w:rPr>
                                <w:t xml:space="preserve"> </w:t>
                              </w:r>
                              <w:r w:rsidRPr="00B01D2E">
                                <w:rPr>
                                  <w:rFonts w:ascii="Calibri"/>
                                </w:rPr>
                                <w:t>during</w:t>
                              </w:r>
                              <w:r w:rsidRPr="00B01D2E">
                                <w:rPr>
                                  <w:rFonts w:ascii="Calibri"/>
                                  <w:spacing w:val="-3"/>
                                </w:rPr>
                                <w:t xml:space="preserve"> </w:t>
                              </w:r>
                              <w:r w:rsidRPr="00B01D2E">
                                <w:rPr>
                                  <w:rFonts w:ascii="Calibri"/>
                                </w:rPr>
                                <w:t>term</w:t>
                              </w:r>
                              <w:r w:rsidRPr="00B01D2E">
                                <w:rPr>
                                  <w:rFonts w:ascii="Calibri"/>
                                  <w:spacing w:val="-1"/>
                                </w:rPr>
                                <w:t xml:space="preserve"> </w:t>
                              </w:r>
                              <w:r w:rsidRPr="00B01D2E">
                                <w:rPr>
                                  <w:rFonts w:ascii="Calibri"/>
                                </w:rPr>
                                <w:t xml:space="preserve">of </w:t>
                              </w:r>
                              <w:r w:rsidRPr="00B01D2E">
                                <w:rPr>
                                  <w:rFonts w:ascii="Calibri"/>
                                  <w:spacing w:val="-2"/>
                                </w:rPr>
                                <w:t>contract</w:t>
                              </w:r>
                            </w:p>
                          </w:txbxContent>
                        </wps:txbx>
                        <wps:bodyPr wrap="square" lIns="0" tIns="0" rIns="0" bIns="0" rtlCol="0">
                          <a:noAutofit/>
                        </wps:bodyPr>
                      </wps:wsp>
                      <wps:wsp>
                        <wps:cNvPr id="19" name="Textbox 19"/>
                        <wps:cNvSpPr txBox="1"/>
                        <wps:spPr>
                          <a:xfrm>
                            <a:off x="304744" y="390525"/>
                            <a:ext cx="3185215" cy="180976"/>
                          </a:xfrm>
                          <a:prstGeom prst="rect">
                            <a:avLst/>
                          </a:prstGeom>
                        </wps:spPr>
                        <wps:txbx>
                          <w:txbxContent>
                            <w:p w14:paraId="1F7FB901" w14:textId="637F8C91" w:rsidR="003C5CF2" w:rsidRPr="00C2488C" w:rsidRDefault="00985E4D">
                              <w:pPr>
                                <w:spacing w:line="180" w:lineRule="exact"/>
                                <w:rPr>
                                  <w:rFonts w:ascii="Calibri"/>
                                  <w:b/>
                                </w:rPr>
                              </w:pPr>
                              <w:r w:rsidRPr="00C2488C">
                                <w:rPr>
                                  <w:rFonts w:ascii="Calibri"/>
                                  <w:color w:val="000000"/>
                                </w:rPr>
                                <w:t xml:space="preserve">Date: </w:t>
                              </w:r>
                              <w:r w:rsidR="00FC2FC1" w:rsidRPr="00C2488C">
                                <w:rPr>
                                  <w:rFonts w:ascii="Calibri"/>
                                  <w:b/>
                                  <w:bCs/>
                                  <w:color w:val="000000"/>
                                </w:rPr>
                                <w:t>Wednesday</w:t>
                              </w:r>
                              <w:r w:rsidRPr="00C2488C">
                                <w:rPr>
                                  <w:rFonts w:ascii="Calibri"/>
                                  <w:b/>
                                  <w:bCs/>
                                  <w:color w:val="000000"/>
                                </w:rPr>
                                <w:t xml:space="preserve"> </w:t>
                              </w:r>
                              <w:r w:rsidR="000C7C76">
                                <w:rPr>
                                  <w:rFonts w:ascii="Calibri"/>
                                  <w:b/>
                                  <w:bCs/>
                                  <w:color w:val="000000"/>
                                </w:rPr>
                                <w:t>October</w:t>
                              </w:r>
                              <w:r w:rsidRPr="00C2488C">
                                <w:rPr>
                                  <w:rFonts w:ascii="Calibri"/>
                                  <w:b/>
                                  <w:bCs/>
                                  <w:color w:val="000000"/>
                                </w:rPr>
                                <w:t xml:space="preserve"> 1</w:t>
                              </w:r>
                              <w:r w:rsidR="000C7C76">
                                <w:rPr>
                                  <w:rFonts w:ascii="Calibri"/>
                                  <w:b/>
                                  <w:bCs/>
                                  <w:color w:val="000000"/>
                                </w:rPr>
                                <w:t>4</w:t>
                              </w:r>
                              <w:r w:rsidRPr="00C2488C">
                                <w:rPr>
                                  <w:rFonts w:ascii="Calibri"/>
                                  <w:b/>
                                  <w:bCs/>
                                  <w:color w:val="000000"/>
                                  <w:vertAlign w:val="superscript"/>
                                </w:rPr>
                                <w:t>th</w:t>
                              </w:r>
                              <w:r w:rsidR="00C2488C" w:rsidRPr="00C2488C">
                                <w:rPr>
                                  <w:rFonts w:ascii="Calibri"/>
                                  <w:b/>
                                  <w:bCs/>
                                  <w:color w:val="000000"/>
                                </w:rPr>
                                <w:t>, 2026</w:t>
                              </w:r>
                              <w:r w:rsidRPr="00C2488C">
                                <w:rPr>
                                  <w:rFonts w:ascii="Calibri"/>
                                  <w:b/>
                                  <w:bCs/>
                                  <w:color w:val="000000"/>
                                </w:rPr>
                                <w:t xml:space="preserve">     </w:t>
                              </w:r>
                              <w:r w:rsidRPr="00C2488C">
                                <w:rPr>
                                  <w:rFonts w:ascii="Calibri"/>
                                  <w:color w:val="000000"/>
                                </w:rPr>
                                <w:t>Time:</w:t>
                              </w:r>
                              <w:r w:rsidR="009E50A0" w:rsidRPr="00C2488C">
                                <w:rPr>
                                  <w:rFonts w:ascii="Calibri"/>
                                  <w:color w:val="000000"/>
                                  <w:spacing w:val="-3"/>
                                </w:rPr>
                                <w:t xml:space="preserve"> </w:t>
                              </w:r>
                              <w:r w:rsidR="009E50A0" w:rsidRPr="00C2488C">
                                <w:rPr>
                                  <w:rFonts w:ascii="Calibri"/>
                                  <w:b/>
                                  <w:color w:val="000000"/>
                                </w:rPr>
                                <w:t>1:00</w:t>
                              </w:r>
                              <w:r w:rsidR="009E50A0" w:rsidRPr="00C2488C">
                                <w:rPr>
                                  <w:rFonts w:ascii="Calibri"/>
                                  <w:b/>
                                  <w:color w:val="000000"/>
                                  <w:spacing w:val="-2"/>
                                </w:rPr>
                                <w:t xml:space="preserve"> </w:t>
                              </w:r>
                              <w:r w:rsidR="009E50A0" w:rsidRPr="00C2488C">
                                <w:rPr>
                                  <w:rFonts w:ascii="Calibri"/>
                                  <w:b/>
                                  <w:color w:val="000000"/>
                                  <w:spacing w:val="-5"/>
                                </w:rPr>
                                <w:t>PM</w:t>
                              </w:r>
                            </w:p>
                          </w:txbxContent>
                        </wps:txbx>
                        <wps:bodyPr wrap="square" lIns="0" tIns="0" rIns="0" bIns="0" rtlCol="0">
                          <a:noAutofit/>
                        </wps:bodyPr>
                      </wps:wsp>
                    </wpg:wgp>
                  </a:graphicData>
                </a:graphic>
              </wp:inline>
            </w:drawing>
          </mc:Choice>
          <mc:Fallback>
            <w:pict>
              <v:group w14:anchorId="564424CD" id="Group 13" o:spid="_x0000_s1026" style="width:541.55pt;height:430.05pt;mso-position-horizontal-relative:char;mso-position-vertical-relative:line" coordsize="68776,5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">
                <v:shape id="Graphic 14" o:spid="_x0000_s1027" style="position:absolute;width:68776;height:54616;visibility:visible;mso-wrap-style:square;v-text-anchor:top" coordsize="6877684,546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" path="m6096,6223l,6223,,4940300r6096,l6096,6223xem300228,530745r-6096,l294132,670941r,6096l300228,677037r,-6096l300228,530745xem3499739,530745r-6096,l3493643,670941r,6096l3499739,677037r,-6096l3499739,530745xem3499739,378333r-6096,l300228,378333r-6096,l294132,384429r,140208l294132,530733r6096,l300228,524637r,-140208l3493643,384429r,140208l3493643,530733r6096,l3499739,524637r,-140208l3499739,378333xem6877545,5455424r-6083,l12192,5455424r-6096,l,5455424r,6084l6096,5461508r6096,l6871462,5461508r6083,l6877545,5455424xem6877545,4940312r-6083,l6096,4940312r-6096,l,4946396r,509016l6096,5455412r,-509016l6871462,4946396r,509016l6877545,5455412r,-509016l6877545,4940312xem6877545,6223r-6083,l6871462,4940300r6083,l6877545,6223xem6877545,r-6083,l6096,,,,,6096r6096,l6871462,6096r6083,l6877545,xe" fillcolor="black" stroked="f">
                  <v:path arrowok="t"/>
                </v:shape>
                <v:shapetype id="_x0000_t202" coordsize="21600,21600" o:spt="202" path="m,l,21600r21600,l21600,xe">
                  <v:stroke joinstyle="miter"/>
                  <v:path gradientshapeok="t" o:connecttype="rect"/>
                </v:shapetype>
                <v:shape id="Textbox 15" o:spid="_x0000_s1028" type="#_x0000_t202" style="position:absolute;left:3001;top:5547;width:32432;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FA3FB59" w14:textId="77777777" w:rsidR="00C2488C" w:rsidRDefault="009E50A0">
                        <w:pPr>
                          <w:spacing w:line="180" w:lineRule="exact"/>
                          <w:rPr>
                            <w:rFonts w:ascii="Calibri"/>
                            <w:b/>
                            <w:color w:val="FFFFFF"/>
                            <w:spacing w:val="77"/>
                            <w:sz w:val="18"/>
                            <w:highlight w:val="black"/>
                          </w:rPr>
                        </w:pPr>
                        <w:r>
                          <w:rPr>
                            <w:rFonts w:ascii="Calibri"/>
                            <w:b/>
                            <w:color w:val="FFFFFF"/>
                            <w:spacing w:val="77"/>
                            <w:sz w:val="18"/>
                            <w:highlight w:val="black"/>
                          </w:rPr>
                          <w:t xml:space="preserve"> </w:t>
                        </w:r>
                      </w:p>
                      <w:p w14:paraId="4EFA2B52" w14:textId="34DE2D17" w:rsidR="003C5CF2" w:rsidRDefault="009E50A0">
                        <w:pPr>
                          <w:spacing w:line="180" w:lineRule="exact"/>
                          <w:rPr>
                            <w:rFonts w:ascii="Calibri"/>
                            <w:b/>
                            <w:sz w:val="18"/>
                          </w:rPr>
                        </w:pPr>
                        <w:r>
                          <w:rPr>
                            <w:rFonts w:ascii="Calibri"/>
                            <w:b/>
                            <w:color w:val="FFFFFF"/>
                            <w:sz w:val="18"/>
                            <w:highlight w:val="black"/>
                          </w:rPr>
                          <w:t>NOTE:</w:t>
                        </w:r>
                        <w:r>
                          <w:rPr>
                            <w:rFonts w:ascii="Calibri"/>
                            <w:b/>
                            <w:color w:val="FFFFFF"/>
                            <w:spacing w:val="-1"/>
                            <w:sz w:val="18"/>
                            <w:highlight w:val="black"/>
                          </w:rPr>
                          <w:t xml:space="preserve"> </w:t>
                        </w:r>
                        <w:r>
                          <w:rPr>
                            <w:rFonts w:ascii="Calibri"/>
                            <w:b/>
                            <w:color w:val="FFFFFF"/>
                            <w:sz w:val="18"/>
                            <w:highlight w:val="black"/>
                          </w:rPr>
                          <w:t>LATE</w:t>
                        </w:r>
                        <w:r>
                          <w:rPr>
                            <w:rFonts w:ascii="Calibri"/>
                            <w:b/>
                            <w:color w:val="FFFFFF"/>
                            <w:spacing w:val="-1"/>
                            <w:sz w:val="18"/>
                            <w:highlight w:val="black"/>
                          </w:rPr>
                          <w:t xml:space="preserve"> </w:t>
                        </w:r>
                        <w:r w:rsidR="00B01D2E">
                          <w:rPr>
                            <w:rFonts w:ascii="Calibri"/>
                            <w:b/>
                            <w:color w:val="FFFFFF"/>
                            <w:sz w:val="18"/>
                            <w:highlight w:val="black"/>
                          </w:rPr>
                          <w:t>SUBMISSIONS</w:t>
                        </w:r>
                        <w:r>
                          <w:rPr>
                            <w:rFonts w:ascii="Calibri"/>
                            <w:b/>
                            <w:color w:val="FFFFFF"/>
                            <w:spacing w:val="-4"/>
                            <w:sz w:val="18"/>
                            <w:highlight w:val="black"/>
                          </w:rPr>
                          <w:t xml:space="preserve"> </w:t>
                        </w:r>
                        <w:r>
                          <w:rPr>
                            <w:rFonts w:ascii="Calibri"/>
                            <w:b/>
                            <w:color w:val="FFFFFF"/>
                            <w:sz w:val="18"/>
                            <w:highlight w:val="black"/>
                          </w:rPr>
                          <w:t>WILL</w:t>
                        </w:r>
                        <w:r>
                          <w:rPr>
                            <w:rFonts w:ascii="Calibri"/>
                            <w:b/>
                            <w:color w:val="FFFFFF"/>
                            <w:spacing w:val="-1"/>
                            <w:sz w:val="18"/>
                            <w:highlight w:val="black"/>
                          </w:rPr>
                          <w:t xml:space="preserve"> </w:t>
                        </w:r>
                        <w:r>
                          <w:rPr>
                            <w:rFonts w:ascii="Calibri"/>
                            <w:b/>
                            <w:color w:val="FFFFFF"/>
                            <w:sz w:val="18"/>
                            <w:highlight w:val="black"/>
                          </w:rPr>
                          <w:t>BE</w:t>
                        </w:r>
                        <w:r>
                          <w:rPr>
                            <w:rFonts w:ascii="Calibri"/>
                            <w:b/>
                            <w:color w:val="FFFFFF"/>
                            <w:spacing w:val="-1"/>
                            <w:sz w:val="18"/>
                            <w:highlight w:val="black"/>
                          </w:rPr>
                          <w:t xml:space="preserve"> </w:t>
                        </w:r>
                        <w:r>
                          <w:rPr>
                            <w:rFonts w:ascii="Calibri"/>
                            <w:b/>
                            <w:color w:val="FFFFFF"/>
                            <w:spacing w:val="-2"/>
                            <w:sz w:val="18"/>
                            <w:highlight w:val="black"/>
                          </w:rPr>
                          <w:t>REJECTED</w:t>
                        </w:r>
                        <w:r>
                          <w:rPr>
                            <w:rFonts w:ascii="Calibri"/>
                            <w:b/>
                            <w:color w:val="FFFFFF"/>
                            <w:spacing w:val="80"/>
                            <w:sz w:val="18"/>
                            <w:highlight w:val="black"/>
                          </w:rPr>
                          <w:t xml:space="preserve"> </w:t>
                        </w:r>
                      </w:p>
                    </w:txbxContent>
                  </v:textbox>
                </v:shape>
                <v:shape id="Textbox 16" o:spid="_x0000_s1029" type="#_x0000_t202" style="position:absolute;left:3002;top:1508;width:2569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AAE691C" w14:textId="77777777" w:rsidR="003C5CF2" w:rsidRDefault="009E50A0">
                        <w:pPr>
                          <w:tabs>
                            <w:tab w:val="left" w:pos="360"/>
                          </w:tabs>
                          <w:spacing w:line="161" w:lineRule="exact"/>
                          <w:rPr>
                            <w:rFonts w:ascii="Calibri"/>
                            <w:sz w:val="16"/>
                          </w:rPr>
                        </w:pPr>
                        <w:r>
                          <w:rPr>
                            <w:rFonts w:ascii="Calibri"/>
                            <w:spacing w:val="-5"/>
                            <w:sz w:val="16"/>
                          </w:rPr>
                          <w:t>1.</w:t>
                        </w:r>
                        <w:r>
                          <w:rPr>
                            <w:rFonts w:ascii="Calibri"/>
                            <w:sz w:val="16"/>
                          </w:rPr>
                          <w:tab/>
                        </w:r>
                        <w:r>
                          <w:rPr>
                            <w:rFonts w:ascii="Calibri"/>
                            <w:b/>
                            <w:sz w:val="16"/>
                          </w:rPr>
                          <w:t>SUBMISSION</w:t>
                        </w:r>
                        <w:r>
                          <w:rPr>
                            <w:rFonts w:ascii="Calibri"/>
                            <w:b/>
                            <w:spacing w:val="-5"/>
                            <w:sz w:val="16"/>
                          </w:rPr>
                          <w:t xml:space="preserve"> </w:t>
                        </w:r>
                        <w:r>
                          <w:rPr>
                            <w:rFonts w:ascii="Calibri"/>
                            <w:b/>
                            <w:sz w:val="16"/>
                          </w:rPr>
                          <w:t>DEADLINE</w:t>
                        </w:r>
                        <w:r>
                          <w:rPr>
                            <w:rFonts w:ascii="Calibri"/>
                            <w:sz w:val="16"/>
                          </w:rPr>
                          <w:t>:</w:t>
                        </w:r>
                        <w:r>
                          <w:rPr>
                            <w:rFonts w:ascii="Calibri"/>
                            <w:spacing w:val="-4"/>
                            <w:sz w:val="16"/>
                          </w:rPr>
                          <w:t xml:space="preserve"> </w:t>
                        </w:r>
                        <w:r>
                          <w:rPr>
                            <w:rFonts w:ascii="Calibri"/>
                            <w:sz w:val="16"/>
                          </w:rPr>
                          <w:t>(no</w:t>
                        </w:r>
                        <w:r>
                          <w:rPr>
                            <w:rFonts w:ascii="Calibri"/>
                            <w:spacing w:val="-5"/>
                            <w:sz w:val="16"/>
                          </w:rPr>
                          <w:t xml:space="preserve"> </w:t>
                        </w:r>
                        <w:r>
                          <w:rPr>
                            <w:rFonts w:ascii="Calibri"/>
                            <w:sz w:val="16"/>
                          </w:rPr>
                          <w:t>later</w:t>
                        </w:r>
                        <w:r>
                          <w:rPr>
                            <w:rFonts w:ascii="Calibri"/>
                            <w:spacing w:val="-4"/>
                            <w:sz w:val="16"/>
                          </w:rPr>
                          <w:t xml:space="preserve"> </w:t>
                        </w:r>
                        <w:r>
                          <w:rPr>
                            <w:rFonts w:ascii="Calibri"/>
                            <w:sz w:val="16"/>
                          </w:rPr>
                          <w:t>than</w:t>
                        </w:r>
                        <w:r>
                          <w:rPr>
                            <w:rFonts w:ascii="Calibri"/>
                            <w:spacing w:val="-5"/>
                            <w:sz w:val="16"/>
                          </w:rPr>
                          <w:t xml:space="preserve"> </w:t>
                        </w:r>
                        <w:r>
                          <w:rPr>
                            <w:rFonts w:ascii="Calibri"/>
                            <w:sz w:val="16"/>
                          </w:rPr>
                          <w:t>this</w:t>
                        </w:r>
                        <w:r>
                          <w:rPr>
                            <w:rFonts w:ascii="Calibri"/>
                            <w:spacing w:val="-4"/>
                            <w:sz w:val="16"/>
                          </w:rPr>
                          <w:t xml:space="preserve"> </w:t>
                        </w:r>
                        <w:r>
                          <w:rPr>
                            <w:rFonts w:ascii="Calibri"/>
                            <w:sz w:val="16"/>
                          </w:rPr>
                          <w:t>date</w:t>
                        </w:r>
                        <w:r>
                          <w:rPr>
                            <w:rFonts w:ascii="Calibri"/>
                            <w:spacing w:val="-5"/>
                            <w:sz w:val="16"/>
                          </w:rPr>
                          <w:t xml:space="preserve"> </w:t>
                        </w:r>
                        <w:r>
                          <w:rPr>
                            <w:rFonts w:ascii="Calibri"/>
                            <w:sz w:val="16"/>
                          </w:rPr>
                          <w:t>&amp;</w:t>
                        </w:r>
                        <w:r>
                          <w:rPr>
                            <w:rFonts w:ascii="Calibri"/>
                            <w:spacing w:val="-3"/>
                            <w:sz w:val="16"/>
                          </w:rPr>
                          <w:t xml:space="preserve"> </w:t>
                        </w:r>
                        <w:r>
                          <w:rPr>
                            <w:rFonts w:ascii="Calibri"/>
                            <w:spacing w:val="-2"/>
                            <w:sz w:val="16"/>
                          </w:rPr>
                          <w:t>time)</w:t>
                        </w:r>
                      </w:p>
                    </w:txbxContent>
                  </v:textbox>
                </v:shape>
                <v:shape id="Textbox 17" o:spid="_x0000_s1030" type="#_x0000_t202" style="position:absolute;left:3001;top:8199;width:64815;height:30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6A8997A3" w14:textId="09C14002" w:rsidR="003C5CF2" w:rsidRDefault="00985E4D">
                        <w:pPr>
                          <w:numPr>
                            <w:ilvl w:val="0"/>
                            <w:numId w:val="51"/>
                          </w:numPr>
                          <w:tabs>
                            <w:tab w:val="left" w:pos="360"/>
                          </w:tabs>
                          <w:spacing w:line="164" w:lineRule="exact"/>
                          <w:ind w:hanging="360"/>
                          <w:rPr>
                            <w:rFonts w:ascii="Calibri"/>
                            <w:sz w:val="16"/>
                          </w:rPr>
                        </w:pPr>
                        <w:r>
                          <w:rPr>
                            <w:rFonts w:ascii="Calibri"/>
                            <w:color w:val="000000"/>
                            <w:sz w:val="16"/>
                          </w:rPr>
                          <w:t>Mailing Address</w:t>
                        </w:r>
                      </w:p>
                      <w:p w14:paraId="3B8B41E6" w14:textId="77777777" w:rsidR="003C5CF2" w:rsidRDefault="003C5CF2">
                        <w:pPr>
                          <w:spacing w:before="3"/>
                          <w:rPr>
                            <w:rFonts w:ascii="Calibri"/>
                            <w:sz w:val="16"/>
                          </w:rPr>
                        </w:pPr>
                      </w:p>
                      <w:p w14:paraId="686BEDCB" w14:textId="77777777" w:rsidR="003C5CF2" w:rsidRPr="00C2488C" w:rsidRDefault="009E50A0">
                        <w:pPr>
                          <w:spacing w:line="219" w:lineRule="exact"/>
                          <w:ind w:left="360"/>
                          <w:rPr>
                            <w:rFonts w:ascii="Calibri"/>
                          </w:rPr>
                        </w:pPr>
                        <w:r w:rsidRPr="00C2488C">
                          <w:rPr>
                            <w:rFonts w:ascii="Calibri"/>
                          </w:rPr>
                          <w:t>PURCHASING</w:t>
                        </w:r>
                        <w:r w:rsidRPr="00C2488C">
                          <w:rPr>
                            <w:rFonts w:ascii="Calibri"/>
                            <w:spacing w:val="-6"/>
                          </w:rPr>
                          <w:t xml:space="preserve"> </w:t>
                        </w:r>
                        <w:r w:rsidRPr="00C2488C">
                          <w:rPr>
                            <w:rFonts w:ascii="Calibri"/>
                            <w:spacing w:val="-2"/>
                          </w:rPr>
                          <w:t>DEPARTMENT</w:t>
                        </w:r>
                      </w:p>
                      <w:p w14:paraId="0F8E6B67" w14:textId="618F119D" w:rsidR="003C5CF2" w:rsidRPr="00C2488C" w:rsidRDefault="00731DB8">
                        <w:pPr>
                          <w:spacing w:line="219" w:lineRule="exact"/>
                          <w:ind w:left="360"/>
                          <w:rPr>
                            <w:rFonts w:ascii="Calibri"/>
                          </w:rPr>
                        </w:pPr>
                        <w:r w:rsidRPr="00C2488C">
                          <w:rPr>
                            <w:rFonts w:ascii="Calibri"/>
                          </w:rPr>
                          <w:t>HOUSING AUTHORITY OF THE TOWNSHIP OF EDISON</w:t>
                        </w:r>
                      </w:p>
                      <w:p w14:paraId="563570F5" w14:textId="77777777" w:rsidR="00D01F84" w:rsidRPr="00C2488C" w:rsidRDefault="00D01F84">
                        <w:pPr>
                          <w:spacing w:before="1"/>
                          <w:ind w:left="360" w:right="6568"/>
                          <w:rPr>
                            <w:rFonts w:ascii="Calibri"/>
                          </w:rPr>
                        </w:pPr>
                        <w:r w:rsidRPr="00C2488C">
                          <w:rPr>
                            <w:rFonts w:ascii="Calibri"/>
                          </w:rPr>
                          <w:t>14 Rev. Samuel Carpenter Blvd.</w:t>
                        </w:r>
                      </w:p>
                      <w:p w14:paraId="65BAFC0C" w14:textId="72F3CF1C" w:rsidR="003C5CF2" w:rsidRPr="00C2488C" w:rsidRDefault="00985E4D">
                        <w:pPr>
                          <w:spacing w:before="1"/>
                          <w:ind w:left="360" w:right="6568"/>
                          <w:rPr>
                            <w:rFonts w:ascii="Calibri"/>
                          </w:rPr>
                        </w:pPr>
                        <w:r w:rsidRPr="00C2488C">
                          <w:rPr>
                            <w:rFonts w:ascii="Calibri"/>
                          </w:rPr>
                          <w:t>Edison, New</w:t>
                        </w:r>
                        <w:r w:rsidR="00D01F84" w:rsidRPr="00C2488C">
                          <w:rPr>
                            <w:rFonts w:ascii="Calibri"/>
                          </w:rPr>
                          <w:t xml:space="preserve"> Jersey 08820</w:t>
                        </w:r>
                      </w:p>
                      <w:p w14:paraId="516449F3" w14:textId="0E5D5E56" w:rsidR="003C5CF2" w:rsidRDefault="003C5CF2">
                        <w:pPr>
                          <w:spacing w:before="218"/>
                          <w:ind w:left="360"/>
                          <w:rPr>
                            <w:rFonts w:ascii="Calibri"/>
                            <w:b/>
                            <w:sz w:val="18"/>
                          </w:rPr>
                        </w:pPr>
                      </w:p>
                      <w:p w14:paraId="0F75D735" w14:textId="77777777" w:rsidR="003C5CF2" w:rsidRDefault="003C5CF2">
                        <w:pPr>
                          <w:spacing w:before="2"/>
                          <w:rPr>
                            <w:rFonts w:ascii="Calibri"/>
                            <w:b/>
                            <w:sz w:val="18"/>
                          </w:rPr>
                        </w:pPr>
                      </w:p>
                      <w:p w14:paraId="36CDBD42" w14:textId="77777777" w:rsidR="003C5CF2" w:rsidRPr="00B01D2E" w:rsidRDefault="009E50A0">
                        <w:pPr>
                          <w:numPr>
                            <w:ilvl w:val="0"/>
                            <w:numId w:val="51"/>
                          </w:numPr>
                          <w:tabs>
                            <w:tab w:val="left" w:pos="360"/>
                          </w:tabs>
                          <w:spacing w:before="1" w:line="219" w:lineRule="exact"/>
                          <w:ind w:hanging="360"/>
                          <w:rPr>
                            <w:rFonts w:ascii="Calibri"/>
                          </w:rPr>
                        </w:pPr>
                        <w:r w:rsidRPr="00B01D2E">
                          <w:rPr>
                            <w:rFonts w:ascii="Calibri"/>
                          </w:rPr>
                          <w:t>The</w:t>
                        </w:r>
                        <w:r w:rsidRPr="00B01D2E">
                          <w:rPr>
                            <w:rFonts w:ascii="Calibri"/>
                            <w:spacing w:val="-6"/>
                          </w:rPr>
                          <w:t xml:space="preserve"> </w:t>
                        </w:r>
                        <w:r w:rsidRPr="00B01D2E">
                          <w:rPr>
                            <w:rFonts w:ascii="Calibri"/>
                          </w:rPr>
                          <w:t>Proposal/Bid</w:t>
                        </w:r>
                        <w:r w:rsidRPr="00B01D2E">
                          <w:rPr>
                            <w:rFonts w:ascii="Calibri"/>
                            <w:spacing w:val="-5"/>
                          </w:rPr>
                          <w:t xml:space="preserve"> </w:t>
                        </w:r>
                        <w:r w:rsidRPr="00B01D2E">
                          <w:rPr>
                            <w:rFonts w:ascii="Calibri"/>
                          </w:rPr>
                          <w:t>must</w:t>
                        </w:r>
                        <w:r w:rsidRPr="00B01D2E">
                          <w:rPr>
                            <w:rFonts w:ascii="Calibri"/>
                            <w:spacing w:val="-3"/>
                          </w:rPr>
                          <w:t xml:space="preserve"> </w:t>
                        </w:r>
                        <w:r w:rsidRPr="00B01D2E">
                          <w:rPr>
                            <w:rFonts w:ascii="Calibri"/>
                          </w:rPr>
                          <w:t>conform</w:t>
                        </w:r>
                        <w:r w:rsidRPr="00B01D2E">
                          <w:rPr>
                            <w:rFonts w:ascii="Calibri"/>
                            <w:spacing w:val="-2"/>
                          </w:rPr>
                          <w:t xml:space="preserve"> </w:t>
                        </w:r>
                        <w:r w:rsidRPr="00B01D2E">
                          <w:rPr>
                            <w:rFonts w:ascii="Calibri"/>
                          </w:rPr>
                          <w:t>to</w:t>
                        </w:r>
                        <w:r w:rsidRPr="00B01D2E">
                          <w:rPr>
                            <w:rFonts w:ascii="Calibri"/>
                            <w:spacing w:val="-3"/>
                          </w:rPr>
                          <w:t xml:space="preserve"> </w:t>
                        </w:r>
                        <w:r w:rsidRPr="00B01D2E">
                          <w:rPr>
                            <w:rFonts w:ascii="Calibri"/>
                          </w:rPr>
                          <w:t>the</w:t>
                        </w:r>
                        <w:r w:rsidRPr="00B01D2E">
                          <w:rPr>
                            <w:rFonts w:ascii="Calibri"/>
                            <w:spacing w:val="-4"/>
                          </w:rPr>
                          <w:t xml:space="preserve"> </w:t>
                        </w:r>
                        <w:r w:rsidRPr="00B01D2E">
                          <w:rPr>
                            <w:rFonts w:ascii="Calibri"/>
                          </w:rPr>
                          <w:t>specifications</w:t>
                        </w:r>
                        <w:r w:rsidRPr="00B01D2E">
                          <w:rPr>
                            <w:rFonts w:ascii="Calibri"/>
                            <w:spacing w:val="-3"/>
                          </w:rPr>
                          <w:t xml:space="preserve"> </w:t>
                        </w:r>
                        <w:r w:rsidRPr="00B01D2E">
                          <w:rPr>
                            <w:rFonts w:ascii="Calibri"/>
                          </w:rPr>
                          <w:t>as</w:t>
                        </w:r>
                        <w:r w:rsidRPr="00B01D2E">
                          <w:rPr>
                            <w:rFonts w:ascii="Calibri"/>
                            <w:spacing w:val="-4"/>
                          </w:rPr>
                          <w:t xml:space="preserve"> </w:t>
                        </w:r>
                        <w:r w:rsidRPr="00B01D2E">
                          <w:rPr>
                            <w:rFonts w:ascii="Calibri"/>
                          </w:rPr>
                          <w:t>outlined</w:t>
                        </w:r>
                        <w:r w:rsidRPr="00B01D2E">
                          <w:rPr>
                            <w:rFonts w:ascii="Calibri"/>
                            <w:spacing w:val="-4"/>
                          </w:rPr>
                          <w:t xml:space="preserve"> </w:t>
                        </w:r>
                        <w:r w:rsidRPr="00B01D2E">
                          <w:rPr>
                            <w:rFonts w:ascii="Calibri"/>
                          </w:rPr>
                          <w:t>in</w:t>
                        </w:r>
                        <w:r w:rsidRPr="00B01D2E">
                          <w:rPr>
                            <w:rFonts w:ascii="Calibri"/>
                            <w:spacing w:val="-2"/>
                          </w:rPr>
                          <w:t xml:space="preserve"> </w:t>
                        </w:r>
                        <w:r w:rsidRPr="00B01D2E">
                          <w:rPr>
                            <w:rFonts w:ascii="Calibri"/>
                          </w:rPr>
                          <w:t>the</w:t>
                        </w:r>
                        <w:r w:rsidRPr="00B01D2E">
                          <w:rPr>
                            <w:rFonts w:ascii="Calibri"/>
                            <w:spacing w:val="-4"/>
                          </w:rPr>
                          <w:t xml:space="preserve"> </w:t>
                        </w:r>
                        <w:r w:rsidRPr="00B01D2E">
                          <w:rPr>
                            <w:rFonts w:ascii="Calibri"/>
                          </w:rPr>
                          <w:t>Invitation</w:t>
                        </w:r>
                        <w:r w:rsidRPr="00B01D2E">
                          <w:rPr>
                            <w:rFonts w:ascii="Calibri"/>
                            <w:spacing w:val="-4"/>
                          </w:rPr>
                          <w:t xml:space="preserve"> </w:t>
                        </w:r>
                        <w:r w:rsidRPr="00B01D2E">
                          <w:rPr>
                            <w:rFonts w:ascii="Calibri"/>
                          </w:rPr>
                          <w:t>to</w:t>
                        </w:r>
                        <w:r w:rsidRPr="00B01D2E">
                          <w:rPr>
                            <w:rFonts w:ascii="Calibri"/>
                            <w:spacing w:val="-2"/>
                          </w:rPr>
                          <w:t xml:space="preserve"> </w:t>
                        </w:r>
                        <w:r w:rsidRPr="00B01D2E">
                          <w:rPr>
                            <w:rFonts w:ascii="Calibri"/>
                            <w:spacing w:val="-5"/>
                          </w:rPr>
                          <w:t>Bid</w:t>
                        </w:r>
                      </w:p>
                      <w:p w14:paraId="0DE25EE0" w14:textId="3FAD2D53" w:rsidR="003C5CF2" w:rsidRPr="00B01D2E" w:rsidRDefault="009E50A0">
                        <w:pPr>
                          <w:numPr>
                            <w:ilvl w:val="0"/>
                            <w:numId w:val="51"/>
                          </w:numPr>
                          <w:tabs>
                            <w:tab w:val="left" w:pos="360"/>
                          </w:tabs>
                          <w:ind w:right="121"/>
                          <w:rPr>
                            <w:rFonts w:ascii="Calibri"/>
                          </w:rPr>
                        </w:pPr>
                        <w:r w:rsidRPr="00B01D2E">
                          <w:rPr>
                            <w:rFonts w:ascii="Calibri"/>
                          </w:rPr>
                          <w:t>Bids</w:t>
                        </w:r>
                        <w:r w:rsidRPr="00B01D2E">
                          <w:rPr>
                            <w:rFonts w:ascii="Calibri"/>
                            <w:spacing w:val="-2"/>
                          </w:rPr>
                          <w:t xml:space="preserve"> </w:t>
                        </w:r>
                        <w:r w:rsidRPr="00B01D2E">
                          <w:rPr>
                            <w:rFonts w:ascii="Calibri"/>
                          </w:rPr>
                          <w:t>shall</w:t>
                        </w:r>
                        <w:r w:rsidRPr="00B01D2E">
                          <w:rPr>
                            <w:rFonts w:ascii="Calibri"/>
                            <w:spacing w:val="-2"/>
                          </w:rPr>
                          <w:t xml:space="preserve"> </w:t>
                        </w:r>
                        <w:r w:rsidRPr="00B01D2E">
                          <w:rPr>
                            <w:rFonts w:ascii="Calibri"/>
                          </w:rPr>
                          <w:t>be</w:t>
                        </w:r>
                        <w:r w:rsidRPr="00B01D2E">
                          <w:rPr>
                            <w:rFonts w:ascii="Calibri"/>
                            <w:spacing w:val="-1"/>
                          </w:rPr>
                          <w:t xml:space="preserve"> </w:t>
                        </w:r>
                        <w:r w:rsidRPr="00B01D2E">
                          <w:rPr>
                            <w:rFonts w:ascii="Calibri"/>
                          </w:rPr>
                          <w:t>enclosed</w:t>
                        </w:r>
                        <w:r w:rsidRPr="00B01D2E">
                          <w:rPr>
                            <w:rFonts w:ascii="Calibri"/>
                            <w:spacing w:val="-2"/>
                          </w:rPr>
                          <w:t xml:space="preserve"> </w:t>
                        </w:r>
                        <w:r w:rsidRPr="00B01D2E">
                          <w:rPr>
                            <w:rFonts w:ascii="Calibri"/>
                          </w:rPr>
                          <w:t>in</w:t>
                        </w:r>
                        <w:r w:rsidRPr="00B01D2E">
                          <w:rPr>
                            <w:rFonts w:ascii="Calibri"/>
                            <w:spacing w:val="-3"/>
                          </w:rPr>
                          <w:t xml:space="preserve"> </w:t>
                        </w:r>
                        <w:r w:rsidRPr="00B01D2E">
                          <w:rPr>
                            <w:rFonts w:ascii="Calibri"/>
                          </w:rPr>
                          <w:t>a</w:t>
                        </w:r>
                        <w:r w:rsidRPr="00B01D2E">
                          <w:rPr>
                            <w:rFonts w:ascii="Calibri"/>
                            <w:spacing w:val="-2"/>
                          </w:rPr>
                          <w:t xml:space="preserve"> </w:t>
                        </w:r>
                        <w:r w:rsidRPr="00B01D2E">
                          <w:rPr>
                            <w:rFonts w:ascii="Calibri"/>
                          </w:rPr>
                          <w:t>sealed</w:t>
                        </w:r>
                        <w:r w:rsidRPr="00B01D2E">
                          <w:rPr>
                            <w:rFonts w:ascii="Calibri"/>
                            <w:spacing w:val="-1"/>
                          </w:rPr>
                          <w:t xml:space="preserve"> </w:t>
                        </w:r>
                        <w:r w:rsidRPr="00B01D2E">
                          <w:rPr>
                            <w:rFonts w:ascii="Calibri"/>
                          </w:rPr>
                          <w:t>envelope</w:t>
                        </w:r>
                        <w:r w:rsidRPr="00B01D2E">
                          <w:rPr>
                            <w:rFonts w:ascii="Calibri"/>
                            <w:spacing w:val="-2"/>
                          </w:rPr>
                          <w:t xml:space="preserve"> </w:t>
                        </w:r>
                        <w:r w:rsidRPr="00B01D2E">
                          <w:rPr>
                            <w:rFonts w:ascii="Calibri"/>
                          </w:rPr>
                          <w:t>addressed</w:t>
                        </w:r>
                        <w:r w:rsidRPr="00B01D2E">
                          <w:rPr>
                            <w:rFonts w:ascii="Calibri"/>
                            <w:spacing w:val="-2"/>
                          </w:rPr>
                          <w:t xml:space="preserve"> </w:t>
                        </w:r>
                        <w:r w:rsidRPr="00B01D2E">
                          <w:rPr>
                            <w:rFonts w:ascii="Calibri"/>
                          </w:rPr>
                          <w:t>to</w:t>
                        </w:r>
                        <w:r w:rsidRPr="00B01D2E">
                          <w:rPr>
                            <w:rFonts w:ascii="Calibri"/>
                            <w:spacing w:val="-1"/>
                          </w:rPr>
                          <w:t xml:space="preserve"> </w:t>
                        </w:r>
                        <w:r w:rsidRPr="00B01D2E">
                          <w:rPr>
                            <w:rFonts w:ascii="Calibri"/>
                          </w:rPr>
                          <w:t>the</w:t>
                        </w:r>
                        <w:r w:rsidRPr="00B01D2E">
                          <w:rPr>
                            <w:rFonts w:ascii="Calibri"/>
                            <w:spacing w:val="-2"/>
                          </w:rPr>
                          <w:t xml:space="preserve"> </w:t>
                        </w:r>
                        <w:r w:rsidRPr="00B01D2E">
                          <w:rPr>
                            <w:rFonts w:ascii="Calibri"/>
                          </w:rPr>
                          <w:t>Housing</w:t>
                        </w:r>
                        <w:r w:rsidRPr="00B01D2E">
                          <w:rPr>
                            <w:rFonts w:ascii="Calibri"/>
                            <w:spacing w:val="-2"/>
                          </w:rPr>
                          <w:t xml:space="preserve"> </w:t>
                        </w:r>
                        <w:r w:rsidRPr="00B01D2E">
                          <w:rPr>
                            <w:rFonts w:ascii="Calibri"/>
                          </w:rPr>
                          <w:t>Authority,</w:t>
                        </w:r>
                        <w:r w:rsidRPr="00B01D2E">
                          <w:rPr>
                            <w:rFonts w:ascii="Calibri"/>
                            <w:spacing w:val="-1"/>
                          </w:rPr>
                          <w:t xml:space="preserve"> </w:t>
                        </w:r>
                        <w:r w:rsidRPr="00B01D2E">
                          <w:rPr>
                            <w:rFonts w:ascii="Calibri"/>
                          </w:rPr>
                          <w:t>with</w:t>
                        </w:r>
                        <w:r w:rsidRPr="00B01D2E">
                          <w:rPr>
                            <w:rFonts w:ascii="Calibri"/>
                            <w:spacing w:val="-2"/>
                          </w:rPr>
                          <w:t xml:space="preserve"> </w:t>
                        </w:r>
                        <w:r w:rsidRPr="00B01D2E">
                          <w:rPr>
                            <w:rFonts w:ascii="Calibri"/>
                          </w:rPr>
                          <w:t>the</w:t>
                        </w:r>
                        <w:r w:rsidRPr="00B01D2E">
                          <w:rPr>
                            <w:rFonts w:ascii="Calibri"/>
                            <w:spacing w:val="-2"/>
                          </w:rPr>
                          <w:t xml:space="preserve"> </w:t>
                        </w:r>
                        <w:r w:rsidRPr="00B01D2E">
                          <w:rPr>
                            <w:rFonts w:ascii="Calibri"/>
                          </w:rPr>
                          <w:t>description of Bid indicted on the envelope</w:t>
                        </w:r>
                      </w:p>
                      <w:p w14:paraId="0446BB91" w14:textId="77777777" w:rsidR="003C5CF2" w:rsidRPr="00B01D2E" w:rsidRDefault="009E50A0">
                        <w:pPr>
                          <w:numPr>
                            <w:ilvl w:val="0"/>
                            <w:numId w:val="51"/>
                          </w:numPr>
                          <w:tabs>
                            <w:tab w:val="left" w:pos="360"/>
                          </w:tabs>
                          <w:spacing w:line="219" w:lineRule="exact"/>
                          <w:ind w:hanging="360"/>
                          <w:rPr>
                            <w:rFonts w:ascii="Calibri"/>
                          </w:rPr>
                        </w:pPr>
                        <w:r w:rsidRPr="00B01D2E">
                          <w:rPr>
                            <w:rFonts w:ascii="Calibri"/>
                          </w:rPr>
                          <w:t>Bids</w:t>
                        </w:r>
                        <w:r w:rsidRPr="00B01D2E">
                          <w:rPr>
                            <w:rFonts w:ascii="Calibri"/>
                            <w:spacing w:val="-5"/>
                          </w:rPr>
                          <w:t xml:space="preserve"> </w:t>
                        </w:r>
                        <w:r w:rsidRPr="00B01D2E">
                          <w:rPr>
                            <w:rFonts w:ascii="Calibri"/>
                          </w:rPr>
                          <w:t>must</w:t>
                        </w:r>
                        <w:r w:rsidRPr="00B01D2E">
                          <w:rPr>
                            <w:rFonts w:ascii="Calibri"/>
                            <w:spacing w:val="-1"/>
                          </w:rPr>
                          <w:t xml:space="preserve"> </w:t>
                        </w:r>
                        <w:r w:rsidRPr="00B01D2E">
                          <w:rPr>
                            <w:rFonts w:ascii="Calibri"/>
                          </w:rPr>
                          <w:t>include</w:t>
                        </w:r>
                        <w:r w:rsidRPr="00B01D2E">
                          <w:rPr>
                            <w:rFonts w:ascii="Calibri"/>
                            <w:spacing w:val="-3"/>
                          </w:rPr>
                          <w:t xml:space="preserve"> </w:t>
                        </w:r>
                        <w:r w:rsidRPr="00B01D2E">
                          <w:rPr>
                            <w:rFonts w:ascii="Calibri"/>
                          </w:rPr>
                          <w:t>all</w:t>
                        </w:r>
                        <w:r w:rsidRPr="00B01D2E">
                          <w:rPr>
                            <w:rFonts w:ascii="Calibri"/>
                            <w:spacing w:val="-1"/>
                          </w:rPr>
                          <w:t xml:space="preserve"> </w:t>
                        </w:r>
                        <w:r w:rsidRPr="00B01D2E">
                          <w:rPr>
                            <w:rFonts w:ascii="Calibri"/>
                          </w:rPr>
                          <w:t>price</w:t>
                        </w:r>
                        <w:r w:rsidRPr="00B01D2E">
                          <w:rPr>
                            <w:rFonts w:ascii="Calibri"/>
                            <w:spacing w:val="-3"/>
                          </w:rPr>
                          <w:t xml:space="preserve"> </w:t>
                        </w:r>
                        <w:r w:rsidRPr="00B01D2E">
                          <w:rPr>
                            <w:rFonts w:ascii="Calibri"/>
                          </w:rPr>
                          <w:t>information,</w:t>
                        </w:r>
                        <w:r w:rsidRPr="00B01D2E">
                          <w:rPr>
                            <w:rFonts w:ascii="Calibri"/>
                            <w:spacing w:val="-2"/>
                          </w:rPr>
                          <w:t xml:space="preserve"> </w:t>
                        </w:r>
                        <w:r w:rsidRPr="00B01D2E">
                          <w:rPr>
                            <w:rFonts w:ascii="Calibri"/>
                            <w:b/>
                            <w:bCs/>
                          </w:rPr>
                          <w:t>typed</w:t>
                        </w:r>
                        <w:r w:rsidRPr="00B01D2E">
                          <w:rPr>
                            <w:rFonts w:ascii="Calibri"/>
                            <w:b/>
                            <w:bCs/>
                            <w:spacing w:val="-3"/>
                          </w:rPr>
                          <w:t xml:space="preserve"> </w:t>
                        </w:r>
                        <w:r w:rsidRPr="00B01D2E">
                          <w:rPr>
                            <w:rFonts w:ascii="Calibri"/>
                            <w:b/>
                            <w:bCs/>
                          </w:rPr>
                          <w:t>or</w:t>
                        </w:r>
                        <w:r w:rsidRPr="00B01D2E">
                          <w:rPr>
                            <w:rFonts w:ascii="Calibri"/>
                            <w:b/>
                            <w:bCs/>
                            <w:spacing w:val="-2"/>
                          </w:rPr>
                          <w:t xml:space="preserve"> </w:t>
                        </w:r>
                        <w:r w:rsidRPr="00B01D2E">
                          <w:rPr>
                            <w:rFonts w:ascii="Calibri"/>
                            <w:b/>
                            <w:bCs/>
                          </w:rPr>
                          <w:t>written</w:t>
                        </w:r>
                        <w:r w:rsidRPr="00B01D2E">
                          <w:rPr>
                            <w:rFonts w:ascii="Calibri"/>
                            <w:b/>
                            <w:bCs/>
                            <w:spacing w:val="-3"/>
                          </w:rPr>
                          <w:t xml:space="preserve"> </w:t>
                        </w:r>
                        <w:r w:rsidRPr="00B01D2E">
                          <w:rPr>
                            <w:rFonts w:ascii="Calibri"/>
                            <w:b/>
                            <w:bCs/>
                          </w:rPr>
                          <w:t>in</w:t>
                        </w:r>
                        <w:r w:rsidRPr="00B01D2E">
                          <w:rPr>
                            <w:rFonts w:ascii="Calibri"/>
                            <w:b/>
                            <w:bCs/>
                            <w:spacing w:val="-3"/>
                          </w:rPr>
                          <w:t xml:space="preserve"> </w:t>
                        </w:r>
                        <w:r w:rsidRPr="00B01D2E">
                          <w:rPr>
                            <w:rFonts w:ascii="Calibri"/>
                            <w:b/>
                            <w:bCs/>
                            <w:spacing w:val="-5"/>
                          </w:rPr>
                          <w:t>ink</w:t>
                        </w:r>
                      </w:p>
                      <w:p w14:paraId="28965031" w14:textId="77777777" w:rsidR="003C5CF2" w:rsidRPr="00B01D2E" w:rsidRDefault="009E50A0">
                        <w:pPr>
                          <w:numPr>
                            <w:ilvl w:val="0"/>
                            <w:numId w:val="51"/>
                          </w:numPr>
                          <w:tabs>
                            <w:tab w:val="left" w:pos="360"/>
                          </w:tabs>
                          <w:spacing w:line="219" w:lineRule="exact"/>
                          <w:ind w:hanging="360"/>
                          <w:rPr>
                            <w:rFonts w:ascii="Calibri"/>
                          </w:rPr>
                        </w:pPr>
                        <w:r w:rsidRPr="00B01D2E">
                          <w:rPr>
                            <w:rFonts w:ascii="Calibri"/>
                          </w:rPr>
                          <w:t>Bid</w:t>
                        </w:r>
                        <w:r w:rsidRPr="00B01D2E">
                          <w:rPr>
                            <w:rFonts w:ascii="Calibri"/>
                            <w:spacing w:val="-4"/>
                          </w:rPr>
                          <w:t xml:space="preserve"> </w:t>
                        </w:r>
                        <w:r w:rsidRPr="00B01D2E">
                          <w:rPr>
                            <w:rFonts w:ascii="Calibri"/>
                          </w:rPr>
                          <w:t>prices</w:t>
                        </w:r>
                        <w:r w:rsidRPr="00B01D2E">
                          <w:rPr>
                            <w:rFonts w:ascii="Calibri"/>
                            <w:spacing w:val="-2"/>
                          </w:rPr>
                          <w:t xml:space="preserve"> </w:t>
                        </w:r>
                        <w:r w:rsidRPr="00B01D2E">
                          <w:rPr>
                            <w:rFonts w:ascii="Calibri"/>
                          </w:rPr>
                          <w:t>must</w:t>
                        </w:r>
                        <w:r w:rsidRPr="00B01D2E">
                          <w:rPr>
                            <w:rFonts w:ascii="Calibri"/>
                            <w:spacing w:val="-2"/>
                          </w:rPr>
                          <w:t xml:space="preserve"> </w:t>
                        </w:r>
                        <w:r w:rsidRPr="00B01D2E">
                          <w:rPr>
                            <w:rFonts w:ascii="Calibri"/>
                          </w:rPr>
                          <w:t>remain</w:t>
                        </w:r>
                        <w:r w:rsidRPr="00B01D2E">
                          <w:rPr>
                            <w:rFonts w:ascii="Calibri"/>
                            <w:spacing w:val="-3"/>
                          </w:rPr>
                          <w:t xml:space="preserve"> </w:t>
                        </w:r>
                        <w:r w:rsidRPr="00B01D2E">
                          <w:rPr>
                            <w:rFonts w:ascii="Calibri"/>
                          </w:rPr>
                          <w:t>valid</w:t>
                        </w:r>
                        <w:r w:rsidRPr="00B01D2E">
                          <w:rPr>
                            <w:rFonts w:ascii="Calibri"/>
                            <w:spacing w:val="-3"/>
                          </w:rPr>
                          <w:t xml:space="preserve"> </w:t>
                        </w:r>
                        <w:r w:rsidRPr="00B01D2E">
                          <w:rPr>
                            <w:rFonts w:ascii="Calibri"/>
                          </w:rPr>
                          <w:t>and firm</w:t>
                        </w:r>
                        <w:r w:rsidRPr="00B01D2E">
                          <w:rPr>
                            <w:rFonts w:ascii="Calibri"/>
                            <w:spacing w:val="-2"/>
                          </w:rPr>
                          <w:t xml:space="preserve"> </w:t>
                        </w:r>
                        <w:r w:rsidRPr="00B01D2E">
                          <w:rPr>
                            <w:rFonts w:ascii="Calibri"/>
                          </w:rPr>
                          <w:t>for</w:t>
                        </w:r>
                        <w:r w:rsidRPr="00B01D2E">
                          <w:rPr>
                            <w:rFonts w:ascii="Calibri"/>
                            <w:spacing w:val="-1"/>
                          </w:rPr>
                          <w:t xml:space="preserve"> </w:t>
                        </w:r>
                        <w:r w:rsidRPr="00B01D2E">
                          <w:rPr>
                            <w:rFonts w:ascii="Calibri"/>
                          </w:rPr>
                          <w:t>60</w:t>
                        </w:r>
                        <w:r w:rsidRPr="00B01D2E">
                          <w:rPr>
                            <w:rFonts w:ascii="Calibri"/>
                            <w:spacing w:val="-2"/>
                          </w:rPr>
                          <w:t xml:space="preserve"> </w:t>
                        </w:r>
                        <w:r w:rsidRPr="00B01D2E">
                          <w:rPr>
                            <w:rFonts w:ascii="Calibri"/>
                          </w:rPr>
                          <w:t>days</w:t>
                        </w:r>
                        <w:r w:rsidRPr="00B01D2E">
                          <w:rPr>
                            <w:rFonts w:ascii="Calibri"/>
                            <w:spacing w:val="-2"/>
                          </w:rPr>
                          <w:t xml:space="preserve"> </w:t>
                        </w:r>
                        <w:r w:rsidRPr="00B01D2E">
                          <w:rPr>
                            <w:rFonts w:ascii="Calibri"/>
                          </w:rPr>
                          <w:t>after</w:t>
                        </w:r>
                        <w:r w:rsidRPr="00B01D2E">
                          <w:rPr>
                            <w:rFonts w:ascii="Calibri"/>
                            <w:spacing w:val="-2"/>
                          </w:rPr>
                          <w:t xml:space="preserve"> </w:t>
                        </w:r>
                        <w:r w:rsidRPr="00B01D2E">
                          <w:rPr>
                            <w:rFonts w:ascii="Calibri"/>
                          </w:rPr>
                          <w:t>bid</w:t>
                        </w:r>
                        <w:r w:rsidRPr="00B01D2E">
                          <w:rPr>
                            <w:rFonts w:ascii="Calibri"/>
                            <w:spacing w:val="-2"/>
                          </w:rPr>
                          <w:t xml:space="preserve"> deadline</w:t>
                        </w:r>
                      </w:p>
                      <w:p w14:paraId="298F2937" w14:textId="77777777" w:rsidR="003C5CF2" w:rsidRPr="00B01D2E" w:rsidRDefault="009E50A0">
                        <w:pPr>
                          <w:numPr>
                            <w:ilvl w:val="0"/>
                            <w:numId w:val="51"/>
                          </w:numPr>
                          <w:tabs>
                            <w:tab w:val="left" w:pos="360"/>
                          </w:tabs>
                          <w:spacing w:line="219" w:lineRule="exact"/>
                          <w:ind w:hanging="360"/>
                          <w:rPr>
                            <w:rFonts w:ascii="Calibri"/>
                          </w:rPr>
                        </w:pPr>
                        <w:r w:rsidRPr="00B01D2E">
                          <w:rPr>
                            <w:rFonts w:ascii="Calibri"/>
                          </w:rPr>
                          <w:t>The</w:t>
                        </w:r>
                        <w:r w:rsidRPr="00B01D2E">
                          <w:rPr>
                            <w:rFonts w:ascii="Calibri"/>
                            <w:spacing w:val="-3"/>
                          </w:rPr>
                          <w:t xml:space="preserve"> </w:t>
                        </w:r>
                        <w:r w:rsidRPr="00B01D2E">
                          <w:rPr>
                            <w:rFonts w:ascii="Calibri"/>
                          </w:rPr>
                          <w:t>Respondent</w:t>
                        </w:r>
                        <w:r w:rsidRPr="00B01D2E">
                          <w:rPr>
                            <w:rFonts w:ascii="Calibri"/>
                            <w:spacing w:val="-1"/>
                          </w:rPr>
                          <w:t xml:space="preserve"> </w:t>
                        </w:r>
                        <w:r w:rsidRPr="00B01D2E">
                          <w:rPr>
                            <w:rFonts w:ascii="Calibri"/>
                          </w:rPr>
                          <w:t>must</w:t>
                        </w:r>
                        <w:r w:rsidRPr="00B01D2E">
                          <w:rPr>
                            <w:rFonts w:ascii="Calibri"/>
                            <w:spacing w:val="-1"/>
                          </w:rPr>
                          <w:t xml:space="preserve"> </w:t>
                        </w:r>
                        <w:r w:rsidRPr="00B01D2E">
                          <w:rPr>
                            <w:rFonts w:ascii="Calibri"/>
                          </w:rPr>
                          <w:t>sign</w:t>
                        </w:r>
                        <w:r w:rsidRPr="00B01D2E">
                          <w:rPr>
                            <w:rFonts w:ascii="Calibri"/>
                            <w:spacing w:val="-2"/>
                          </w:rPr>
                          <w:t xml:space="preserve"> </w:t>
                        </w:r>
                        <w:r w:rsidRPr="00B01D2E">
                          <w:rPr>
                            <w:rFonts w:ascii="Calibri"/>
                          </w:rPr>
                          <w:t>the</w:t>
                        </w:r>
                        <w:r w:rsidRPr="00B01D2E">
                          <w:rPr>
                            <w:rFonts w:ascii="Calibri"/>
                            <w:spacing w:val="-2"/>
                          </w:rPr>
                          <w:t xml:space="preserve"> </w:t>
                        </w:r>
                        <w:r w:rsidRPr="00B01D2E">
                          <w:rPr>
                            <w:rFonts w:ascii="Calibri"/>
                          </w:rPr>
                          <w:t>Bid</w:t>
                        </w:r>
                        <w:r w:rsidRPr="00B01D2E">
                          <w:rPr>
                            <w:rFonts w:ascii="Calibri"/>
                            <w:spacing w:val="-2"/>
                          </w:rPr>
                          <w:t xml:space="preserve"> </w:t>
                        </w:r>
                        <w:r w:rsidRPr="00B01D2E">
                          <w:rPr>
                            <w:rFonts w:ascii="Calibri"/>
                          </w:rPr>
                          <w:t>in</w:t>
                        </w:r>
                        <w:r w:rsidRPr="00B01D2E">
                          <w:rPr>
                            <w:rFonts w:ascii="Calibri"/>
                            <w:spacing w:val="-3"/>
                          </w:rPr>
                          <w:t xml:space="preserve"> </w:t>
                        </w:r>
                        <w:r w:rsidRPr="00B01D2E">
                          <w:rPr>
                            <w:rFonts w:ascii="Calibri"/>
                          </w:rPr>
                          <w:t>ink</w:t>
                        </w:r>
                        <w:r w:rsidRPr="00B01D2E">
                          <w:rPr>
                            <w:rFonts w:ascii="Calibri"/>
                            <w:spacing w:val="-1"/>
                          </w:rPr>
                          <w:t xml:space="preserve"> </w:t>
                        </w:r>
                        <w:r w:rsidRPr="00B01D2E">
                          <w:rPr>
                            <w:rFonts w:ascii="Calibri"/>
                          </w:rPr>
                          <w:t>and</w:t>
                        </w:r>
                        <w:r w:rsidRPr="00B01D2E">
                          <w:rPr>
                            <w:rFonts w:ascii="Calibri"/>
                            <w:spacing w:val="-2"/>
                          </w:rPr>
                          <w:t xml:space="preserve"> </w:t>
                        </w:r>
                        <w:r w:rsidRPr="00B01D2E">
                          <w:rPr>
                            <w:rFonts w:ascii="Calibri"/>
                          </w:rPr>
                          <w:t>all</w:t>
                        </w:r>
                        <w:r w:rsidRPr="00B01D2E">
                          <w:rPr>
                            <w:rFonts w:ascii="Calibri"/>
                            <w:spacing w:val="-2"/>
                          </w:rPr>
                          <w:t xml:space="preserve"> </w:t>
                        </w:r>
                        <w:r w:rsidRPr="00B01D2E">
                          <w:rPr>
                            <w:rFonts w:ascii="Calibri"/>
                          </w:rPr>
                          <w:t>corrections</w:t>
                        </w:r>
                        <w:r w:rsidRPr="00B01D2E">
                          <w:rPr>
                            <w:rFonts w:ascii="Calibri"/>
                            <w:spacing w:val="-2"/>
                          </w:rPr>
                          <w:t xml:space="preserve"> </w:t>
                        </w:r>
                        <w:r w:rsidRPr="00B01D2E">
                          <w:rPr>
                            <w:rFonts w:ascii="Calibri"/>
                          </w:rPr>
                          <w:t>or</w:t>
                        </w:r>
                        <w:r w:rsidRPr="00B01D2E">
                          <w:rPr>
                            <w:rFonts w:ascii="Calibri"/>
                            <w:spacing w:val="-1"/>
                          </w:rPr>
                          <w:t xml:space="preserve"> </w:t>
                        </w:r>
                        <w:r w:rsidRPr="00B01D2E">
                          <w:rPr>
                            <w:rFonts w:ascii="Calibri"/>
                          </w:rPr>
                          <w:t>alterations</w:t>
                        </w:r>
                        <w:r w:rsidRPr="00B01D2E">
                          <w:rPr>
                            <w:rFonts w:ascii="Calibri"/>
                            <w:spacing w:val="-2"/>
                          </w:rPr>
                          <w:t xml:space="preserve"> </w:t>
                        </w:r>
                        <w:r w:rsidRPr="00B01D2E">
                          <w:rPr>
                            <w:rFonts w:ascii="Calibri"/>
                          </w:rPr>
                          <w:t>in</w:t>
                        </w:r>
                        <w:r w:rsidRPr="00B01D2E">
                          <w:rPr>
                            <w:rFonts w:ascii="Calibri"/>
                            <w:spacing w:val="-1"/>
                          </w:rPr>
                          <w:t xml:space="preserve"> </w:t>
                        </w:r>
                        <w:r w:rsidRPr="00B01D2E">
                          <w:rPr>
                            <w:rFonts w:ascii="Calibri"/>
                          </w:rPr>
                          <w:t>units</w:t>
                        </w:r>
                        <w:r w:rsidRPr="00B01D2E">
                          <w:rPr>
                            <w:rFonts w:ascii="Calibri"/>
                            <w:spacing w:val="-3"/>
                          </w:rPr>
                          <w:t xml:space="preserve"> </w:t>
                        </w:r>
                        <w:r w:rsidRPr="00B01D2E">
                          <w:rPr>
                            <w:rFonts w:ascii="Calibri"/>
                          </w:rPr>
                          <w:t>or</w:t>
                        </w:r>
                        <w:r w:rsidRPr="00B01D2E">
                          <w:rPr>
                            <w:rFonts w:ascii="Calibri"/>
                            <w:spacing w:val="-1"/>
                          </w:rPr>
                          <w:t xml:space="preserve"> </w:t>
                        </w:r>
                        <w:r w:rsidRPr="00B01D2E">
                          <w:rPr>
                            <w:rFonts w:ascii="Calibri"/>
                          </w:rPr>
                          <w:t>prices</w:t>
                        </w:r>
                        <w:r w:rsidRPr="00B01D2E">
                          <w:rPr>
                            <w:rFonts w:ascii="Calibri"/>
                            <w:spacing w:val="-2"/>
                          </w:rPr>
                          <w:t xml:space="preserve"> </w:t>
                        </w:r>
                        <w:r w:rsidRPr="00B01D2E">
                          <w:rPr>
                            <w:rFonts w:ascii="Calibri"/>
                          </w:rPr>
                          <w:t>must be initialed</w:t>
                        </w:r>
                        <w:r w:rsidRPr="00B01D2E">
                          <w:rPr>
                            <w:rFonts w:ascii="Calibri"/>
                            <w:spacing w:val="-2"/>
                          </w:rPr>
                          <w:t xml:space="preserve"> </w:t>
                        </w:r>
                        <w:r w:rsidRPr="00B01D2E">
                          <w:rPr>
                            <w:rFonts w:ascii="Calibri"/>
                          </w:rPr>
                          <w:t>by</w:t>
                        </w:r>
                        <w:r w:rsidRPr="00B01D2E">
                          <w:rPr>
                            <w:rFonts w:ascii="Calibri"/>
                            <w:spacing w:val="-1"/>
                          </w:rPr>
                          <w:t xml:space="preserve"> </w:t>
                        </w:r>
                        <w:r w:rsidRPr="00B01D2E">
                          <w:rPr>
                            <w:rFonts w:ascii="Calibri"/>
                          </w:rPr>
                          <w:t>the bidder</w:t>
                        </w:r>
                        <w:r w:rsidRPr="00B01D2E">
                          <w:rPr>
                            <w:rFonts w:ascii="Calibri"/>
                            <w:spacing w:val="5"/>
                          </w:rPr>
                          <w:t xml:space="preserve"> </w:t>
                        </w:r>
                        <w:r w:rsidRPr="00B01D2E">
                          <w:rPr>
                            <w:rFonts w:ascii="Calibri"/>
                          </w:rPr>
                          <w:t>in</w:t>
                        </w:r>
                        <w:r w:rsidRPr="00B01D2E">
                          <w:rPr>
                            <w:rFonts w:ascii="Calibri"/>
                            <w:spacing w:val="-2"/>
                          </w:rPr>
                          <w:t xml:space="preserve"> </w:t>
                        </w:r>
                        <w:r w:rsidRPr="00B01D2E">
                          <w:rPr>
                            <w:rFonts w:ascii="Calibri"/>
                            <w:spacing w:val="-5"/>
                          </w:rPr>
                          <w:t>ink</w:t>
                        </w:r>
                      </w:p>
                      <w:p w14:paraId="742CEC68" w14:textId="77777777" w:rsidR="003C5CF2" w:rsidRPr="00B01D2E" w:rsidRDefault="009E50A0">
                        <w:pPr>
                          <w:numPr>
                            <w:ilvl w:val="0"/>
                            <w:numId w:val="51"/>
                          </w:numPr>
                          <w:tabs>
                            <w:tab w:val="left" w:pos="360"/>
                          </w:tabs>
                          <w:spacing w:before="1"/>
                          <w:ind w:hanging="360"/>
                          <w:rPr>
                            <w:rFonts w:ascii="Calibri"/>
                          </w:rPr>
                        </w:pPr>
                        <w:r w:rsidRPr="00B01D2E">
                          <w:rPr>
                            <w:rFonts w:ascii="Calibri"/>
                          </w:rPr>
                          <w:t>The</w:t>
                        </w:r>
                        <w:r w:rsidRPr="00B01D2E">
                          <w:rPr>
                            <w:rFonts w:ascii="Calibri"/>
                            <w:spacing w:val="-3"/>
                          </w:rPr>
                          <w:t xml:space="preserve"> </w:t>
                        </w:r>
                        <w:r w:rsidRPr="00B01D2E">
                          <w:rPr>
                            <w:rFonts w:ascii="Calibri"/>
                          </w:rPr>
                          <w:t>Respondent</w:t>
                        </w:r>
                        <w:r w:rsidRPr="00B01D2E">
                          <w:rPr>
                            <w:rFonts w:ascii="Calibri"/>
                            <w:spacing w:val="-2"/>
                          </w:rPr>
                          <w:t xml:space="preserve"> </w:t>
                        </w:r>
                        <w:r w:rsidRPr="00B01D2E">
                          <w:rPr>
                            <w:rFonts w:ascii="Calibri"/>
                          </w:rPr>
                          <w:t>must</w:t>
                        </w:r>
                        <w:r w:rsidRPr="00B01D2E">
                          <w:rPr>
                            <w:rFonts w:ascii="Calibri"/>
                            <w:spacing w:val="-2"/>
                          </w:rPr>
                          <w:t xml:space="preserve"> </w:t>
                        </w:r>
                        <w:r w:rsidRPr="00B01D2E">
                          <w:rPr>
                            <w:rFonts w:ascii="Calibri"/>
                          </w:rPr>
                          <w:t>provide</w:t>
                        </w:r>
                        <w:r w:rsidRPr="00B01D2E">
                          <w:rPr>
                            <w:rFonts w:ascii="Calibri"/>
                            <w:spacing w:val="-3"/>
                          </w:rPr>
                          <w:t xml:space="preserve"> </w:t>
                        </w:r>
                        <w:r w:rsidRPr="00B01D2E">
                          <w:rPr>
                            <w:rFonts w:ascii="Calibri"/>
                          </w:rPr>
                          <w:t>proof</w:t>
                        </w:r>
                        <w:r w:rsidRPr="00B01D2E">
                          <w:rPr>
                            <w:rFonts w:ascii="Calibri"/>
                            <w:spacing w:val="-3"/>
                          </w:rPr>
                          <w:t xml:space="preserve"> </w:t>
                        </w:r>
                        <w:r w:rsidRPr="00B01D2E">
                          <w:rPr>
                            <w:rFonts w:ascii="Calibri"/>
                          </w:rPr>
                          <w:t>of</w:t>
                        </w:r>
                        <w:r w:rsidRPr="00B01D2E">
                          <w:rPr>
                            <w:rFonts w:ascii="Calibri"/>
                            <w:spacing w:val="-3"/>
                          </w:rPr>
                          <w:t xml:space="preserve"> </w:t>
                        </w:r>
                        <w:r w:rsidRPr="00B01D2E">
                          <w:rPr>
                            <w:rFonts w:ascii="Calibri"/>
                          </w:rPr>
                          <w:t>Liability</w:t>
                        </w:r>
                        <w:r w:rsidRPr="00B01D2E">
                          <w:rPr>
                            <w:rFonts w:ascii="Calibri"/>
                            <w:spacing w:val="-2"/>
                          </w:rPr>
                          <w:t xml:space="preserve"> </w:t>
                        </w:r>
                        <w:r w:rsidRPr="00B01D2E">
                          <w:rPr>
                            <w:rFonts w:ascii="Calibri"/>
                          </w:rPr>
                          <w:t>Insurance</w:t>
                        </w:r>
                        <w:r w:rsidRPr="00B01D2E">
                          <w:rPr>
                            <w:rFonts w:ascii="Calibri"/>
                            <w:spacing w:val="-3"/>
                          </w:rPr>
                          <w:t xml:space="preserve"> </w:t>
                        </w:r>
                        <w:r w:rsidRPr="00B01D2E">
                          <w:rPr>
                            <w:rFonts w:ascii="Calibri"/>
                          </w:rPr>
                          <w:t>as</w:t>
                        </w:r>
                        <w:r w:rsidRPr="00B01D2E">
                          <w:rPr>
                            <w:rFonts w:ascii="Calibri"/>
                            <w:spacing w:val="-2"/>
                          </w:rPr>
                          <w:t xml:space="preserve"> specified</w:t>
                        </w:r>
                      </w:p>
                      <w:p w14:paraId="7A765248" w14:textId="77777777" w:rsidR="003C5CF2" w:rsidRPr="00B01D2E" w:rsidRDefault="009E50A0">
                        <w:pPr>
                          <w:numPr>
                            <w:ilvl w:val="0"/>
                            <w:numId w:val="51"/>
                          </w:numPr>
                          <w:tabs>
                            <w:tab w:val="left" w:pos="356"/>
                            <w:tab w:val="left" w:pos="360"/>
                          </w:tabs>
                          <w:ind w:right="18"/>
                          <w:rPr>
                            <w:rFonts w:ascii="Calibri"/>
                          </w:rPr>
                        </w:pPr>
                        <w:r w:rsidRPr="00B01D2E">
                          <w:rPr>
                            <w:rFonts w:ascii="Calibri"/>
                            <w:b/>
                          </w:rPr>
                          <w:t>An</w:t>
                        </w:r>
                        <w:r w:rsidRPr="00B01D2E">
                          <w:rPr>
                            <w:rFonts w:ascii="Calibri"/>
                            <w:b/>
                            <w:spacing w:val="-3"/>
                          </w:rPr>
                          <w:t xml:space="preserve"> </w:t>
                        </w:r>
                        <w:r w:rsidRPr="00B01D2E">
                          <w:rPr>
                            <w:rFonts w:ascii="Calibri"/>
                            <w:b/>
                          </w:rPr>
                          <w:t>Affirmative</w:t>
                        </w:r>
                        <w:r w:rsidRPr="00B01D2E">
                          <w:rPr>
                            <w:rFonts w:ascii="Calibri"/>
                            <w:b/>
                            <w:spacing w:val="-2"/>
                          </w:rPr>
                          <w:t xml:space="preserve"> </w:t>
                        </w:r>
                        <w:r w:rsidRPr="00B01D2E">
                          <w:rPr>
                            <w:rFonts w:ascii="Calibri"/>
                            <w:b/>
                          </w:rPr>
                          <w:t>Action</w:t>
                        </w:r>
                        <w:r w:rsidRPr="00B01D2E">
                          <w:rPr>
                            <w:rFonts w:ascii="Calibri"/>
                            <w:b/>
                            <w:spacing w:val="-3"/>
                          </w:rPr>
                          <w:t xml:space="preserve"> </w:t>
                        </w:r>
                        <w:r w:rsidRPr="00B01D2E">
                          <w:rPr>
                            <w:rFonts w:ascii="Calibri"/>
                            <w:b/>
                          </w:rPr>
                          <w:t>Certificate</w:t>
                        </w:r>
                        <w:r w:rsidRPr="00B01D2E">
                          <w:rPr>
                            <w:rFonts w:ascii="Calibri"/>
                            <w:b/>
                            <w:spacing w:val="-1"/>
                          </w:rPr>
                          <w:t xml:space="preserve"> </w:t>
                        </w:r>
                        <w:r w:rsidRPr="00B01D2E">
                          <w:rPr>
                            <w:rFonts w:ascii="Calibri"/>
                            <w:b/>
                          </w:rPr>
                          <w:t>&amp;</w:t>
                        </w:r>
                        <w:r w:rsidRPr="00B01D2E">
                          <w:rPr>
                            <w:rFonts w:ascii="Calibri"/>
                            <w:b/>
                            <w:spacing w:val="-1"/>
                          </w:rPr>
                          <w:t xml:space="preserve"> </w:t>
                        </w:r>
                        <w:r w:rsidRPr="00B01D2E">
                          <w:rPr>
                            <w:rFonts w:ascii="Calibri"/>
                            <w:b/>
                          </w:rPr>
                          <w:t>Project</w:t>
                        </w:r>
                        <w:r w:rsidRPr="00B01D2E">
                          <w:rPr>
                            <w:rFonts w:ascii="Calibri"/>
                            <w:b/>
                            <w:spacing w:val="-3"/>
                          </w:rPr>
                          <w:t xml:space="preserve"> </w:t>
                        </w:r>
                        <w:r w:rsidRPr="00B01D2E">
                          <w:rPr>
                            <w:rFonts w:ascii="Calibri"/>
                            <w:b/>
                          </w:rPr>
                          <w:t>Workforce</w:t>
                        </w:r>
                        <w:r w:rsidRPr="00B01D2E">
                          <w:rPr>
                            <w:rFonts w:ascii="Calibri"/>
                            <w:b/>
                            <w:spacing w:val="-2"/>
                          </w:rPr>
                          <w:t xml:space="preserve"> </w:t>
                        </w:r>
                        <w:r w:rsidRPr="00B01D2E">
                          <w:rPr>
                            <w:rFonts w:ascii="Calibri"/>
                            <w:b/>
                          </w:rPr>
                          <w:t>Report</w:t>
                        </w:r>
                        <w:r w:rsidRPr="00B01D2E">
                          <w:rPr>
                            <w:rFonts w:ascii="Calibri"/>
                            <w:b/>
                            <w:spacing w:val="-1"/>
                          </w:rPr>
                          <w:t xml:space="preserve"> </w:t>
                        </w:r>
                        <w:r w:rsidRPr="00B01D2E">
                          <w:rPr>
                            <w:rFonts w:ascii="Calibri"/>
                          </w:rPr>
                          <w:t>(form-AA201)</w:t>
                        </w:r>
                        <w:r w:rsidRPr="00B01D2E">
                          <w:rPr>
                            <w:rFonts w:ascii="Calibri"/>
                            <w:spacing w:val="-2"/>
                          </w:rPr>
                          <w:t xml:space="preserve"> </w:t>
                        </w:r>
                        <w:r w:rsidRPr="00B01D2E">
                          <w:rPr>
                            <w:rFonts w:ascii="Calibri"/>
                          </w:rPr>
                          <w:t>may</w:t>
                        </w:r>
                        <w:r w:rsidRPr="00B01D2E">
                          <w:rPr>
                            <w:rFonts w:ascii="Calibri"/>
                            <w:spacing w:val="-2"/>
                          </w:rPr>
                          <w:t xml:space="preserve"> </w:t>
                        </w:r>
                        <w:r w:rsidRPr="00B01D2E">
                          <w:rPr>
                            <w:rFonts w:ascii="Calibri"/>
                          </w:rPr>
                          <w:t>be</w:t>
                        </w:r>
                        <w:r w:rsidRPr="00B01D2E">
                          <w:rPr>
                            <w:rFonts w:ascii="Calibri"/>
                            <w:spacing w:val="-3"/>
                          </w:rPr>
                          <w:t xml:space="preserve"> </w:t>
                        </w:r>
                        <w:r w:rsidRPr="00B01D2E">
                          <w:rPr>
                            <w:rFonts w:ascii="Calibri"/>
                          </w:rPr>
                          <w:t>required</w:t>
                        </w:r>
                        <w:r w:rsidRPr="00B01D2E">
                          <w:rPr>
                            <w:rFonts w:ascii="Calibri"/>
                            <w:spacing w:val="-3"/>
                          </w:rPr>
                          <w:t xml:space="preserve"> </w:t>
                        </w:r>
                        <w:r w:rsidRPr="00B01D2E">
                          <w:rPr>
                            <w:rFonts w:ascii="Calibri"/>
                          </w:rPr>
                          <w:t>at</w:t>
                        </w:r>
                        <w:r w:rsidRPr="00B01D2E">
                          <w:rPr>
                            <w:rFonts w:ascii="Calibri"/>
                            <w:spacing w:val="-2"/>
                          </w:rPr>
                          <w:t xml:space="preserve"> </w:t>
                        </w:r>
                        <w:r w:rsidRPr="00B01D2E">
                          <w:rPr>
                            <w:rFonts w:ascii="Calibri"/>
                          </w:rPr>
                          <w:t>contract</w:t>
                        </w:r>
                        <w:r w:rsidRPr="00B01D2E">
                          <w:rPr>
                            <w:rFonts w:ascii="Calibri"/>
                            <w:spacing w:val="-2"/>
                          </w:rPr>
                          <w:t xml:space="preserve"> </w:t>
                        </w:r>
                        <w:r w:rsidRPr="00B01D2E">
                          <w:rPr>
                            <w:rFonts w:ascii="Calibri"/>
                          </w:rPr>
                          <w:t>awarding</w:t>
                        </w:r>
                        <w:r w:rsidRPr="00B01D2E">
                          <w:rPr>
                            <w:rFonts w:ascii="Calibri"/>
                            <w:spacing w:val="-3"/>
                          </w:rPr>
                          <w:t xml:space="preserve"> </w:t>
                        </w:r>
                        <w:r w:rsidRPr="00B01D2E">
                          <w:rPr>
                            <w:rFonts w:ascii="Calibri"/>
                          </w:rPr>
                          <w:t>and</w:t>
                        </w:r>
                        <w:r w:rsidRPr="00B01D2E">
                          <w:rPr>
                            <w:rFonts w:ascii="Calibri"/>
                            <w:spacing w:val="-3"/>
                          </w:rPr>
                          <w:t xml:space="preserve"> </w:t>
                        </w:r>
                        <w:r w:rsidRPr="00B01D2E">
                          <w:rPr>
                            <w:rFonts w:ascii="Calibri"/>
                          </w:rPr>
                          <w:t>during</w:t>
                        </w:r>
                        <w:r w:rsidRPr="00B01D2E">
                          <w:rPr>
                            <w:rFonts w:ascii="Calibri"/>
                            <w:spacing w:val="-3"/>
                          </w:rPr>
                          <w:t xml:space="preserve"> </w:t>
                        </w:r>
                        <w:r w:rsidRPr="00B01D2E">
                          <w:rPr>
                            <w:rFonts w:ascii="Calibri"/>
                          </w:rPr>
                          <w:t>term</w:t>
                        </w:r>
                        <w:r w:rsidRPr="00B01D2E">
                          <w:rPr>
                            <w:rFonts w:ascii="Calibri"/>
                            <w:spacing w:val="-1"/>
                          </w:rPr>
                          <w:t xml:space="preserve"> </w:t>
                        </w:r>
                        <w:r w:rsidRPr="00B01D2E">
                          <w:rPr>
                            <w:rFonts w:ascii="Calibri"/>
                          </w:rPr>
                          <w:t xml:space="preserve">of </w:t>
                        </w:r>
                        <w:r w:rsidRPr="00B01D2E">
                          <w:rPr>
                            <w:rFonts w:ascii="Calibri"/>
                            <w:spacing w:val="-2"/>
                          </w:rPr>
                          <w:t>contract</w:t>
                        </w:r>
                      </w:p>
                    </w:txbxContent>
                  </v:textbox>
                </v:shape>
                <v:shape id="Textbox 19" o:spid="_x0000_s1031" type="#_x0000_t202" style="position:absolute;left:3047;top:3905;width:31852;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F7FB901" w14:textId="637F8C91" w:rsidR="003C5CF2" w:rsidRPr="00C2488C" w:rsidRDefault="00985E4D">
                        <w:pPr>
                          <w:spacing w:line="180" w:lineRule="exact"/>
                          <w:rPr>
                            <w:rFonts w:ascii="Calibri"/>
                            <w:b/>
                          </w:rPr>
                        </w:pPr>
                        <w:r w:rsidRPr="00C2488C">
                          <w:rPr>
                            <w:rFonts w:ascii="Calibri"/>
                            <w:color w:val="000000"/>
                          </w:rPr>
                          <w:t xml:space="preserve">Date: </w:t>
                        </w:r>
                        <w:r w:rsidR="00FC2FC1" w:rsidRPr="00C2488C">
                          <w:rPr>
                            <w:rFonts w:ascii="Calibri"/>
                            <w:b/>
                            <w:bCs/>
                            <w:color w:val="000000"/>
                          </w:rPr>
                          <w:t>Wednesday</w:t>
                        </w:r>
                        <w:r w:rsidRPr="00C2488C">
                          <w:rPr>
                            <w:rFonts w:ascii="Calibri"/>
                            <w:b/>
                            <w:bCs/>
                            <w:color w:val="000000"/>
                          </w:rPr>
                          <w:t xml:space="preserve"> </w:t>
                        </w:r>
                        <w:r w:rsidR="000C7C76">
                          <w:rPr>
                            <w:rFonts w:ascii="Calibri"/>
                            <w:b/>
                            <w:bCs/>
                            <w:color w:val="000000"/>
                          </w:rPr>
                          <w:t>October</w:t>
                        </w:r>
                        <w:r w:rsidRPr="00C2488C">
                          <w:rPr>
                            <w:rFonts w:ascii="Calibri"/>
                            <w:b/>
                            <w:bCs/>
                            <w:color w:val="000000"/>
                          </w:rPr>
                          <w:t xml:space="preserve"> 1</w:t>
                        </w:r>
                        <w:r w:rsidR="000C7C76">
                          <w:rPr>
                            <w:rFonts w:ascii="Calibri"/>
                            <w:b/>
                            <w:bCs/>
                            <w:color w:val="000000"/>
                          </w:rPr>
                          <w:t>4</w:t>
                        </w:r>
                        <w:r w:rsidRPr="00C2488C">
                          <w:rPr>
                            <w:rFonts w:ascii="Calibri"/>
                            <w:b/>
                            <w:bCs/>
                            <w:color w:val="000000"/>
                            <w:vertAlign w:val="superscript"/>
                          </w:rPr>
                          <w:t>th</w:t>
                        </w:r>
                        <w:r w:rsidR="00C2488C" w:rsidRPr="00C2488C">
                          <w:rPr>
                            <w:rFonts w:ascii="Calibri"/>
                            <w:b/>
                            <w:bCs/>
                            <w:color w:val="000000"/>
                          </w:rPr>
                          <w:t>, 2026</w:t>
                        </w:r>
                        <w:r w:rsidRPr="00C2488C">
                          <w:rPr>
                            <w:rFonts w:ascii="Calibri"/>
                            <w:b/>
                            <w:bCs/>
                            <w:color w:val="000000"/>
                          </w:rPr>
                          <w:t xml:space="preserve">     </w:t>
                        </w:r>
                        <w:r w:rsidRPr="00C2488C">
                          <w:rPr>
                            <w:rFonts w:ascii="Calibri"/>
                            <w:color w:val="000000"/>
                          </w:rPr>
                          <w:t>Time:</w:t>
                        </w:r>
                        <w:r w:rsidR="009E50A0" w:rsidRPr="00C2488C">
                          <w:rPr>
                            <w:rFonts w:ascii="Calibri"/>
                            <w:color w:val="000000"/>
                            <w:spacing w:val="-3"/>
                          </w:rPr>
                          <w:t xml:space="preserve"> </w:t>
                        </w:r>
                        <w:r w:rsidR="009E50A0" w:rsidRPr="00C2488C">
                          <w:rPr>
                            <w:rFonts w:ascii="Calibri"/>
                            <w:b/>
                            <w:color w:val="000000"/>
                          </w:rPr>
                          <w:t>1:00</w:t>
                        </w:r>
                        <w:r w:rsidR="009E50A0" w:rsidRPr="00C2488C">
                          <w:rPr>
                            <w:rFonts w:ascii="Calibri"/>
                            <w:b/>
                            <w:color w:val="000000"/>
                            <w:spacing w:val="-2"/>
                          </w:rPr>
                          <w:t xml:space="preserve"> </w:t>
                        </w:r>
                        <w:r w:rsidR="009E50A0" w:rsidRPr="00C2488C">
                          <w:rPr>
                            <w:rFonts w:ascii="Calibri"/>
                            <w:b/>
                            <w:color w:val="000000"/>
                            <w:spacing w:val="-5"/>
                          </w:rPr>
                          <w:t>PM</w:t>
                        </w:r>
                      </w:p>
                    </w:txbxContent>
                  </v:textbox>
                </v:shape>
                <w10:anchorlock/>
              </v:group>
            </w:pict>
          </mc:Fallback>
        </mc:AlternateContent>
      </w:r>
    </w:p>
    <w:p w14:paraId="6F631D92" w14:textId="77777777" w:rsidR="003C5CF2" w:rsidRDefault="003C5CF2">
      <w:pPr>
        <w:rPr>
          <w:rFonts w:ascii="Calibri"/>
          <w:sz w:val="20"/>
        </w:rPr>
        <w:sectPr w:rsidR="003C5CF2">
          <w:headerReference w:type="default" r:id="rId12"/>
          <w:footerReference w:type="default" r:id="rId13"/>
          <w:pgSz w:w="12240" w:h="15840"/>
          <w:pgMar w:top="1360" w:right="0" w:bottom="1660" w:left="0" w:header="721" w:footer="1474" w:gutter="0"/>
          <w:cols w:space="720"/>
        </w:sectPr>
      </w:pPr>
    </w:p>
    <w:p w14:paraId="48725DCE" w14:textId="77777777" w:rsidR="003C5CF2" w:rsidRDefault="003C5CF2">
      <w:pPr>
        <w:pStyle w:val="BodyText"/>
        <w:spacing w:before="3"/>
        <w:rPr>
          <w:rFonts w:ascii="Calibri"/>
          <w:b/>
          <w:sz w:val="9"/>
        </w:rPr>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5129"/>
        <w:gridCol w:w="1439"/>
        <w:gridCol w:w="991"/>
        <w:gridCol w:w="179"/>
        <w:gridCol w:w="1079"/>
      </w:tblGrid>
      <w:tr w:rsidR="003C5CF2" w14:paraId="621153FA" w14:textId="77777777">
        <w:trPr>
          <w:trHeight w:val="686"/>
        </w:trPr>
        <w:tc>
          <w:tcPr>
            <w:tcW w:w="1980" w:type="dxa"/>
            <w:vMerge w:val="restart"/>
          </w:tcPr>
          <w:p w14:paraId="668573BC" w14:textId="77777777" w:rsidR="003C5CF2" w:rsidRDefault="003C5CF2">
            <w:pPr>
              <w:pStyle w:val="TableParagraph"/>
              <w:spacing w:before="107"/>
              <w:rPr>
                <w:rFonts w:ascii="Calibri"/>
                <w:b/>
                <w:sz w:val="20"/>
              </w:rPr>
            </w:pPr>
          </w:p>
          <w:p w14:paraId="28B5F393" w14:textId="23679C7E" w:rsidR="003C5CF2" w:rsidRDefault="003C5CF2">
            <w:pPr>
              <w:pStyle w:val="TableParagraph"/>
              <w:ind w:left="536"/>
              <w:rPr>
                <w:rFonts w:ascii="Calibri"/>
                <w:sz w:val="20"/>
              </w:rPr>
            </w:pPr>
          </w:p>
          <w:p w14:paraId="674E270A" w14:textId="77777777" w:rsidR="003C5CF2" w:rsidRDefault="009E50A0">
            <w:pPr>
              <w:pStyle w:val="TableParagraph"/>
              <w:spacing w:before="160"/>
              <w:ind w:left="41" w:right="32"/>
              <w:jc w:val="center"/>
              <w:rPr>
                <w:b/>
                <w:sz w:val="24"/>
              </w:rPr>
            </w:pPr>
            <w:r>
              <w:rPr>
                <w:b/>
                <w:sz w:val="24"/>
              </w:rPr>
              <w:t>CONTENTS</w:t>
            </w:r>
            <w:r>
              <w:rPr>
                <w:b/>
                <w:spacing w:val="-17"/>
                <w:sz w:val="24"/>
              </w:rPr>
              <w:t xml:space="preserve"> </w:t>
            </w:r>
            <w:r>
              <w:rPr>
                <w:b/>
                <w:sz w:val="24"/>
              </w:rPr>
              <w:t>OF BID</w:t>
            </w:r>
            <w:r>
              <w:rPr>
                <w:b/>
                <w:spacing w:val="-2"/>
                <w:sz w:val="24"/>
              </w:rPr>
              <w:t xml:space="preserve"> PACKAGE</w:t>
            </w:r>
          </w:p>
          <w:p w14:paraId="3C3CA644" w14:textId="77777777" w:rsidR="003C5CF2" w:rsidRDefault="009E50A0">
            <w:pPr>
              <w:pStyle w:val="TableParagraph"/>
              <w:spacing w:line="171" w:lineRule="exact"/>
              <w:ind w:left="43" w:right="32"/>
              <w:jc w:val="center"/>
              <w:rPr>
                <w:b/>
                <w:i/>
                <w:sz w:val="14"/>
              </w:rPr>
            </w:pPr>
            <w:r>
              <w:rPr>
                <w:b/>
                <w:i/>
                <w:sz w:val="14"/>
              </w:rPr>
              <w:t>Form</w:t>
            </w:r>
            <w:r>
              <w:rPr>
                <w:b/>
                <w:i/>
                <w:spacing w:val="-3"/>
                <w:sz w:val="14"/>
              </w:rPr>
              <w:t xml:space="preserve"> </w:t>
            </w:r>
            <w:r>
              <w:rPr>
                <w:b/>
                <w:i/>
                <w:spacing w:val="-2"/>
                <w:sz w:val="14"/>
              </w:rPr>
              <w:t>PD002</w:t>
            </w:r>
          </w:p>
          <w:p w14:paraId="7DC34D4D" w14:textId="77777777" w:rsidR="003C5CF2" w:rsidRDefault="009E50A0">
            <w:pPr>
              <w:pStyle w:val="TableParagraph"/>
              <w:ind w:left="41" w:right="32"/>
              <w:jc w:val="center"/>
              <w:rPr>
                <w:sz w:val="12"/>
              </w:rPr>
            </w:pPr>
            <w:r>
              <w:rPr>
                <w:sz w:val="12"/>
              </w:rPr>
              <w:t>(Revised</w:t>
            </w:r>
            <w:r>
              <w:rPr>
                <w:spacing w:val="-6"/>
                <w:sz w:val="12"/>
              </w:rPr>
              <w:t xml:space="preserve"> </w:t>
            </w:r>
            <w:r>
              <w:rPr>
                <w:spacing w:val="-2"/>
                <w:sz w:val="12"/>
              </w:rPr>
              <w:t>11.13.2014)</w:t>
            </w:r>
          </w:p>
        </w:tc>
        <w:tc>
          <w:tcPr>
            <w:tcW w:w="5129" w:type="dxa"/>
            <w:shd w:val="clear" w:color="auto" w:fill="D99493"/>
          </w:tcPr>
          <w:p w14:paraId="48797191" w14:textId="2CB8286C" w:rsidR="003C5CF2" w:rsidRDefault="00731DB8">
            <w:pPr>
              <w:pStyle w:val="TableParagraph"/>
              <w:spacing w:line="344" w:lineRule="exact"/>
              <w:ind w:left="2000" w:hanging="1635"/>
              <w:rPr>
                <w:b/>
                <w:sz w:val="28"/>
              </w:rPr>
            </w:pPr>
            <w:r>
              <w:rPr>
                <w:b/>
                <w:color w:val="FFFFFF"/>
                <w:sz w:val="28"/>
              </w:rPr>
              <w:t>HOUSING AUTHORITY OF THE TOWNSHIP OF EDISON</w:t>
            </w:r>
          </w:p>
        </w:tc>
        <w:tc>
          <w:tcPr>
            <w:tcW w:w="2430" w:type="dxa"/>
            <w:gridSpan w:val="2"/>
            <w:shd w:val="clear" w:color="auto" w:fill="8DB3E1"/>
          </w:tcPr>
          <w:p w14:paraId="7606A568" w14:textId="77777777" w:rsidR="003C5CF2" w:rsidRDefault="009E50A0">
            <w:pPr>
              <w:pStyle w:val="TableParagraph"/>
              <w:spacing w:line="392" w:lineRule="exact"/>
              <w:ind w:left="277"/>
              <w:rPr>
                <w:b/>
                <w:sz w:val="32"/>
              </w:rPr>
            </w:pPr>
            <w:r>
              <w:rPr>
                <w:b/>
                <w:sz w:val="32"/>
              </w:rPr>
              <w:t>BID</w:t>
            </w:r>
            <w:r>
              <w:rPr>
                <w:b/>
                <w:spacing w:val="-7"/>
                <w:sz w:val="32"/>
              </w:rPr>
              <w:t xml:space="preserve"> </w:t>
            </w:r>
            <w:r>
              <w:rPr>
                <w:b/>
                <w:spacing w:val="-2"/>
                <w:sz w:val="32"/>
              </w:rPr>
              <w:t>NUMBER:</w:t>
            </w:r>
          </w:p>
        </w:tc>
        <w:tc>
          <w:tcPr>
            <w:tcW w:w="1258" w:type="dxa"/>
            <w:gridSpan w:val="2"/>
          </w:tcPr>
          <w:p w14:paraId="78048FE6" w14:textId="5D3D09F1" w:rsidR="003C5CF2" w:rsidRPr="00675436" w:rsidRDefault="00664457">
            <w:pPr>
              <w:pStyle w:val="TableParagraph"/>
              <w:ind w:left="178" w:firstLine="204"/>
              <w:rPr>
                <w:b/>
                <w:sz w:val="18"/>
              </w:rPr>
            </w:pPr>
            <w:r w:rsidRPr="00675436">
              <w:rPr>
                <w:b/>
                <w:spacing w:val="-4"/>
                <w:sz w:val="18"/>
              </w:rPr>
              <w:t xml:space="preserve">EHA </w:t>
            </w:r>
            <w:r w:rsidR="00CA072D" w:rsidRPr="00675436">
              <w:rPr>
                <w:rFonts w:ascii="Calibri"/>
                <w:b/>
                <w:i/>
                <w:spacing w:val="-2"/>
              </w:rPr>
              <w:t>2026.0</w:t>
            </w:r>
            <w:r w:rsidR="000C7C76">
              <w:rPr>
                <w:rFonts w:ascii="Calibri"/>
                <w:b/>
                <w:i/>
                <w:spacing w:val="-2"/>
              </w:rPr>
              <w:t>9</w:t>
            </w:r>
            <w:r w:rsidR="00CA072D" w:rsidRPr="00675436">
              <w:rPr>
                <w:rFonts w:ascii="Calibri"/>
                <w:b/>
                <w:i/>
                <w:spacing w:val="-2"/>
              </w:rPr>
              <w:t>.</w:t>
            </w:r>
            <w:r w:rsidR="000C7C76">
              <w:rPr>
                <w:rFonts w:ascii="Calibri"/>
                <w:b/>
                <w:i/>
                <w:spacing w:val="-2"/>
              </w:rPr>
              <w:t>22</w:t>
            </w:r>
          </w:p>
        </w:tc>
      </w:tr>
      <w:tr w:rsidR="003C5CF2" w14:paraId="400D151C" w14:textId="77777777" w:rsidTr="008B0CDC">
        <w:trPr>
          <w:trHeight w:val="451"/>
        </w:trPr>
        <w:tc>
          <w:tcPr>
            <w:tcW w:w="1980" w:type="dxa"/>
            <w:vMerge/>
            <w:tcBorders>
              <w:top w:val="nil"/>
            </w:tcBorders>
          </w:tcPr>
          <w:p w14:paraId="4DCF8D8A" w14:textId="77777777" w:rsidR="003C5CF2" w:rsidRDefault="003C5CF2">
            <w:pPr>
              <w:rPr>
                <w:sz w:val="2"/>
                <w:szCs w:val="2"/>
              </w:rPr>
            </w:pPr>
          </w:p>
        </w:tc>
        <w:tc>
          <w:tcPr>
            <w:tcW w:w="5129" w:type="dxa"/>
            <w:tcBorders>
              <w:bottom w:val="nil"/>
            </w:tcBorders>
            <w:shd w:val="clear" w:color="auto" w:fill="000000"/>
          </w:tcPr>
          <w:p w14:paraId="2E75BA4E" w14:textId="77777777" w:rsidR="003C5CF2" w:rsidRDefault="009E50A0">
            <w:pPr>
              <w:pStyle w:val="TableParagraph"/>
              <w:spacing w:line="431" w:lineRule="exact"/>
              <w:ind w:left="977"/>
              <w:rPr>
                <w:b/>
                <w:sz w:val="36"/>
              </w:rPr>
            </w:pPr>
            <w:r>
              <w:rPr>
                <w:b/>
                <w:color w:val="FFFFFF"/>
                <w:sz w:val="36"/>
              </w:rPr>
              <w:t xml:space="preserve">INVITATION TO </w:t>
            </w:r>
            <w:r>
              <w:rPr>
                <w:b/>
                <w:color w:val="FFFFFF"/>
                <w:spacing w:val="-5"/>
                <w:sz w:val="36"/>
              </w:rPr>
              <w:t>BID</w:t>
            </w:r>
          </w:p>
        </w:tc>
        <w:tc>
          <w:tcPr>
            <w:tcW w:w="3688" w:type="dxa"/>
            <w:gridSpan w:val="4"/>
          </w:tcPr>
          <w:p w14:paraId="75790DA3" w14:textId="77777777" w:rsidR="003C5CF2" w:rsidRDefault="009E50A0">
            <w:pPr>
              <w:pStyle w:val="TableParagraph"/>
              <w:ind w:left="584"/>
              <w:rPr>
                <w:sz w:val="20"/>
              </w:rPr>
            </w:pPr>
            <w:r>
              <w:rPr>
                <w:sz w:val="20"/>
              </w:rPr>
              <w:t>DESCRIPTION</w:t>
            </w:r>
            <w:r>
              <w:rPr>
                <w:spacing w:val="-8"/>
                <w:sz w:val="20"/>
              </w:rPr>
              <w:t xml:space="preserve"> </w:t>
            </w:r>
            <w:r>
              <w:rPr>
                <w:sz w:val="20"/>
              </w:rPr>
              <w:t>OF</w:t>
            </w:r>
            <w:r>
              <w:rPr>
                <w:spacing w:val="-7"/>
                <w:sz w:val="20"/>
              </w:rPr>
              <w:t xml:space="preserve"> </w:t>
            </w:r>
            <w:r>
              <w:rPr>
                <w:spacing w:val="-2"/>
                <w:sz w:val="20"/>
              </w:rPr>
              <w:t>SERVICES</w:t>
            </w:r>
          </w:p>
        </w:tc>
      </w:tr>
      <w:tr w:rsidR="003C5CF2" w14:paraId="473A4FF2" w14:textId="77777777">
        <w:trPr>
          <w:trHeight w:val="539"/>
        </w:trPr>
        <w:tc>
          <w:tcPr>
            <w:tcW w:w="1980" w:type="dxa"/>
            <w:vMerge/>
            <w:tcBorders>
              <w:top w:val="nil"/>
            </w:tcBorders>
          </w:tcPr>
          <w:p w14:paraId="50EFA66B" w14:textId="77777777" w:rsidR="003C5CF2" w:rsidRDefault="003C5CF2">
            <w:pPr>
              <w:rPr>
                <w:sz w:val="2"/>
                <w:szCs w:val="2"/>
              </w:rPr>
            </w:pPr>
          </w:p>
        </w:tc>
        <w:tc>
          <w:tcPr>
            <w:tcW w:w="5129" w:type="dxa"/>
            <w:vMerge w:val="restart"/>
            <w:tcBorders>
              <w:top w:val="nil"/>
            </w:tcBorders>
          </w:tcPr>
          <w:p w14:paraId="14D02925" w14:textId="77777777" w:rsidR="003C5CF2" w:rsidRDefault="009E50A0">
            <w:pPr>
              <w:pStyle w:val="TableParagraph"/>
              <w:ind w:left="1238" w:right="1230"/>
              <w:jc w:val="center"/>
              <w:rPr>
                <w:b/>
                <w:i/>
                <w:sz w:val="14"/>
              </w:rPr>
            </w:pPr>
            <w:r>
              <w:rPr>
                <w:b/>
                <w:i/>
                <w:sz w:val="14"/>
                <w:u w:val="single"/>
              </w:rPr>
              <w:t>Direct</w:t>
            </w:r>
            <w:r>
              <w:rPr>
                <w:b/>
                <w:i/>
                <w:spacing w:val="-6"/>
                <w:sz w:val="14"/>
                <w:u w:val="single"/>
              </w:rPr>
              <w:t xml:space="preserve"> </w:t>
            </w:r>
            <w:r>
              <w:rPr>
                <w:b/>
                <w:i/>
                <w:sz w:val="14"/>
                <w:u w:val="single"/>
              </w:rPr>
              <w:t>Questions</w:t>
            </w:r>
            <w:r>
              <w:rPr>
                <w:b/>
                <w:i/>
                <w:spacing w:val="-5"/>
                <w:sz w:val="14"/>
                <w:u w:val="single"/>
              </w:rPr>
              <w:t xml:space="preserve"> </w:t>
            </w:r>
            <w:r>
              <w:rPr>
                <w:b/>
                <w:i/>
                <w:sz w:val="14"/>
                <w:u w:val="single"/>
              </w:rPr>
              <w:t>concerning</w:t>
            </w:r>
            <w:r>
              <w:rPr>
                <w:b/>
                <w:i/>
                <w:spacing w:val="-4"/>
                <w:sz w:val="14"/>
                <w:u w:val="single"/>
              </w:rPr>
              <w:t xml:space="preserve"> </w:t>
            </w:r>
            <w:r>
              <w:rPr>
                <w:b/>
                <w:i/>
                <w:sz w:val="14"/>
                <w:u w:val="single"/>
              </w:rPr>
              <w:t>this</w:t>
            </w:r>
            <w:r>
              <w:rPr>
                <w:b/>
                <w:i/>
                <w:spacing w:val="-2"/>
                <w:sz w:val="14"/>
                <w:u w:val="single"/>
              </w:rPr>
              <w:t xml:space="preserve"> </w:t>
            </w:r>
            <w:r>
              <w:rPr>
                <w:b/>
                <w:i/>
                <w:sz w:val="14"/>
                <w:u w:val="single"/>
              </w:rPr>
              <w:t>Bid</w:t>
            </w:r>
            <w:r>
              <w:rPr>
                <w:b/>
                <w:i/>
                <w:spacing w:val="-4"/>
                <w:sz w:val="14"/>
                <w:u w:val="single"/>
              </w:rPr>
              <w:t xml:space="preserve"> </w:t>
            </w:r>
            <w:r>
              <w:rPr>
                <w:b/>
                <w:i/>
                <w:spacing w:val="-5"/>
                <w:sz w:val="14"/>
                <w:u w:val="single"/>
              </w:rPr>
              <w:t>to:</w:t>
            </w:r>
          </w:p>
          <w:p w14:paraId="10C734DB" w14:textId="77777777" w:rsidR="003C5CF2" w:rsidRDefault="003C5CF2">
            <w:pPr>
              <w:pStyle w:val="TableParagraph"/>
              <w:spacing w:before="1"/>
              <w:rPr>
                <w:rFonts w:ascii="Calibri"/>
                <w:b/>
                <w:sz w:val="14"/>
              </w:rPr>
            </w:pPr>
          </w:p>
          <w:p w14:paraId="454362D1" w14:textId="10459840" w:rsidR="003C5CF2" w:rsidRDefault="00731DB8">
            <w:pPr>
              <w:pStyle w:val="TableParagraph"/>
              <w:ind w:left="1238" w:right="1229"/>
              <w:jc w:val="center"/>
              <w:rPr>
                <w:b/>
                <w:sz w:val="14"/>
              </w:rPr>
            </w:pPr>
            <w:r>
              <w:rPr>
                <w:sz w:val="14"/>
              </w:rPr>
              <w:t>Deborah M. Hurley,</w:t>
            </w:r>
            <w:r>
              <w:rPr>
                <w:spacing w:val="-10"/>
                <w:sz w:val="14"/>
              </w:rPr>
              <w:t xml:space="preserve"> </w:t>
            </w:r>
            <w:r>
              <w:rPr>
                <w:sz w:val="14"/>
              </w:rPr>
              <w:t>Purchasing</w:t>
            </w:r>
            <w:r>
              <w:rPr>
                <w:spacing w:val="-10"/>
                <w:sz w:val="14"/>
              </w:rPr>
              <w:t xml:space="preserve"> </w:t>
            </w:r>
            <w:r>
              <w:rPr>
                <w:sz w:val="14"/>
              </w:rPr>
              <w:t>Agent</w:t>
            </w:r>
            <w:r>
              <w:rPr>
                <w:spacing w:val="40"/>
                <w:sz w:val="14"/>
              </w:rPr>
              <w:t xml:space="preserve"> </w:t>
            </w:r>
            <w:r>
              <w:rPr>
                <w:sz w:val="14"/>
              </w:rPr>
              <w:t>PHONE:</w:t>
            </w:r>
            <w:r>
              <w:rPr>
                <w:spacing w:val="-4"/>
                <w:sz w:val="14"/>
              </w:rPr>
              <w:t xml:space="preserve"> </w:t>
            </w:r>
            <w:r>
              <w:rPr>
                <w:sz w:val="14"/>
              </w:rPr>
              <w:t>908-561-2525 ext. 213</w:t>
            </w:r>
            <w:r>
              <w:rPr>
                <w:spacing w:val="40"/>
                <w:sz w:val="14"/>
              </w:rPr>
              <w:t xml:space="preserve"> </w:t>
            </w:r>
            <w:hyperlink r:id="rId14">
              <w:r>
                <w:rPr>
                  <w:b/>
                  <w:color w:val="1F487C"/>
                  <w:spacing w:val="-2"/>
                  <w:sz w:val="14"/>
                  <w:u w:val="single" w:color="1F487C"/>
                </w:rPr>
                <w:t>DHURLEY@EDISONHA.ORG</w:t>
              </w:r>
            </w:hyperlink>
          </w:p>
        </w:tc>
        <w:tc>
          <w:tcPr>
            <w:tcW w:w="3688" w:type="dxa"/>
            <w:gridSpan w:val="4"/>
          </w:tcPr>
          <w:p w14:paraId="46305504" w14:textId="0320E547" w:rsidR="003C5CF2" w:rsidRDefault="008B0CDC">
            <w:pPr>
              <w:pStyle w:val="TableParagraph"/>
              <w:spacing w:before="1" w:line="249" w:lineRule="exact"/>
              <w:ind w:left="12" w:right="1"/>
              <w:jc w:val="center"/>
              <w:rPr>
                <w:b/>
              </w:rPr>
            </w:pPr>
            <w:r w:rsidRPr="008B0CDC">
              <w:rPr>
                <w:b/>
              </w:rPr>
              <w:t>As-Needed Residential Moving Services</w:t>
            </w:r>
          </w:p>
        </w:tc>
      </w:tr>
      <w:tr w:rsidR="00CA072D" w14:paraId="0252B1BA" w14:textId="77777777">
        <w:trPr>
          <w:trHeight w:val="419"/>
        </w:trPr>
        <w:tc>
          <w:tcPr>
            <w:tcW w:w="1980" w:type="dxa"/>
            <w:vMerge/>
            <w:tcBorders>
              <w:top w:val="nil"/>
            </w:tcBorders>
          </w:tcPr>
          <w:p w14:paraId="2319DA6C" w14:textId="77777777" w:rsidR="00CA072D" w:rsidRDefault="00CA072D" w:rsidP="00CA072D">
            <w:pPr>
              <w:rPr>
                <w:sz w:val="2"/>
                <w:szCs w:val="2"/>
              </w:rPr>
            </w:pPr>
          </w:p>
        </w:tc>
        <w:tc>
          <w:tcPr>
            <w:tcW w:w="5129" w:type="dxa"/>
            <w:vMerge/>
            <w:tcBorders>
              <w:top w:val="nil"/>
            </w:tcBorders>
          </w:tcPr>
          <w:p w14:paraId="31DD1D1A" w14:textId="77777777" w:rsidR="00CA072D" w:rsidRDefault="00CA072D" w:rsidP="00CA072D">
            <w:pPr>
              <w:rPr>
                <w:sz w:val="2"/>
                <w:szCs w:val="2"/>
              </w:rPr>
            </w:pPr>
          </w:p>
        </w:tc>
        <w:tc>
          <w:tcPr>
            <w:tcW w:w="1439" w:type="dxa"/>
          </w:tcPr>
          <w:p w14:paraId="0AB24D4F" w14:textId="77777777" w:rsidR="00CA072D" w:rsidRDefault="00CA072D" w:rsidP="00CA072D">
            <w:pPr>
              <w:pStyle w:val="TableParagraph"/>
              <w:spacing w:line="171" w:lineRule="exact"/>
              <w:ind w:left="8" w:right="72"/>
              <w:jc w:val="center"/>
              <w:rPr>
                <w:sz w:val="14"/>
              </w:rPr>
            </w:pPr>
            <w:r>
              <w:rPr>
                <w:sz w:val="14"/>
              </w:rPr>
              <w:t>CONTRACT</w:t>
            </w:r>
            <w:r>
              <w:rPr>
                <w:spacing w:val="-9"/>
                <w:sz w:val="14"/>
              </w:rPr>
              <w:t xml:space="preserve"> </w:t>
            </w:r>
            <w:r>
              <w:rPr>
                <w:spacing w:val="-4"/>
                <w:sz w:val="14"/>
              </w:rPr>
              <w:t>TERM</w:t>
            </w:r>
          </w:p>
          <w:p w14:paraId="754C8186" w14:textId="77777777" w:rsidR="00CA072D" w:rsidRDefault="00CA072D" w:rsidP="00CA072D">
            <w:pPr>
              <w:pStyle w:val="TableParagraph"/>
              <w:spacing w:line="171" w:lineRule="exact"/>
              <w:ind w:left="72" w:right="64"/>
              <w:jc w:val="center"/>
              <w:rPr>
                <w:b/>
                <w:sz w:val="14"/>
              </w:rPr>
            </w:pPr>
            <w:r>
              <w:rPr>
                <w:b/>
                <w:sz w:val="14"/>
              </w:rPr>
              <w:t>2</w:t>
            </w:r>
            <w:r>
              <w:rPr>
                <w:b/>
                <w:spacing w:val="-1"/>
                <w:sz w:val="14"/>
              </w:rPr>
              <w:t xml:space="preserve"> </w:t>
            </w:r>
            <w:r>
              <w:rPr>
                <w:b/>
                <w:spacing w:val="-4"/>
                <w:sz w:val="14"/>
              </w:rPr>
              <w:t>YEARS</w:t>
            </w:r>
          </w:p>
        </w:tc>
        <w:tc>
          <w:tcPr>
            <w:tcW w:w="1170" w:type="dxa"/>
            <w:gridSpan w:val="2"/>
          </w:tcPr>
          <w:p w14:paraId="11B29E2A" w14:textId="77777777" w:rsidR="00CA072D" w:rsidRDefault="00CA072D" w:rsidP="00CA072D">
            <w:pPr>
              <w:pStyle w:val="TableParagraph"/>
              <w:spacing w:line="169" w:lineRule="exact"/>
              <w:ind w:left="110"/>
              <w:rPr>
                <w:rFonts w:ascii="Calibri"/>
                <w:sz w:val="14"/>
              </w:rPr>
            </w:pPr>
            <w:r>
              <w:rPr>
                <w:rFonts w:ascii="Calibri"/>
                <w:spacing w:val="-2"/>
                <w:sz w:val="14"/>
              </w:rPr>
              <w:t>BEGINNING</w:t>
            </w:r>
          </w:p>
          <w:p w14:paraId="3145AA9D" w14:textId="226F0E4B" w:rsidR="00CA072D" w:rsidRDefault="000C7C76" w:rsidP="00CA072D">
            <w:pPr>
              <w:pStyle w:val="TableParagraph"/>
              <w:spacing w:line="171" w:lineRule="exact"/>
              <w:ind w:left="232"/>
              <w:rPr>
                <w:b/>
                <w:sz w:val="14"/>
              </w:rPr>
            </w:pPr>
            <w:r>
              <w:rPr>
                <w:rFonts w:ascii="Calibri"/>
                <w:b/>
                <w:spacing w:val="-2"/>
                <w:sz w:val="14"/>
              </w:rPr>
              <w:t>11</w:t>
            </w:r>
            <w:r w:rsidR="00CA072D">
              <w:rPr>
                <w:rFonts w:ascii="Calibri"/>
                <w:b/>
                <w:spacing w:val="-2"/>
                <w:sz w:val="14"/>
              </w:rPr>
              <w:t>/01/2026</w:t>
            </w:r>
          </w:p>
        </w:tc>
        <w:tc>
          <w:tcPr>
            <w:tcW w:w="1079" w:type="dxa"/>
          </w:tcPr>
          <w:p w14:paraId="32E7E02D" w14:textId="77777777" w:rsidR="00CA072D" w:rsidRPr="00213C76" w:rsidRDefault="00CA072D" w:rsidP="00CA072D">
            <w:pPr>
              <w:pStyle w:val="TableParagraph"/>
              <w:spacing w:line="169" w:lineRule="exact"/>
              <w:ind w:left="111"/>
              <w:rPr>
                <w:rFonts w:ascii="Calibri"/>
                <w:sz w:val="14"/>
              </w:rPr>
            </w:pPr>
            <w:r w:rsidRPr="00213C76">
              <w:rPr>
                <w:rFonts w:ascii="Calibri"/>
                <w:spacing w:val="-2"/>
                <w:sz w:val="14"/>
              </w:rPr>
              <w:t>ENDING</w:t>
            </w:r>
          </w:p>
          <w:p w14:paraId="4EDFFF51" w14:textId="0BC331FD" w:rsidR="00CA072D" w:rsidRDefault="000C7C76" w:rsidP="000C7C76">
            <w:pPr>
              <w:pStyle w:val="TableParagraph"/>
              <w:spacing w:line="171" w:lineRule="exact"/>
              <w:rPr>
                <w:b/>
                <w:sz w:val="14"/>
              </w:rPr>
            </w:pPr>
            <w:r>
              <w:rPr>
                <w:rFonts w:ascii="Calibri"/>
                <w:b/>
                <w:spacing w:val="-2"/>
                <w:sz w:val="14"/>
              </w:rPr>
              <w:t xml:space="preserve">     10</w:t>
            </w:r>
            <w:r w:rsidR="00CA072D">
              <w:rPr>
                <w:rFonts w:ascii="Calibri"/>
                <w:b/>
                <w:spacing w:val="-2"/>
                <w:sz w:val="14"/>
              </w:rPr>
              <w:t>/3</w:t>
            </w:r>
            <w:r w:rsidR="008B0CDC">
              <w:rPr>
                <w:rFonts w:ascii="Calibri"/>
                <w:b/>
                <w:spacing w:val="-2"/>
                <w:sz w:val="14"/>
              </w:rPr>
              <w:t>1</w:t>
            </w:r>
            <w:r w:rsidR="00CA072D">
              <w:rPr>
                <w:rFonts w:ascii="Calibri"/>
                <w:b/>
                <w:spacing w:val="-2"/>
                <w:sz w:val="14"/>
              </w:rPr>
              <w:t>/2028</w:t>
            </w:r>
          </w:p>
        </w:tc>
      </w:tr>
    </w:tbl>
    <w:p w14:paraId="3978E43E" w14:textId="77777777" w:rsidR="003C5CF2" w:rsidRDefault="009E50A0">
      <w:pPr>
        <w:spacing w:before="1"/>
        <w:ind w:left="2445" w:right="2445"/>
        <w:jc w:val="center"/>
        <w:rPr>
          <w:b/>
          <w:sz w:val="30"/>
        </w:rPr>
      </w:pPr>
      <w:r>
        <w:rPr>
          <w:b/>
          <w:color w:val="FFFFFF"/>
          <w:sz w:val="30"/>
          <w:highlight w:val="black"/>
        </w:rPr>
        <w:t>CONTENTS</w:t>
      </w:r>
      <w:r>
        <w:rPr>
          <w:b/>
          <w:color w:val="FFFFFF"/>
          <w:spacing w:val="-5"/>
          <w:sz w:val="30"/>
          <w:highlight w:val="black"/>
        </w:rPr>
        <w:t xml:space="preserve"> </w:t>
      </w:r>
      <w:r>
        <w:rPr>
          <w:b/>
          <w:color w:val="FFFFFF"/>
          <w:sz w:val="30"/>
          <w:highlight w:val="black"/>
        </w:rPr>
        <w:t>OF</w:t>
      </w:r>
      <w:r>
        <w:rPr>
          <w:b/>
          <w:color w:val="FFFFFF"/>
          <w:spacing w:val="-2"/>
          <w:sz w:val="30"/>
          <w:highlight w:val="black"/>
        </w:rPr>
        <w:t xml:space="preserve"> </w:t>
      </w:r>
      <w:r>
        <w:rPr>
          <w:b/>
          <w:color w:val="FFFFFF"/>
          <w:sz w:val="30"/>
          <w:highlight w:val="black"/>
        </w:rPr>
        <w:t>BID</w:t>
      </w:r>
      <w:r>
        <w:rPr>
          <w:b/>
          <w:color w:val="FFFFFF"/>
          <w:spacing w:val="-2"/>
          <w:sz w:val="30"/>
          <w:highlight w:val="black"/>
        </w:rPr>
        <w:t xml:space="preserve"> PACKAGE</w:t>
      </w: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8"/>
        <w:gridCol w:w="487"/>
        <w:gridCol w:w="593"/>
        <w:gridCol w:w="9142"/>
      </w:tblGrid>
      <w:tr w:rsidR="003C5CF2" w14:paraId="07482599" w14:textId="77777777">
        <w:trPr>
          <w:trHeight w:val="312"/>
        </w:trPr>
        <w:tc>
          <w:tcPr>
            <w:tcW w:w="578" w:type="dxa"/>
          </w:tcPr>
          <w:p w14:paraId="6DD8F6CA" w14:textId="77777777" w:rsidR="003C5CF2" w:rsidRDefault="009E50A0">
            <w:pPr>
              <w:pStyle w:val="TableParagraph"/>
              <w:spacing w:line="219" w:lineRule="exact"/>
              <w:ind w:left="12" w:right="2"/>
              <w:jc w:val="center"/>
              <w:rPr>
                <w:b/>
                <w:sz w:val="18"/>
              </w:rPr>
            </w:pPr>
            <w:r>
              <w:rPr>
                <w:b/>
                <w:spacing w:val="-10"/>
                <w:sz w:val="18"/>
              </w:rPr>
              <w:t>#</w:t>
            </w:r>
          </w:p>
        </w:tc>
        <w:tc>
          <w:tcPr>
            <w:tcW w:w="487" w:type="dxa"/>
          </w:tcPr>
          <w:p w14:paraId="3780932D" w14:textId="77777777" w:rsidR="003C5CF2" w:rsidRDefault="003C5CF2">
            <w:pPr>
              <w:pStyle w:val="TableParagraph"/>
              <w:rPr>
                <w:rFonts w:ascii="Times New Roman"/>
                <w:sz w:val="16"/>
              </w:rPr>
            </w:pPr>
          </w:p>
        </w:tc>
        <w:tc>
          <w:tcPr>
            <w:tcW w:w="9735" w:type="dxa"/>
            <w:gridSpan w:val="2"/>
          </w:tcPr>
          <w:p w14:paraId="5A9AFF7C" w14:textId="77777777" w:rsidR="003C5CF2" w:rsidRDefault="009E50A0">
            <w:pPr>
              <w:pStyle w:val="TableParagraph"/>
              <w:spacing w:line="219" w:lineRule="exact"/>
              <w:ind w:left="12"/>
              <w:jc w:val="center"/>
              <w:rPr>
                <w:b/>
                <w:sz w:val="18"/>
              </w:rPr>
            </w:pPr>
            <w:r>
              <w:rPr>
                <w:b/>
                <w:sz w:val="18"/>
              </w:rPr>
              <w:t xml:space="preserve">NAME OF </w:t>
            </w:r>
            <w:r>
              <w:rPr>
                <w:b/>
                <w:spacing w:val="-2"/>
                <w:sz w:val="18"/>
              </w:rPr>
              <w:t>DOCUMENT</w:t>
            </w:r>
          </w:p>
        </w:tc>
      </w:tr>
      <w:tr w:rsidR="003C5CF2" w14:paraId="19F958CE" w14:textId="77777777">
        <w:trPr>
          <w:trHeight w:val="392"/>
        </w:trPr>
        <w:tc>
          <w:tcPr>
            <w:tcW w:w="578" w:type="dxa"/>
            <w:tcBorders>
              <w:bottom w:val="nil"/>
            </w:tcBorders>
          </w:tcPr>
          <w:p w14:paraId="75D7011F" w14:textId="77777777" w:rsidR="003C5CF2" w:rsidRDefault="003C5CF2">
            <w:pPr>
              <w:pStyle w:val="TableParagraph"/>
              <w:rPr>
                <w:b/>
                <w:sz w:val="16"/>
              </w:rPr>
            </w:pPr>
          </w:p>
          <w:p w14:paraId="5452F859" w14:textId="77777777" w:rsidR="003C5CF2" w:rsidRDefault="009E50A0">
            <w:pPr>
              <w:pStyle w:val="TableParagraph"/>
              <w:spacing w:line="176" w:lineRule="exact"/>
              <w:ind w:left="12" w:right="2"/>
              <w:jc w:val="center"/>
              <w:rPr>
                <w:sz w:val="16"/>
              </w:rPr>
            </w:pPr>
            <w:r>
              <w:rPr>
                <w:spacing w:val="-10"/>
                <w:sz w:val="16"/>
              </w:rPr>
              <w:t>1</w:t>
            </w:r>
          </w:p>
        </w:tc>
        <w:tc>
          <w:tcPr>
            <w:tcW w:w="487" w:type="dxa"/>
            <w:tcBorders>
              <w:bottom w:val="nil"/>
            </w:tcBorders>
          </w:tcPr>
          <w:p w14:paraId="0E0E525D" w14:textId="77777777" w:rsidR="003C5CF2" w:rsidRDefault="003C5CF2">
            <w:pPr>
              <w:pStyle w:val="TableParagraph"/>
              <w:rPr>
                <w:b/>
                <w:sz w:val="16"/>
              </w:rPr>
            </w:pPr>
          </w:p>
          <w:p w14:paraId="567A8011" w14:textId="32618ED5" w:rsidR="003C5CF2" w:rsidRDefault="003C5CF2">
            <w:pPr>
              <w:pStyle w:val="TableParagraph"/>
              <w:spacing w:line="176" w:lineRule="exact"/>
              <w:ind w:left="19" w:right="11"/>
              <w:jc w:val="center"/>
              <w:rPr>
                <w:sz w:val="16"/>
              </w:rPr>
            </w:pPr>
          </w:p>
        </w:tc>
        <w:tc>
          <w:tcPr>
            <w:tcW w:w="9735" w:type="dxa"/>
            <w:gridSpan w:val="2"/>
            <w:tcBorders>
              <w:bottom w:val="nil"/>
            </w:tcBorders>
          </w:tcPr>
          <w:p w14:paraId="348FF48D" w14:textId="77777777" w:rsidR="003C5CF2" w:rsidRPr="00CA072D" w:rsidRDefault="003C5CF2">
            <w:pPr>
              <w:pStyle w:val="TableParagraph"/>
              <w:rPr>
                <w:b/>
                <w:sz w:val="16"/>
              </w:rPr>
            </w:pPr>
          </w:p>
          <w:p w14:paraId="11A5A00A" w14:textId="0E3B6369" w:rsidR="003C5CF2" w:rsidRPr="00CA072D" w:rsidRDefault="009E50A0">
            <w:pPr>
              <w:pStyle w:val="TableParagraph"/>
              <w:spacing w:line="176" w:lineRule="exact"/>
              <w:ind w:left="108"/>
              <w:rPr>
                <w:sz w:val="16"/>
              </w:rPr>
            </w:pPr>
            <w:r w:rsidRPr="00CA072D">
              <w:rPr>
                <w:sz w:val="16"/>
              </w:rPr>
              <w:t>PUBLIC</w:t>
            </w:r>
            <w:r w:rsidRPr="00CA072D">
              <w:rPr>
                <w:spacing w:val="-7"/>
                <w:sz w:val="16"/>
              </w:rPr>
              <w:t xml:space="preserve"> </w:t>
            </w:r>
            <w:r w:rsidRPr="00CA072D">
              <w:rPr>
                <w:sz w:val="16"/>
              </w:rPr>
              <w:t>ADVERTISEMENT</w:t>
            </w:r>
            <w:r w:rsidRPr="00CA072D">
              <w:rPr>
                <w:spacing w:val="-5"/>
                <w:sz w:val="16"/>
              </w:rPr>
              <w:t xml:space="preserve"> </w:t>
            </w:r>
            <w:r w:rsidRPr="00CA072D">
              <w:rPr>
                <w:sz w:val="16"/>
              </w:rPr>
              <w:t>FOR</w:t>
            </w:r>
            <w:r w:rsidRPr="00CA072D">
              <w:rPr>
                <w:spacing w:val="-4"/>
                <w:sz w:val="16"/>
              </w:rPr>
              <w:t xml:space="preserve"> </w:t>
            </w:r>
            <w:r w:rsidRPr="00CA072D">
              <w:rPr>
                <w:sz w:val="16"/>
              </w:rPr>
              <w:t>INVITATION</w:t>
            </w:r>
            <w:r w:rsidRPr="00CA072D">
              <w:rPr>
                <w:spacing w:val="-5"/>
                <w:sz w:val="16"/>
              </w:rPr>
              <w:t xml:space="preserve"> </w:t>
            </w:r>
            <w:r w:rsidRPr="00CA072D">
              <w:rPr>
                <w:sz w:val="16"/>
              </w:rPr>
              <w:t>FOR</w:t>
            </w:r>
            <w:r w:rsidRPr="00CA072D">
              <w:rPr>
                <w:spacing w:val="-7"/>
                <w:sz w:val="16"/>
              </w:rPr>
              <w:t xml:space="preserve"> </w:t>
            </w:r>
            <w:r w:rsidRPr="00CA072D">
              <w:rPr>
                <w:sz w:val="16"/>
              </w:rPr>
              <w:t>BID</w:t>
            </w:r>
            <w:r w:rsidRPr="00CA072D">
              <w:rPr>
                <w:spacing w:val="-6"/>
                <w:sz w:val="16"/>
              </w:rPr>
              <w:t xml:space="preserve"> </w:t>
            </w:r>
            <w:r w:rsidRPr="00CA072D">
              <w:rPr>
                <w:sz w:val="16"/>
              </w:rPr>
              <w:t>MADE</w:t>
            </w:r>
            <w:r w:rsidRPr="00CA072D">
              <w:rPr>
                <w:spacing w:val="-5"/>
                <w:sz w:val="16"/>
              </w:rPr>
              <w:t xml:space="preserve"> </w:t>
            </w:r>
            <w:r w:rsidRPr="00CA072D">
              <w:rPr>
                <w:sz w:val="16"/>
              </w:rPr>
              <w:t>A</w:t>
            </w:r>
            <w:r w:rsidRPr="00CA072D">
              <w:rPr>
                <w:spacing w:val="-5"/>
                <w:sz w:val="16"/>
              </w:rPr>
              <w:t xml:space="preserve"> </w:t>
            </w:r>
            <w:r w:rsidRPr="00CA072D">
              <w:rPr>
                <w:sz w:val="16"/>
              </w:rPr>
              <w:t>PART</w:t>
            </w:r>
            <w:r w:rsidRPr="00CA072D">
              <w:rPr>
                <w:spacing w:val="-3"/>
                <w:sz w:val="16"/>
              </w:rPr>
              <w:t xml:space="preserve"> </w:t>
            </w:r>
            <w:r w:rsidRPr="00CA072D">
              <w:rPr>
                <w:sz w:val="16"/>
              </w:rPr>
              <w:t>OF</w:t>
            </w:r>
            <w:r w:rsidRPr="00CA072D">
              <w:rPr>
                <w:spacing w:val="-4"/>
                <w:sz w:val="16"/>
              </w:rPr>
              <w:t xml:space="preserve"> </w:t>
            </w:r>
            <w:r w:rsidRPr="00CA072D">
              <w:rPr>
                <w:spacing w:val="-2"/>
                <w:sz w:val="16"/>
              </w:rPr>
              <w:t>THESE</w:t>
            </w:r>
            <w:r w:rsidR="00CA072D" w:rsidRPr="00CA072D">
              <w:rPr>
                <w:spacing w:val="-2"/>
                <w:sz w:val="16"/>
              </w:rPr>
              <w:t xml:space="preserve"> SPECIFICATIONS</w:t>
            </w:r>
          </w:p>
        </w:tc>
      </w:tr>
      <w:tr w:rsidR="003C5CF2" w14:paraId="2E915C9A" w14:textId="77777777" w:rsidTr="00CA072D">
        <w:trPr>
          <w:trHeight w:val="80"/>
        </w:trPr>
        <w:tc>
          <w:tcPr>
            <w:tcW w:w="578" w:type="dxa"/>
            <w:tcBorders>
              <w:top w:val="nil"/>
              <w:bottom w:val="nil"/>
            </w:tcBorders>
          </w:tcPr>
          <w:p w14:paraId="0DD0A105" w14:textId="77777777" w:rsidR="003C5CF2" w:rsidRDefault="003C5CF2">
            <w:pPr>
              <w:pStyle w:val="TableParagraph"/>
              <w:rPr>
                <w:rFonts w:ascii="Times New Roman"/>
                <w:sz w:val="12"/>
              </w:rPr>
            </w:pPr>
          </w:p>
        </w:tc>
        <w:tc>
          <w:tcPr>
            <w:tcW w:w="487" w:type="dxa"/>
            <w:tcBorders>
              <w:top w:val="nil"/>
              <w:bottom w:val="nil"/>
            </w:tcBorders>
          </w:tcPr>
          <w:p w14:paraId="17BDE98D" w14:textId="77777777" w:rsidR="003C5CF2" w:rsidRDefault="003C5CF2">
            <w:pPr>
              <w:pStyle w:val="TableParagraph"/>
              <w:rPr>
                <w:rFonts w:ascii="Times New Roman"/>
                <w:sz w:val="12"/>
              </w:rPr>
            </w:pPr>
          </w:p>
        </w:tc>
        <w:tc>
          <w:tcPr>
            <w:tcW w:w="9735" w:type="dxa"/>
            <w:gridSpan w:val="2"/>
            <w:tcBorders>
              <w:top w:val="nil"/>
              <w:bottom w:val="nil"/>
            </w:tcBorders>
          </w:tcPr>
          <w:p w14:paraId="6BB58A8E" w14:textId="0BE1B2E3" w:rsidR="003C5CF2" w:rsidRPr="00D01F84" w:rsidRDefault="003C5CF2" w:rsidP="00CA072D">
            <w:pPr>
              <w:pStyle w:val="TableParagraph"/>
              <w:spacing w:line="175" w:lineRule="exact"/>
              <w:rPr>
                <w:sz w:val="16"/>
                <w:highlight w:val="yellow"/>
              </w:rPr>
            </w:pPr>
          </w:p>
        </w:tc>
      </w:tr>
      <w:tr w:rsidR="003C5CF2" w14:paraId="299431E0" w14:textId="77777777">
        <w:trPr>
          <w:trHeight w:val="195"/>
        </w:trPr>
        <w:tc>
          <w:tcPr>
            <w:tcW w:w="578" w:type="dxa"/>
            <w:tcBorders>
              <w:top w:val="nil"/>
              <w:bottom w:val="nil"/>
            </w:tcBorders>
          </w:tcPr>
          <w:p w14:paraId="199A52E5" w14:textId="77777777" w:rsidR="003C5CF2" w:rsidRDefault="009E50A0">
            <w:pPr>
              <w:pStyle w:val="TableParagraph"/>
              <w:spacing w:line="176" w:lineRule="exact"/>
              <w:ind w:left="12" w:right="2"/>
              <w:jc w:val="center"/>
              <w:rPr>
                <w:sz w:val="16"/>
              </w:rPr>
            </w:pPr>
            <w:r>
              <w:rPr>
                <w:spacing w:val="-10"/>
                <w:sz w:val="16"/>
              </w:rPr>
              <w:t>2</w:t>
            </w:r>
          </w:p>
        </w:tc>
        <w:tc>
          <w:tcPr>
            <w:tcW w:w="487" w:type="dxa"/>
            <w:tcBorders>
              <w:top w:val="nil"/>
              <w:bottom w:val="nil"/>
            </w:tcBorders>
          </w:tcPr>
          <w:p w14:paraId="506AD197" w14:textId="5B590A4E"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2CF762C0" w14:textId="77777777" w:rsidR="003C5CF2" w:rsidRPr="00CA072D" w:rsidRDefault="009E50A0">
            <w:pPr>
              <w:pStyle w:val="TableParagraph"/>
              <w:spacing w:line="176" w:lineRule="exact"/>
              <w:ind w:left="108"/>
              <w:rPr>
                <w:sz w:val="16"/>
              </w:rPr>
            </w:pPr>
            <w:r w:rsidRPr="00CA072D">
              <w:rPr>
                <w:sz w:val="16"/>
              </w:rPr>
              <w:t>BID</w:t>
            </w:r>
            <w:r w:rsidRPr="00CA072D">
              <w:rPr>
                <w:spacing w:val="-9"/>
                <w:sz w:val="16"/>
              </w:rPr>
              <w:t xml:space="preserve"> </w:t>
            </w:r>
            <w:r w:rsidRPr="00CA072D">
              <w:rPr>
                <w:sz w:val="16"/>
              </w:rPr>
              <w:t>DOCUMENT</w:t>
            </w:r>
            <w:r w:rsidRPr="00CA072D">
              <w:rPr>
                <w:spacing w:val="-8"/>
                <w:sz w:val="16"/>
              </w:rPr>
              <w:t xml:space="preserve"> </w:t>
            </w:r>
            <w:r w:rsidRPr="00CA072D">
              <w:rPr>
                <w:sz w:val="16"/>
              </w:rPr>
              <w:t>SUBMISSION</w:t>
            </w:r>
            <w:r w:rsidRPr="00CA072D">
              <w:rPr>
                <w:spacing w:val="-7"/>
                <w:sz w:val="16"/>
              </w:rPr>
              <w:t xml:space="preserve"> </w:t>
            </w:r>
            <w:r w:rsidRPr="00CA072D">
              <w:rPr>
                <w:spacing w:val="-2"/>
                <w:sz w:val="16"/>
              </w:rPr>
              <w:t>CHECKLIST</w:t>
            </w:r>
          </w:p>
        </w:tc>
      </w:tr>
      <w:tr w:rsidR="003C5CF2" w14:paraId="312C6D0B" w14:textId="77777777">
        <w:trPr>
          <w:trHeight w:val="196"/>
        </w:trPr>
        <w:tc>
          <w:tcPr>
            <w:tcW w:w="578" w:type="dxa"/>
            <w:tcBorders>
              <w:top w:val="nil"/>
              <w:bottom w:val="nil"/>
            </w:tcBorders>
          </w:tcPr>
          <w:p w14:paraId="354A14D9" w14:textId="77777777" w:rsidR="003C5CF2" w:rsidRDefault="009E50A0">
            <w:pPr>
              <w:pStyle w:val="TableParagraph"/>
              <w:spacing w:line="176" w:lineRule="exact"/>
              <w:ind w:left="12" w:right="2"/>
              <w:jc w:val="center"/>
              <w:rPr>
                <w:sz w:val="16"/>
              </w:rPr>
            </w:pPr>
            <w:r>
              <w:rPr>
                <w:spacing w:val="-10"/>
                <w:sz w:val="16"/>
              </w:rPr>
              <w:t>3</w:t>
            </w:r>
          </w:p>
        </w:tc>
        <w:tc>
          <w:tcPr>
            <w:tcW w:w="487" w:type="dxa"/>
            <w:tcBorders>
              <w:top w:val="nil"/>
              <w:bottom w:val="nil"/>
            </w:tcBorders>
          </w:tcPr>
          <w:p w14:paraId="760EA4B1" w14:textId="77777777" w:rsidR="003C5CF2" w:rsidRDefault="003C5CF2">
            <w:pPr>
              <w:pStyle w:val="TableParagraph"/>
              <w:rPr>
                <w:rFonts w:ascii="Times New Roman"/>
                <w:sz w:val="12"/>
              </w:rPr>
            </w:pPr>
          </w:p>
        </w:tc>
        <w:tc>
          <w:tcPr>
            <w:tcW w:w="9735" w:type="dxa"/>
            <w:gridSpan w:val="2"/>
            <w:tcBorders>
              <w:top w:val="nil"/>
              <w:bottom w:val="nil"/>
            </w:tcBorders>
          </w:tcPr>
          <w:p w14:paraId="2AD10EAB" w14:textId="011AED04" w:rsidR="003C5CF2" w:rsidRPr="00CA072D" w:rsidRDefault="009E50A0">
            <w:pPr>
              <w:pStyle w:val="TableParagraph"/>
              <w:spacing w:line="176" w:lineRule="exact"/>
              <w:ind w:left="108"/>
              <w:rPr>
                <w:sz w:val="16"/>
              </w:rPr>
            </w:pPr>
            <w:r w:rsidRPr="00CA072D">
              <w:rPr>
                <w:sz w:val="16"/>
              </w:rPr>
              <w:t>SPECIFICATIONS</w:t>
            </w:r>
            <w:r w:rsidRPr="00CA072D">
              <w:rPr>
                <w:spacing w:val="-7"/>
                <w:sz w:val="16"/>
              </w:rPr>
              <w:t xml:space="preserve"> </w:t>
            </w:r>
            <w:r w:rsidR="00664457" w:rsidRPr="00CA072D">
              <w:rPr>
                <w:sz w:val="16"/>
              </w:rPr>
              <w:t>EHA</w:t>
            </w:r>
            <w:r w:rsidRPr="00CA072D">
              <w:rPr>
                <w:spacing w:val="-3"/>
                <w:sz w:val="16"/>
              </w:rPr>
              <w:t xml:space="preserve"> </w:t>
            </w:r>
            <w:r w:rsidRPr="00CA072D">
              <w:rPr>
                <w:sz w:val="16"/>
              </w:rPr>
              <w:t>202</w:t>
            </w:r>
            <w:r w:rsidR="00CA072D">
              <w:rPr>
                <w:sz w:val="16"/>
              </w:rPr>
              <w:t>6.0</w:t>
            </w:r>
            <w:r w:rsidR="000C7C76">
              <w:rPr>
                <w:sz w:val="16"/>
              </w:rPr>
              <w:t>9</w:t>
            </w:r>
            <w:r w:rsidR="00CA072D">
              <w:rPr>
                <w:sz w:val="16"/>
              </w:rPr>
              <w:t>.</w:t>
            </w:r>
            <w:r w:rsidR="000C7C76">
              <w:rPr>
                <w:sz w:val="16"/>
              </w:rPr>
              <w:t>22</w:t>
            </w:r>
            <w:r w:rsidRPr="00CA072D">
              <w:rPr>
                <w:spacing w:val="-4"/>
                <w:sz w:val="16"/>
              </w:rPr>
              <w:t xml:space="preserve"> </w:t>
            </w:r>
            <w:r w:rsidRPr="00CA072D">
              <w:rPr>
                <w:sz w:val="16"/>
              </w:rPr>
              <w:t>DATED</w:t>
            </w:r>
            <w:r w:rsidRPr="00CA072D">
              <w:rPr>
                <w:spacing w:val="-7"/>
                <w:sz w:val="16"/>
              </w:rPr>
              <w:t xml:space="preserve"> </w:t>
            </w:r>
            <w:r w:rsidR="000C7C76">
              <w:rPr>
                <w:sz w:val="16"/>
              </w:rPr>
              <w:t>SEPTEMBER</w:t>
            </w:r>
            <w:r w:rsidR="00CA072D">
              <w:rPr>
                <w:sz w:val="16"/>
              </w:rPr>
              <w:t xml:space="preserve"> </w:t>
            </w:r>
            <w:r w:rsidRPr="00CA072D">
              <w:rPr>
                <w:sz w:val="16"/>
              </w:rPr>
              <w:t>202</w:t>
            </w:r>
            <w:r w:rsidR="00CA072D">
              <w:rPr>
                <w:sz w:val="16"/>
              </w:rPr>
              <w:t>6</w:t>
            </w:r>
            <w:r w:rsidRPr="00CA072D">
              <w:rPr>
                <w:spacing w:val="-6"/>
                <w:sz w:val="16"/>
              </w:rPr>
              <w:t xml:space="preserve"> </w:t>
            </w:r>
            <w:r w:rsidRPr="00CA072D">
              <w:rPr>
                <w:sz w:val="16"/>
              </w:rPr>
              <w:t>AS</w:t>
            </w:r>
            <w:r w:rsidRPr="00CA072D">
              <w:rPr>
                <w:spacing w:val="-7"/>
                <w:sz w:val="16"/>
              </w:rPr>
              <w:t xml:space="preserve"> </w:t>
            </w:r>
            <w:r w:rsidRPr="00CA072D">
              <w:rPr>
                <w:sz w:val="16"/>
              </w:rPr>
              <w:t>PREPARED</w:t>
            </w:r>
            <w:r w:rsidRPr="00CA072D">
              <w:rPr>
                <w:spacing w:val="-6"/>
                <w:sz w:val="16"/>
              </w:rPr>
              <w:t xml:space="preserve"> </w:t>
            </w:r>
            <w:r w:rsidRPr="00CA072D">
              <w:rPr>
                <w:sz w:val="16"/>
              </w:rPr>
              <w:t>BY</w:t>
            </w:r>
            <w:r w:rsidRPr="00CA072D">
              <w:rPr>
                <w:spacing w:val="-6"/>
                <w:sz w:val="16"/>
              </w:rPr>
              <w:t xml:space="preserve"> </w:t>
            </w:r>
            <w:r w:rsidR="00731DB8" w:rsidRPr="00CA072D">
              <w:rPr>
                <w:sz w:val="16"/>
              </w:rPr>
              <w:t>HOUSING AUTHORITY OF THE TOWNSHIP OF EDISON</w:t>
            </w:r>
          </w:p>
        </w:tc>
      </w:tr>
      <w:tr w:rsidR="003C5CF2" w14:paraId="2C99C695" w14:textId="77777777">
        <w:trPr>
          <w:trHeight w:val="196"/>
        </w:trPr>
        <w:tc>
          <w:tcPr>
            <w:tcW w:w="578" w:type="dxa"/>
            <w:tcBorders>
              <w:top w:val="nil"/>
              <w:bottom w:val="nil"/>
            </w:tcBorders>
          </w:tcPr>
          <w:p w14:paraId="10601E4F" w14:textId="77777777" w:rsidR="003C5CF2" w:rsidRDefault="009E50A0">
            <w:pPr>
              <w:pStyle w:val="TableParagraph"/>
              <w:spacing w:line="176" w:lineRule="exact"/>
              <w:ind w:left="12" w:right="2"/>
              <w:jc w:val="center"/>
              <w:rPr>
                <w:sz w:val="16"/>
              </w:rPr>
            </w:pPr>
            <w:r>
              <w:rPr>
                <w:spacing w:val="-10"/>
                <w:sz w:val="16"/>
              </w:rPr>
              <w:t>4</w:t>
            </w:r>
          </w:p>
        </w:tc>
        <w:tc>
          <w:tcPr>
            <w:tcW w:w="487" w:type="dxa"/>
            <w:tcBorders>
              <w:top w:val="nil"/>
              <w:bottom w:val="nil"/>
            </w:tcBorders>
          </w:tcPr>
          <w:p w14:paraId="527771F9" w14:textId="01ED4AAD"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4B5C3CEA" w14:textId="77777777" w:rsidR="003C5CF2" w:rsidRDefault="009E50A0">
            <w:pPr>
              <w:pStyle w:val="TableParagraph"/>
              <w:spacing w:line="176" w:lineRule="exact"/>
              <w:ind w:left="108"/>
              <w:rPr>
                <w:sz w:val="16"/>
              </w:rPr>
            </w:pPr>
            <w:r>
              <w:rPr>
                <w:sz w:val="16"/>
              </w:rPr>
              <w:t>BID</w:t>
            </w:r>
            <w:r>
              <w:rPr>
                <w:spacing w:val="-2"/>
                <w:sz w:val="16"/>
              </w:rPr>
              <w:t xml:space="preserve"> FORM(S)</w:t>
            </w:r>
          </w:p>
        </w:tc>
      </w:tr>
      <w:tr w:rsidR="003C5CF2" w14:paraId="71F4907F" w14:textId="77777777">
        <w:trPr>
          <w:trHeight w:val="195"/>
        </w:trPr>
        <w:tc>
          <w:tcPr>
            <w:tcW w:w="578" w:type="dxa"/>
            <w:tcBorders>
              <w:top w:val="nil"/>
              <w:bottom w:val="nil"/>
            </w:tcBorders>
          </w:tcPr>
          <w:p w14:paraId="22641959" w14:textId="77777777" w:rsidR="003C5CF2" w:rsidRDefault="009E50A0">
            <w:pPr>
              <w:pStyle w:val="TableParagraph"/>
              <w:spacing w:line="175" w:lineRule="exact"/>
              <w:ind w:left="12" w:right="2"/>
              <w:jc w:val="center"/>
              <w:rPr>
                <w:sz w:val="16"/>
              </w:rPr>
            </w:pPr>
            <w:r>
              <w:rPr>
                <w:spacing w:val="-10"/>
                <w:sz w:val="16"/>
              </w:rPr>
              <w:t>5</w:t>
            </w:r>
          </w:p>
        </w:tc>
        <w:tc>
          <w:tcPr>
            <w:tcW w:w="487" w:type="dxa"/>
            <w:tcBorders>
              <w:top w:val="nil"/>
              <w:bottom w:val="nil"/>
            </w:tcBorders>
          </w:tcPr>
          <w:p w14:paraId="752D2F4A" w14:textId="00868C25" w:rsidR="003C5CF2" w:rsidRDefault="003C5CF2">
            <w:pPr>
              <w:pStyle w:val="TableParagraph"/>
              <w:spacing w:line="175" w:lineRule="exact"/>
              <w:ind w:left="19" w:right="9"/>
              <w:jc w:val="center"/>
              <w:rPr>
                <w:sz w:val="16"/>
              </w:rPr>
            </w:pPr>
          </w:p>
        </w:tc>
        <w:tc>
          <w:tcPr>
            <w:tcW w:w="9735" w:type="dxa"/>
            <w:gridSpan w:val="2"/>
            <w:tcBorders>
              <w:top w:val="nil"/>
              <w:bottom w:val="nil"/>
            </w:tcBorders>
          </w:tcPr>
          <w:p w14:paraId="617C206B" w14:textId="77777777" w:rsidR="003C5CF2" w:rsidRDefault="009E50A0">
            <w:pPr>
              <w:pStyle w:val="TableParagraph"/>
              <w:spacing w:line="175" w:lineRule="exact"/>
              <w:ind w:left="108"/>
              <w:rPr>
                <w:sz w:val="16"/>
              </w:rPr>
            </w:pPr>
            <w:r>
              <w:rPr>
                <w:sz w:val="16"/>
              </w:rPr>
              <w:t>BIDDER'S</w:t>
            </w:r>
            <w:r>
              <w:rPr>
                <w:spacing w:val="-7"/>
                <w:sz w:val="16"/>
              </w:rPr>
              <w:t xml:space="preserve"> </w:t>
            </w:r>
            <w:r>
              <w:rPr>
                <w:spacing w:val="-2"/>
                <w:sz w:val="16"/>
              </w:rPr>
              <w:t>AFFIDAVIT</w:t>
            </w:r>
          </w:p>
        </w:tc>
      </w:tr>
      <w:tr w:rsidR="003C5CF2" w14:paraId="6B71DEF5" w14:textId="77777777">
        <w:trPr>
          <w:trHeight w:val="195"/>
        </w:trPr>
        <w:tc>
          <w:tcPr>
            <w:tcW w:w="578" w:type="dxa"/>
            <w:tcBorders>
              <w:top w:val="nil"/>
              <w:bottom w:val="nil"/>
            </w:tcBorders>
          </w:tcPr>
          <w:p w14:paraId="4E5839FE" w14:textId="77777777" w:rsidR="003C5CF2" w:rsidRDefault="009E50A0">
            <w:pPr>
              <w:pStyle w:val="TableParagraph"/>
              <w:spacing w:line="176" w:lineRule="exact"/>
              <w:ind w:left="12" w:right="2"/>
              <w:jc w:val="center"/>
              <w:rPr>
                <w:sz w:val="16"/>
              </w:rPr>
            </w:pPr>
            <w:r>
              <w:rPr>
                <w:spacing w:val="-10"/>
                <w:sz w:val="16"/>
              </w:rPr>
              <w:t>6</w:t>
            </w:r>
          </w:p>
        </w:tc>
        <w:tc>
          <w:tcPr>
            <w:tcW w:w="487" w:type="dxa"/>
            <w:tcBorders>
              <w:top w:val="nil"/>
              <w:bottom w:val="nil"/>
            </w:tcBorders>
          </w:tcPr>
          <w:p w14:paraId="29B5A7CE" w14:textId="563B9B1E"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38F35E35" w14:textId="77777777" w:rsidR="003C5CF2" w:rsidRDefault="009E50A0">
            <w:pPr>
              <w:pStyle w:val="TableParagraph"/>
              <w:spacing w:line="176" w:lineRule="exact"/>
              <w:ind w:left="108"/>
              <w:rPr>
                <w:sz w:val="16"/>
              </w:rPr>
            </w:pPr>
            <w:r>
              <w:rPr>
                <w:sz w:val="16"/>
              </w:rPr>
              <w:t>AFFIDAVIT</w:t>
            </w:r>
            <w:r>
              <w:rPr>
                <w:spacing w:val="-6"/>
                <w:sz w:val="16"/>
              </w:rPr>
              <w:t xml:space="preserve"> </w:t>
            </w:r>
            <w:r>
              <w:rPr>
                <w:sz w:val="16"/>
              </w:rPr>
              <w:t>OF</w:t>
            </w:r>
            <w:r>
              <w:rPr>
                <w:spacing w:val="-7"/>
                <w:sz w:val="16"/>
              </w:rPr>
              <w:t xml:space="preserve"> </w:t>
            </w:r>
            <w:r>
              <w:rPr>
                <w:sz w:val="16"/>
              </w:rPr>
              <w:t>NON-</w:t>
            </w:r>
            <w:r>
              <w:rPr>
                <w:spacing w:val="-2"/>
                <w:sz w:val="16"/>
              </w:rPr>
              <w:t>DEFAULT</w:t>
            </w:r>
          </w:p>
        </w:tc>
      </w:tr>
      <w:tr w:rsidR="003C5CF2" w14:paraId="5B4F3425" w14:textId="77777777">
        <w:trPr>
          <w:trHeight w:val="196"/>
        </w:trPr>
        <w:tc>
          <w:tcPr>
            <w:tcW w:w="578" w:type="dxa"/>
            <w:tcBorders>
              <w:top w:val="nil"/>
              <w:bottom w:val="nil"/>
            </w:tcBorders>
          </w:tcPr>
          <w:p w14:paraId="0A8356B1" w14:textId="77777777" w:rsidR="003C5CF2" w:rsidRDefault="009E50A0">
            <w:pPr>
              <w:pStyle w:val="TableParagraph"/>
              <w:spacing w:line="176" w:lineRule="exact"/>
              <w:ind w:left="12" w:right="2"/>
              <w:jc w:val="center"/>
              <w:rPr>
                <w:sz w:val="16"/>
              </w:rPr>
            </w:pPr>
            <w:r>
              <w:rPr>
                <w:spacing w:val="-10"/>
                <w:sz w:val="16"/>
              </w:rPr>
              <w:t>7</w:t>
            </w:r>
          </w:p>
        </w:tc>
        <w:tc>
          <w:tcPr>
            <w:tcW w:w="487" w:type="dxa"/>
            <w:tcBorders>
              <w:top w:val="nil"/>
              <w:bottom w:val="nil"/>
            </w:tcBorders>
          </w:tcPr>
          <w:p w14:paraId="6BA1772D" w14:textId="47BAA4F7"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2C65E000" w14:textId="77777777" w:rsidR="003C5CF2" w:rsidRDefault="009E50A0">
            <w:pPr>
              <w:pStyle w:val="TableParagraph"/>
              <w:spacing w:line="176" w:lineRule="exact"/>
              <w:ind w:left="108"/>
              <w:rPr>
                <w:sz w:val="16"/>
              </w:rPr>
            </w:pPr>
            <w:r>
              <w:rPr>
                <w:sz w:val="16"/>
              </w:rPr>
              <w:t>NON-COLLUSION</w:t>
            </w:r>
            <w:r>
              <w:rPr>
                <w:spacing w:val="-8"/>
                <w:sz w:val="16"/>
              </w:rPr>
              <w:t xml:space="preserve"> </w:t>
            </w:r>
            <w:r>
              <w:rPr>
                <w:sz w:val="16"/>
              </w:rPr>
              <w:t>AFFIDAVIT</w:t>
            </w:r>
            <w:r>
              <w:rPr>
                <w:spacing w:val="-6"/>
                <w:sz w:val="16"/>
              </w:rPr>
              <w:t xml:space="preserve"> </w:t>
            </w:r>
            <w:r>
              <w:rPr>
                <w:sz w:val="16"/>
              </w:rPr>
              <w:t>(MUST</w:t>
            </w:r>
            <w:r>
              <w:rPr>
                <w:spacing w:val="-7"/>
                <w:sz w:val="16"/>
              </w:rPr>
              <w:t xml:space="preserve"> </w:t>
            </w:r>
            <w:r>
              <w:rPr>
                <w:sz w:val="16"/>
              </w:rPr>
              <w:t>BE</w:t>
            </w:r>
            <w:r>
              <w:rPr>
                <w:spacing w:val="-6"/>
                <w:sz w:val="16"/>
              </w:rPr>
              <w:t xml:space="preserve"> </w:t>
            </w:r>
            <w:r>
              <w:rPr>
                <w:spacing w:val="-2"/>
                <w:sz w:val="16"/>
              </w:rPr>
              <w:t>NOTARIZED)</w:t>
            </w:r>
          </w:p>
        </w:tc>
      </w:tr>
      <w:tr w:rsidR="003C5CF2" w14:paraId="62E8182E" w14:textId="77777777">
        <w:trPr>
          <w:trHeight w:val="196"/>
        </w:trPr>
        <w:tc>
          <w:tcPr>
            <w:tcW w:w="578" w:type="dxa"/>
            <w:tcBorders>
              <w:top w:val="nil"/>
              <w:bottom w:val="nil"/>
            </w:tcBorders>
          </w:tcPr>
          <w:p w14:paraId="0890489C" w14:textId="77777777" w:rsidR="003C5CF2" w:rsidRDefault="009E50A0">
            <w:pPr>
              <w:pStyle w:val="TableParagraph"/>
              <w:spacing w:line="176" w:lineRule="exact"/>
              <w:ind w:left="12" w:right="2"/>
              <w:jc w:val="center"/>
              <w:rPr>
                <w:sz w:val="16"/>
              </w:rPr>
            </w:pPr>
            <w:r>
              <w:rPr>
                <w:spacing w:val="-10"/>
                <w:sz w:val="16"/>
              </w:rPr>
              <w:t>8</w:t>
            </w:r>
          </w:p>
        </w:tc>
        <w:tc>
          <w:tcPr>
            <w:tcW w:w="487" w:type="dxa"/>
            <w:tcBorders>
              <w:top w:val="nil"/>
              <w:bottom w:val="nil"/>
            </w:tcBorders>
          </w:tcPr>
          <w:p w14:paraId="223E41FF" w14:textId="07567763"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49768564" w14:textId="77777777" w:rsidR="003C5CF2" w:rsidRDefault="009E50A0">
            <w:pPr>
              <w:pStyle w:val="TableParagraph"/>
              <w:spacing w:line="176" w:lineRule="exact"/>
              <w:ind w:left="108"/>
              <w:rPr>
                <w:sz w:val="16"/>
              </w:rPr>
            </w:pPr>
            <w:r>
              <w:rPr>
                <w:sz w:val="16"/>
              </w:rPr>
              <w:t>STOCKHOLDER</w:t>
            </w:r>
            <w:r>
              <w:rPr>
                <w:spacing w:val="-9"/>
                <w:sz w:val="16"/>
              </w:rPr>
              <w:t xml:space="preserve"> </w:t>
            </w:r>
            <w:r>
              <w:rPr>
                <w:sz w:val="16"/>
              </w:rPr>
              <w:t>DISCLOSURE</w:t>
            </w:r>
            <w:r>
              <w:rPr>
                <w:spacing w:val="-10"/>
                <w:sz w:val="16"/>
              </w:rPr>
              <w:t xml:space="preserve"> </w:t>
            </w:r>
            <w:r>
              <w:rPr>
                <w:spacing w:val="-2"/>
                <w:sz w:val="16"/>
              </w:rPr>
              <w:t>CERTIFICATION</w:t>
            </w:r>
          </w:p>
        </w:tc>
      </w:tr>
      <w:tr w:rsidR="003C5CF2" w14:paraId="1CD933E1" w14:textId="77777777">
        <w:trPr>
          <w:trHeight w:val="195"/>
        </w:trPr>
        <w:tc>
          <w:tcPr>
            <w:tcW w:w="578" w:type="dxa"/>
            <w:tcBorders>
              <w:top w:val="nil"/>
              <w:bottom w:val="nil"/>
            </w:tcBorders>
          </w:tcPr>
          <w:p w14:paraId="7CF48828" w14:textId="77777777" w:rsidR="003C5CF2" w:rsidRDefault="009E50A0">
            <w:pPr>
              <w:pStyle w:val="TableParagraph"/>
              <w:spacing w:line="175" w:lineRule="exact"/>
              <w:ind w:left="12" w:right="2"/>
              <w:jc w:val="center"/>
              <w:rPr>
                <w:sz w:val="16"/>
              </w:rPr>
            </w:pPr>
            <w:r>
              <w:rPr>
                <w:spacing w:val="-10"/>
                <w:sz w:val="16"/>
              </w:rPr>
              <w:t>9</w:t>
            </w:r>
          </w:p>
        </w:tc>
        <w:tc>
          <w:tcPr>
            <w:tcW w:w="487" w:type="dxa"/>
            <w:tcBorders>
              <w:top w:val="nil"/>
              <w:bottom w:val="nil"/>
            </w:tcBorders>
          </w:tcPr>
          <w:p w14:paraId="4C185281" w14:textId="10D047EE" w:rsidR="003C5CF2" w:rsidRDefault="003C5CF2">
            <w:pPr>
              <w:pStyle w:val="TableParagraph"/>
              <w:spacing w:line="175" w:lineRule="exact"/>
              <w:ind w:left="19" w:right="9"/>
              <w:jc w:val="center"/>
              <w:rPr>
                <w:sz w:val="16"/>
              </w:rPr>
            </w:pPr>
          </w:p>
        </w:tc>
        <w:tc>
          <w:tcPr>
            <w:tcW w:w="9735" w:type="dxa"/>
            <w:gridSpan w:val="2"/>
            <w:tcBorders>
              <w:top w:val="nil"/>
              <w:bottom w:val="nil"/>
            </w:tcBorders>
          </w:tcPr>
          <w:p w14:paraId="5C21EEF6" w14:textId="77777777" w:rsidR="003C5CF2" w:rsidRDefault="009E50A0">
            <w:pPr>
              <w:pStyle w:val="TableParagraph"/>
              <w:spacing w:line="175" w:lineRule="exact"/>
              <w:ind w:left="108"/>
              <w:rPr>
                <w:sz w:val="16"/>
              </w:rPr>
            </w:pPr>
            <w:r>
              <w:rPr>
                <w:sz w:val="16"/>
              </w:rPr>
              <w:t>AFFIRMATIVE</w:t>
            </w:r>
            <w:r>
              <w:rPr>
                <w:spacing w:val="-8"/>
                <w:sz w:val="16"/>
              </w:rPr>
              <w:t xml:space="preserve"> </w:t>
            </w:r>
            <w:r>
              <w:rPr>
                <w:sz w:val="16"/>
              </w:rPr>
              <w:t>ACTION</w:t>
            </w:r>
            <w:r>
              <w:rPr>
                <w:spacing w:val="-6"/>
                <w:sz w:val="16"/>
              </w:rPr>
              <w:t xml:space="preserve"> </w:t>
            </w:r>
            <w:r>
              <w:rPr>
                <w:sz w:val="16"/>
              </w:rPr>
              <w:t>AFFIDAVIT</w:t>
            </w:r>
            <w:r>
              <w:rPr>
                <w:spacing w:val="-7"/>
                <w:sz w:val="16"/>
              </w:rPr>
              <w:t xml:space="preserve"> </w:t>
            </w:r>
            <w:r>
              <w:rPr>
                <w:sz w:val="16"/>
              </w:rPr>
              <w:t>AND</w:t>
            </w:r>
            <w:r>
              <w:rPr>
                <w:spacing w:val="-6"/>
                <w:sz w:val="16"/>
              </w:rPr>
              <w:t xml:space="preserve"> </w:t>
            </w:r>
            <w:r>
              <w:rPr>
                <w:sz w:val="16"/>
              </w:rPr>
              <w:t>REGULATIONS</w:t>
            </w:r>
            <w:r>
              <w:rPr>
                <w:spacing w:val="-8"/>
                <w:sz w:val="16"/>
              </w:rPr>
              <w:t xml:space="preserve"> </w:t>
            </w:r>
            <w:r>
              <w:rPr>
                <w:sz w:val="16"/>
              </w:rPr>
              <w:t>(MUST</w:t>
            </w:r>
            <w:r>
              <w:rPr>
                <w:spacing w:val="-6"/>
                <w:sz w:val="16"/>
              </w:rPr>
              <w:t xml:space="preserve"> </w:t>
            </w:r>
            <w:r>
              <w:rPr>
                <w:sz w:val="16"/>
              </w:rPr>
              <w:t>BE</w:t>
            </w:r>
            <w:r>
              <w:rPr>
                <w:spacing w:val="-6"/>
                <w:sz w:val="16"/>
              </w:rPr>
              <w:t xml:space="preserve"> </w:t>
            </w:r>
            <w:r>
              <w:rPr>
                <w:spacing w:val="-2"/>
                <w:sz w:val="16"/>
              </w:rPr>
              <w:t>NOTARIZED)</w:t>
            </w:r>
          </w:p>
        </w:tc>
      </w:tr>
      <w:tr w:rsidR="003C5CF2" w14:paraId="15DD69E3" w14:textId="77777777">
        <w:trPr>
          <w:trHeight w:val="195"/>
        </w:trPr>
        <w:tc>
          <w:tcPr>
            <w:tcW w:w="578" w:type="dxa"/>
            <w:tcBorders>
              <w:top w:val="nil"/>
              <w:bottom w:val="nil"/>
            </w:tcBorders>
          </w:tcPr>
          <w:p w14:paraId="53A7F06A" w14:textId="77777777" w:rsidR="003C5CF2" w:rsidRDefault="009E50A0">
            <w:pPr>
              <w:pStyle w:val="TableParagraph"/>
              <w:spacing w:line="176" w:lineRule="exact"/>
              <w:ind w:left="12"/>
              <w:jc w:val="center"/>
              <w:rPr>
                <w:sz w:val="16"/>
              </w:rPr>
            </w:pPr>
            <w:r>
              <w:rPr>
                <w:spacing w:val="-5"/>
                <w:sz w:val="16"/>
              </w:rPr>
              <w:t>10</w:t>
            </w:r>
          </w:p>
        </w:tc>
        <w:tc>
          <w:tcPr>
            <w:tcW w:w="487" w:type="dxa"/>
            <w:tcBorders>
              <w:top w:val="nil"/>
              <w:bottom w:val="nil"/>
            </w:tcBorders>
          </w:tcPr>
          <w:p w14:paraId="6CBEFCC1" w14:textId="7E36A120" w:rsidR="003C5CF2" w:rsidRDefault="003C5CF2">
            <w:pPr>
              <w:pStyle w:val="TableParagraph"/>
              <w:spacing w:line="176" w:lineRule="exact"/>
              <w:ind w:left="19"/>
              <w:jc w:val="center"/>
              <w:rPr>
                <w:sz w:val="16"/>
              </w:rPr>
            </w:pPr>
          </w:p>
        </w:tc>
        <w:tc>
          <w:tcPr>
            <w:tcW w:w="9735" w:type="dxa"/>
            <w:gridSpan w:val="2"/>
            <w:tcBorders>
              <w:top w:val="nil"/>
              <w:bottom w:val="nil"/>
            </w:tcBorders>
          </w:tcPr>
          <w:p w14:paraId="75F367AE" w14:textId="77777777" w:rsidR="003C5CF2" w:rsidRDefault="009E50A0">
            <w:pPr>
              <w:pStyle w:val="TableParagraph"/>
              <w:spacing w:line="176" w:lineRule="exact"/>
              <w:ind w:left="108"/>
              <w:rPr>
                <w:sz w:val="16"/>
              </w:rPr>
            </w:pPr>
            <w:r>
              <w:rPr>
                <w:sz w:val="16"/>
              </w:rPr>
              <w:t>AFFIDAVIT</w:t>
            </w:r>
            <w:r>
              <w:rPr>
                <w:spacing w:val="-6"/>
                <w:sz w:val="16"/>
              </w:rPr>
              <w:t xml:space="preserve"> </w:t>
            </w:r>
            <w:r>
              <w:rPr>
                <w:sz w:val="16"/>
              </w:rPr>
              <w:t>FOR</w:t>
            </w:r>
            <w:r>
              <w:rPr>
                <w:spacing w:val="-6"/>
                <w:sz w:val="16"/>
              </w:rPr>
              <w:t xml:space="preserve"> </w:t>
            </w:r>
            <w:r>
              <w:rPr>
                <w:sz w:val="16"/>
              </w:rPr>
              <w:t>MINORITY</w:t>
            </w:r>
            <w:r>
              <w:rPr>
                <w:spacing w:val="-6"/>
                <w:sz w:val="16"/>
              </w:rPr>
              <w:t xml:space="preserve"> </w:t>
            </w:r>
            <w:r>
              <w:rPr>
                <w:sz w:val="16"/>
              </w:rPr>
              <w:t>BUSINESS</w:t>
            </w:r>
            <w:r>
              <w:rPr>
                <w:spacing w:val="-6"/>
                <w:sz w:val="16"/>
              </w:rPr>
              <w:t xml:space="preserve"> </w:t>
            </w:r>
            <w:r>
              <w:rPr>
                <w:sz w:val="16"/>
              </w:rPr>
              <w:t>ENTERPRISE</w:t>
            </w:r>
            <w:r>
              <w:rPr>
                <w:spacing w:val="-6"/>
                <w:sz w:val="16"/>
              </w:rPr>
              <w:t xml:space="preserve"> </w:t>
            </w:r>
            <w:r>
              <w:rPr>
                <w:sz w:val="16"/>
              </w:rPr>
              <w:t>(MUST</w:t>
            </w:r>
            <w:r>
              <w:rPr>
                <w:spacing w:val="-6"/>
                <w:sz w:val="16"/>
              </w:rPr>
              <w:t xml:space="preserve"> </w:t>
            </w:r>
            <w:r>
              <w:rPr>
                <w:sz w:val="16"/>
              </w:rPr>
              <w:t>BE</w:t>
            </w:r>
            <w:r>
              <w:rPr>
                <w:spacing w:val="-5"/>
                <w:sz w:val="16"/>
              </w:rPr>
              <w:t xml:space="preserve"> </w:t>
            </w:r>
            <w:r>
              <w:rPr>
                <w:spacing w:val="-2"/>
                <w:sz w:val="16"/>
              </w:rPr>
              <w:t>NOTARIZED)</w:t>
            </w:r>
          </w:p>
        </w:tc>
      </w:tr>
      <w:tr w:rsidR="003C5CF2" w14:paraId="756AF655" w14:textId="77777777">
        <w:trPr>
          <w:trHeight w:val="196"/>
        </w:trPr>
        <w:tc>
          <w:tcPr>
            <w:tcW w:w="578" w:type="dxa"/>
            <w:tcBorders>
              <w:top w:val="nil"/>
              <w:bottom w:val="nil"/>
            </w:tcBorders>
          </w:tcPr>
          <w:p w14:paraId="6A33DDB0" w14:textId="77777777" w:rsidR="003C5CF2" w:rsidRDefault="009E50A0">
            <w:pPr>
              <w:pStyle w:val="TableParagraph"/>
              <w:spacing w:line="176" w:lineRule="exact"/>
              <w:ind w:left="12"/>
              <w:jc w:val="center"/>
              <w:rPr>
                <w:sz w:val="16"/>
              </w:rPr>
            </w:pPr>
            <w:r>
              <w:rPr>
                <w:spacing w:val="-5"/>
                <w:sz w:val="16"/>
              </w:rPr>
              <w:t>11</w:t>
            </w:r>
          </w:p>
        </w:tc>
        <w:tc>
          <w:tcPr>
            <w:tcW w:w="487" w:type="dxa"/>
            <w:tcBorders>
              <w:top w:val="nil"/>
              <w:bottom w:val="nil"/>
            </w:tcBorders>
          </w:tcPr>
          <w:p w14:paraId="62CC99ED" w14:textId="1B2ECEB6" w:rsidR="003C5CF2" w:rsidRDefault="0031414A">
            <w:pPr>
              <w:pStyle w:val="TableParagraph"/>
              <w:rPr>
                <w:rFonts w:ascii="Times New Roman"/>
                <w:sz w:val="12"/>
              </w:rPr>
            </w:pPr>
            <w:r>
              <w:rPr>
                <w:rFonts w:ascii="Times New Roman"/>
                <w:sz w:val="12"/>
              </w:rPr>
              <w:t xml:space="preserve">       </w:t>
            </w:r>
          </w:p>
        </w:tc>
        <w:tc>
          <w:tcPr>
            <w:tcW w:w="9735" w:type="dxa"/>
            <w:gridSpan w:val="2"/>
            <w:tcBorders>
              <w:top w:val="nil"/>
              <w:bottom w:val="nil"/>
            </w:tcBorders>
          </w:tcPr>
          <w:p w14:paraId="5E3A1600" w14:textId="77777777" w:rsidR="003C5CF2" w:rsidRDefault="009E50A0">
            <w:pPr>
              <w:pStyle w:val="TableParagraph"/>
              <w:spacing w:line="176" w:lineRule="exact"/>
              <w:ind w:left="108"/>
              <w:rPr>
                <w:sz w:val="16"/>
              </w:rPr>
            </w:pPr>
            <w:r>
              <w:rPr>
                <w:sz w:val="16"/>
              </w:rPr>
              <w:t>GENERAL</w:t>
            </w:r>
            <w:r>
              <w:rPr>
                <w:spacing w:val="-13"/>
                <w:sz w:val="16"/>
              </w:rPr>
              <w:t xml:space="preserve"> </w:t>
            </w:r>
            <w:r>
              <w:rPr>
                <w:sz w:val="16"/>
              </w:rPr>
              <w:t>CONTRACTOR</w:t>
            </w:r>
            <w:r>
              <w:rPr>
                <w:spacing w:val="-10"/>
                <w:sz w:val="16"/>
              </w:rPr>
              <w:t xml:space="preserve"> </w:t>
            </w:r>
            <w:r>
              <w:rPr>
                <w:sz w:val="16"/>
              </w:rPr>
              <w:t>AND</w:t>
            </w:r>
            <w:r>
              <w:rPr>
                <w:spacing w:val="-7"/>
                <w:sz w:val="16"/>
              </w:rPr>
              <w:t xml:space="preserve"> </w:t>
            </w:r>
            <w:r>
              <w:rPr>
                <w:sz w:val="16"/>
              </w:rPr>
              <w:t>SUBCONTRACTOR</w:t>
            </w:r>
            <w:r>
              <w:rPr>
                <w:spacing w:val="-8"/>
                <w:sz w:val="16"/>
              </w:rPr>
              <w:t xml:space="preserve"> </w:t>
            </w:r>
            <w:r>
              <w:rPr>
                <w:sz w:val="16"/>
              </w:rPr>
              <w:t>QUALIFICATION</w:t>
            </w:r>
            <w:r>
              <w:rPr>
                <w:spacing w:val="-6"/>
                <w:sz w:val="16"/>
              </w:rPr>
              <w:t xml:space="preserve"> </w:t>
            </w:r>
            <w:r>
              <w:rPr>
                <w:sz w:val="16"/>
              </w:rPr>
              <w:t>QUESTIONNAIRE</w:t>
            </w:r>
            <w:r>
              <w:rPr>
                <w:spacing w:val="-9"/>
                <w:sz w:val="16"/>
              </w:rPr>
              <w:t xml:space="preserve"> </w:t>
            </w:r>
            <w:r>
              <w:rPr>
                <w:sz w:val="16"/>
              </w:rPr>
              <w:t>(2</w:t>
            </w:r>
            <w:r>
              <w:rPr>
                <w:spacing w:val="-9"/>
                <w:sz w:val="16"/>
              </w:rPr>
              <w:t xml:space="preserve"> </w:t>
            </w:r>
            <w:r>
              <w:rPr>
                <w:sz w:val="16"/>
              </w:rPr>
              <w:t>PAGE</w:t>
            </w:r>
            <w:r>
              <w:rPr>
                <w:spacing w:val="-8"/>
                <w:sz w:val="16"/>
              </w:rPr>
              <w:t xml:space="preserve"> </w:t>
            </w:r>
            <w:r>
              <w:rPr>
                <w:sz w:val="16"/>
              </w:rPr>
              <w:t>NARRATIVE</w:t>
            </w:r>
            <w:r>
              <w:rPr>
                <w:spacing w:val="-9"/>
                <w:sz w:val="16"/>
              </w:rPr>
              <w:t xml:space="preserve"> </w:t>
            </w:r>
            <w:r>
              <w:rPr>
                <w:spacing w:val="-2"/>
                <w:sz w:val="16"/>
              </w:rPr>
              <w:t>INSTRUCTIONS)</w:t>
            </w:r>
          </w:p>
        </w:tc>
      </w:tr>
      <w:tr w:rsidR="003C5CF2" w14:paraId="7FC2D74B" w14:textId="77777777">
        <w:trPr>
          <w:trHeight w:val="195"/>
        </w:trPr>
        <w:tc>
          <w:tcPr>
            <w:tcW w:w="578" w:type="dxa"/>
            <w:tcBorders>
              <w:top w:val="nil"/>
              <w:bottom w:val="nil"/>
            </w:tcBorders>
          </w:tcPr>
          <w:p w14:paraId="23791025" w14:textId="77777777" w:rsidR="003C5CF2" w:rsidRDefault="009E50A0">
            <w:pPr>
              <w:pStyle w:val="TableParagraph"/>
              <w:spacing w:line="175" w:lineRule="exact"/>
              <w:ind w:left="12"/>
              <w:jc w:val="center"/>
              <w:rPr>
                <w:sz w:val="16"/>
              </w:rPr>
            </w:pPr>
            <w:r>
              <w:rPr>
                <w:spacing w:val="-5"/>
                <w:sz w:val="16"/>
              </w:rPr>
              <w:t>12</w:t>
            </w:r>
          </w:p>
        </w:tc>
        <w:tc>
          <w:tcPr>
            <w:tcW w:w="487" w:type="dxa"/>
            <w:tcBorders>
              <w:top w:val="nil"/>
              <w:bottom w:val="nil"/>
            </w:tcBorders>
          </w:tcPr>
          <w:p w14:paraId="766D1941" w14:textId="70F4E65E" w:rsidR="003C5CF2" w:rsidRDefault="003C5CF2">
            <w:pPr>
              <w:pStyle w:val="TableParagraph"/>
              <w:spacing w:line="175" w:lineRule="exact"/>
              <w:ind w:left="19" w:right="9"/>
              <w:jc w:val="center"/>
              <w:rPr>
                <w:sz w:val="16"/>
              </w:rPr>
            </w:pPr>
          </w:p>
        </w:tc>
        <w:tc>
          <w:tcPr>
            <w:tcW w:w="9735" w:type="dxa"/>
            <w:gridSpan w:val="2"/>
            <w:tcBorders>
              <w:top w:val="nil"/>
              <w:bottom w:val="nil"/>
            </w:tcBorders>
          </w:tcPr>
          <w:p w14:paraId="526ECD32" w14:textId="77777777" w:rsidR="003C5CF2" w:rsidRDefault="009E50A0">
            <w:pPr>
              <w:pStyle w:val="TableParagraph"/>
              <w:spacing w:line="175" w:lineRule="exact"/>
              <w:ind w:left="108"/>
              <w:rPr>
                <w:sz w:val="16"/>
              </w:rPr>
            </w:pPr>
            <w:r>
              <w:rPr>
                <w:sz w:val="16"/>
              </w:rPr>
              <w:t>GENERAL</w:t>
            </w:r>
            <w:r>
              <w:rPr>
                <w:spacing w:val="-12"/>
                <w:sz w:val="16"/>
              </w:rPr>
              <w:t xml:space="preserve"> </w:t>
            </w:r>
            <w:r>
              <w:rPr>
                <w:sz w:val="16"/>
              </w:rPr>
              <w:t>CONTRACTOR</w:t>
            </w:r>
            <w:r>
              <w:rPr>
                <w:spacing w:val="-8"/>
                <w:sz w:val="16"/>
              </w:rPr>
              <w:t xml:space="preserve"> </w:t>
            </w:r>
            <w:r>
              <w:rPr>
                <w:sz w:val="16"/>
              </w:rPr>
              <w:t>QUALIFICATION</w:t>
            </w:r>
            <w:r>
              <w:rPr>
                <w:spacing w:val="-9"/>
                <w:sz w:val="16"/>
              </w:rPr>
              <w:t xml:space="preserve"> </w:t>
            </w:r>
            <w:r>
              <w:rPr>
                <w:sz w:val="16"/>
              </w:rPr>
              <w:t>QUESTIONNAIRE</w:t>
            </w:r>
            <w:r>
              <w:rPr>
                <w:spacing w:val="-7"/>
                <w:sz w:val="16"/>
              </w:rPr>
              <w:t xml:space="preserve"> </w:t>
            </w:r>
            <w:r>
              <w:rPr>
                <w:sz w:val="16"/>
              </w:rPr>
              <w:t>(8</w:t>
            </w:r>
            <w:r>
              <w:rPr>
                <w:spacing w:val="-9"/>
                <w:sz w:val="16"/>
              </w:rPr>
              <w:t xml:space="preserve"> </w:t>
            </w:r>
            <w:r>
              <w:rPr>
                <w:spacing w:val="-2"/>
                <w:sz w:val="16"/>
              </w:rPr>
              <w:t>PAGES)</w:t>
            </w:r>
          </w:p>
        </w:tc>
      </w:tr>
      <w:tr w:rsidR="003C5CF2" w14:paraId="126EB62A" w14:textId="77777777">
        <w:trPr>
          <w:trHeight w:val="195"/>
        </w:trPr>
        <w:tc>
          <w:tcPr>
            <w:tcW w:w="578" w:type="dxa"/>
            <w:tcBorders>
              <w:top w:val="nil"/>
              <w:bottom w:val="nil"/>
            </w:tcBorders>
          </w:tcPr>
          <w:p w14:paraId="70CA5A2B" w14:textId="77777777" w:rsidR="003C5CF2" w:rsidRDefault="009E50A0">
            <w:pPr>
              <w:pStyle w:val="TableParagraph"/>
              <w:spacing w:line="176" w:lineRule="exact"/>
              <w:ind w:left="12"/>
              <w:jc w:val="center"/>
              <w:rPr>
                <w:sz w:val="16"/>
              </w:rPr>
            </w:pPr>
            <w:r>
              <w:rPr>
                <w:spacing w:val="-5"/>
                <w:sz w:val="16"/>
              </w:rPr>
              <w:t>13</w:t>
            </w:r>
          </w:p>
        </w:tc>
        <w:tc>
          <w:tcPr>
            <w:tcW w:w="487" w:type="dxa"/>
            <w:tcBorders>
              <w:top w:val="nil"/>
              <w:bottom w:val="nil"/>
            </w:tcBorders>
          </w:tcPr>
          <w:p w14:paraId="1DF222A1" w14:textId="21644051"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6D272977" w14:textId="77777777" w:rsidR="003C5CF2" w:rsidRDefault="009E50A0">
            <w:pPr>
              <w:pStyle w:val="TableParagraph"/>
              <w:spacing w:line="176" w:lineRule="exact"/>
              <w:ind w:left="108"/>
              <w:rPr>
                <w:sz w:val="16"/>
              </w:rPr>
            </w:pPr>
            <w:r>
              <w:rPr>
                <w:sz w:val="16"/>
              </w:rPr>
              <w:t>SUB-CONTRACTOR</w:t>
            </w:r>
            <w:r>
              <w:rPr>
                <w:spacing w:val="-8"/>
                <w:sz w:val="16"/>
              </w:rPr>
              <w:t xml:space="preserve"> </w:t>
            </w:r>
            <w:r>
              <w:rPr>
                <w:sz w:val="16"/>
              </w:rPr>
              <w:t>QUALIFICATION</w:t>
            </w:r>
            <w:r>
              <w:rPr>
                <w:spacing w:val="-4"/>
                <w:sz w:val="16"/>
              </w:rPr>
              <w:t xml:space="preserve"> </w:t>
            </w:r>
            <w:r>
              <w:rPr>
                <w:sz w:val="16"/>
              </w:rPr>
              <w:t>QUESTIONNAIRE</w:t>
            </w:r>
            <w:r>
              <w:rPr>
                <w:spacing w:val="-5"/>
                <w:sz w:val="16"/>
              </w:rPr>
              <w:t xml:space="preserve"> </w:t>
            </w:r>
            <w:r>
              <w:rPr>
                <w:sz w:val="16"/>
              </w:rPr>
              <w:t>(8</w:t>
            </w:r>
            <w:r>
              <w:rPr>
                <w:spacing w:val="-8"/>
                <w:sz w:val="16"/>
              </w:rPr>
              <w:t xml:space="preserve"> </w:t>
            </w:r>
            <w:r>
              <w:rPr>
                <w:sz w:val="16"/>
              </w:rPr>
              <w:t>PAGES)</w:t>
            </w:r>
            <w:r>
              <w:rPr>
                <w:spacing w:val="-7"/>
                <w:sz w:val="16"/>
              </w:rPr>
              <w:t xml:space="preserve"> </w:t>
            </w:r>
            <w:r>
              <w:rPr>
                <w:sz w:val="16"/>
              </w:rPr>
              <w:t>**FOR</w:t>
            </w:r>
            <w:r>
              <w:rPr>
                <w:spacing w:val="-7"/>
                <w:sz w:val="16"/>
              </w:rPr>
              <w:t xml:space="preserve"> </w:t>
            </w:r>
            <w:r>
              <w:rPr>
                <w:sz w:val="16"/>
              </w:rPr>
              <w:t>EACH</w:t>
            </w:r>
            <w:r>
              <w:rPr>
                <w:spacing w:val="-6"/>
                <w:sz w:val="16"/>
              </w:rPr>
              <w:t xml:space="preserve"> </w:t>
            </w:r>
            <w:r>
              <w:rPr>
                <w:sz w:val="16"/>
              </w:rPr>
              <w:t>SUB-CONTRACTOR</w:t>
            </w:r>
            <w:r>
              <w:rPr>
                <w:spacing w:val="-9"/>
                <w:sz w:val="16"/>
              </w:rPr>
              <w:t xml:space="preserve"> </w:t>
            </w:r>
            <w:r>
              <w:rPr>
                <w:sz w:val="16"/>
              </w:rPr>
              <w:t>TO</w:t>
            </w:r>
            <w:r>
              <w:rPr>
                <w:spacing w:val="-8"/>
                <w:sz w:val="16"/>
              </w:rPr>
              <w:t xml:space="preserve"> </w:t>
            </w:r>
            <w:r>
              <w:rPr>
                <w:sz w:val="16"/>
              </w:rPr>
              <w:t>BE</w:t>
            </w:r>
            <w:r>
              <w:rPr>
                <w:spacing w:val="-7"/>
                <w:sz w:val="16"/>
              </w:rPr>
              <w:t xml:space="preserve"> </w:t>
            </w:r>
            <w:r>
              <w:rPr>
                <w:spacing w:val="-2"/>
                <w:sz w:val="16"/>
              </w:rPr>
              <w:t>USED**</w:t>
            </w:r>
          </w:p>
        </w:tc>
      </w:tr>
      <w:tr w:rsidR="003C5CF2" w14:paraId="33E5D8B1" w14:textId="77777777">
        <w:trPr>
          <w:trHeight w:val="196"/>
        </w:trPr>
        <w:tc>
          <w:tcPr>
            <w:tcW w:w="578" w:type="dxa"/>
            <w:tcBorders>
              <w:top w:val="nil"/>
              <w:bottom w:val="nil"/>
            </w:tcBorders>
          </w:tcPr>
          <w:p w14:paraId="3C4F2D85" w14:textId="77777777" w:rsidR="003C5CF2" w:rsidRDefault="009E50A0">
            <w:pPr>
              <w:pStyle w:val="TableParagraph"/>
              <w:spacing w:line="176" w:lineRule="exact"/>
              <w:ind w:left="12"/>
              <w:jc w:val="center"/>
              <w:rPr>
                <w:sz w:val="16"/>
              </w:rPr>
            </w:pPr>
            <w:r>
              <w:rPr>
                <w:spacing w:val="-5"/>
                <w:sz w:val="16"/>
              </w:rPr>
              <w:t>14</w:t>
            </w:r>
          </w:p>
        </w:tc>
        <w:tc>
          <w:tcPr>
            <w:tcW w:w="487" w:type="dxa"/>
            <w:tcBorders>
              <w:top w:val="nil"/>
              <w:bottom w:val="nil"/>
            </w:tcBorders>
          </w:tcPr>
          <w:p w14:paraId="44920D00" w14:textId="1E042883" w:rsidR="003C5CF2" w:rsidRDefault="00510980">
            <w:pPr>
              <w:pStyle w:val="TableParagraph"/>
              <w:rPr>
                <w:rFonts w:ascii="Times New Roman"/>
                <w:sz w:val="12"/>
              </w:rPr>
            </w:pPr>
            <w:r>
              <w:rPr>
                <w:rFonts w:ascii="Times New Roman"/>
                <w:sz w:val="12"/>
              </w:rPr>
              <w:t xml:space="preserve">       </w:t>
            </w:r>
          </w:p>
        </w:tc>
        <w:tc>
          <w:tcPr>
            <w:tcW w:w="9735" w:type="dxa"/>
            <w:gridSpan w:val="2"/>
            <w:tcBorders>
              <w:top w:val="nil"/>
              <w:bottom w:val="nil"/>
            </w:tcBorders>
          </w:tcPr>
          <w:p w14:paraId="32098FFE" w14:textId="77777777" w:rsidR="003C5CF2" w:rsidRDefault="009E50A0">
            <w:pPr>
              <w:pStyle w:val="TableParagraph"/>
              <w:spacing w:line="176" w:lineRule="exact"/>
              <w:ind w:left="108"/>
              <w:rPr>
                <w:sz w:val="16"/>
              </w:rPr>
            </w:pPr>
            <w:r>
              <w:rPr>
                <w:sz w:val="16"/>
              </w:rPr>
              <w:t>REPRESENTATIONS,</w:t>
            </w:r>
            <w:r>
              <w:rPr>
                <w:spacing w:val="-7"/>
                <w:sz w:val="16"/>
              </w:rPr>
              <w:t xml:space="preserve"> </w:t>
            </w:r>
            <w:r>
              <w:rPr>
                <w:sz w:val="16"/>
              </w:rPr>
              <w:t>CERTIFICATIONS</w:t>
            </w:r>
            <w:r>
              <w:rPr>
                <w:spacing w:val="-8"/>
                <w:sz w:val="16"/>
              </w:rPr>
              <w:t xml:space="preserve"> </w:t>
            </w:r>
            <w:r>
              <w:rPr>
                <w:sz w:val="16"/>
              </w:rPr>
              <w:t>AND</w:t>
            </w:r>
            <w:r>
              <w:rPr>
                <w:spacing w:val="-6"/>
                <w:sz w:val="16"/>
              </w:rPr>
              <w:t xml:space="preserve"> </w:t>
            </w:r>
            <w:r>
              <w:rPr>
                <w:sz w:val="16"/>
              </w:rPr>
              <w:t>OTHER</w:t>
            </w:r>
            <w:r>
              <w:rPr>
                <w:spacing w:val="-7"/>
                <w:sz w:val="16"/>
              </w:rPr>
              <w:t xml:space="preserve"> </w:t>
            </w:r>
            <w:r>
              <w:rPr>
                <w:sz w:val="16"/>
              </w:rPr>
              <w:t>STATEMENTS</w:t>
            </w:r>
            <w:r>
              <w:rPr>
                <w:spacing w:val="-7"/>
                <w:sz w:val="16"/>
              </w:rPr>
              <w:t xml:space="preserve"> </w:t>
            </w:r>
            <w:r>
              <w:rPr>
                <w:sz w:val="16"/>
              </w:rPr>
              <w:t>TO</w:t>
            </w:r>
            <w:r>
              <w:rPr>
                <w:spacing w:val="-6"/>
                <w:sz w:val="16"/>
              </w:rPr>
              <w:t xml:space="preserve"> </w:t>
            </w:r>
            <w:r>
              <w:rPr>
                <w:sz w:val="16"/>
              </w:rPr>
              <w:t>BIDDERS</w:t>
            </w:r>
            <w:r>
              <w:rPr>
                <w:spacing w:val="-8"/>
                <w:sz w:val="16"/>
              </w:rPr>
              <w:t xml:space="preserve"> </w:t>
            </w:r>
            <w:r>
              <w:rPr>
                <w:sz w:val="16"/>
              </w:rPr>
              <w:t>(Form</w:t>
            </w:r>
            <w:r>
              <w:rPr>
                <w:spacing w:val="-7"/>
                <w:sz w:val="16"/>
              </w:rPr>
              <w:t xml:space="preserve"> </w:t>
            </w:r>
            <w:r>
              <w:rPr>
                <w:sz w:val="16"/>
              </w:rPr>
              <w:t>HUD</w:t>
            </w:r>
            <w:r>
              <w:rPr>
                <w:spacing w:val="-5"/>
                <w:sz w:val="16"/>
              </w:rPr>
              <w:t xml:space="preserve"> </w:t>
            </w:r>
            <w:r>
              <w:rPr>
                <w:sz w:val="16"/>
              </w:rPr>
              <w:t>5369-</w:t>
            </w:r>
            <w:r>
              <w:rPr>
                <w:spacing w:val="-5"/>
                <w:sz w:val="16"/>
              </w:rPr>
              <w:t>A)</w:t>
            </w:r>
          </w:p>
        </w:tc>
      </w:tr>
      <w:tr w:rsidR="003C5CF2" w14:paraId="5E02DB9A" w14:textId="77777777">
        <w:trPr>
          <w:trHeight w:val="196"/>
        </w:trPr>
        <w:tc>
          <w:tcPr>
            <w:tcW w:w="578" w:type="dxa"/>
            <w:tcBorders>
              <w:top w:val="nil"/>
              <w:bottom w:val="nil"/>
            </w:tcBorders>
          </w:tcPr>
          <w:p w14:paraId="13B6DAD7" w14:textId="77777777" w:rsidR="003C5CF2" w:rsidRDefault="009E50A0">
            <w:pPr>
              <w:pStyle w:val="TableParagraph"/>
              <w:spacing w:line="176" w:lineRule="exact"/>
              <w:ind w:left="12"/>
              <w:jc w:val="center"/>
              <w:rPr>
                <w:sz w:val="16"/>
              </w:rPr>
            </w:pPr>
            <w:r>
              <w:rPr>
                <w:spacing w:val="-5"/>
                <w:sz w:val="16"/>
              </w:rPr>
              <w:t>15</w:t>
            </w:r>
          </w:p>
        </w:tc>
        <w:tc>
          <w:tcPr>
            <w:tcW w:w="487" w:type="dxa"/>
            <w:tcBorders>
              <w:top w:val="nil"/>
              <w:bottom w:val="nil"/>
            </w:tcBorders>
          </w:tcPr>
          <w:p w14:paraId="68F62A18" w14:textId="2092EF33" w:rsidR="003C5CF2" w:rsidRDefault="00510980">
            <w:pPr>
              <w:pStyle w:val="TableParagraph"/>
              <w:rPr>
                <w:rFonts w:ascii="Times New Roman"/>
                <w:sz w:val="12"/>
              </w:rPr>
            </w:pPr>
            <w:r>
              <w:rPr>
                <w:rFonts w:ascii="Times New Roman"/>
                <w:sz w:val="12"/>
              </w:rPr>
              <w:t xml:space="preserve">       </w:t>
            </w:r>
          </w:p>
        </w:tc>
        <w:tc>
          <w:tcPr>
            <w:tcW w:w="9735" w:type="dxa"/>
            <w:gridSpan w:val="2"/>
            <w:tcBorders>
              <w:top w:val="nil"/>
              <w:bottom w:val="nil"/>
            </w:tcBorders>
          </w:tcPr>
          <w:p w14:paraId="46B9B934" w14:textId="77777777" w:rsidR="003C5CF2" w:rsidRDefault="009E50A0">
            <w:pPr>
              <w:pStyle w:val="TableParagraph"/>
              <w:spacing w:line="176" w:lineRule="exact"/>
              <w:ind w:left="108"/>
              <w:rPr>
                <w:sz w:val="16"/>
              </w:rPr>
            </w:pPr>
            <w:r>
              <w:rPr>
                <w:sz w:val="16"/>
              </w:rPr>
              <w:t>INSTRUCTIONS</w:t>
            </w:r>
            <w:r>
              <w:rPr>
                <w:spacing w:val="-8"/>
                <w:sz w:val="16"/>
              </w:rPr>
              <w:t xml:space="preserve"> </w:t>
            </w:r>
            <w:r>
              <w:rPr>
                <w:sz w:val="16"/>
              </w:rPr>
              <w:t>TO</w:t>
            </w:r>
            <w:r>
              <w:rPr>
                <w:spacing w:val="-6"/>
                <w:sz w:val="16"/>
              </w:rPr>
              <w:t xml:space="preserve"> </w:t>
            </w:r>
            <w:r>
              <w:rPr>
                <w:sz w:val="16"/>
              </w:rPr>
              <w:t>BIDDERS</w:t>
            </w:r>
            <w:r>
              <w:rPr>
                <w:spacing w:val="-6"/>
                <w:sz w:val="16"/>
              </w:rPr>
              <w:t xml:space="preserve"> </w:t>
            </w:r>
            <w:r>
              <w:rPr>
                <w:sz w:val="16"/>
              </w:rPr>
              <w:t>FOR</w:t>
            </w:r>
            <w:r>
              <w:rPr>
                <w:spacing w:val="-7"/>
                <w:sz w:val="16"/>
              </w:rPr>
              <w:t xml:space="preserve"> </w:t>
            </w:r>
            <w:r>
              <w:rPr>
                <w:sz w:val="16"/>
              </w:rPr>
              <w:t>CONTRACTS</w:t>
            </w:r>
            <w:r>
              <w:rPr>
                <w:spacing w:val="-5"/>
                <w:sz w:val="16"/>
              </w:rPr>
              <w:t xml:space="preserve"> </w:t>
            </w:r>
            <w:r>
              <w:rPr>
                <w:sz w:val="16"/>
              </w:rPr>
              <w:t>FOR</w:t>
            </w:r>
            <w:r>
              <w:rPr>
                <w:spacing w:val="-5"/>
                <w:sz w:val="16"/>
              </w:rPr>
              <w:t xml:space="preserve"> </w:t>
            </w:r>
            <w:r>
              <w:rPr>
                <w:sz w:val="16"/>
              </w:rPr>
              <w:t>PUBLIC</w:t>
            </w:r>
            <w:r>
              <w:rPr>
                <w:spacing w:val="-5"/>
                <w:sz w:val="16"/>
              </w:rPr>
              <w:t xml:space="preserve"> </w:t>
            </w:r>
            <w:r>
              <w:rPr>
                <w:sz w:val="16"/>
              </w:rPr>
              <w:t>HOUSING</w:t>
            </w:r>
            <w:r>
              <w:rPr>
                <w:spacing w:val="-7"/>
                <w:sz w:val="16"/>
              </w:rPr>
              <w:t xml:space="preserve"> </w:t>
            </w:r>
            <w:r>
              <w:rPr>
                <w:sz w:val="16"/>
              </w:rPr>
              <w:t>PROGRAMS</w:t>
            </w:r>
            <w:r>
              <w:rPr>
                <w:spacing w:val="-5"/>
                <w:sz w:val="16"/>
              </w:rPr>
              <w:t xml:space="preserve"> </w:t>
            </w:r>
            <w:r>
              <w:rPr>
                <w:sz w:val="16"/>
              </w:rPr>
              <w:t>(Form</w:t>
            </w:r>
            <w:r>
              <w:rPr>
                <w:spacing w:val="-4"/>
                <w:sz w:val="16"/>
              </w:rPr>
              <w:t xml:space="preserve"> </w:t>
            </w:r>
            <w:r>
              <w:rPr>
                <w:sz w:val="16"/>
              </w:rPr>
              <w:t>HUD</w:t>
            </w:r>
            <w:r>
              <w:rPr>
                <w:spacing w:val="-3"/>
                <w:sz w:val="16"/>
              </w:rPr>
              <w:t xml:space="preserve"> </w:t>
            </w:r>
            <w:r>
              <w:rPr>
                <w:spacing w:val="-2"/>
                <w:sz w:val="16"/>
              </w:rPr>
              <w:t>5369)</w:t>
            </w:r>
          </w:p>
        </w:tc>
      </w:tr>
      <w:tr w:rsidR="003C5CF2" w14:paraId="48D75597" w14:textId="77777777">
        <w:trPr>
          <w:trHeight w:val="195"/>
        </w:trPr>
        <w:tc>
          <w:tcPr>
            <w:tcW w:w="578" w:type="dxa"/>
            <w:tcBorders>
              <w:top w:val="nil"/>
              <w:bottom w:val="nil"/>
            </w:tcBorders>
          </w:tcPr>
          <w:p w14:paraId="2EAF8960" w14:textId="77777777" w:rsidR="003C5CF2" w:rsidRDefault="009E50A0">
            <w:pPr>
              <w:pStyle w:val="TableParagraph"/>
              <w:spacing w:line="175" w:lineRule="exact"/>
              <w:ind w:left="12"/>
              <w:jc w:val="center"/>
              <w:rPr>
                <w:sz w:val="16"/>
              </w:rPr>
            </w:pPr>
            <w:r>
              <w:rPr>
                <w:spacing w:val="-5"/>
                <w:sz w:val="16"/>
              </w:rPr>
              <w:t>16</w:t>
            </w:r>
          </w:p>
        </w:tc>
        <w:tc>
          <w:tcPr>
            <w:tcW w:w="487" w:type="dxa"/>
            <w:tcBorders>
              <w:top w:val="nil"/>
              <w:bottom w:val="nil"/>
            </w:tcBorders>
          </w:tcPr>
          <w:p w14:paraId="1F35E6F8" w14:textId="3FEF478D" w:rsidR="003C5CF2" w:rsidRDefault="00510980">
            <w:pPr>
              <w:pStyle w:val="TableParagraph"/>
              <w:rPr>
                <w:rFonts w:ascii="Times New Roman"/>
                <w:sz w:val="12"/>
              </w:rPr>
            </w:pPr>
            <w:r>
              <w:rPr>
                <w:rFonts w:ascii="Times New Roman"/>
                <w:sz w:val="12"/>
              </w:rPr>
              <w:t xml:space="preserve">       </w:t>
            </w:r>
          </w:p>
        </w:tc>
        <w:tc>
          <w:tcPr>
            <w:tcW w:w="9735" w:type="dxa"/>
            <w:gridSpan w:val="2"/>
            <w:tcBorders>
              <w:top w:val="nil"/>
              <w:bottom w:val="nil"/>
            </w:tcBorders>
          </w:tcPr>
          <w:p w14:paraId="71EA6952" w14:textId="77777777" w:rsidR="003C5CF2" w:rsidRDefault="009E50A0">
            <w:pPr>
              <w:pStyle w:val="TableParagraph"/>
              <w:spacing w:line="175" w:lineRule="exact"/>
              <w:ind w:left="108"/>
              <w:rPr>
                <w:sz w:val="16"/>
              </w:rPr>
            </w:pPr>
            <w:r>
              <w:rPr>
                <w:sz w:val="16"/>
              </w:rPr>
              <w:t>STANDARD</w:t>
            </w:r>
            <w:r>
              <w:rPr>
                <w:spacing w:val="-6"/>
                <w:sz w:val="16"/>
              </w:rPr>
              <w:t xml:space="preserve"> </w:t>
            </w:r>
            <w:r>
              <w:rPr>
                <w:sz w:val="16"/>
              </w:rPr>
              <w:t>TERMS</w:t>
            </w:r>
            <w:r>
              <w:rPr>
                <w:spacing w:val="-7"/>
                <w:sz w:val="16"/>
              </w:rPr>
              <w:t xml:space="preserve"> </w:t>
            </w:r>
            <w:r>
              <w:rPr>
                <w:sz w:val="16"/>
              </w:rPr>
              <w:t>AND</w:t>
            </w:r>
            <w:r>
              <w:rPr>
                <w:spacing w:val="-5"/>
                <w:sz w:val="16"/>
              </w:rPr>
              <w:t xml:space="preserve"> </w:t>
            </w:r>
            <w:r>
              <w:rPr>
                <w:spacing w:val="-2"/>
                <w:sz w:val="16"/>
              </w:rPr>
              <w:t>CONDITIONS</w:t>
            </w:r>
          </w:p>
        </w:tc>
      </w:tr>
      <w:tr w:rsidR="003C5CF2" w14:paraId="2DA0EBFA" w14:textId="77777777">
        <w:trPr>
          <w:trHeight w:val="195"/>
        </w:trPr>
        <w:tc>
          <w:tcPr>
            <w:tcW w:w="578" w:type="dxa"/>
            <w:tcBorders>
              <w:top w:val="nil"/>
              <w:bottom w:val="nil"/>
            </w:tcBorders>
          </w:tcPr>
          <w:p w14:paraId="07FB63CA" w14:textId="77777777" w:rsidR="003C5CF2" w:rsidRDefault="009E50A0">
            <w:pPr>
              <w:pStyle w:val="TableParagraph"/>
              <w:spacing w:line="176" w:lineRule="exact"/>
              <w:ind w:left="12"/>
              <w:jc w:val="center"/>
              <w:rPr>
                <w:sz w:val="16"/>
              </w:rPr>
            </w:pPr>
            <w:r>
              <w:rPr>
                <w:spacing w:val="-5"/>
                <w:sz w:val="16"/>
              </w:rPr>
              <w:t>17</w:t>
            </w:r>
          </w:p>
        </w:tc>
        <w:tc>
          <w:tcPr>
            <w:tcW w:w="487" w:type="dxa"/>
            <w:tcBorders>
              <w:top w:val="nil"/>
              <w:bottom w:val="nil"/>
            </w:tcBorders>
          </w:tcPr>
          <w:p w14:paraId="522FFF5E" w14:textId="5998C5C3"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1664A1D3" w14:textId="77777777" w:rsidR="003C5CF2" w:rsidRDefault="009E50A0">
            <w:pPr>
              <w:pStyle w:val="TableParagraph"/>
              <w:spacing w:line="176" w:lineRule="exact"/>
              <w:ind w:left="108"/>
              <w:rPr>
                <w:sz w:val="16"/>
              </w:rPr>
            </w:pPr>
            <w:r>
              <w:rPr>
                <w:sz w:val="16"/>
              </w:rPr>
              <w:t>STATEMENT</w:t>
            </w:r>
            <w:r>
              <w:rPr>
                <w:spacing w:val="-6"/>
                <w:sz w:val="16"/>
              </w:rPr>
              <w:t xml:space="preserve"> </w:t>
            </w:r>
            <w:r>
              <w:rPr>
                <w:sz w:val="16"/>
              </w:rPr>
              <w:t>OF</w:t>
            </w:r>
            <w:r>
              <w:rPr>
                <w:spacing w:val="-5"/>
                <w:sz w:val="16"/>
              </w:rPr>
              <w:t xml:space="preserve"> </w:t>
            </w:r>
            <w:r>
              <w:rPr>
                <w:sz w:val="16"/>
              </w:rPr>
              <w:t>COMPLIANCE</w:t>
            </w:r>
            <w:r>
              <w:rPr>
                <w:spacing w:val="-5"/>
                <w:sz w:val="16"/>
              </w:rPr>
              <w:t xml:space="preserve"> </w:t>
            </w:r>
            <w:r>
              <w:rPr>
                <w:sz w:val="16"/>
              </w:rPr>
              <w:t>WITH</w:t>
            </w:r>
            <w:r>
              <w:rPr>
                <w:spacing w:val="-6"/>
                <w:sz w:val="16"/>
              </w:rPr>
              <w:t xml:space="preserve"> </w:t>
            </w:r>
            <w:r>
              <w:rPr>
                <w:sz w:val="16"/>
              </w:rPr>
              <w:t>HUD</w:t>
            </w:r>
            <w:r>
              <w:rPr>
                <w:spacing w:val="-6"/>
                <w:sz w:val="16"/>
              </w:rPr>
              <w:t xml:space="preserve"> </w:t>
            </w:r>
            <w:r>
              <w:rPr>
                <w:sz w:val="16"/>
              </w:rPr>
              <w:t>DETERMINED</w:t>
            </w:r>
            <w:r>
              <w:rPr>
                <w:spacing w:val="-5"/>
                <w:sz w:val="16"/>
              </w:rPr>
              <w:t xml:space="preserve"> </w:t>
            </w:r>
            <w:r>
              <w:rPr>
                <w:sz w:val="16"/>
              </w:rPr>
              <w:t>PREVAILING</w:t>
            </w:r>
            <w:r>
              <w:rPr>
                <w:spacing w:val="-6"/>
                <w:sz w:val="16"/>
              </w:rPr>
              <w:t xml:space="preserve"> </w:t>
            </w:r>
            <w:r>
              <w:rPr>
                <w:sz w:val="16"/>
              </w:rPr>
              <w:t>WAGE</w:t>
            </w:r>
            <w:r>
              <w:rPr>
                <w:spacing w:val="-6"/>
                <w:sz w:val="16"/>
              </w:rPr>
              <w:t xml:space="preserve"> </w:t>
            </w:r>
            <w:r>
              <w:rPr>
                <w:sz w:val="16"/>
              </w:rPr>
              <w:t>RATES</w:t>
            </w:r>
            <w:r>
              <w:rPr>
                <w:spacing w:val="-5"/>
                <w:sz w:val="16"/>
              </w:rPr>
              <w:t xml:space="preserve"> </w:t>
            </w:r>
            <w:r>
              <w:rPr>
                <w:sz w:val="16"/>
              </w:rPr>
              <w:t>IN</w:t>
            </w:r>
            <w:r>
              <w:rPr>
                <w:spacing w:val="-6"/>
                <w:sz w:val="16"/>
              </w:rPr>
              <w:t xml:space="preserve"> </w:t>
            </w:r>
            <w:r>
              <w:rPr>
                <w:sz w:val="16"/>
              </w:rPr>
              <w:t>EFFECT</w:t>
            </w:r>
            <w:r>
              <w:rPr>
                <w:spacing w:val="-4"/>
                <w:sz w:val="16"/>
              </w:rPr>
              <w:t xml:space="preserve"> </w:t>
            </w:r>
            <w:r>
              <w:rPr>
                <w:sz w:val="16"/>
              </w:rPr>
              <w:t>ON</w:t>
            </w:r>
            <w:r>
              <w:rPr>
                <w:spacing w:val="-6"/>
                <w:sz w:val="16"/>
              </w:rPr>
              <w:t xml:space="preserve"> </w:t>
            </w:r>
            <w:r>
              <w:rPr>
                <w:sz w:val="16"/>
              </w:rPr>
              <w:t>BID</w:t>
            </w:r>
            <w:r>
              <w:rPr>
                <w:spacing w:val="-4"/>
                <w:sz w:val="16"/>
              </w:rPr>
              <w:t xml:space="preserve"> </w:t>
            </w:r>
            <w:r>
              <w:rPr>
                <w:sz w:val="16"/>
              </w:rPr>
              <w:t>OPENING</w:t>
            </w:r>
            <w:r>
              <w:rPr>
                <w:spacing w:val="-7"/>
                <w:sz w:val="16"/>
              </w:rPr>
              <w:t xml:space="preserve"> </w:t>
            </w:r>
            <w:r>
              <w:rPr>
                <w:spacing w:val="-4"/>
                <w:sz w:val="16"/>
              </w:rPr>
              <w:t>DATE</w:t>
            </w:r>
          </w:p>
        </w:tc>
      </w:tr>
      <w:tr w:rsidR="003C5CF2" w14:paraId="187794B5" w14:textId="77777777">
        <w:trPr>
          <w:trHeight w:val="196"/>
        </w:trPr>
        <w:tc>
          <w:tcPr>
            <w:tcW w:w="578" w:type="dxa"/>
            <w:tcBorders>
              <w:top w:val="nil"/>
              <w:bottom w:val="nil"/>
            </w:tcBorders>
          </w:tcPr>
          <w:p w14:paraId="1189A4DF" w14:textId="77777777" w:rsidR="003C5CF2" w:rsidRDefault="009E50A0">
            <w:pPr>
              <w:pStyle w:val="TableParagraph"/>
              <w:spacing w:line="176" w:lineRule="exact"/>
              <w:ind w:left="12"/>
              <w:jc w:val="center"/>
              <w:rPr>
                <w:sz w:val="16"/>
              </w:rPr>
            </w:pPr>
            <w:r>
              <w:rPr>
                <w:spacing w:val="-5"/>
                <w:sz w:val="16"/>
              </w:rPr>
              <w:t>18</w:t>
            </w:r>
          </w:p>
        </w:tc>
        <w:tc>
          <w:tcPr>
            <w:tcW w:w="487" w:type="dxa"/>
            <w:tcBorders>
              <w:top w:val="nil"/>
              <w:bottom w:val="nil"/>
            </w:tcBorders>
          </w:tcPr>
          <w:p w14:paraId="6886CAB0" w14:textId="14082887" w:rsidR="003C5CF2" w:rsidRDefault="00AA7DBB">
            <w:pPr>
              <w:pStyle w:val="TableParagraph"/>
              <w:spacing w:line="176" w:lineRule="exact"/>
              <w:ind w:left="19"/>
              <w:jc w:val="center"/>
              <w:rPr>
                <w:sz w:val="16"/>
              </w:rPr>
            </w:pPr>
            <w:r>
              <w:rPr>
                <w:sz w:val="16"/>
              </w:rPr>
              <w:t>N/A</w:t>
            </w:r>
          </w:p>
        </w:tc>
        <w:tc>
          <w:tcPr>
            <w:tcW w:w="9735" w:type="dxa"/>
            <w:gridSpan w:val="2"/>
            <w:tcBorders>
              <w:top w:val="nil"/>
              <w:bottom w:val="nil"/>
            </w:tcBorders>
          </w:tcPr>
          <w:p w14:paraId="161AAD50" w14:textId="4E2BDF1C" w:rsidR="003C5CF2" w:rsidRDefault="009E50A0">
            <w:pPr>
              <w:pStyle w:val="TableParagraph"/>
              <w:spacing w:line="176" w:lineRule="exact"/>
              <w:ind w:left="108"/>
              <w:rPr>
                <w:sz w:val="16"/>
              </w:rPr>
            </w:pPr>
            <w:r>
              <w:rPr>
                <w:sz w:val="16"/>
              </w:rPr>
              <w:t>PUBLIC</w:t>
            </w:r>
            <w:r>
              <w:rPr>
                <w:spacing w:val="-4"/>
                <w:sz w:val="16"/>
              </w:rPr>
              <w:t xml:space="preserve"> </w:t>
            </w:r>
            <w:r>
              <w:rPr>
                <w:sz w:val="16"/>
              </w:rPr>
              <w:t>WORKS</w:t>
            </w:r>
            <w:r>
              <w:rPr>
                <w:spacing w:val="-7"/>
                <w:sz w:val="16"/>
              </w:rPr>
              <w:t xml:space="preserve"> </w:t>
            </w:r>
            <w:r>
              <w:rPr>
                <w:sz w:val="16"/>
              </w:rPr>
              <w:t>CONTRACTOR</w:t>
            </w:r>
            <w:r>
              <w:rPr>
                <w:spacing w:val="-6"/>
                <w:sz w:val="16"/>
              </w:rPr>
              <w:t xml:space="preserve"> </w:t>
            </w:r>
            <w:r>
              <w:rPr>
                <w:sz w:val="16"/>
              </w:rPr>
              <w:t>REGISTRATION</w:t>
            </w:r>
            <w:r>
              <w:rPr>
                <w:spacing w:val="-6"/>
                <w:sz w:val="16"/>
              </w:rPr>
              <w:t xml:space="preserve"> </w:t>
            </w:r>
            <w:r>
              <w:rPr>
                <w:sz w:val="16"/>
              </w:rPr>
              <w:t>ACT</w:t>
            </w:r>
            <w:r>
              <w:rPr>
                <w:spacing w:val="-6"/>
                <w:sz w:val="16"/>
              </w:rPr>
              <w:t xml:space="preserve"> </w:t>
            </w:r>
            <w:r>
              <w:rPr>
                <w:sz w:val="16"/>
              </w:rPr>
              <w:t>CERTIFICATE</w:t>
            </w:r>
            <w:r>
              <w:rPr>
                <w:spacing w:val="-7"/>
                <w:sz w:val="16"/>
              </w:rPr>
              <w:t xml:space="preserve"> </w:t>
            </w:r>
            <w:r>
              <w:rPr>
                <w:sz w:val="16"/>
              </w:rPr>
              <w:t>(BY</w:t>
            </w:r>
            <w:r>
              <w:rPr>
                <w:spacing w:val="-5"/>
                <w:sz w:val="16"/>
              </w:rPr>
              <w:t xml:space="preserve"> </w:t>
            </w:r>
            <w:r>
              <w:rPr>
                <w:sz w:val="16"/>
              </w:rPr>
              <w:t>CONTRACTOR</w:t>
            </w:r>
            <w:r>
              <w:rPr>
                <w:spacing w:val="-6"/>
                <w:sz w:val="16"/>
              </w:rPr>
              <w:t xml:space="preserve"> </w:t>
            </w:r>
            <w:r>
              <w:rPr>
                <w:sz w:val="16"/>
              </w:rPr>
              <w:t>AND</w:t>
            </w:r>
            <w:r>
              <w:rPr>
                <w:spacing w:val="-6"/>
                <w:sz w:val="16"/>
              </w:rPr>
              <w:t xml:space="preserve"> </w:t>
            </w:r>
            <w:r>
              <w:rPr>
                <w:sz w:val="16"/>
              </w:rPr>
              <w:t>EACH</w:t>
            </w:r>
            <w:r>
              <w:rPr>
                <w:spacing w:val="-4"/>
                <w:sz w:val="16"/>
              </w:rPr>
              <w:t xml:space="preserve"> SUB-</w:t>
            </w:r>
            <w:r w:rsidR="00510980">
              <w:rPr>
                <w:spacing w:val="-4"/>
                <w:sz w:val="16"/>
              </w:rPr>
              <w:t>CONTRACTOR USED)</w:t>
            </w:r>
          </w:p>
        </w:tc>
      </w:tr>
      <w:tr w:rsidR="003C5CF2" w14:paraId="741F7857" w14:textId="77777777">
        <w:trPr>
          <w:trHeight w:val="196"/>
        </w:trPr>
        <w:tc>
          <w:tcPr>
            <w:tcW w:w="578" w:type="dxa"/>
            <w:tcBorders>
              <w:top w:val="nil"/>
              <w:bottom w:val="nil"/>
            </w:tcBorders>
          </w:tcPr>
          <w:p w14:paraId="3E909189" w14:textId="77777777" w:rsidR="003C5CF2" w:rsidRDefault="003C5CF2">
            <w:pPr>
              <w:pStyle w:val="TableParagraph"/>
              <w:rPr>
                <w:rFonts w:ascii="Times New Roman"/>
                <w:sz w:val="12"/>
              </w:rPr>
            </w:pPr>
          </w:p>
        </w:tc>
        <w:tc>
          <w:tcPr>
            <w:tcW w:w="487" w:type="dxa"/>
            <w:tcBorders>
              <w:top w:val="nil"/>
              <w:bottom w:val="nil"/>
            </w:tcBorders>
          </w:tcPr>
          <w:p w14:paraId="4B2C0DEF" w14:textId="77777777" w:rsidR="003C5CF2" w:rsidRDefault="003C5CF2">
            <w:pPr>
              <w:pStyle w:val="TableParagraph"/>
              <w:rPr>
                <w:rFonts w:ascii="Times New Roman"/>
                <w:sz w:val="12"/>
              </w:rPr>
            </w:pPr>
          </w:p>
        </w:tc>
        <w:tc>
          <w:tcPr>
            <w:tcW w:w="9735" w:type="dxa"/>
            <w:gridSpan w:val="2"/>
            <w:tcBorders>
              <w:top w:val="nil"/>
              <w:bottom w:val="nil"/>
            </w:tcBorders>
          </w:tcPr>
          <w:p w14:paraId="741F6981" w14:textId="39A9A168" w:rsidR="003C5CF2" w:rsidRDefault="003C5CF2" w:rsidP="00510980">
            <w:pPr>
              <w:pStyle w:val="TableParagraph"/>
              <w:spacing w:line="176" w:lineRule="exact"/>
              <w:rPr>
                <w:sz w:val="16"/>
              </w:rPr>
            </w:pPr>
          </w:p>
        </w:tc>
      </w:tr>
      <w:tr w:rsidR="003C5CF2" w14:paraId="5099BDDA" w14:textId="77777777">
        <w:trPr>
          <w:trHeight w:val="195"/>
        </w:trPr>
        <w:tc>
          <w:tcPr>
            <w:tcW w:w="578" w:type="dxa"/>
            <w:tcBorders>
              <w:top w:val="nil"/>
              <w:bottom w:val="nil"/>
            </w:tcBorders>
          </w:tcPr>
          <w:p w14:paraId="765892D2" w14:textId="77777777" w:rsidR="003C5CF2" w:rsidRDefault="009E50A0">
            <w:pPr>
              <w:pStyle w:val="TableParagraph"/>
              <w:spacing w:line="175" w:lineRule="exact"/>
              <w:ind w:left="12"/>
              <w:jc w:val="center"/>
              <w:rPr>
                <w:sz w:val="16"/>
              </w:rPr>
            </w:pPr>
            <w:r>
              <w:rPr>
                <w:spacing w:val="-5"/>
                <w:sz w:val="16"/>
              </w:rPr>
              <w:t>19</w:t>
            </w:r>
          </w:p>
        </w:tc>
        <w:tc>
          <w:tcPr>
            <w:tcW w:w="487" w:type="dxa"/>
            <w:tcBorders>
              <w:top w:val="nil"/>
              <w:bottom w:val="nil"/>
            </w:tcBorders>
          </w:tcPr>
          <w:p w14:paraId="3F056DD0" w14:textId="55D837DF" w:rsidR="003C5CF2" w:rsidRDefault="003C5CF2">
            <w:pPr>
              <w:pStyle w:val="TableParagraph"/>
              <w:spacing w:line="175" w:lineRule="exact"/>
              <w:ind w:left="19" w:right="9"/>
              <w:jc w:val="center"/>
              <w:rPr>
                <w:sz w:val="16"/>
              </w:rPr>
            </w:pPr>
          </w:p>
        </w:tc>
        <w:tc>
          <w:tcPr>
            <w:tcW w:w="9735" w:type="dxa"/>
            <w:gridSpan w:val="2"/>
            <w:tcBorders>
              <w:top w:val="nil"/>
              <w:bottom w:val="nil"/>
            </w:tcBorders>
          </w:tcPr>
          <w:p w14:paraId="4E529137" w14:textId="77777777" w:rsidR="003C5CF2" w:rsidRDefault="009E50A0">
            <w:pPr>
              <w:pStyle w:val="TableParagraph"/>
              <w:spacing w:line="175" w:lineRule="exact"/>
              <w:ind w:left="108"/>
              <w:rPr>
                <w:sz w:val="16"/>
              </w:rPr>
            </w:pPr>
            <w:r>
              <w:rPr>
                <w:sz w:val="16"/>
              </w:rPr>
              <w:t>REFERENCES</w:t>
            </w:r>
            <w:r>
              <w:rPr>
                <w:spacing w:val="-6"/>
                <w:sz w:val="16"/>
              </w:rPr>
              <w:t xml:space="preserve"> </w:t>
            </w:r>
            <w:r>
              <w:rPr>
                <w:spacing w:val="-2"/>
                <w:sz w:val="16"/>
              </w:rPr>
              <w:t>ATTACHMENT</w:t>
            </w:r>
          </w:p>
        </w:tc>
      </w:tr>
      <w:tr w:rsidR="003C5CF2" w14:paraId="16E03ED4" w14:textId="77777777">
        <w:trPr>
          <w:trHeight w:val="195"/>
        </w:trPr>
        <w:tc>
          <w:tcPr>
            <w:tcW w:w="578" w:type="dxa"/>
            <w:tcBorders>
              <w:top w:val="nil"/>
              <w:bottom w:val="nil"/>
            </w:tcBorders>
          </w:tcPr>
          <w:p w14:paraId="351529FD" w14:textId="77777777" w:rsidR="003C5CF2" w:rsidRDefault="009E50A0">
            <w:pPr>
              <w:pStyle w:val="TableParagraph"/>
              <w:spacing w:line="176" w:lineRule="exact"/>
              <w:ind w:left="12" w:right="5"/>
              <w:jc w:val="center"/>
              <w:rPr>
                <w:sz w:val="16"/>
              </w:rPr>
            </w:pPr>
            <w:r>
              <w:rPr>
                <w:spacing w:val="-5"/>
                <w:sz w:val="16"/>
              </w:rPr>
              <w:t>20</w:t>
            </w:r>
          </w:p>
        </w:tc>
        <w:tc>
          <w:tcPr>
            <w:tcW w:w="487" w:type="dxa"/>
            <w:tcBorders>
              <w:top w:val="nil"/>
              <w:bottom w:val="nil"/>
            </w:tcBorders>
          </w:tcPr>
          <w:p w14:paraId="07F8A7EE" w14:textId="62E4591A" w:rsidR="003C5CF2" w:rsidRDefault="003C5CF2" w:rsidP="0031414A">
            <w:pPr>
              <w:pStyle w:val="TableParagraph"/>
              <w:spacing w:line="176" w:lineRule="exact"/>
              <w:ind w:left="19" w:right="9"/>
              <w:rPr>
                <w:sz w:val="16"/>
              </w:rPr>
            </w:pPr>
          </w:p>
        </w:tc>
        <w:tc>
          <w:tcPr>
            <w:tcW w:w="9735" w:type="dxa"/>
            <w:gridSpan w:val="2"/>
            <w:tcBorders>
              <w:top w:val="nil"/>
              <w:bottom w:val="nil"/>
            </w:tcBorders>
          </w:tcPr>
          <w:p w14:paraId="694F00D8" w14:textId="77777777" w:rsidR="003C5CF2" w:rsidRDefault="009E50A0">
            <w:pPr>
              <w:pStyle w:val="TableParagraph"/>
              <w:spacing w:line="176" w:lineRule="exact"/>
              <w:ind w:left="108"/>
              <w:rPr>
                <w:sz w:val="16"/>
              </w:rPr>
            </w:pPr>
            <w:r>
              <w:rPr>
                <w:sz w:val="16"/>
              </w:rPr>
              <w:t>CONTRACTOR</w:t>
            </w:r>
            <w:r>
              <w:rPr>
                <w:spacing w:val="-11"/>
                <w:sz w:val="16"/>
              </w:rPr>
              <w:t xml:space="preserve"> </w:t>
            </w:r>
            <w:r>
              <w:rPr>
                <w:sz w:val="16"/>
              </w:rPr>
              <w:t>&amp;</w:t>
            </w:r>
            <w:r>
              <w:rPr>
                <w:spacing w:val="-8"/>
                <w:sz w:val="16"/>
              </w:rPr>
              <w:t xml:space="preserve"> </w:t>
            </w:r>
            <w:r>
              <w:rPr>
                <w:sz w:val="16"/>
              </w:rPr>
              <w:t>SUB-CONTRACTOR</w:t>
            </w:r>
            <w:r>
              <w:rPr>
                <w:spacing w:val="-8"/>
                <w:sz w:val="16"/>
              </w:rPr>
              <w:t xml:space="preserve"> </w:t>
            </w:r>
            <w:r>
              <w:rPr>
                <w:sz w:val="16"/>
              </w:rPr>
              <w:t>QUALIFICATIONS</w:t>
            </w:r>
            <w:r>
              <w:rPr>
                <w:spacing w:val="-10"/>
                <w:sz w:val="16"/>
              </w:rPr>
              <w:t xml:space="preserve"> </w:t>
            </w:r>
            <w:r>
              <w:rPr>
                <w:sz w:val="16"/>
              </w:rPr>
              <w:t>AND</w:t>
            </w:r>
            <w:r>
              <w:rPr>
                <w:spacing w:val="-8"/>
                <w:sz w:val="16"/>
              </w:rPr>
              <w:t xml:space="preserve"> </w:t>
            </w:r>
            <w:r>
              <w:rPr>
                <w:sz w:val="16"/>
              </w:rPr>
              <w:t>LICENSING</w:t>
            </w:r>
            <w:r>
              <w:rPr>
                <w:spacing w:val="-9"/>
                <w:sz w:val="16"/>
              </w:rPr>
              <w:t xml:space="preserve"> </w:t>
            </w:r>
            <w:r>
              <w:rPr>
                <w:spacing w:val="-2"/>
                <w:sz w:val="16"/>
              </w:rPr>
              <w:t>REQUIREMENTS</w:t>
            </w:r>
          </w:p>
        </w:tc>
      </w:tr>
      <w:tr w:rsidR="003C5CF2" w14:paraId="5E13414C" w14:textId="77777777">
        <w:trPr>
          <w:trHeight w:val="196"/>
        </w:trPr>
        <w:tc>
          <w:tcPr>
            <w:tcW w:w="578" w:type="dxa"/>
            <w:tcBorders>
              <w:top w:val="nil"/>
              <w:bottom w:val="nil"/>
            </w:tcBorders>
          </w:tcPr>
          <w:p w14:paraId="33D7151F" w14:textId="77777777" w:rsidR="003C5CF2" w:rsidRDefault="009E50A0">
            <w:pPr>
              <w:pStyle w:val="TableParagraph"/>
              <w:spacing w:line="176" w:lineRule="exact"/>
              <w:ind w:left="12"/>
              <w:jc w:val="center"/>
              <w:rPr>
                <w:sz w:val="16"/>
              </w:rPr>
            </w:pPr>
            <w:r>
              <w:rPr>
                <w:spacing w:val="-5"/>
                <w:sz w:val="16"/>
              </w:rPr>
              <w:t>21</w:t>
            </w:r>
          </w:p>
        </w:tc>
        <w:tc>
          <w:tcPr>
            <w:tcW w:w="487" w:type="dxa"/>
            <w:tcBorders>
              <w:top w:val="nil"/>
              <w:bottom w:val="nil"/>
            </w:tcBorders>
          </w:tcPr>
          <w:p w14:paraId="5D521263" w14:textId="6D3B1448" w:rsidR="003C5CF2" w:rsidRDefault="003C5CF2">
            <w:pPr>
              <w:pStyle w:val="TableParagraph"/>
              <w:spacing w:line="176" w:lineRule="exact"/>
              <w:ind w:left="19"/>
              <w:jc w:val="center"/>
              <w:rPr>
                <w:sz w:val="16"/>
              </w:rPr>
            </w:pPr>
          </w:p>
        </w:tc>
        <w:tc>
          <w:tcPr>
            <w:tcW w:w="9735" w:type="dxa"/>
            <w:gridSpan w:val="2"/>
            <w:tcBorders>
              <w:top w:val="nil"/>
              <w:bottom w:val="nil"/>
            </w:tcBorders>
          </w:tcPr>
          <w:p w14:paraId="30984EC9" w14:textId="77777777" w:rsidR="003C5CF2" w:rsidRDefault="009E50A0">
            <w:pPr>
              <w:pStyle w:val="TableParagraph"/>
              <w:spacing w:line="176" w:lineRule="exact"/>
              <w:ind w:left="108"/>
              <w:rPr>
                <w:sz w:val="16"/>
              </w:rPr>
            </w:pPr>
            <w:r>
              <w:rPr>
                <w:sz w:val="16"/>
              </w:rPr>
              <w:t>NEW</w:t>
            </w:r>
            <w:r>
              <w:rPr>
                <w:spacing w:val="-5"/>
                <w:sz w:val="16"/>
              </w:rPr>
              <w:t xml:space="preserve"> </w:t>
            </w:r>
            <w:r>
              <w:rPr>
                <w:sz w:val="16"/>
              </w:rPr>
              <w:t>JERSEY</w:t>
            </w:r>
            <w:r>
              <w:rPr>
                <w:spacing w:val="-5"/>
                <w:sz w:val="16"/>
              </w:rPr>
              <w:t xml:space="preserve"> </w:t>
            </w:r>
            <w:r>
              <w:rPr>
                <w:sz w:val="16"/>
              </w:rPr>
              <w:t>BUSINESS</w:t>
            </w:r>
            <w:r>
              <w:rPr>
                <w:spacing w:val="-7"/>
                <w:sz w:val="16"/>
              </w:rPr>
              <w:t xml:space="preserve"> </w:t>
            </w:r>
            <w:r>
              <w:rPr>
                <w:sz w:val="16"/>
              </w:rPr>
              <w:t>REGISTRATION</w:t>
            </w:r>
            <w:r>
              <w:rPr>
                <w:spacing w:val="-7"/>
                <w:sz w:val="16"/>
              </w:rPr>
              <w:t xml:space="preserve"> </w:t>
            </w:r>
            <w:r>
              <w:rPr>
                <w:sz w:val="16"/>
              </w:rPr>
              <w:t>CERTIFICATE</w:t>
            </w:r>
            <w:r>
              <w:rPr>
                <w:spacing w:val="-5"/>
                <w:sz w:val="16"/>
              </w:rPr>
              <w:t xml:space="preserve"> </w:t>
            </w:r>
            <w:r>
              <w:rPr>
                <w:sz w:val="16"/>
              </w:rPr>
              <w:t>(TO</w:t>
            </w:r>
            <w:r>
              <w:rPr>
                <w:spacing w:val="-8"/>
                <w:sz w:val="16"/>
              </w:rPr>
              <w:t xml:space="preserve"> </w:t>
            </w:r>
            <w:r>
              <w:rPr>
                <w:sz w:val="16"/>
              </w:rPr>
              <w:t>BE</w:t>
            </w:r>
            <w:r>
              <w:rPr>
                <w:spacing w:val="-6"/>
                <w:sz w:val="16"/>
              </w:rPr>
              <w:t xml:space="preserve"> </w:t>
            </w:r>
            <w:r>
              <w:rPr>
                <w:sz w:val="16"/>
              </w:rPr>
              <w:t>SUBMITTED</w:t>
            </w:r>
            <w:r>
              <w:rPr>
                <w:spacing w:val="-8"/>
                <w:sz w:val="16"/>
              </w:rPr>
              <w:t xml:space="preserve"> </w:t>
            </w:r>
            <w:r>
              <w:rPr>
                <w:sz w:val="16"/>
              </w:rPr>
              <w:t>BY</w:t>
            </w:r>
            <w:r>
              <w:rPr>
                <w:spacing w:val="-5"/>
                <w:sz w:val="16"/>
              </w:rPr>
              <w:t xml:space="preserve"> </w:t>
            </w:r>
            <w:r>
              <w:rPr>
                <w:sz w:val="16"/>
              </w:rPr>
              <w:t>CONTRACTOR</w:t>
            </w:r>
            <w:r>
              <w:rPr>
                <w:spacing w:val="-5"/>
                <w:sz w:val="16"/>
              </w:rPr>
              <w:t xml:space="preserve"> </w:t>
            </w:r>
            <w:r>
              <w:rPr>
                <w:sz w:val="16"/>
              </w:rPr>
              <w:t>AND</w:t>
            </w:r>
            <w:r>
              <w:rPr>
                <w:spacing w:val="-6"/>
                <w:sz w:val="16"/>
              </w:rPr>
              <w:t xml:space="preserve"> </w:t>
            </w:r>
            <w:r>
              <w:rPr>
                <w:sz w:val="16"/>
              </w:rPr>
              <w:t>EACH</w:t>
            </w:r>
            <w:r>
              <w:rPr>
                <w:spacing w:val="-3"/>
                <w:sz w:val="16"/>
              </w:rPr>
              <w:t xml:space="preserve"> </w:t>
            </w:r>
            <w:r>
              <w:rPr>
                <w:sz w:val="16"/>
              </w:rPr>
              <w:t>SUB-CONTRACTOR</w:t>
            </w:r>
            <w:r>
              <w:rPr>
                <w:spacing w:val="-5"/>
                <w:sz w:val="16"/>
              </w:rPr>
              <w:t xml:space="preserve"> </w:t>
            </w:r>
            <w:r>
              <w:rPr>
                <w:spacing w:val="-2"/>
                <w:sz w:val="16"/>
              </w:rPr>
              <w:t>USED)</w:t>
            </w:r>
          </w:p>
        </w:tc>
      </w:tr>
      <w:tr w:rsidR="003C5CF2" w14:paraId="6C99EE84" w14:textId="77777777">
        <w:trPr>
          <w:trHeight w:val="196"/>
        </w:trPr>
        <w:tc>
          <w:tcPr>
            <w:tcW w:w="578" w:type="dxa"/>
            <w:tcBorders>
              <w:top w:val="nil"/>
              <w:bottom w:val="nil"/>
            </w:tcBorders>
          </w:tcPr>
          <w:p w14:paraId="23BCD701" w14:textId="77777777" w:rsidR="003C5CF2" w:rsidRDefault="009E50A0">
            <w:pPr>
              <w:pStyle w:val="TableParagraph"/>
              <w:spacing w:line="176" w:lineRule="exact"/>
              <w:ind w:left="12"/>
              <w:jc w:val="center"/>
              <w:rPr>
                <w:sz w:val="16"/>
              </w:rPr>
            </w:pPr>
            <w:r>
              <w:rPr>
                <w:spacing w:val="-5"/>
                <w:sz w:val="16"/>
              </w:rPr>
              <w:t>22</w:t>
            </w:r>
          </w:p>
        </w:tc>
        <w:tc>
          <w:tcPr>
            <w:tcW w:w="487" w:type="dxa"/>
            <w:tcBorders>
              <w:top w:val="nil"/>
              <w:bottom w:val="nil"/>
            </w:tcBorders>
          </w:tcPr>
          <w:p w14:paraId="1E910567" w14:textId="0E860632" w:rsidR="003C5CF2" w:rsidRDefault="00510980">
            <w:pPr>
              <w:pStyle w:val="TableParagraph"/>
              <w:rPr>
                <w:rFonts w:ascii="Times New Roman"/>
                <w:sz w:val="12"/>
              </w:rPr>
            </w:pPr>
            <w:r>
              <w:rPr>
                <w:rFonts w:ascii="Times New Roman"/>
                <w:sz w:val="12"/>
              </w:rPr>
              <w:t xml:space="preserve">       </w:t>
            </w:r>
          </w:p>
        </w:tc>
        <w:tc>
          <w:tcPr>
            <w:tcW w:w="9735" w:type="dxa"/>
            <w:gridSpan w:val="2"/>
            <w:tcBorders>
              <w:top w:val="nil"/>
              <w:bottom w:val="nil"/>
            </w:tcBorders>
          </w:tcPr>
          <w:p w14:paraId="3C88F132" w14:textId="77777777" w:rsidR="003C5CF2" w:rsidRDefault="009E50A0">
            <w:pPr>
              <w:pStyle w:val="TableParagraph"/>
              <w:spacing w:line="176" w:lineRule="exact"/>
              <w:ind w:left="108"/>
              <w:rPr>
                <w:sz w:val="16"/>
              </w:rPr>
            </w:pPr>
            <w:r>
              <w:rPr>
                <w:sz w:val="16"/>
              </w:rPr>
              <w:t>HUD</w:t>
            </w:r>
            <w:r>
              <w:rPr>
                <w:spacing w:val="-6"/>
                <w:sz w:val="16"/>
              </w:rPr>
              <w:t xml:space="preserve"> </w:t>
            </w:r>
            <w:r>
              <w:rPr>
                <w:sz w:val="16"/>
              </w:rPr>
              <w:t>DETERMINED</w:t>
            </w:r>
            <w:r>
              <w:rPr>
                <w:spacing w:val="-5"/>
                <w:sz w:val="16"/>
              </w:rPr>
              <w:t xml:space="preserve"> </w:t>
            </w:r>
            <w:r>
              <w:rPr>
                <w:sz w:val="16"/>
              </w:rPr>
              <w:t>PREVAILING</w:t>
            </w:r>
            <w:r>
              <w:rPr>
                <w:spacing w:val="-9"/>
                <w:sz w:val="16"/>
              </w:rPr>
              <w:t xml:space="preserve"> </w:t>
            </w:r>
            <w:r>
              <w:rPr>
                <w:sz w:val="16"/>
              </w:rPr>
              <w:t>WAGE</w:t>
            </w:r>
            <w:r>
              <w:rPr>
                <w:spacing w:val="-5"/>
                <w:sz w:val="16"/>
              </w:rPr>
              <w:t xml:space="preserve"> </w:t>
            </w:r>
            <w:r>
              <w:rPr>
                <w:spacing w:val="-4"/>
                <w:sz w:val="16"/>
              </w:rPr>
              <w:t>RATES</w:t>
            </w:r>
          </w:p>
        </w:tc>
      </w:tr>
      <w:tr w:rsidR="003C5CF2" w14:paraId="25CCED45" w14:textId="77777777">
        <w:trPr>
          <w:trHeight w:val="195"/>
        </w:trPr>
        <w:tc>
          <w:tcPr>
            <w:tcW w:w="578" w:type="dxa"/>
            <w:tcBorders>
              <w:top w:val="nil"/>
              <w:bottom w:val="nil"/>
            </w:tcBorders>
          </w:tcPr>
          <w:p w14:paraId="6860389C" w14:textId="77777777" w:rsidR="003C5CF2" w:rsidRDefault="009E50A0">
            <w:pPr>
              <w:pStyle w:val="TableParagraph"/>
              <w:spacing w:line="175" w:lineRule="exact"/>
              <w:ind w:left="12"/>
              <w:jc w:val="center"/>
              <w:rPr>
                <w:sz w:val="16"/>
              </w:rPr>
            </w:pPr>
            <w:r>
              <w:rPr>
                <w:spacing w:val="-5"/>
                <w:sz w:val="16"/>
              </w:rPr>
              <w:t>23</w:t>
            </w:r>
          </w:p>
        </w:tc>
        <w:tc>
          <w:tcPr>
            <w:tcW w:w="487" w:type="dxa"/>
            <w:tcBorders>
              <w:top w:val="nil"/>
              <w:bottom w:val="nil"/>
            </w:tcBorders>
          </w:tcPr>
          <w:p w14:paraId="4E689FD9" w14:textId="6DBCD9FF" w:rsidR="003C5CF2" w:rsidRDefault="003C5CF2">
            <w:pPr>
              <w:pStyle w:val="TableParagraph"/>
              <w:spacing w:line="175" w:lineRule="exact"/>
              <w:ind w:left="19"/>
              <w:jc w:val="center"/>
              <w:rPr>
                <w:sz w:val="16"/>
              </w:rPr>
            </w:pPr>
          </w:p>
        </w:tc>
        <w:tc>
          <w:tcPr>
            <w:tcW w:w="9735" w:type="dxa"/>
            <w:gridSpan w:val="2"/>
            <w:tcBorders>
              <w:top w:val="nil"/>
              <w:bottom w:val="nil"/>
            </w:tcBorders>
          </w:tcPr>
          <w:p w14:paraId="1EC9263E" w14:textId="77777777" w:rsidR="003C5CF2" w:rsidRDefault="009E50A0">
            <w:pPr>
              <w:pStyle w:val="TableParagraph"/>
              <w:spacing w:line="175" w:lineRule="exact"/>
              <w:ind w:left="108"/>
              <w:rPr>
                <w:sz w:val="16"/>
              </w:rPr>
            </w:pPr>
            <w:r>
              <w:rPr>
                <w:sz w:val="16"/>
              </w:rPr>
              <w:t>ACKNOWLEDGEMENT</w:t>
            </w:r>
            <w:r>
              <w:rPr>
                <w:spacing w:val="-8"/>
                <w:sz w:val="16"/>
              </w:rPr>
              <w:t xml:space="preserve"> </w:t>
            </w:r>
            <w:r>
              <w:rPr>
                <w:sz w:val="16"/>
              </w:rPr>
              <w:t>OF</w:t>
            </w:r>
            <w:r>
              <w:rPr>
                <w:spacing w:val="-7"/>
                <w:sz w:val="16"/>
              </w:rPr>
              <w:t xml:space="preserve"> </w:t>
            </w:r>
            <w:r>
              <w:rPr>
                <w:sz w:val="16"/>
              </w:rPr>
              <w:t>RECEIPT</w:t>
            </w:r>
            <w:r>
              <w:rPr>
                <w:spacing w:val="-7"/>
                <w:sz w:val="16"/>
              </w:rPr>
              <w:t xml:space="preserve"> </w:t>
            </w:r>
            <w:r>
              <w:rPr>
                <w:sz w:val="16"/>
              </w:rPr>
              <w:t>OF</w:t>
            </w:r>
            <w:r>
              <w:rPr>
                <w:spacing w:val="-9"/>
                <w:sz w:val="16"/>
              </w:rPr>
              <w:t xml:space="preserve"> </w:t>
            </w:r>
            <w:r>
              <w:rPr>
                <w:spacing w:val="-2"/>
                <w:sz w:val="16"/>
              </w:rPr>
              <w:t>ADDENDA</w:t>
            </w:r>
          </w:p>
        </w:tc>
      </w:tr>
      <w:tr w:rsidR="003C5CF2" w14:paraId="61906288" w14:textId="77777777">
        <w:trPr>
          <w:trHeight w:val="195"/>
        </w:trPr>
        <w:tc>
          <w:tcPr>
            <w:tcW w:w="578" w:type="dxa"/>
            <w:tcBorders>
              <w:top w:val="nil"/>
              <w:bottom w:val="nil"/>
            </w:tcBorders>
          </w:tcPr>
          <w:p w14:paraId="41B73440" w14:textId="77777777" w:rsidR="003C5CF2" w:rsidRDefault="009E50A0">
            <w:pPr>
              <w:pStyle w:val="TableParagraph"/>
              <w:spacing w:line="176" w:lineRule="exact"/>
              <w:ind w:left="12"/>
              <w:jc w:val="center"/>
              <w:rPr>
                <w:sz w:val="16"/>
              </w:rPr>
            </w:pPr>
            <w:r>
              <w:rPr>
                <w:spacing w:val="-5"/>
                <w:sz w:val="16"/>
              </w:rPr>
              <w:t>24</w:t>
            </w:r>
          </w:p>
        </w:tc>
        <w:tc>
          <w:tcPr>
            <w:tcW w:w="487" w:type="dxa"/>
            <w:tcBorders>
              <w:top w:val="nil"/>
              <w:bottom w:val="nil"/>
            </w:tcBorders>
          </w:tcPr>
          <w:p w14:paraId="2C5C6054" w14:textId="74E61113"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6EE851A0" w14:textId="77777777" w:rsidR="003C5CF2" w:rsidRDefault="009E50A0">
            <w:pPr>
              <w:pStyle w:val="TableParagraph"/>
              <w:spacing w:line="176" w:lineRule="exact"/>
              <w:ind w:left="108"/>
              <w:rPr>
                <w:sz w:val="16"/>
              </w:rPr>
            </w:pPr>
            <w:r>
              <w:rPr>
                <w:sz w:val="16"/>
              </w:rPr>
              <w:t>CONFLICT</w:t>
            </w:r>
            <w:r>
              <w:rPr>
                <w:spacing w:val="-5"/>
                <w:sz w:val="16"/>
              </w:rPr>
              <w:t xml:space="preserve"> </w:t>
            </w:r>
            <w:r>
              <w:rPr>
                <w:sz w:val="16"/>
              </w:rPr>
              <w:t>OF</w:t>
            </w:r>
            <w:r>
              <w:rPr>
                <w:spacing w:val="-6"/>
                <w:sz w:val="16"/>
              </w:rPr>
              <w:t xml:space="preserve"> </w:t>
            </w:r>
            <w:r>
              <w:rPr>
                <w:sz w:val="16"/>
              </w:rPr>
              <w:t>INTEREST</w:t>
            </w:r>
            <w:r>
              <w:rPr>
                <w:spacing w:val="-7"/>
                <w:sz w:val="16"/>
              </w:rPr>
              <w:t xml:space="preserve"> </w:t>
            </w:r>
            <w:r>
              <w:rPr>
                <w:sz w:val="16"/>
              </w:rPr>
              <w:t>&amp;</w:t>
            </w:r>
            <w:r>
              <w:rPr>
                <w:spacing w:val="-6"/>
                <w:sz w:val="16"/>
              </w:rPr>
              <w:t xml:space="preserve"> </w:t>
            </w:r>
            <w:r>
              <w:rPr>
                <w:sz w:val="16"/>
              </w:rPr>
              <w:t>POLITICAL</w:t>
            </w:r>
            <w:r>
              <w:rPr>
                <w:spacing w:val="-7"/>
                <w:sz w:val="16"/>
              </w:rPr>
              <w:t xml:space="preserve"> </w:t>
            </w:r>
            <w:r>
              <w:rPr>
                <w:sz w:val="16"/>
              </w:rPr>
              <w:t>CONTRIBUTION</w:t>
            </w:r>
            <w:r>
              <w:rPr>
                <w:spacing w:val="-7"/>
                <w:sz w:val="16"/>
              </w:rPr>
              <w:t xml:space="preserve"> </w:t>
            </w:r>
            <w:r>
              <w:rPr>
                <w:sz w:val="16"/>
              </w:rPr>
              <w:t>DISCLOSURE</w:t>
            </w:r>
            <w:r>
              <w:rPr>
                <w:spacing w:val="-5"/>
                <w:sz w:val="16"/>
              </w:rPr>
              <w:t xml:space="preserve"> </w:t>
            </w:r>
            <w:r>
              <w:rPr>
                <w:spacing w:val="-4"/>
                <w:sz w:val="16"/>
              </w:rPr>
              <w:t>FORM</w:t>
            </w:r>
          </w:p>
        </w:tc>
      </w:tr>
      <w:tr w:rsidR="003C5CF2" w14:paraId="3067AE9B" w14:textId="77777777">
        <w:trPr>
          <w:trHeight w:val="196"/>
        </w:trPr>
        <w:tc>
          <w:tcPr>
            <w:tcW w:w="578" w:type="dxa"/>
            <w:tcBorders>
              <w:top w:val="nil"/>
              <w:bottom w:val="nil"/>
            </w:tcBorders>
          </w:tcPr>
          <w:p w14:paraId="7B20DB89" w14:textId="77777777" w:rsidR="003C5CF2" w:rsidRDefault="009E50A0">
            <w:pPr>
              <w:pStyle w:val="TableParagraph"/>
              <w:spacing w:line="176" w:lineRule="exact"/>
              <w:ind w:left="12"/>
              <w:jc w:val="center"/>
              <w:rPr>
                <w:sz w:val="16"/>
              </w:rPr>
            </w:pPr>
            <w:r>
              <w:rPr>
                <w:spacing w:val="-5"/>
                <w:sz w:val="16"/>
              </w:rPr>
              <w:t>25</w:t>
            </w:r>
          </w:p>
        </w:tc>
        <w:tc>
          <w:tcPr>
            <w:tcW w:w="487" w:type="dxa"/>
            <w:tcBorders>
              <w:top w:val="nil"/>
              <w:bottom w:val="nil"/>
            </w:tcBorders>
          </w:tcPr>
          <w:p w14:paraId="369318B2" w14:textId="1A42021D" w:rsidR="003C5CF2" w:rsidRDefault="00510980">
            <w:pPr>
              <w:pStyle w:val="TableParagraph"/>
              <w:rPr>
                <w:rFonts w:ascii="Times New Roman"/>
                <w:sz w:val="12"/>
              </w:rPr>
            </w:pPr>
            <w:r>
              <w:rPr>
                <w:rFonts w:ascii="Times New Roman"/>
                <w:sz w:val="12"/>
              </w:rPr>
              <w:t xml:space="preserve">      </w:t>
            </w:r>
          </w:p>
        </w:tc>
        <w:tc>
          <w:tcPr>
            <w:tcW w:w="9735" w:type="dxa"/>
            <w:gridSpan w:val="2"/>
            <w:tcBorders>
              <w:top w:val="nil"/>
              <w:bottom w:val="nil"/>
            </w:tcBorders>
          </w:tcPr>
          <w:p w14:paraId="44273D4E" w14:textId="77777777" w:rsidR="003C5CF2" w:rsidRDefault="009E50A0">
            <w:pPr>
              <w:pStyle w:val="TableParagraph"/>
              <w:spacing w:line="176" w:lineRule="exact"/>
              <w:ind w:left="108"/>
              <w:rPr>
                <w:sz w:val="16"/>
              </w:rPr>
            </w:pPr>
            <w:r>
              <w:rPr>
                <w:sz w:val="16"/>
              </w:rPr>
              <w:t>SECTION</w:t>
            </w:r>
            <w:r>
              <w:rPr>
                <w:spacing w:val="-6"/>
                <w:sz w:val="16"/>
              </w:rPr>
              <w:t xml:space="preserve"> </w:t>
            </w:r>
            <w:r>
              <w:rPr>
                <w:sz w:val="16"/>
              </w:rPr>
              <w:t>3</w:t>
            </w:r>
            <w:r>
              <w:rPr>
                <w:spacing w:val="-7"/>
                <w:sz w:val="16"/>
              </w:rPr>
              <w:t xml:space="preserve"> </w:t>
            </w:r>
            <w:r>
              <w:rPr>
                <w:sz w:val="16"/>
              </w:rPr>
              <w:t>REQUIREMENTS</w:t>
            </w:r>
            <w:r>
              <w:rPr>
                <w:spacing w:val="-7"/>
                <w:sz w:val="16"/>
              </w:rPr>
              <w:t xml:space="preserve"> </w:t>
            </w:r>
            <w:r>
              <w:rPr>
                <w:sz w:val="16"/>
              </w:rPr>
              <w:t>AND</w:t>
            </w:r>
            <w:r>
              <w:rPr>
                <w:spacing w:val="-9"/>
                <w:sz w:val="16"/>
              </w:rPr>
              <w:t xml:space="preserve"> </w:t>
            </w:r>
            <w:r>
              <w:rPr>
                <w:sz w:val="16"/>
              </w:rPr>
              <w:t>CERTIFICATION</w:t>
            </w:r>
            <w:r>
              <w:rPr>
                <w:spacing w:val="-6"/>
                <w:sz w:val="16"/>
              </w:rPr>
              <w:t xml:space="preserve"> </w:t>
            </w:r>
            <w:r>
              <w:rPr>
                <w:sz w:val="16"/>
              </w:rPr>
              <w:t>OF</w:t>
            </w:r>
            <w:r>
              <w:rPr>
                <w:spacing w:val="-4"/>
                <w:sz w:val="16"/>
              </w:rPr>
              <w:t xml:space="preserve"> </w:t>
            </w:r>
            <w:r>
              <w:rPr>
                <w:spacing w:val="-2"/>
                <w:sz w:val="16"/>
              </w:rPr>
              <w:t>CONFORMITY</w:t>
            </w:r>
          </w:p>
        </w:tc>
      </w:tr>
      <w:tr w:rsidR="003C5CF2" w14:paraId="7DE15FED" w14:textId="77777777">
        <w:trPr>
          <w:trHeight w:val="197"/>
        </w:trPr>
        <w:tc>
          <w:tcPr>
            <w:tcW w:w="578" w:type="dxa"/>
            <w:tcBorders>
              <w:top w:val="nil"/>
              <w:bottom w:val="nil"/>
            </w:tcBorders>
          </w:tcPr>
          <w:p w14:paraId="14A23EE9" w14:textId="77777777" w:rsidR="003C5CF2" w:rsidRDefault="009E50A0">
            <w:pPr>
              <w:pStyle w:val="TableParagraph"/>
              <w:spacing w:line="176" w:lineRule="exact"/>
              <w:ind w:left="12"/>
              <w:jc w:val="center"/>
              <w:rPr>
                <w:sz w:val="16"/>
              </w:rPr>
            </w:pPr>
            <w:r>
              <w:rPr>
                <w:spacing w:val="-5"/>
                <w:sz w:val="16"/>
              </w:rPr>
              <w:t>26</w:t>
            </w:r>
          </w:p>
        </w:tc>
        <w:tc>
          <w:tcPr>
            <w:tcW w:w="487" w:type="dxa"/>
            <w:tcBorders>
              <w:top w:val="nil"/>
              <w:bottom w:val="nil"/>
            </w:tcBorders>
          </w:tcPr>
          <w:p w14:paraId="2F5438E0" w14:textId="7157E434" w:rsidR="003C5CF2" w:rsidRDefault="003C5CF2">
            <w:pPr>
              <w:pStyle w:val="TableParagraph"/>
              <w:spacing w:line="176" w:lineRule="exact"/>
              <w:ind w:left="19" w:right="9"/>
              <w:jc w:val="center"/>
              <w:rPr>
                <w:sz w:val="16"/>
              </w:rPr>
            </w:pPr>
          </w:p>
        </w:tc>
        <w:tc>
          <w:tcPr>
            <w:tcW w:w="9735" w:type="dxa"/>
            <w:gridSpan w:val="2"/>
            <w:tcBorders>
              <w:top w:val="nil"/>
              <w:bottom w:val="nil"/>
            </w:tcBorders>
          </w:tcPr>
          <w:p w14:paraId="4D16C71C" w14:textId="77777777" w:rsidR="003C5CF2" w:rsidRDefault="009E50A0">
            <w:pPr>
              <w:pStyle w:val="TableParagraph"/>
              <w:spacing w:line="176" w:lineRule="exact"/>
              <w:ind w:left="108"/>
              <w:rPr>
                <w:sz w:val="16"/>
              </w:rPr>
            </w:pPr>
            <w:r>
              <w:rPr>
                <w:sz w:val="16"/>
              </w:rPr>
              <w:t>W-9</w:t>
            </w:r>
            <w:r>
              <w:rPr>
                <w:spacing w:val="-8"/>
                <w:sz w:val="16"/>
              </w:rPr>
              <w:t xml:space="preserve"> </w:t>
            </w:r>
            <w:r>
              <w:rPr>
                <w:sz w:val="16"/>
              </w:rPr>
              <w:t>FORM</w:t>
            </w:r>
            <w:r>
              <w:rPr>
                <w:spacing w:val="-6"/>
                <w:sz w:val="16"/>
              </w:rPr>
              <w:t xml:space="preserve"> </w:t>
            </w:r>
            <w:r>
              <w:rPr>
                <w:sz w:val="16"/>
              </w:rPr>
              <w:t>(REQUEST</w:t>
            </w:r>
            <w:r>
              <w:rPr>
                <w:spacing w:val="-7"/>
                <w:sz w:val="16"/>
              </w:rPr>
              <w:t xml:space="preserve"> </w:t>
            </w:r>
            <w:r>
              <w:rPr>
                <w:sz w:val="16"/>
              </w:rPr>
              <w:t>FOR</w:t>
            </w:r>
            <w:r>
              <w:rPr>
                <w:spacing w:val="-6"/>
                <w:sz w:val="16"/>
              </w:rPr>
              <w:t xml:space="preserve"> </w:t>
            </w:r>
            <w:r>
              <w:rPr>
                <w:sz w:val="16"/>
              </w:rPr>
              <w:t>TAXPAYER</w:t>
            </w:r>
            <w:r>
              <w:rPr>
                <w:spacing w:val="-7"/>
                <w:sz w:val="16"/>
              </w:rPr>
              <w:t xml:space="preserve"> </w:t>
            </w:r>
            <w:r>
              <w:rPr>
                <w:sz w:val="16"/>
              </w:rPr>
              <w:t>IDENTIFICATION</w:t>
            </w:r>
            <w:r>
              <w:rPr>
                <w:spacing w:val="-6"/>
                <w:sz w:val="16"/>
              </w:rPr>
              <w:t xml:space="preserve"> </w:t>
            </w:r>
            <w:r>
              <w:rPr>
                <w:sz w:val="16"/>
              </w:rPr>
              <w:t>NUMBER</w:t>
            </w:r>
            <w:r>
              <w:rPr>
                <w:spacing w:val="-8"/>
                <w:sz w:val="16"/>
              </w:rPr>
              <w:t xml:space="preserve"> </w:t>
            </w:r>
            <w:r>
              <w:rPr>
                <w:sz w:val="16"/>
              </w:rPr>
              <w:t>AND</w:t>
            </w:r>
            <w:r>
              <w:rPr>
                <w:spacing w:val="-6"/>
                <w:sz w:val="16"/>
              </w:rPr>
              <w:t xml:space="preserve"> </w:t>
            </w:r>
            <w:r>
              <w:rPr>
                <w:spacing w:val="-2"/>
                <w:sz w:val="16"/>
              </w:rPr>
              <w:t>CERTIFICATION)</w:t>
            </w:r>
          </w:p>
        </w:tc>
      </w:tr>
      <w:tr w:rsidR="003C5CF2" w14:paraId="3C3913F3" w14:textId="77777777">
        <w:trPr>
          <w:trHeight w:val="1368"/>
        </w:trPr>
        <w:tc>
          <w:tcPr>
            <w:tcW w:w="578" w:type="dxa"/>
            <w:tcBorders>
              <w:top w:val="nil"/>
            </w:tcBorders>
          </w:tcPr>
          <w:p w14:paraId="4A29F05F" w14:textId="77777777" w:rsidR="003C5CF2" w:rsidRDefault="009E50A0">
            <w:pPr>
              <w:pStyle w:val="TableParagraph"/>
              <w:spacing w:before="1"/>
              <w:ind w:left="12"/>
              <w:jc w:val="center"/>
              <w:rPr>
                <w:sz w:val="16"/>
              </w:rPr>
            </w:pPr>
            <w:r>
              <w:rPr>
                <w:spacing w:val="-5"/>
                <w:sz w:val="16"/>
              </w:rPr>
              <w:t>27</w:t>
            </w:r>
          </w:p>
        </w:tc>
        <w:tc>
          <w:tcPr>
            <w:tcW w:w="487" w:type="dxa"/>
            <w:tcBorders>
              <w:top w:val="nil"/>
            </w:tcBorders>
          </w:tcPr>
          <w:p w14:paraId="45F74E4B" w14:textId="53DA9EA4" w:rsidR="003C5CF2" w:rsidRDefault="003C5CF2">
            <w:pPr>
              <w:pStyle w:val="TableParagraph"/>
              <w:spacing w:before="1"/>
              <w:ind w:left="19" w:right="9"/>
              <w:jc w:val="center"/>
              <w:rPr>
                <w:sz w:val="16"/>
              </w:rPr>
            </w:pPr>
          </w:p>
        </w:tc>
        <w:tc>
          <w:tcPr>
            <w:tcW w:w="9735" w:type="dxa"/>
            <w:gridSpan w:val="2"/>
            <w:tcBorders>
              <w:top w:val="nil"/>
            </w:tcBorders>
          </w:tcPr>
          <w:p w14:paraId="3B836EA9" w14:textId="77777777" w:rsidR="003C5CF2" w:rsidRDefault="009E50A0">
            <w:pPr>
              <w:pStyle w:val="TableParagraph"/>
              <w:spacing w:before="1"/>
              <w:ind w:left="108"/>
              <w:rPr>
                <w:sz w:val="16"/>
              </w:rPr>
            </w:pPr>
            <w:r>
              <w:rPr>
                <w:sz w:val="16"/>
              </w:rPr>
              <w:t>DISCLOSURE</w:t>
            </w:r>
            <w:r>
              <w:rPr>
                <w:spacing w:val="-6"/>
                <w:sz w:val="16"/>
              </w:rPr>
              <w:t xml:space="preserve"> </w:t>
            </w:r>
            <w:r>
              <w:rPr>
                <w:sz w:val="16"/>
              </w:rPr>
              <w:t>OF</w:t>
            </w:r>
            <w:r>
              <w:rPr>
                <w:spacing w:val="-5"/>
                <w:sz w:val="16"/>
              </w:rPr>
              <w:t xml:space="preserve"> </w:t>
            </w:r>
            <w:r>
              <w:rPr>
                <w:sz w:val="16"/>
              </w:rPr>
              <w:t>INVESTMENT</w:t>
            </w:r>
            <w:r>
              <w:rPr>
                <w:spacing w:val="-5"/>
                <w:sz w:val="16"/>
              </w:rPr>
              <w:t xml:space="preserve"> </w:t>
            </w:r>
            <w:r>
              <w:rPr>
                <w:sz w:val="16"/>
              </w:rPr>
              <w:t>ACTIVITIES</w:t>
            </w:r>
            <w:r>
              <w:rPr>
                <w:spacing w:val="-6"/>
                <w:sz w:val="16"/>
              </w:rPr>
              <w:t xml:space="preserve"> </w:t>
            </w:r>
            <w:r>
              <w:rPr>
                <w:sz w:val="16"/>
              </w:rPr>
              <w:t>IN</w:t>
            </w:r>
            <w:r>
              <w:rPr>
                <w:spacing w:val="-5"/>
                <w:sz w:val="16"/>
              </w:rPr>
              <w:t xml:space="preserve"> </w:t>
            </w:r>
            <w:r>
              <w:rPr>
                <w:spacing w:val="-4"/>
                <w:sz w:val="16"/>
              </w:rPr>
              <w:t>IRAN</w:t>
            </w:r>
          </w:p>
        </w:tc>
      </w:tr>
      <w:tr w:rsidR="003C5CF2" w14:paraId="635C2149" w14:textId="77777777">
        <w:trPr>
          <w:trHeight w:val="897"/>
        </w:trPr>
        <w:tc>
          <w:tcPr>
            <w:tcW w:w="10800" w:type="dxa"/>
            <w:gridSpan w:val="4"/>
            <w:tcBorders>
              <w:top w:val="nil"/>
              <w:bottom w:val="nil"/>
            </w:tcBorders>
            <w:shd w:val="clear" w:color="auto" w:fill="000000"/>
          </w:tcPr>
          <w:p w14:paraId="74BF20D9" w14:textId="77777777" w:rsidR="003C5CF2" w:rsidRDefault="009E50A0">
            <w:pPr>
              <w:pStyle w:val="TableParagraph"/>
              <w:spacing w:before="202"/>
              <w:ind w:left="1761" w:right="795" w:hanging="963"/>
              <w:rPr>
                <w:b/>
                <w:sz w:val="20"/>
              </w:rPr>
            </w:pPr>
            <w:r>
              <w:rPr>
                <w:b/>
                <w:color w:val="FFFFFF"/>
                <w:sz w:val="20"/>
              </w:rPr>
              <w:t>BIDDERS</w:t>
            </w:r>
            <w:r>
              <w:rPr>
                <w:b/>
                <w:color w:val="FFFFFF"/>
                <w:spacing w:val="-2"/>
                <w:sz w:val="20"/>
              </w:rPr>
              <w:t xml:space="preserve"> </w:t>
            </w:r>
            <w:r>
              <w:rPr>
                <w:b/>
                <w:color w:val="FFFFFF"/>
                <w:sz w:val="20"/>
              </w:rPr>
              <w:t>PLEASE</w:t>
            </w:r>
            <w:r>
              <w:rPr>
                <w:b/>
                <w:color w:val="FFFFFF"/>
                <w:spacing w:val="-2"/>
                <w:sz w:val="20"/>
              </w:rPr>
              <w:t xml:space="preserve"> </w:t>
            </w:r>
            <w:r>
              <w:rPr>
                <w:b/>
                <w:color w:val="FFFFFF"/>
                <w:sz w:val="20"/>
              </w:rPr>
              <w:t>NOTE:</w:t>
            </w:r>
            <w:r>
              <w:rPr>
                <w:b/>
                <w:color w:val="FFFFFF"/>
                <w:spacing w:val="-2"/>
                <w:sz w:val="20"/>
              </w:rPr>
              <w:t xml:space="preserve"> </w:t>
            </w:r>
            <w:r>
              <w:rPr>
                <w:b/>
                <w:color w:val="FFFFFF"/>
                <w:sz w:val="20"/>
              </w:rPr>
              <w:t>ALL</w:t>
            </w:r>
            <w:r>
              <w:rPr>
                <w:b/>
                <w:color w:val="FFFFFF"/>
                <w:spacing w:val="-3"/>
                <w:sz w:val="20"/>
              </w:rPr>
              <w:t xml:space="preserve"> </w:t>
            </w:r>
            <w:r>
              <w:rPr>
                <w:b/>
                <w:color w:val="FFFFFF"/>
                <w:sz w:val="20"/>
              </w:rPr>
              <w:t>ITEMS</w:t>
            </w:r>
            <w:r>
              <w:rPr>
                <w:b/>
                <w:color w:val="FFFFFF"/>
                <w:spacing w:val="-5"/>
                <w:sz w:val="20"/>
              </w:rPr>
              <w:t xml:space="preserve"> </w:t>
            </w:r>
            <w:r>
              <w:rPr>
                <w:b/>
                <w:color w:val="FFFFFF"/>
                <w:sz w:val="20"/>
              </w:rPr>
              <w:t>PRECEDED</w:t>
            </w:r>
            <w:r>
              <w:rPr>
                <w:b/>
                <w:color w:val="FFFFFF"/>
                <w:spacing w:val="-3"/>
                <w:sz w:val="20"/>
              </w:rPr>
              <w:t xml:space="preserve"> </w:t>
            </w:r>
            <w:r>
              <w:rPr>
                <w:b/>
                <w:color w:val="FFFFFF"/>
                <w:sz w:val="20"/>
              </w:rPr>
              <w:t>BY</w:t>
            </w:r>
            <w:r>
              <w:rPr>
                <w:b/>
                <w:color w:val="FFFFFF"/>
                <w:spacing w:val="-3"/>
                <w:sz w:val="20"/>
              </w:rPr>
              <w:t xml:space="preserve"> </w:t>
            </w:r>
            <w:r>
              <w:rPr>
                <w:b/>
                <w:color w:val="FFFFFF"/>
                <w:sz w:val="20"/>
              </w:rPr>
              <w:t>AN</w:t>
            </w:r>
            <w:r>
              <w:rPr>
                <w:b/>
                <w:color w:val="FFFFFF"/>
                <w:spacing w:val="-3"/>
                <w:sz w:val="20"/>
              </w:rPr>
              <w:t xml:space="preserve"> </w:t>
            </w:r>
            <w:r>
              <w:rPr>
                <w:b/>
                <w:color w:val="FFFFFF"/>
                <w:sz w:val="20"/>
              </w:rPr>
              <w:t>"X"</w:t>
            </w:r>
            <w:r>
              <w:rPr>
                <w:b/>
                <w:color w:val="FFFFFF"/>
                <w:spacing w:val="-4"/>
                <w:sz w:val="20"/>
              </w:rPr>
              <w:t xml:space="preserve"> </w:t>
            </w:r>
            <w:r>
              <w:rPr>
                <w:b/>
                <w:color w:val="FFFFFF"/>
                <w:sz w:val="20"/>
              </w:rPr>
              <w:t>MUST</w:t>
            </w:r>
            <w:r>
              <w:rPr>
                <w:b/>
                <w:color w:val="FFFFFF"/>
                <w:spacing w:val="-4"/>
                <w:sz w:val="20"/>
              </w:rPr>
              <w:t xml:space="preserve"> </w:t>
            </w:r>
            <w:r>
              <w:rPr>
                <w:b/>
                <w:color w:val="FFFFFF"/>
                <w:sz w:val="20"/>
              </w:rPr>
              <w:t>BE</w:t>
            </w:r>
            <w:r>
              <w:rPr>
                <w:b/>
                <w:color w:val="FFFFFF"/>
                <w:spacing w:val="-5"/>
                <w:sz w:val="20"/>
              </w:rPr>
              <w:t xml:space="preserve"> </w:t>
            </w:r>
            <w:r>
              <w:rPr>
                <w:b/>
                <w:color w:val="FFFFFF"/>
                <w:sz w:val="20"/>
              </w:rPr>
              <w:t>RETURNED</w:t>
            </w:r>
            <w:r>
              <w:rPr>
                <w:b/>
                <w:color w:val="FFFFFF"/>
                <w:spacing w:val="-5"/>
                <w:sz w:val="20"/>
              </w:rPr>
              <w:t xml:space="preserve"> </w:t>
            </w:r>
            <w:r>
              <w:rPr>
                <w:b/>
                <w:color w:val="FFFFFF"/>
                <w:sz w:val="20"/>
              </w:rPr>
              <w:t>IN</w:t>
            </w:r>
            <w:r>
              <w:rPr>
                <w:b/>
                <w:color w:val="FFFFFF"/>
                <w:spacing w:val="-3"/>
                <w:sz w:val="20"/>
              </w:rPr>
              <w:t xml:space="preserve"> </w:t>
            </w:r>
            <w:r>
              <w:rPr>
                <w:b/>
                <w:color w:val="FFFFFF"/>
                <w:sz w:val="20"/>
              </w:rPr>
              <w:t>YOUR</w:t>
            </w:r>
            <w:r>
              <w:rPr>
                <w:b/>
                <w:color w:val="FFFFFF"/>
                <w:spacing w:val="-4"/>
                <w:sz w:val="20"/>
              </w:rPr>
              <w:t xml:space="preserve"> </w:t>
            </w:r>
            <w:r>
              <w:rPr>
                <w:b/>
                <w:color w:val="FFFFFF"/>
                <w:sz w:val="20"/>
              </w:rPr>
              <w:t>BID</w:t>
            </w:r>
            <w:r>
              <w:rPr>
                <w:b/>
                <w:color w:val="FFFFFF"/>
                <w:spacing w:val="-5"/>
                <w:sz w:val="20"/>
              </w:rPr>
              <w:t xml:space="preserve"> </w:t>
            </w:r>
            <w:r>
              <w:rPr>
                <w:b/>
                <w:color w:val="FFFFFF"/>
                <w:sz w:val="20"/>
              </w:rPr>
              <w:t>PACKAGE. FAILURE TO INCLUDE ANY OF THESE ITEMS MAY DISQUALIFY YOU AS A BIDDER</w:t>
            </w:r>
          </w:p>
        </w:tc>
      </w:tr>
      <w:tr w:rsidR="003C5CF2" w14:paraId="65F5710C" w14:textId="77777777">
        <w:trPr>
          <w:trHeight w:val="1118"/>
        </w:trPr>
        <w:tc>
          <w:tcPr>
            <w:tcW w:w="1658" w:type="dxa"/>
            <w:gridSpan w:val="3"/>
            <w:tcBorders>
              <w:top w:val="nil"/>
              <w:right w:val="nil"/>
            </w:tcBorders>
          </w:tcPr>
          <w:p w14:paraId="6075E27B" w14:textId="77777777" w:rsidR="003C5CF2" w:rsidRDefault="003C5CF2">
            <w:pPr>
              <w:pStyle w:val="TableParagraph"/>
              <w:rPr>
                <w:b/>
                <w:sz w:val="16"/>
              </w:rPr>
            </w:pPr>
          </w:p>
          <w:p w14:paraId="257E7748" w14:textId="77777777" w:rsidR="003C5CF2" w:rsidRDefault="009E50A0">
            <w:pPr>
              <w:pStyle w:val="TableParagraph"/>
              <w:spacing w:line="480" w:lineRule="auto"/>
              <w:ind w:left="107" w:right="53"/>
              <w:rPr>
                <w:sz w:val="16"/>
              </w:rPr>
            </w:pPr>
            <w:r>
              <w:rPr>
                <w:b/>
                <w:sz w:val="16"/>
              </w:rPr>
              <w:t>PRE-BID MEETING</w:t>
            </w:r>
            <w:r>
              <w:rPr>
                <w:sz w:val="16"/>
              </w:rPr>
              <w:t xml:space="preserve">: </w:t>
            </w:r>
            <w:r>
              <w:rPr>
                <w:b/>
                <w:sz w:val="16"/>
              </w:rPr>
              <w:t>BID</w:t>
            </w:r>
            <w:r>
              <w:rPr>
                <w:b/>
                <w:spacing w:val="-12"/>
                <w:sz w:val="16"/>
              </w:rPr>
              <w:t xml:space="preserve"> </w:t>
            </w:r>
            <w:r>
              <w:rPr>
                <w:b/>
                <w:sz w:val="16"/>
              </w:rPr>
              <w:t>OPENING</w:t>
            </w:r>
            <w:r>
              <w:rPr>
                <w:b/>
                <w:spacing w:val="-11"/>
                <w:sz w:val="16"/>
              </w:rPr>
              <w:t xml:space="preserve"> </w:t>
            </w:r>
            <w:r>
              <w:rPr>
                <w:b/>
                <w:sz w:val="16"/>
              </w:rPr>
              <w:t>DATE</w:t>
            </w:r>
            <w:r>
              <w:rPr>
                <w:sz w:val="16"/>
              </w:rPr>
              <w:t>:</w:t>
            </w:r>
          </w:p>
        </w:tc>
        <w:tc>
          <w:tcPr>
            <w:tcW w:w="9142" w:type="dxa"/>
            <w:tcBorders>
              <w:top w:val="nil"/>
              <w:left w:val="nil"/>
            </w:tcBorders>
          </w:tcPr>
          <w:p w14:paraId="7FB2BC86" w14:textId="77777777" w:rsidR="003C5CF2" w:rsidRPr="00675436" w:rsidRDefault="003C5CF2">
            <w:pPr>
              <w:pStyle w:val="TableParagraph"/>
              <w:rPr>
                <w:b/>
                <w:sz w:val="16"/>
              </w:rPr>
            </w:pPr>
          </w:p>
          <w:p w14:paraId="06F769CD" w14:textId="77777777" w:rsidR="003C5CF2" w:rsidRPr="00675436" w:rsidRDefault="009E50A0">
            <w:pPr>
              <w:pStyle w:val="TableParagraph"/>
              <w:ind w:left="68"/>
              <w:rPr>
                <w:sz w:val="16"/>
              </w:rPr>
            </w:pPr>
            <w:r w:rsidRPr="00675436">
              <w:rPr>
                <w:sz w:val="16"/>
              </w:rPr>
              <w:t>NONE</w:t>
            </w:r>
            <w:r w:rsidRPr="00675436">
              <w:rPr>
                <w:spacing w:val="-2"/>
                <w:sz w:val="16"/>
              </w:rPr>
              <w:t xml:space="preserve"> SCHEDULED</w:t>
            </w:r>
          </w:p>
          <w:p w14:paraId="5CA2A088" w14:textId="776B8181" w:rsidR="003C5CF2" w:rsidRPr="00675436" w:rsidRDefault="009E50A0">
            <w:pPr>
              <w:pStyle w:val="TableParagraph"/>
              <w:spacing w:before="196"/>
              <w:ind w:left="123"/>
              <w:rPr>
                <w:sz w:val="16"/>
              </w:rPr>
            </w:pPr>
            <w:r w:rsidRPr="00675436">
              <w:rPr>
                <w:sz w:val="16"/>
              </w:rPr>
              <w:t>1:00</w:t>
            </w:r>
            <w:r w:rsidRPr="00675436">
              <w:rPr>
                <w:spacing w:val="-7"/>
                <w:sz w:val="16"/>
              </w:rPr>
              <w:t xml:space="preserve"> </w:t>
            </w:r>
            <w:r w:rsidRPr="00675436">
              <w:rPr>
                <w:sz w:val="16"/>
              </w:rPr>
              <w:t>PM</w:t>
            </w:r>
            <w:r w:rsidRPr="00675436">
              <w:rPr>
                <w:spacing w:val="-7"/>
                <w:sz w:val="16"/>
              </w:rPr>
              <w:t xml:space="preserve"> </w:t>
            </w:r>
            <w:r w:rsidRPr="00675436">
              <w:rPr>
                <w:sz w:val="16"/>
              </w:rPr>
              <w:t>ON</w:t>
            </w:r>
            <w:r w:rsidRPr="00675436">
              <w:rPr>
                <w:spacing w:val="-5"/>
                <w:sz w:val="16"/>
              </w:rPr>
              <w:t xml:space="preserve"> </w:t>
            </w:r>
            <w:r w:rsidR="008B0CDC">
              <w:rPr>
                <w:sz w:val="16"/>
              </w:rPr>
              <w:t>WEDNESDAY</w:t>
            </w:r>
            <w:r w:rsidRPr="00675436">
              <w:rPr>
                <w:sz w:val="16"/>
              </w:rPr>
              <w:t>,</w:t>
            </w:r>
            <w:r w:rsidRPr="00675436">
              <w:rPr>
                <w:spacing w:val="-3"/>
                <w:sz w:val="16"/>
              </w:rPr>
              <w:t xml:space="preserve"> </w:t>
            </w:r>
            <w:r w:rsidR="0031414A">
              <w:rPr>
                <w:spacing w:val="-3"/>
                <w:sz w:val="16"/>
              </w:rPr>
              <w:t>OCTOBER</w:t>
            </w:r>
            <w:r w:rsidR="00675436">
              <w:rPr>
                <w:sz w:val="16"/>
              </w:rPr>
              <w:t xml:space="preserve"> 1</w:t>
            </w:r>
            <w:r w:rsidR="00A6340A">
              <w:rPr>
                <w:sz w:val="16"/>
              </w:rPr>
              <w:t>4</w:t>
            </w:r>
            <w:r w:rsidRPr="00675436">
              <w:rPr>
                <w:sz w:val="16"/>
              </w:rPr>
              <w:t>,</w:t>
            </w:r>
            <w:r w:rsidRPr="00675436">
              <w:rPr>
                <w:spacing w:val="-5"/>
                <w:sz w:val="16"/>
              </w:rPr>
              <w:t xml:space="preserve"> </w:t>
            </w:r>
            <w:r w:rsidRPr="00675436">
              <w:rPr>
                <w:spacing w:val="-4"/>
                <w:sz w:val="16"/>
              </w:rPr>
              <w:t>202</w:t>
            </w:r>
            <w:r w:rsidR="00675436">
              <w:rPr>
                <w:spacing w:val="-4"/>
                <w:sz w:val="16"/>
              </w:rPr>
              <w:t>6</w:t>
            </w:r>
          </w:p>
        </w:tc>
      </w:tr>
    </w:tbl>
    <w:p w14:paraId="13FECBEE" w14:textId="77777777" w:rsidR="003C5CF2" w:rsidRDefault="003C5CF2">
      <w:pPr>
        <w:pStyle w:val="TableParagraph"/>
        <w:rPr>
          <w:sz w:val="16"/>
        </w:rPr>
        <w:sectPr w:rsidR="003C5CF2">
          <w:pgSz w:w="12240" w:h="15840"/>
          <w:pgMar w:top="1360" w:right="0" w:bottom="1660" w:left="0" w:header="721" w:footer="1474" w:gutter="0"/>
          <w:cols w:space="720"/>
        </w:sectPr>
      </w:pPr>
    </w:p>
    <w:p w14:paraId="30E21286" w14:textId="77777777" w:rsidR="003C5CF2" w:rsidRDefault="003C5CF2">
      <w:pPr>
        <w:pStyle w:val="BodyText"/>
        <w:spacing w:before="2"/>
        <w:rPr>
          <w:b/>
          <w:sz w:val="9"/>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4"/>
        <w:gridCol w:w="5129"/>
        <w:gridCol w:w="1439"/>
        <w:gridCol w:w="991"/>
        <w:gridCol w:w="179"/>
        <w:gridCol w:w="1866"/>
      </w:tblGrid>
      <w:tr w:rsidR="003C5CF2" w14:paraId="3122C04B" w14:textId="77777777">
        <w:trPr>
          <w:trHeight w:val="686"/>
        </w:trPr>
        <w:tc>
          <w:tcPr>
            <w:tcW w:w="2184" w:type="dxa"/>
            <w:vMerge w:val="restart"/>
          </w:tcPr>
          <w:p w14:paraId="6BED66D5" w14:textId="77777777" w:rsidR="003C5CF2" w:rsidRDefault="003C5CF2">
            <w:pPr>
              <w:pStyle w:val="TableParagraph"/>
              <w:spacing w:before="106"/>
              <w:rPr>
                <w:b/>
                <w:sz w:val="20"/>
              </w:rPr>
            </w:pPr>
          </w:p>
          <w:p w14:paraId="0D8EF683" w14:textId="58EB58A0" w:rsidR="003C5CF2" w:rsidRDefault="003C5CF2">
            <w:pPr>
              <w:pStyle w:val="TableParagraph"/>
              <w:ind w:left="639"/>
              <w:rPr>
                <w:sz w:val="20"/>
              </w:rPr>
            </w:pPr>
          </w:p>
          <w:p w14:paraId="4093C041" w14:textId="77777777" w:rsidR="003C5CF2" w:rsidRDefault="009E50A0">
            <w:pPr>
              <w:pStyle w:val="TableParagraph"/>
              <w:spacing w:before="160"/>
              <w:ind w:left="12"/>
              <w:jc w:val="center"/>
              <w:rPr>
                <w:b/>
                <w:sz w:val="24"/>
              </w:rPr>
            </w:pPr>
            <w:r>
              <w:rPr>
                <w:b/>
                <w:sz w:val="24"/>
              </w:rPr>
              <w:t>BID</w:t>
            </w:r>
            <w:r>
              <w:rPr>
                <w:b/>
                <w:spacing w:val="-17"/>
                <w:sz w:val="24"/>
              </w:rPr>
              <w:t xml:space="preserve"> </w:t>
            </w:r>
            <w:r>
              <w:rPr>
                <w:b/>
                <w:sz w:val="24"/>
              </w:rPr>
              <w:t xml:space="preserve">DOCUMENT </w:t>
            </w:r>
            <w:r>
              <w:rPr>
                <w:b/>
                <w:spacing w:val="-2"/>
                <w:sz w:val="24"/>
              </w:rPr>
              <w:t>SUBMISSION CHECKLIST</w:t>
            </w:r>
          </w:p>
          <w:p w14:paraId="7F434E15" w14:textId="77777777" w:rsidR="003C5CF2" w:rsidRDefault="009E50A0">
            <w:pPr>
              <w:pStyle w:val="TableParagraph"/>
              <w:spacing w:line="171" w:lineRule="exact"/>
              <w:ind w:left="12" w:right="5"/>
              <w:jc w:val="center"/>
              <w:rPr>
                <w:b/>
                <w:i/>
                <w:sz w:val="14"/>
              </w:rPr>
            </w:pPr>
            <w:r>
              <w:rPr>
                <w:b/>
                <w:i/>
                <w:sz w:val="14"/>
              </w:rPr>
              <w:t>Form</w:t>
            </w:r>
            <w:r>
              <w:rPr>
                <w:b/>
                <w:i/>
                <w:spacing w:val="-3"/>
                <w:sz w:val="14"/>
              </w:rPr>
              <w:t xml:space="preserve"> </w:t>
            </w:r>
            <w:r>
              <w:rPr>
                <w:b/>
                <w:i/>
                <w:spacing w:val="-2"/>
                <w:sz w:val="14"/>
              </w:rPr>
              <w:t>PD003</w:t>
            </w:r>
          </w:p>
          <w:p w14:paraId="54177EFA" w14:textId="77777777" w:rsidR="003C5CF2" w:rsidRDefault="009E50A0">
            <w:pPr>
              <w:pStyle w:val="TableParagraph"/>
              <w:ind w:left="12" w:right="5"/>
              <w:jc w:val="center"/>
              <w:rPr>
                <w:sz w:val="12"/>
              </w:rPr>
            </w:pPr>
            <w:r>
              <w:rPr>
                <w:sz w:val="12"/>
              </w:rPr>
              <w:t>(Revised</w:t>
            </w:r>
            <w:r>
              <w:rPr>
                <w:spacing w:val="-6"/>
                <w:sz w:val="12"/>
              </w:rPr>
              <w:t xml:space="preserve"> </w:t>
            </w:r>
            <w:r>
              <w:rPr>
                <w:spacing w:val="-2"/>
                <w:sz w:val="12"/>
              </w:rPr>
              <w:t>11.13.2014)</w:t>
            </w:r>
          </w:p>
        </w:tc>
        <w:tc>
          <w:tcPr>
            <w:tcW w:w="5129" w:type="dxa"/>
            <w:shd w:val="clear" w:color="auto" w:fill="D99493"/>
          </w:tcPr>
          <w:p w14:paraId="246F26B2" w14:textId="706F98B1" w:rsidR="003C5CF2" w:rsidRDefault="00731DB8">
            <w:pPr>
              <w:pStyle w:val="TableParagraph"/>
              <w:spacing w:line="344" w:lineRule="exact"/>
              <w:ind w:left="2000" w:hanging="1635"/>
              <w:rPr>
                <w:b/>
                <w:sz w:val="28"/>
              </w:rPr>
            </w:pPr>
            <w:r>
              <w:rPr>
                <w:b/>
                <w:color w:val="FFFFFF"/>
                <w:sz w:val="28"/>
              </w:rPr>
              <w:t>HOUSING AUTHORITY OF THE TOWNSHIP OF EDISON</w:t>
            </w:r>
          </w:p>
        </w:tc>
        <w:tc>
          <w:tcPr>
            <w:tcW w:w="2430" w:type="dxa"/>
            <w:gridSpan w:val="2"/>
            <w:shd w:val="clear" w:color="auto" w:fill="8DB3E1"/>
          </w:tcPr>
          <w:p w14:paraId="572C4764" w14:textId="77777777" w:rsidR="003C5CF2" w:rsidRDefault="009E50A0">
            <w:pPr>
              <w:pStyle w:val="TableParagraph"/>
              <w:spacing w:line="392" w:lineRule="exact"/>
              <w:ind w:left="277"/>
              <w:rPr>
                <w:b/>
                <w:sz w:val="32"/>
              </w:rPr>
            </w:pPr>
            <w:r>
              <w:rPr>
                <w:b/>
                <w:sz w:val="32"/>
              </w:rPr>
              <w:t>BID</w:t>
            </w:r>
            <w:r>
              <w:rPr>
                <w:b/>
                <w:spacing w:val="-7"/>
                <w:sz w:val="32"/>
              </w:rPr>
              <w:t xml:space="preserve"> </w:t>
            </w:r>
            <w:r>
              <w:rPr>
                <w:b/>
                <w:spacing w:val="-2"/>
                <w:sz w:val="32"/>
              </w:rPr>
              <w:t>NUMBER:</w:t>
            </w:r>
          </w:p>
        </w:tc>
        <w:tc>
          <w:tcPr>
            <w:tcW w:w="2045" w:type="dxa"/>
            <w:gridSpan w:val="2"/>
          </w:tcPr>
          <w:p w14:paraId="58BBA12A" w14:textId="687FE82D" w:rsidR="003C5CF2" w:rsidRPr="00675436" w:rsidRDefault="00664457">
            <w:pPr>
              <w:pStyle w:val="TableParagraph"/>
              <w:ind w:left="571" w:right="554" w:firstLine="204"/>
              <w:rPr>
                <w:b/>
                <w:sz w:val="18"/>
              </w:rPr>
            </w:pPr>
            <w:r w:rsidRPr="00675436">
              <w:rPr>
                <w:b/>
                <w:spacing w:val="-4"/>
                <w:sz w:val="18"/>
              </w:rPr>
              <w:t xml:space="preserve">EHA </w:t>
            </w:r>
            <w:r w:rsidRPr="00675436">
              <w:rPr>
                <w:b/>
                <w:spacing w:val="-2"/>
                <w:sz w:val="18"/>
              </w:rPr>
              <w:t>202</w:t>
            </w:r>
            <w:r w:rsidR="00675436">
              <w:rPr>
                <w:b/>
                <w:spacing w:val="-2"/>
                <w:sz w:val="18"/>
              </w:rPr>
              <w:t>6</w:t>
            </w:r>
            <w:r w:rsidRPr="00675436">
              <w:rPr>
                <w:b/>
                <w:spacing w:val="-2"/>
                <w:sz w:val="18"/>
              </w:rPr>
              <w:t>.0</w:t>
            </w:r>
            <w:r w:rsidR="00A6340A">
              <w:rPr>
                <w:b/>
                <w:spacing w:val="-2"/>
                <w:sz w:val="18"/>
              </w:rPr>
              <w:t>9</w:t>
            </w:r>
            <w:r w:rsidRPr="00675436">
              <w:rPr>
                <w:b/>
                <w:spacing w:val="-2"/>
                <w:sz w:val="18"/>
              </w:rPr>
              <w:t>.</w:t>
            </w:r>
            <w:r w:rsidR="00A6340A">
              <w:rPr>
                <w:b/>
                <w:spacing w:val="-2"/>
                <w:sz w:val="18"/>
              </w:rPr>
              <w:t>22</w:t>
            </w:r>
          </w:p>
        </w:tc>
      </w:tr>
      <w:tr w:rsidR="003C5CF2" w14:paraId="43A5BDD1" w14:textId="77777777" w:rsidTr="00510980">
        <w:trPr>
          <w:trHeight w:val="451"/>
        </w:trPr>
        <w:tc>
          <w:tcPr>
            <w:tcW w:w="2184" w:type="dxa"/>
            <w:vMerge/>
            <w:tcBorders>
              <w:top w:val="nil"/>
            </w:tcBorders>
          </w:tcPr>
          <w:p w14:paraId="1D37D6A3" w14:textId="77777777" w:rsidR="003C5CF2" w:rsidRDefault="003C5CF2">
            <w:pPr>
              <w:rPr>
                <w:sz w:val="2"/>
                <w:szCs w:val="2"/>
              </w:rPr>
            </w:pPr>
          </w:p>
        </w:tc>
        <w:tc>
          <w:tcPr>
            <w:tcW w:w="5129" w:type="dxa"/>
            <w:tcBorders>
              <w:bottom w:val="nil"/>
            </w:tcBorders>
            <w:shd w:val="clear" w:color="auto" w:fill="000000"/>
          </w:tcPr>
          <w:p w14:paraId="0231F972" w14:textId="77777777" w:rsidR="003C5CF2" w:rsidRDefault="009E50A0">
            <w:pPr>
              <w:pStyle w:val="TableParagraph"/>
              <w:spacing w:line="431" w:lineRule="exact"/>
              <w:ind w:left="977"/>
              <w:rPr>
                <w:b/>
                <w:sz w:val="36"/>
              </w:rPr>
            </w:pPr>
            <w:r>
              <w:rPr>
                <w:b/>
                <w:color w:val="FFFFFF"/>
                <w:sz w:val="36"/>
              </w:rPr>
              <w:t xml:space="preserve">INVITATION TO </w:t>
            </w:r>
            <w:r>
              <w:rPr>
                <w:b/>
                <w:color w:val="FFFFFF"/>
                <w:spacing w:val="-5"/>
                <w:sz w:val="36"/>
              </w:rPr>
              <w:t>BID</w:t>
            </w:r>
          </w:p>
        </w:tc>
        <w:tc>
          <w:tcPr>
            <w:tcW w:w="4475" w:type="dxa"/>
            <w:gridSpan w:val="4"/>
          </w:tcPr>
          <w:p w14:paraId="523B2FCD" w14:textId="77777777" w:rsidR="003C5CF2" w:rsidRDefault="009E50A0">
            <w:pPr>
              <w:pStyle w:val="TableParagraph"/>
              <w:ind w:left="977"/>
              <w:rPr>
                <w:sz w:val="20"/>
              </w:rPr>
            </w:pPr>
            <w:r>
              <w:rPr>
                <w:sz w:val="20"/>
              </w:rPr>
              <w:t>DESCRIPTION</w:t>
            </w:r>
            <w:r>
              <w:rPr>
                <w:spacing w:val="-8"/>
                <w:sz w:val="20"/>
              </w:rPr>
              <w:t xml:space="preserve"> </w:t>
            </w:r>
            <w:r>
              <w:rPr>
                <w:sz w:val="20"/>
              </w:rPr>
              <w:t>OF</w:t>
            </w:r>
            <w:r>
              <w:rPr>
                <w:spacing w:val="-7"/>
                <w:sz w:val="20"/>
              </w:rPr>
              <w:t xml:space="preserve"> </w:t>
            </w:r>
            <w:r>
              <w:rPr>
                <w:spacing w:val="-2"/>
                <w:sz w:val="20"/>
              </w:rPr>
              <w:t>SERVICES</w:t>
            </w:r>
          </w:p>
        </w:tc>
      </w:tr>
      <w:tr w:rsidR="003C5CF2" w14:paraId="7772BE3D" w14:textId="77777777">
        <w:trPr>
          <w:trHeight w:val="539"/>
        </w:trPr>
        <w:tc>
          <w:tcPr>
            <w:tcW w:w="2184" w:type="dxa"/>
            <w:vMerge/>
            <w:tcBorders>
              <w:top w:val="nil"/>
            </w:tcBorders>
          </w:tcPr>
          <w:p w14:paraId="486FCC73" w14:textId="77777777" w:rsidR="003C5CF2" w:rsidRDefault="003C5CF2">
            <w:pPr>
              <w:rPr>
                <w:sz w:val="2"/>
                <w:szCs w:val="2"/>
              </w:rPr>
            </w:pPr>
          </w:p>
        </w:tc>
        <w:tc>
          <w:tcPr>
            <w:tcW w:w="5129" w:type="dxa"/>
            <w:vMerge w:val="restart"/>
            <w:tcBorders>
              <w:top w:val="nil"/>
            </w:tcBorders>
          </w:tcPr>
          <w:p w14:paraId="0403233C" w14:textId="77777777" w:rsidR="003C5CF2" w:rsidRDefault="009E50A0">
            <w:pPr>
              <w:pStyle w:val="TableParagraph"/>
              <w:ind w:left="5"/>
              <w:jc w:val="center"/>
              <w:rPr>
                <w:b/>
                <w:i/>
                <w:sz w:val="14"/>
              </w:rPr>
            </w:pPr>
            <w:r>
              <w:rPr>
                <w:b/>
                <w:i/>
                <w:sz w:val="14"/>
                <w:u w:val="single"/>
              </w:rPr>
              <w:t>Direct</w:t>
            </w:r>
            <w:r>
              <w:rPr>
                <w:b/>
                <w:i/>
                <w:spacing w:val="-7"/>
                <w:sz w:val="14"/>
                <w:u w:val="single"/>
              </w:rPr>
              <w:t xml:space="preserve"> </w:t>
            </w:r>
            <w:r>
              <w:rPr>
                <w:b/>
                <w:i/>
                <w:sz w:val="14"/>
                <w:u w:val="single"/>
              </w:rPr>
              <w:t>Questions</w:t>
            </w:r>
            <w:r>
              <w:rPr>
                <w:b/>
                <w:i/>
                <w:spacing w:val="-5"/>
                <w:sz w:val="14"/>
                <w:u w:val="single"/>
              </w:rPr>
              <w:t xml:space="preserve"> </w:t>
            </w:r>
            <w:r>
              <w:rPr>
                <w:b/>
                <w:i/>
                <w:sz w:val="14"/>
                <w:u w:val="single"/>
              </w:rPr>
              <w:t>concerning</w:t>
            </w:r>
            <w:r>
              <w:rPr>
                <w:b/>
                <w:i/>
                <w:spacing w:val="-5"/>
                <w:sz w:val="14"/>
                <w:u w:val="single"/>
              </w:rPr>
              <w:t xml:space="preserve"> </w:t>
            </w:r>
            <w:r>
              <w:rPr>
                <w:b/>
                <w:i/>
                <w:sz w:val="14"/>
                <w:u w:val="single"/>
              </w:rPr>
              <w:t>this</w:t>
            </w:r>
            <w:r>
              <w:rPr>
                <w:b/>
                <w:i/>
                <w:spacing w:val="-5"/>
                <w:sz w:val="14"/>
                <w:u w:val="single"/>
              </w:rPr>
              <w:t xml:space="preserve"> </w:t>
            </w:r>
            <w:r>
              <w:rPr>
                <w:b/>
                <w:i/>
                <w:sz w:val="14"/>
                <w:u w:val="single"/>
              </w:rPr>
              <w:t>RFP/Bid</w:t>
            </w:r>
            <w:r>
              <w:rPr>
                <w:b/>
                <w:i/>
                <w:spacing w:val="-7"/>
                <w:sz w:val="14"/>
                <w:u w:val="single"/>
              </w:rPr>
              <w:t xml:space="preserve"> </w:t>
            </w:r>
            <w:r>
              <w:rPr>
                <w:b/>
                <w:i/>
                <w:spacing w:val="-5"/>
                <w:sz w:val="14"/>
                <w:u w:val="single"/>
              </w:rPr>
              <w:t>to:</w:t>
            </w:r>
          </w:p>
          <w:p w14:paraId="076B64E8" w14:textId="77777777" w:rsidR="003C5CF2" w:rsidRDefault="003C5CF2">
            <w:pPr>
              <w:pStyle w:val="TableParagraph"/>
              <w:rPr>
                <w:b/>
                <w:sz w:val="14"/>
              </w:rPr>
            </w:pPr>
          </w:p>
          <w:p w14:paraId="3E0ABCEC" w14:textId="5092D152" w:rsidR="003C5CF2" w:rsidRDefault="00731DB8">
            <w:pPr>
              <w:pStyle w:val="TableParagraph"/>
              <w:ind w:left="1238" w:right="1229"/>
              <w:jc w:val="center"/>
              <w:rPr>
                <w:b/>
                <w:sz w:val="14"/>
              </w:rPr>
            </w:pPr>
            <w:r>
              <w:rPr>
                <w:sz w:val="14"/>
              </w:rPr>
              <w:t>Deborah M. Hurley,</w:t>
            </w:r>
            <w:r>
              <w:rPr>
                <w:spacing w:val="-10"/>
                <w:sz w:val="14"/>
              </w:rPr>
              <w:t xml:space="preserve"> </w:t>
            </w:r>
            <w:r>
              <w:rPr>
                <w:sz w:val="14"/>
              </w:rPr>
              <w:t>Purchasing</w:t>
            </w:r>
            <w:r>
              <w:rPr>
                <w:spacing w:val="-10"/>
                <w:sz w:val="14"/>
              </w:rPr>
              <w:t xml:space="preserve"> </w:t>
            </w:r>
            <w:r>
              <w:rPr>
                <w:sz w:val="14"/>
              </w:rPr>
              <w:t>Agent</w:t>
            </w:r>
            <w:r>
              <w:rPr>
                <w:spacing w:val="40"/>
                <w:sz w:val="14"/>
              </w:rPr>
              <w:t xml:space="preserve"> </w:t>
            </w:r>
            <w:r>
              <w:rPr>
                <w:sz w:val="14"/>
              </w:rPr>
              <w:t>PHONE:</w:t>
            </w:r>
            <w:r>
              <w:rPr>
                <w:spacing w:val="-4"/>
                <w:sz w:val="14"/>
              </w:rPr>
              <w:t xml:space="preserve"> </w:t>
            </w:r>
            <w:r>
              <w:rPr>
                <w:sz w:val="14"/>
              </w:rPr>
              <w:t>908-561-2525 ext. 213</w:t>
            </w:r>
            <w:r>
              <w:rPr>
                <w:spacing w:val="40"/>
                <w:sz w:val="14"/>
              </w:rPr>
              <w:t xml:space="preserve"> </w:t>
            </w:r>
            <w:hyperlink r:id="rId15">
              <w:r>
                <w:rPr>
                  <w:b/>
                  <w:color w:val="1F487C"/>
                  <w:spacing w:val="-2"/>
                  <w:sz w:val="14"/>
                  <w:u w:val="single" w:color="1F487C"/>
                </w:rPr>
                <w:t>DHURLEY@EDISONHA.ORG</w:t>
              </w:r>
            </w:hyperlink>
          </w:p>
        </w:tc>
        <w:tc>
          <w:tcPr>
            <w:tcW w:w="4475" w:type="dxa"/>
            <w:gridSpan w:val="4"/>
          </w:tcPr>
          <w:p w14:paraId="0A04DBD9" w14:textId="068F933E" w:rsidR="004C7800" w:rsidRDefault="00143CE9">
            <w:pPr>
              <w:pStyle w:val="TableParagraph"/>
              <w:spacing w:before="1" w:line="249" w:lineRule="exact"/>
              <w:ind w:left="11"/>
              <w:jc w:val="center"/>
              <w:rPr>
                <w:b/>
              </w:rPr>
            </w:pPr>
            <w:r w:rsidRPr="008B0CDC">
              <w:rPr>
                <w:b/>
              </w:rPr>
              <w:t>As-Needed Residential Moving Services</w:t>
            </w:r>
            <w:r>
              <w:rPr>
                <w:b/>
              </w:rPr>
              <w:t xml:space="preserve"> </w:t>
            </w:r>
          </w:p>
        </w:tc>
      </w:tr>
      <w:tr w:rsidR="00103DE1" w14:paraId="225195A7" w14:textId="77777777">
        <w:trPr>
          <w:trHeight w:val="419"/>
        </w:trPr>
        <w:tc>
          <w:tcPr>
            <w:tcW w:w="2184" w:type="dxa"/>
            <w:vMerge/>
            <w:tcBorders>
              <w:top w:val="nil"/>
            </w:tcBorders>
          </w:tcPr>
          <w:p w14:paraId="07F92306" w14:textId="77777777" w:rsidR="00103DE1" w:rsidRDefault="00103DE1" w:rsidP="00103DE1">
            <w:pPr>
              <w:rPr>
                <w:sz w:val="2"/>
                <w:szCs w:val="2"/>
              </w:rPr>
            </w:pPr>
          </w:p>
        </w:tc>
        <w:tc>
          <w:tcPr>
            <w:tcW w:w="5129" w:type="dxa"/>
            <w:vMerge/>
            <w:tcBorders>
              <w:top w:val="nil"/>
            </w:tcBorders>
          </w:tcPr>
          <w:p w14:paraId="7BC15034" w14:textId="77777777" w:rsidR="00103DE1" w:rsidRDefault="00103DE1" w:rsidP="00103DE1">
            <w:pPr>
              <w:rPr>
                <w:sz w:val="2"/>
                <w:szCs w:val="2"/>
              </w:rPr>
            </w:pPr>
          </w:p>
        </w:tc>
        <w:tc>
          <w:tcPr>
            <w:tcW w:w="1439" w:type="dxa"/>
          </w:tcPr>
          <w:p w14:paraId="422ECF7B" w14:textId="77777777" w:rsidR="00103DE1" w:rsidRDefault="00103DE1" w:rsidP="00103DE1">
            <w:pPr>
              <w:pStyle w:val="TableParagraph"/>
              <w:spacing w:line="171" w:lineRule="exact"/>
              <w:ind w:left="8" w:right="72"/>
              <w:jc w:val="center"/>
              <w:rPr>
                <w:sz w:val="14"/>
              </w:rPr>
            </w:pPr>
            <w:r>
              <w:rPr>
                <w:sz w:val="14"/>
              </w:rPr>
              <w:t>CONTRACT</w:t>
            </w:r>
            <w:r>
              <w:rPr>
                <w:spacing w:val="-9"/>
                <w:sz w:val="14"/>
              </w:rPr>
              <w:t xml:space="preserve"> </w:t>
            </w:r>
            <w:r>
              <w:rPr>
                <w:spacing w:val="-4"/>
                <w:sz w:val="14"/>
              </w:rPr>
              <w:t>TERM</w:t>
            </w:r>
          </w:p>
          <w:p w14:paraId="18DA6D70" w14:textId="77777777" w:rsidR="00103DE1" w:rsidRDefault="00103DE1" w:rsidP="00103DE1">
            <w:pPr>
              <w:pStyle w:val="TableParagraph"/>
              <w:spacing w:line="171" w:lineRule="exact"/>
              <w:ind w:left="72" w:right="64"/>
              <w:jc w:val="center"/>
              <w:rPr>
                <w:b/>
                <w:sz w:val="14"/>
              </w:rPr>
            </w:pPr>
            <w:r>
              <w:rPr>
                <w:b/>
                <w:sz w:val="14"/>
              </w:rPr>
              <w:t>2</w:t>
            </w:r>
            <w:r>
              <w:rPr>
                <w:b/>
                <w:spacing w:val="-1"/>
                <w:sz w:val="14"/>
              </w:rPr>
              <w:t xml:space="preserve"> </w:t>
            </w:r>
            <w:r>
              <w:rPr>
                <w:b/>
                <w:spacing w:val="-4"/>
                <w:sz w:val="14"/>
              </w:rPr>
              <w:t>YEARS</w:t>
            </w:r>
          </w:p>
        </w:tc>
        <w:tc>
          <w:tcPr>
            <w:tcW w:w="1170" w:type="dxa"/>
            <w:gridSpan w:val="2"/>
          </w:tcPr>
          <w:p w14:paraId="1DED5A8D" w14:textId="77777777" w:rsidR="00103DE1" w:rsidRDefault="00103DE1" w:rsidP="00103DE1">
            <w:pPr>
              <w:pStyle w:val="TableParagraph"/>
              <w:spacing w:line="169" w:lineRule="exact"/>
              <w:ind w:left="110"/>
              <w:rPr>
                <w:rFonts w:ascii="Calibri"/>
                <w:sz w:val="14"/>
              </w:rPr>
            </w:pPr>
            <w:r>
              <w:rPr>
                <w:rFonts w:ascii="Calibri"/>
                <w:spacing w:val="-2"/>
                <w:sz w:val="14"/>
              </w:rPr>
              <w:t>BEGINNING</w:t>
            </w:r>
          </w:p>
          <w:p w14:paraId="71D5B3A3" w14:textId="540F62B0" w:rsidR="00103DE1" w:rsidRDefault="00A6340A" w:rsidP="00103DE1">
            <w:pPr>
              <w:pStyle w:val="TableParagraph"/>
              <w:spacing w:line="171" w:lineRule="exact"/>
              <w:ind w:left="232"/>
              <w:rPr>
                <w:b/>
                <w:sz w:val="14"/>
              </w:rPr>
            </w:pPr>
            <w:r>
              <w:rPr>
                <w:rFonts w:ascii="Calibri"/>
                <w:b/>
                <w:spacing w:val="-2"/>
                <w:sz w:val="14"/>
              </w:rPr>
              <w:t>11</w:t>
            </w:r>
            <w:r w:rsidR="00103DE1">
              <w:rPr>
                <w:rFonts w:ascii="Calibri"/>
                <w:b/>
                <w:spacing w:val="-2"/>
                <w:sz w:val="14"/>
              </w:rPr>
              <w:t>/01/2026</w:t>
            </w:r>
          </w:p>
        </w:tc>
        <w:tc>
          <w:tcPr>
            <w:tcW w:w="1866" w:type="dxa"/>
          </w:tcPr>
          <w:p w14:paraId="77B554A0" w14:textId="77777777" w:rsidR="00103DE1" w:rsidRPr="00213C76" w:rsidRDefault="00103DE1" w:rsidP="00103DE1">
            <w:pPr>
              <w:pStyle w:val="TableParagraph"/>
              <w:spacing w:line="169" w:lineRule="exact"/>
              <w:ind w:left="111"/>
              <w:rPr>
                <w:rFonts w:ascii="Calibri"/>
                <w:sz w:val="14"/>
              </w:rPr>
            </w:pPr>
            <w:r w:rsidRPr="00213C76">
              <w:rPr>
                <w:rFonts w:ascii="Calibri"/>
                <w:spacing w:val="-2"/>
                <w:sz w:val="14"/>
              </w:rPr>
              <w:t>ENDING</w:t>
            </w:r>
          </w:p>
          <w:p w14:paraId="3807E7BA" w14:textId="31CE9055" w:rsidR="00103DE1" w:rsidRDefault="00A6340A" w:rsidP="00103DE1">
            <w:pPr>
              <w:pStyle w:val="TableParagraph"/>
              <w:spacing w:line="171" w:lineRule="exact"/>
              <w:ind w:left="623"/>
              <w:rPr>
                <w:b/>
                <w:sz w:val="14"/>
              </w:rPr>
            </w:pPr>
            <w:r>
              <w:rPr>
                <w:rFonts w:ascii="Calibri"/>
                <w:b/>
                <w:spacing w:val="-2"/>
                <w:sz w:val="14"/>
              </w:rPr>
              <w:t>10</w:t>
            </w:r>
            <w:r w:rsidR="00103DE1">
              <w:rPr>
                <w:rFonts w:ascii="Calibri"/>
                <w:b/>
                <w:spacing w:val="-2"/>
                <w:sz w:val="14"/>
              </w:rPr>
              <w:t>/3</w:t>
            </w:r>
            <w:r w:rsidR="00143CE9">
              <w:rPr>
                <w:rFonts w:ascii="Calibri"/>
                <w:b/>
                <w:spacing w:val="-2"/>
                <w:sz w:val="14"/>
              </w:rPr>
              <w:t>1</w:t>
            </w:r>
            <w:r w:rsidR="00103DE1">
              <w:rPr>
                <w:rFonts w:ascii="Calibri"/>
                <w:b/>
                <w:spacing w:val="-2"/>
                <w:sz w:val="14"/>
              </w:rPr>
              <w:t>/2028</w:t>
            </w:r>
          </w:p>
        </w:tc>
      </w:tr>
    </w:tbl>
    <w:p w14:paraId="2EE6DB4C" w14:textId="77777777" w:rsidR="003C5CF2" w:rsidRDefault="009E50A0">
      <w:pPr>
        <w:spacing w:before="1"/>
        <w:ind w:left="2445" w:right="2446"/>
        <w:jc w:val="center"/>
        <w:rPr>
          <w:b/>
          <w:sz w:val="30"/>
        </w:rPr>
      </w:pPr>
      <w:r>
        <w:rPr>
          <w:b/>
          <w:color w:val="FFFFFF"/>
          <w:sz w:val="30"/>
          <w:highlight w:val="black"/>
        </w:rPr>
        <w:t>BID</w:t>
      </w:r>
      <w:r>
        <w:rPr>
          <w:b/>
          <w:color w:val="FFFFFF"/>
          <w:spacing w:val="-7"/>
          <w:sz w:val="30"/>
          <w:highlight w:val="black"/>
        </w:rPr>
        <w:t xml:space="preserve"> </w:t>
      </w:r>
      <w:r>
        <w:rPr>
          <w:b/>
          <w:color w:val="FFFFFF"/>
          <w:sz w:val="30"/>
          <w:highlight w:val="black"/>
        </w:rPr>
        <w:t>DOCUMENT</w:t>
      </w:r>
      <w:r>
        <w:rPr>
          <w:b/>
          <w:color w:val="FFFFFF"/>
          <w:spacing w:val="-5"/>
          <w:sz w:val="30"/>
          <w:highlight w:val="black"/>
        </w:rPr>
        <w:t xml:space="preserve"> </w:t>
      </w:r>
      <w:r>
        <w:rPr>
          <w:b/>
          <w:color w:val="FFFFFF"/>
          <w:sz w:val="30"/>
          <w:highlight w:val="black"/>
        </w:rPr>
        <w:t>SUBMISSION</w:t>
      </w:r>
      <w:r>
        <w:rPr>
          <w:b/>
          <w:color w:val="FFFFFF"/>
          <w:spacing w:val="-4"/>
          <w:sz w:val="30"/>
          <w:highlight w:val="black"/>
        </w:rPr>
        <w:t xml:space="preserve"> </w:t>
      </w:r>
      <w:r>
        <w:rPr>
          <w:b/>
          <w:color w:val="FFFFFF"/>
          <w:spacing w:val="-2"/>
          <w:sz w:val="30"/>
          <w:highlight w:val="black"/>
        </w:rPr>
        <w:t>CHECKLIST</w:t>
      </w:r>
    </w:p>
    <w:p w14:paraId="6977ABDA" w14:textId="77777777" w:rsidR="003C5CF2" w:rsidRDefault="009E50A0">
      <w:pPr>
        <w:ind w:left="2445" w:right="2446"/>
        <w:jc w:val="center"/>
        <w:rPr>
          <w:b/>
          <w:sz w:val="30"/>
        </w:rPr>
      </w:pPr>
      <w:r>
        <w:rPr>
          <w:b/>
          <w:color w:val="FFFFFF"/>
          <w:sz w:val="30"/>
          <w:highlight w:val="black"/>
        </w:rPr>
        <w:t>Page</w:t>
      </w:r>
      <w:r>
        <w:rPr>
          <w:b/>
          <w:color w:val="FFFFFF"/>
          <w:spacing w:val="-1"/>
          <w:sz w:val="30"/>
          <w:highlight w:val="black"/>
        </w:rPr>
        <w:t xml:space="preserve"> </w:t>
      </w:r>
      <w:r>
        <w:rPr>
          <w:b/>
          <w:color w:val="FFFFFF"/>
          <w:spacing w:val="-10"/>
          <w:sz w:val="30"/>
          <w:highlight w:val="black"/>
        </w:rPr>
        <w:t>1</w:t>
      </w: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896"/>
        <w:gridCol w:w="1077"/>
        <w:gridCol w:w="1079"/>
      </w:tblGrid>
      <w:tr w:rsidR="003C5CF2" w14:paraId="7DFC0BBA" w14:textId="77777777">
        <w:trPr>
          <w:trHeight w:val="441"/>
        </w:trPr>
        <w:tc>
          <w:tcPr>
            <w:tcW w:w="11791" w:type="dxa"/>
            <w:gridSpan w:val="4"/>
            <w:shd w:val="clear" w:color="auto" w:fill="C5D9F0"/>
          </w:tcPr>
          <w:p w14:paraId="2F08C1B5" w14:textId="77777777" w:rsidR="003C5CF2" w:rsidRDefault="009E50A0">
            <w:pPr>
              <w:pStyle w:val="TableParagraph"/>
              <w:spacing w:before="98"/>
              <w:ind w:left="518"/>
              <w:rPr>
                <w:b/>
                <w:sz w:val="20"/>
              </w:rPr>
            </w:pPr>
            <w:r>
              <w:rPr>
                <w:b/>
                <w:sz w:val="20"/>
              </w:rPr>
              <w:t>Failure</w:t>
            </w:r>
            <w:r>
              <w:rPr>
                <w:b/>
                <w:spacing w:val="-7"/>
                <w:sz w:val="20"/>
              </w:rPr>
              <w:t xml:space="preserve"> </w:t>
            </w:r>
            <w:r>
              <w:rPr>
                <w:b/>
                <w:sz w:val="20"/>
              </w:rPr>
              <w:t>to</w:t>
            </w:r>
            <w:r>
              <w:rPr>
                <w:b/>
                <w:spacing w:val="-7"/>
                <w:sz w:val="20"/>
              </w:rPr>
              <w:t xml:space="preserve"> </w:t>
            </w:r>
            <w:r>
              <w:rPr>
                <w:b/>
                <w:sz w:val="20"/>
              </w:rPr>
              <w:t>submit</w:t>
            </w:r>
            <w:r>
              <w:rPr>
                <w:b/>
                <w:spacing w:val="-7"/>
                <w:sz w:val="20"/>
              </w:rPr>
              <w:t xml:space="preserve"> </w:t>
            </w:r>
            <w:r>
              <w:rPr>
                <w:b/>
                <w:sz w:val="20"/>
              </w:rPr>
              <w:t>the</w:t>
            </w:r>
            <w:r>
              <w:rPr>
                <w:b/>
                <w:spacing w:val="-7"/>
                <w:sz w:val="20"/>
              </w:rPr>
              <w:t xml:space="preserve"> </w:t>
            </w:r>
            <w:r>
              <w:rPr>
                <w:b/>
                <w:sz w:val="20"/>
              </w:rPr>
              <w:t>following</w:t>
            </w:r>
            <w:r>
              <w:rPr>
                <w:b/>
                <w:spacing w:val="-7"/>
                <w:sz w:val="20"/>
              </w:rPr>
              <w:t xml:space="preserve"> </w:t>
            </w:r>
            <w:r>
              <w:rPr>
                <w:b/>
                <w:sz w:val="20"/>
              </w:rPr>
              <w:t>documents</w:t>
            </w:r>
            <w:r>
              <w:rPr>
                <w:b/>
                <w:spacing w:val="-5"/>
                <w:sz w:val="20"/>
              </w:rPr>
              <w:t xml:space="preserve"> </w:t>
            </w:r>
            <w:r>
              <w:rPr>
                <w:b/>
                <w:sz w:val="20"/>
              </w:rPr>
              <w:t>is</w:t>
            </w:r>
            <w:r>
              <w:rPr>
                <w:b/>
                <w:spacing w:val="-6"/>
                <w:sz w:val="20"/>
              </w:rPr>
              <w:t xml:space="preserve"> </w:t>
            </w:r>
            <w:r>
              <w:rPr>
                <w:b/>
                <w:sz w:val="20"/>
              </w:rPr>
              <w:t>a</w:t>
            </w:r>
            <w:r>
              <w:rPr>
                <w:b/>
                <w:spacing w:val="-5"/>
                <w:sz w:val="20"/>
              </w:rPr>
              <w:t xml:space="preserve"> </w:t>
            </w:r>
            <w:r>
              <w:rPr>
                <w:b/>
                <w:sz w:val="20"/>
              </w:rPr>
              <w:t>mandatory</w:t>
            </w:r>
            <w:r>
              <w:rPr>
                <w:b/>
                <w:spacing w:val="-8"/>
                <w:sz w:val="20"/>
              </w:rPr>
              <w:t xml:space="preserve"> </w:t>
            </w:r>
            <w:r>
              <w:rPr>
                <w:b/>
                <w:sz w:val="20"/>
              </w:rPr>
              <w:t>cause</w:t>
            </w:r>
            <w:r>
              <w:rPr>
                <w:b/>
                <w:spacing w:val="-5"/>
                <w:sz w:val="20"/>
              </w:rPr>
              <w:t xml:space="preserve"> </w:t>
            </w:r>
            <w:r>
              <w:rPr>
                <w:b/>
                <w:sz w:val="20"/>
              </w:rPr>
              <w:t>for</w:t>
            </w:r>
            <w:r>
              <w:rPr>
                <w:b/>
                <w:spacing w:val="-6"/>
                <w:sz w:val="20"/>
              </w:rPr>
              <w:t xml:space="preserve"> </w:t>
            </w:r>
            <w:r>
              <w:rPr>
                <w:b/>
                <w:sz w:val="20"/>
              </w:rPr>
              <w:t>the</w:t>
            </w:r>
            <w:r>
              <w:rPr>
                <w:b/>
                <w:spacing w:val="-5"/>
                <w:sz w:val="20"/>
              </w:rPr>
              <w:t xml:space="preserve"> </w:t>
            </w:r>
            <w:r>
              <w:rPr>
                <w:b/>
                <w:sz w:val="20"/>
              </w:rPr>
              <w:t>bid</w:t>
            </w:r>
            <w:r>
              <w:rPr>
                <w:b/>
                <w:spacing w:val="-4"/>
                <w:sz w:val="20"/>
              </w:rPr>
              <w:t xml:space="preserve"> </w:t>
            </w:r>
            <w:r>
              <w:rPr>
                <w:b/>
                <w:sz w:val="20"/>
              </w:rPr>
              <w:t>to</w:t>
            </w:r>
            <w:r>
              <w:rPr>
                <w:b/>
                <w:spacing w:val="-7"/>
                <w:sz w:val="20"/>
              </w:rPr>
              <w:t xml:space="preserve"> </w:t>
            </w:r>
            <w:r>
              <w:rPr>
                <w:b/>
                <w:sz w:val="20"/>
              </w:rPr>
              <w:t>be</w:t>
            </w:r>
            <w:r>
              <w:rPr>
                <w:b/>
                <w:spacing w:val="-5"/>
                <w:sz w:val="20"/>
              </w:rPr>
              <w:t xml:space="preserve"> </w:t>
            </w:r>
            <w:r>
              <w:rPr>
                <w:b/>
                <w:sz w:val="20"/>
              </w:rPr>
              <w:t>rejected</w:t>
            </w:r>
            <w:r>
              <w:rPr>
                <w:b/>
                <w:spacing w:val="-5"/>
                <w:sz w:val="20"/>
              </w:rPr>
              <w:t xml:space="preserve"> </w:t>
            </w:r>
            <w:r>
              <w:rPr>
                <w:b/>
                <w:sz w:val="20"/>
              </w:rPr>
              <w:t>(N.J.S.A.</w:t>
            </w:r>
            <w:r>
              <w:rPr>
                <w:b/>
                <w:spacing w:val="-5"/>
                <w:sz w:val="20"/>
              </w:rPr>
              <w:t xml:space="preserve"> </w:t>
            </w:r>
            <w:r>
              <w:rPr>
                <w:b/>
                <w:sz w:val="20"/>
              </w:rPr>
              <w:t>40A:11-</w:t>
            </w:r>
            <w:r>
              <w:rPr>
                <w:b/>
                <w:spacing w:val="-2"/>
                <w:sz w:val="20"/>
              </w:rPr>
              <w:t>23.2)</w:t>
            </w:r>
          </w:p>
        </w:tc>
      </w:tr>
      <w:tr w:rsidR="003C5CF2" w14:paraId="1504EA7F" w14:textId="77777777">
        <w:trPr>
          <w:trHeight w:val="345"/>
        </w:trPr>
        <w:tc>
          <w:tcPr>
            <w:tcW w:w="739" w:type="dxa"/>
          </w:tcPr>
          <w:p w14:paraId="495AC9A5" w14:textId="77777777" w:rsidR="003C5CF2" w:rsidRDefault="003C5CF2">
            <w:pPr>
              <w:pStyle w:val="TableParagraph"/>
              <w:rPr>
                <w:rFonts w:ascii="Times New Roman"/>
                <w:sz w:val="16"/>
              </w:rPr>
            </w:pPr>
          </w:p>
        </w:tc>
        <w:tc>
          <w:tcPr>
            <w:tcW w:w="8896" w:type="dxa"/>
          </w:tcPr>
          <w:p w14:paraId="3AF68826" w14:textId="77777777" w:rsidR="003C5CF2" w:rsidRDefault="003C5CF2">
            <w:pPr>
              <w:pStyle w:val="TableParagraph"/>
              <w:spacing w:before="1"/>
              <w:rPr>
                <w:b/>
                <w:sz w:val="14"/>
              </w:rPr>
            </w:pPr>
          </w:p>
          <w:p w14:paraId="1ED1DF0A" w14:textId="758CB24F" w:rsidR="003C5CF2" w:rsidRDefault="009E50A0">
            <w:pPr>
              <w:pStyle w:val="TableParagraph"/>
              <w:spacing w:line="152" w:lineRule="exact"/>
              <w:ind w:left="3036"/>
              <w:rPr>
                <w:b/>
                <w:sz w:val="14"/>
              </w:rPr>
            </w:pPr>
            <w:r>
              <w:rPr>
                <w:b/>
                <w:sz w:val="14"/>
              </w:rPr>
              <w:t>DOCUMENT</w:t>
            </w:r>
            <w:r w:rsidR="003B38FF">
              <w:rPr>
                <w:b/>
                <w:spacing w:val="-6"/>
                <w:sz w:val="14"/>
              </w:rPr>
              <w:t xml:space="preserve">S </w:t>
            </w:r>
            <w:r>
              <w:rPr>
                <w:b/>
                <w:sz w:val="14"/>
              </w:rPr>
              <w:t>REQUIRED</w:t>
            </w:r>
            <w:r>
              <w:rPr>
                <w:b/>
                <w:spacing w:val="-5"/>
                <w:sz w:val="14"/>
              </w:rPr>
              <w:t xml:space="preserve"> </w:t>
            </w:r>
            <w:r>
              <w:rPr>
                <w:b/>
                <w:sz w:val="14"/>
              </w:rPr>
              <w:t>WITH</w:t>
            </w:r>
            <w:r>
              <w:rPr>
                <w:b/>
                <w:spacing w:val="-5"/>
                <w:sz w:val="14"/>
              </w:rPr>
              <w:t xml:space="preserve"> </w:t>
            </w:r>
            <w:r>
              <w:rPr>
                <w:b/>
                <w:sz w:val="14"/>
              </w:rPr>
              <w:t>SUBMISSION</w:t>
            </w:r>
            <w:r>
              <w:rPr>
                <w:b/>
                <w:spacing w:val="-7"/>
                <w:sz w:val="14"/>
              </w:rPr>
              <w:t xml:space="preserve"> </w:t>
            </w:r>
            <w:r>
              <w:rPr>
                <w:b/>
                <w:sz w:val="14"/>
              </w:rPr>
              <w:t>OF</w:t>
            </w:r>
            <w:r>
              <w:rPr>
                <w:b/>
                <w:spacing w:val="-4"/>
                <w:sz w:val="14"/>
              </w:rPr>
              <w:t xml:space="preserve"> </w:t>
            </w:r>
            <w:r>
              <w:rPr>
                <w:b/>
                <w:spacing w:val="-5"/>
                <w:sz w:val="14"/>
              </w:rPr>
              <w:t>BID</w:t>
            </w:r>
          </w:p>
        </w:tc>
        <w:tc>
          <w:tcPr>
            <w:tcW w:w="2156" w:type="dxa"/>
            <w:gridSpan w:val="2"/>
          </w:tcPr>
          <w:p w14:paraId="7466562D" w14:textId="77777777" w:rsidR="003C5CF2" w:rsidRDefault="009E50A0">
            <w:pPr>
              <w:pStyle w:val="TableParagraph"/>
              <w:ind w:left="106"/>
              <w:rPr>
                <w:b/>
                <w:sz w:val="14"/>
              </w:rPr>
            </w:pPr>
            <w:r>
              <w:rPr>
                <w:b/>
                <w:sz w:val="14"/>
              </w:rPr>
              <w:t>INITIAL</w:t>
            </w:r>
            <w:r>
              <w:rPr>
                <w:b/>
                <w:spacing w:val="-5"/>
                <w:sz w:val="14"/>
              </w:rPr>
              <w:t xml:space="preserve"> </w:t>
            </w:r>
            <w:r>
              <w:rPr>
                <w:b/>
                <w:sz w:val="14"/>
              </w:rPr>
              <w:t>EACH</w:t>
            </w:r>
            <w:r>
              <w:rPr>
                <w:b/>
                <w:spacing w:val="-4"/>
                <w:sz w:val="14"/>
              </w:rPr>
              <w:t xml:space="preserve"> </w:t>
            </w:r>
            <w:r>
              <w:rPr>
                <w:b/>
                <w:sz w:val="14"/>
              </w:rPr>
              <w:t>ITEM</w:t>
            </w:r>
            <w:r>
              <w:rPr>
                <w:b/>
                <w:spacing w:val="-4"/>
                <w:sz w:val="14"/>
              </w:rPr>
              <w:t xml:space="preserve"> </w:t>
            </w:r>
            <w:r>
              <w:rPr>
                <w:b/>
                <w:spacing w:val="-2"/>
                <w:sz w:val="14"/>
              </w:rPr>
              <w:t>SUBMITTED</w:t>
            </w:r>
          </w:p>
        </w:tc>
      </w:tr>
      <w:tr w:rsidR="003C5CF2" w14:paraId="32D0D59C" w14:textId="77777777">
        <w:trPr>
          <w:trHeight w:val="242"/>
        </w:trPr>
        <w:tc>
          <w:tcPr>
            <w:tcW w:w="739" w:type="dxa"/>
          </w:tcPr>
          <w:p w14:paraId="78A4BE35" w14:textId="77777777" w:rsidR="003C5CF2" w:rsidRDefault="003C5CF2">
            <w:pPr>
              <w:pStyle w:val="TableParagraph"/>
              <w:rPr>
                <w:rFonts w:ascii="Times New Roman"/>
                <w:sz w:val="16"/>
              </w:rPr>
            </w:pPr>
          </w:p>
        </w:tc>
        <w:tc>
          <w:tcPr>
            <w:tcW w:w="8896" w:type="dxa"/>
          </w:tcPr>
          <w:p w14:paraId="632200AC" w14:textId="77777777" w:rsidR="003C5CF2" w:rsidRDefault="003C5CF2">
            <w:pPr>
              <w:pStyle w:val="TableParagraph"/>
              <w:rPr>
                <w:rFonts w:ascii="Times New Roman"/>
                <w:sz w:val="16"/>
              </w:rPr>
            </w:pPr>
          </w:p>
        </w:tc>
        <w:tc>
          <w:tcPr>
            <w:tcW w:w="1077" w:type="dxa"/>
          </w:tcPr>
          <w:p w14:paraId="2A80A56C" w14:textId="77777777" w:rsidR="003C5CF2" w:rsidRDefault="009E50A0">
            <w:pPr>
              <w:pStyle w:val="TableParagraph"/>
              <w:spacing w:line="170" w:lineRule="exact"/>
              <w:ind w:left="2"/>
              <w:jc w:val="center"/>
              <w:rPr>
                <w:b/>
                <w:sz w:val="14"/>
              </w:rPr>
            </w:pPr>
            <w:r>
              <w:rPr>
                <w:b/>
                <w:spacing w:val="-2"/>
                <w:sz w:val="14"/>
              </w:rPr>
              <w:t>VENDOR</w:t>
            </w:r>
          </w:p>
        </w:tc>
        <w:tc>
          <w:tcPr>
            <w:tcW w:w="1079" w:type="dxa"/>
          </w:tcPr>
          <w:p w14:paraId="2456D908" w14:textId="7477C9D1" w:rsidR="003C5CF2" w:rsidRDefault="00664457">
            <w:pPr>
              <w:pStyle w:val="TableParagraph"/>
              <w:spacing w:line="170" w:lineRule="exact"/>
              <w:ind w:left="6"/>
              <w:jc w:val="center"/>
              <w:rPr>
                <w:b/>
                <w:sz w:val="14"/>
              </w:rPr>
            </w:pPr>
            <w:r>
              <w:rPr>
                <w:b/>
                <w:spacing w:val="-4"/>
                <w:sz w:val="14"/>
              </w:rPr>
              <w:t>EHA</w:t>
            </w:r>
          </w:p>
        </w:tc>
      </w:tr>
      <w:tr w:rsidR="003C5CF2" w14:paraId="2057E785" w14:textId="77777777">
        <w:trPr>
          <w:trHeight w:val="1398"/>
        </w:trPr>
        <w:tc>
          <w:tcPr>
            <w:tcW w:w="739" w:type="dxa"/>
          </w:tcPr>
          <w:p w14:paraId="109F8303" w14:textId="77777777" w:rsidR="003C5CF2" w:rsidRDefault="003C5CF2">
            <w:pPr>
              <w:pStyle w:val="TableParagraph"/>
              <w:spacing w:before="24"/>
              <w:rPr>
                <w:b/>
                <w:sz w:val="16"/>
              </w:rPr>
            </w:pPr>
          </w:p>
          <w:p w14:paraId="56C2219D" w14:textId="77777777" w:rsidR="00DF0256" w:rsidRDefault="009E50A0">
            <w:pPr>
              <w:pStyle w:val="TableParagraph"/>
              <w:ind w:left="314" w:right="303"/>
              <w:jc w:val="both"/>
              <w:rPr>
                <w:b/>
                <w:spacing w:val="-10"/>
                <w:sz w:val="16"/>
              </w:rPr>
            </w:pPr>
            <w:r>
              <w:rPr>
                <w:b/>
                <w:spacing w:val="-10"/>
                <w:sz w:val="16"/>
              </w:rPr>
              <w:t>X</w:t>
            </w:r>
            <w:r>
              <w:rPr>
                <w:b/>
                <w:sz w:val="16"/>
              </w:rPr>
              <w:t xml:space="preserve"> </w:t>
            </w:r>
            <w:r>
              <w:rPr>
                <w:b/>
                <w:spacing w:val="-10"/>
                <w:sz w:val="16"/>
              </w:rPr>
              <w:t>X</w:t>
            </w:r>
            <w:r>
              <w:rPr>
                <w:b/>
                <w:sz w:val="16"/>
              </w:rPr>
              <w:t xml:space="preserve"> </w:t>
            </w:r>
          </w:p>
          <w:p w14:paraId="5271CC8D" w14:textId="7996F3C8" w:rsidR="003C5CF2" w:rsidRDefault="00E4494B" w:rsidP="00E4494B">
            <w:pPr>
              <w:pStyle w:val="TableParagraph"/>
              <w:ind w:right="303"/>
              <w:jc w:val="both"/>
              <w:rPr>
                <w:b/>
                <w:sz w:val="16"/>
              </w:rPr>
            </w:pPr>
            <w:r>
              <w:rPr>
                <w:b/>
                <w:spacing w:val="-10"/>
                <w:sz w:val="16"/>
              </w:rPr>
              <w:t xml:space="preserve">         </w:t>
            </w:r>
            <w:r w:rsidR="009E50A0">
              <w:rPr>
                <w:b/>
                <w:spacing w:val="-10"/>
                <w:sz w:val="16"/>
              </w:rPr>
              <w:t>X</w:t>
            </w:r>
          </w:p>
        </w:tc>
        <w:tc>
          <w:tcPr>
            <w:tcW w:w="8896" w:type="dxa"/>
          </w:tcPr>
          <w:p w14:paraId="72C11B7B" w14:textId="77777777" w:rsidR="003C5CF2" w:rsidRDefault="003C5CF2">
            <w:pPr>
              <w:pStyle w:val="TableParagraph"/>
              <w:rPr>
                <w:b/>
                <w:sz w:val="16"/>
              </w:rPr>
            </w:pPr>
          </w:p>
          <w:p w14:paraId="75482ADA" w14:textId="77777777" w:rsidR="003C5CF2" w:rsidRDefault="009E50A0">
            <w:pPr>
              <w:pStyle w:val="TableParagraph"/>
              <w:ind w:left="105"/>
              <w:rPr>
                <w:b/>
                <w:sz w:val="16"/>
              </w:rPr>
            </w:pPr>
            <w:r>
              <w:rPr>
                <w:b/>
                <w:sz w:val="16"/>
              </w:rPr>
              <w:t>STOCKHOLDER</w:t>
            </w:r>
            <w:r>
              <w:rPr>
                <w:b/>
                <w:spacing w:val="-11"/>
                <w:sz w:val="16"/>
              </w:rPr>
              <w:t xml:space="preserve"> </w:t>
            </w:r>
            <w:r>
              <w:rPr>
                <w:b/>
                <w:sz w:val="16"/>
              </w:rPr>
              <w:t>DISCLOSURE</w:t>
            </w:r>
            <w:r>
              <w:rPr>
                <w:b/>
                <w:spacing w:val="-5"/>
                <w:sz w:val="16"/>
              </w:rPr>
              <w:t xml:space="preserve"> </w:t>
            </w:r>
            <w:r>
              <w:rPr>
                <w:b/>
                <w:sz w:val="16"/>
              </w:rPr>
              <w:t>CERTIFICATION,</w:t>
            </w:r>
            <w:r>
              <w:rPr>
                <w:b/>
                <w:spacing w:val="-8"/>
                <w:sz w:val="16"/>
              </w:rPr>
              <w:t xml:space="preserve"> </w:t>
            </w:r>
            <w:r>
              <w:rPr>
                <w:b/>
                <w:sz w:val="16"/>
              </w:rPr>
              <w:t>PURSUANT</w:t>
            </w:r>
            <w:r>
              <w:rPr>
                <w:b/>
                <w:spacing w:val="-8"/>
                <w:sz w:val="16"/>
              </w:rPr>
              <w:t xml:space="preserve"> </w:t>
            </w:r>
            <w:r>
              <w:rPr>
                <w:b/>
                <w:sz w:val="16"/>
              </w:rPr>
              <w:t>TO</w:t>
            </w:r>
            <w:r>
              <w:rPr>
                <w:b/>
                <w:spacing w:val="-9"/>
                <w:sz w:val="16"/>
              </w:rPr>
              <w:t xml:space="preserve"> </w:t>
            </w:r>
            <w:r>
              <w:rPr>
                <w:b/>
                <w:sz w:val="16"/>
              </w:rPr>
              <w:t>N.J.S.A.</w:t>
            </w:r>
            <w:r>
              <w:rPr>
                <w:b/>
                <w:spacing w:val="-7"/>
                <w:sz w:val="16"/>
              </w:rPr>
              <w:t xml:space="preserve"> </w:t>
            </w:r>
            <w:r>
              <w:rPr>
                <w:b/>
                <w:sz w:val="16"/>
              </w:rPr>
              <w:t>52:25-24.2</w:t>
            </w:r>
            <w:r>
              <w:rPr>
                <w:b/>
                <w:spacing w:val="-5"/>
                <w:sz w:val="16"/>
              </w:rPr>
              <w:t xml:space="preserve"> </w:t>
            </w:r>
            <w:r>
              <w:rPr>
                <w:b/>
                <w:sz w:val="16"/>
              </w:rPr>
              <w:t>(P.L.</w:t>
            </w:r>
            <w:r>
              <w:rPr>
                <w:b/>
                <w:spacing w:val="-7"/>
                <w:sz w:val="16"/>
              </w:rPr>
              <w:t xml:space="preserve"> </w:t>
            </w:r>
            <w:r>
              <w:rPr>
                <w:b/>
                <w:sz w:val="16"/>
              </w:rPr>
              <w:t>1977,</w:t>
            </w:r>
            <w:r>
              <w:rPr>
                <w:b/>
                <w:spacing w:val="-7"/>
                <w:sz w:val="16"/>
              </w:rPr>
              <w:t xml:space="preserve"> </w:t>
            </w:r>
            <w:r>
              <w:rPr>
                <w:b/>
                <w:spacing w:val="-4"/>
                <w:sz w:val="16"/>
              </w:rPr>
              <w:t>c33)</w:t>
            </w:r>
          </w:p>
          <w:p w14:paraId="6CA0E00F" w14:textId="2B6EAE4F" w:rsidR="003C5CF2" w:rsidRDefault="009E50A0">
            <w:pPr>
              <w:pStyle w:val="TableParagraph"/>
              <w:spacing w:before="1"/>
              <w:ind w:left="266" w:right="131" w:hanging="161"/>
              <w:rPr>
                <w:b/>
                <w:sz w:val="16"/>
              </w:rPr>
            </w:pPr>
            <w:r>
              <w:rPr>
                <w:b/>
                <w:sz w:val="16"/>
              </w:rPr>
              <w:t>LISTING</w:t>
            </w:r>
            <w:r>
              <w:rPr>
                <w:b/>
                <w:spacing w:val="-5"/>
                <w:sz w:val="16"/>
              </w:rPr>
              <w:t xml:space="preserve"> </w:t>
            </w:r>
            <w:r>
              <w:rPr>
                <w:b/>
                <w:sz w:val="16"/>
              </w:rPr>
              <w:t>OF</w:t>
            </w:r>
            <w:r>
              <w:rPr>
                <w:b/>
                <w:spacing w:val="-4"/>
                <w:sz w:val="16"/>
              </w:rPr>
              <w:t xml:space="preserve"> </w:t>
            </w:r>
            <w:r>
              <w:rPr>
                <w:b/>
                <w:sz w:val="16"/>
              </w:rPr>
              <w:t>ALL</w:t>
            </w:r>
            <w:r>
              <w:rPr>
                <w:b/>
                <w:spacing w:val="-3"/>
                <w:sz w:val="16"/>
              </w:rPr>
              <w:t xml:space="preserve"> </w:t>
            </w:r>
            <w:r>
              <w:rPr>
                <w:b/>
                <w:sz w:val="16"/>
              </w:rPr>
              <w:t>SUB-CONTRACTORS,</w:t>
            </w:r>
            <w:r>
              <w:rPr>
                <w:b/>
                <w:spacing w:val="-3"/>
                <w:sz w:val="16"/>
              </w:rPr>
              <w:t xml:space="preserve"> </w:t>
            </w:r>
            <w:r>
              <w:rPr>
                <w:b/>
                <w:sz w:val="16"/>
              </w:rPr>
              <w:t>INCLUDING</w:t>
            </w:r>
            <w:r>
              <w:rPr>
                <w:b/>
                <w:spacing w:val="-2"/>
                <w:sz w:val="16"/>
              </w:rPr>
              <w:t xml:space="preserve"> </w:t>
            </w:r>
            <w:r>
              <w:rPr>
                <w:b/>
                <w:sz w:val="16"/>
              </w:rPr>
              <w:t>SUB-CONTRACTOR QUALIFICATION QUESTIONNAIRE</w:t>
            </w:r>
          </w:p>
          <w:p w14:paraId="72C08AD2" w14:textId="4FB2C475" w:rsidR="003C5CF2" w:rsidRDefault="009E50A0">
            <w:pPr>
              <w:pStyle w:val="TableParagraph"/>
              <w:ind w:left="266" w:hanging="161"/>
              <w:rPr>
                <w:b/>
                <w:sz w:val="16"/>
              </w:rPr>
            </w:pPr>
            <w:r>
              <w:rPr>
                <w:b/>
                <w:sz w:val="16"/>
              </w:rPr>
              <w:t>ACKNOWLEDGEMENT</w:t>
            </w:r>
            <w:r>
              <w:rPr>
                <w:b/>
                <w:spacing w:val="-2"/>
                <w:sz w:val="16"/>
              </w:rPr>
              <w:t xml:space="preserve"> </w:t>
            </w:r>
            <w:r>
              <w:rPr>
                <w:b/>
                <w:sz w:val="16"/>
              </w:rPr>
              <w:t>OF</w:t>
            </w:r>
            <w:r>
              <w:rPr>
                <w:b/>
                <w:spacing w:val="-5"/>
                <w:sz w:val="16"/>
              </w:rPr>
              <w:t xml:space="preserve"> </w:t>
            </w:r>
            <w:r>
              <w:rPr>
                <w:b/>
                <w:sz w:val="16"/>
              </w:rPr>
              <w:t>RECEIPT</w:t>
            </w:r>
            <w:r>
              <w:rPr>
                <w:b/>
                <w:spacing w:val="-2"/>
                <w:sz w:val="16"/>
              </w:rPr>
              <w:t xml:space="preserve"> </w:t>
            </w:r>
            <w:r>
              <w:rPr>
                <w:b/>
                <w:sz w:val="16"/>
              </w:rPr>
              <w:t>OF</w:t>
            </w:r>
            <w:r>
              <w:rPr>
                <w:b/>
                <w:spacing w:val="-3"/>
                <w:sz w:val="16"/>
              </w:rPr>
              <w:t xml:space="preserve"> </w:t>
            </w:r>
            <w:r>
              <w:rPr>
                <w:b/>
                <w:sz w:val="16"/>
              </w:rPr>
              <w:t>ADDENDA</w:t>
            </w:r>
            <w:r w:rsidR="00002471">
              <w:rPr>
                <w:b/>
                <w:spacing w:val="-1"/>
                <w:sz w:val="16"/>
              </w:rPr>
              <w:t xml:space="preserve"> </w:t>
            </w:r>
            <w:r>
              <w:rPr>
                <w:b/>
                <w:sz w:val="16"/>
              </w:rPr>
              <w:t>TO</w:t>
            </w:r>
            <w:r>
              <w:rPr>
                <w:b/>
                <w:spacing w:val="-5"/>
                <w:sz w:val="16"/>
              </w:rPr>
              <w:t xml:space="preserve"> </w:t>
            </w:r>
            <w:r>
              <w:rPr>
                <w:b/>
                <w:sz w:val="16"/>
              </w:rPr>
              <w:t>AN ADVERTISEMENT, SPECIFICATION OR BID DOCUMENT</w:t>
            </w:r>
          </w:p>
        </w:tc>
        <w:tc>
          <w:tcPr>
            <w:tcW w:w="1077" w:type="dxa"/>
          </w:tcPr>
          <w:p w14:paraId="5F9A7F5E" w14:textId="77777777" w:rsidR="003C5CF2" w:rsidRDefault="003C5CF2">
            <w:pPr>
              <w:pStyle w:val="TableParagraph"/>
              <w:spacing w:before="2" w:after="1"/>
              <w:rPr>
                <w:b/>
                <w:sz w:val="16"/>
              </w:rPr>
            </w:pPr>
          </w:p>
          <w:p w14:paraId="45151456" w14:textId="77777777" w:rsidR="003C5CF2" w:rsidRDefault="009E50A0">
            <w:pPr>
              <w:pStyle w:val="TableParagraph"/>
              <w:spacing w:line="28" w:lineRule="exact"/>
              <w:ind w:left="74"/>
              <w:rPr>
                <w:sz w:val="2"/>
              </w:rPr>
            </w:pPr>
            <w:r>
              <w:rPr>
                <w:noProof/>
                <w:sz w:val="2"/>
              </w:rPr>
              <mc:AlternateContent>
                <mc:Choice Requires="wpg">
                  <w:drawing>
                    <wp:inline distT="0" distB="0" distL="0" distR="0" wp14:anchorId="4E60E41D" wp14:editId="761C132F">
                      <wp:extent cx="585470" cy="18415"/>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 cy="18415"/>
                                <a:chOff x="0" y="0"/>
                                <a:chExt cx="585470" cy="18415"/>
                              </a:xfrm>
                            </wpg:grpSpPr>
                            <wps:wsp>
                              <wps:cNvPr id="28" name="Graphic 28"/>
                              <wps:cNvSpPr/>
                              <wps:spPr>
                                <a:xfrm>
                                  <a:off x="0" y="0"/>
                                  <a:ext cx="585470" cy="18415"/>
                                </a:xfrm>
                                <a:custGeom>
                                  <a:avLst/>
                                  <a:gdLst/>
                                  <a:ahLst/>
                                  <a:cxnLst/>
                                  <a:rect l="l" t="t" r="r" b="b"/>
                                  <a:pathLst>
                                    <a:path w="585470" h="18415">
                                      <a:moveTo>
                                        <a:pt x="585216" y="0"/>
                                      </a:moveTo>
                                      <a:lnTo>
                                        <a:pt x="0" y="0"/>
                                      </a:lnTo>
                                      <a:lnTo>
                                        <a:pt x="0" y="18287"/>
                                      </a:lnTo>
                                      <a:lnTo>
                                        <a:pt x="585216" y="18287"/>
                                      </a:lnTo>
                                      <a:lnTo>
                                        <a:pt x="5852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A9ABD8" id="Group 27" o:spid="_x0000_s1026" style="width:46.1pt;height:1.45pt;mso-position-horizontal-relative:char;mso-position-vertical-relative:line" coordsize="585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">
                      <v:shape id="Graphic 28" o:spid="_x0000_s1027" style="position:absolute;width:5854;height:184;visibility:visible;mso-wrap-style:square;v-text-anchor:top" coordsize="585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" path="m585216,l,,,18287r585216,l585216,xe" fillcolor="black" stroked="f">
                        <v:path arrowok="t"/>
                      </v:shape>
                      <w10:anchorlock/>
                    </v:group>
                  </w:pict>
                </mc:Fallback>
              </mc:AlternateContent>
            </w:r>
          </w:p>
          <w:p w14:paraId="54BA0341" w14:textId="77777777" w:rsidR="003C5CF2" w:rsidRDefault="003C5CF2">
            <w:pPr>
              <w:pStyle w:val="TableParagraph"/>
              <w:spacing w:before="5"/>
              <w:rPr>
                <w:b/>
                <w:sz w:val="19"/>
              </w:rPr>
            </w:pPr>
          </w:p>
          <w:p w14:paraId="7F1BB08C" w14:textId="77777777" w:rsidR="003C5CF2" w:rsidRDefault="009E50A0">
            <w:pPr>
              <w:pStyle w:val="TableParagraph"/>
              <w:spacing w:line="28" w:lineRule="exact"/>
              <w:ind w:left="74"/>
              <w:rPr>
                <w:sz w:val="2"/>
              </w:rPr>
            </w:pPr>
            <w:r>
              <w:rPr>
                <w:noProof/>
                <w:sz w:val="2"/>
              </w:rPr>
              <mc:AlternateContent>
                <mc:Choice Requires="wpg">
                  <w:drawing>
                    <wp:inline distT="0" distB="0" distL="0" distR="0" wp14:anchorId="2E18EC6F" wp14:editId="0D3329A1">
                      <wp:extent cx="585470" cy="18415"/>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 cy="18415"/>
                                <a:chOff x="0" y="0"/>
                                <a:chExt cx="585470" cy="18415"/>
                              </a:xfrm>
                            </wpg:grpSpPr>
                            <wps:wsp>
                              <wps:cNvPr id="30" name="Graphic 30"/>
                              <wps:cNvSpPr/>
                              <wps:spPr>
                                <a:xfrm>
                                  <a:off x="0" y="0"/>
                                  <a:ext cx="585470" cy="18415"/>
                                </a:xfrm>
                                <a:custGeom>
                                  <a:avLst/>
                                  <a:gdLst/>
                                  <a:ahLst/>
                                  <a:cxnLst/>
                                  <a:rect l="l" t="t" r="r" b="b"/>
                                  <a:pathLst>
                                    <a:path w="585470" h="18415">
                                      <a:moveTo>
                                        <a:pt x="585216" y="0"/>
                                      </a:moveTo>
                                      <a:lnTo>
                                        <a:pt x="0" y="0"/>
                                      </a:lnTo>
                                      <a:lnTo>
                                        <a:pt x="0" y="18287"/>
                                      </a:lnTo>
                                      <a:lnTo>
                                        <a:pt x="585216" y="18287"/>
                                      </a:lnTo>
                                      <a:lnTo>
                                        <a:pt x="5852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9BEC61" id="Group 29" o:spid="_x0000_s1026" style="width:46.1pt;height:1.45pt;mso-position-horizontal-relative:char;mso-position-vertical-relative:line" coordsize="585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">
                      <v:shape id="Graphic 30" o:spid="_x0000_s1027" style="position:absolute;width:5854;height:184;visibility:visible;mso-wrap-style:square;v-text-anchor:top" coordsize="585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" path="m585216,l,,,18287r585216,l585216,xe" fillcolor="black" stroked="f">
                        <v:path arrowok="t"/>
                      </v:shape>
                      <w10:anchorlock/>
                    </v:group>
                  </w:pict>
                </mc:Fallback>
              </mc:AlternateContent>
            </w:r>
          </w:p>
          <w:p w14:paraId="6450E631" w14:textId="77777777" w:rsidR="003C5CF2" w:rsidRDefault="003C5CF2">
            <w:pPr>
              <w:pStyle w:val="TableParagraph"/>
              <w:spacing w:before="8"/>
              <w:rPr>
                <w:b/>
                <w:sz w:val="17"/>
              </w:rPr>
            </w:pPr>
          </w:p>
          <w:p w14:paraId="0E9BBF0B" w14:textId="77777777" w:rsidR="003C5CF2" w:rsidRDefault="009E50A0">
            <w:pPr>
              <w:pStyle w:val="TableParagraph"/>
              <w:spacing w:line="28" w:lineRule="exact"/>
              <w:ind w:left="74"/>
              <w:rPr>
                <w:sz w:val="2"/>
              </w:rPr>
            </w:pPr>
            <w:r>
              <w:rPr>
                <w:noProof/>
                <w:sz w:val="2"/>
              </w:rPr>
              <mc:AlternateContent>
                <mc:Choice Requires="wpg">
                  <w:drawing>
                    <wp:inline distT="0" distB="0" distL="0" distR="0" wp14:anchorId="7ED0CE04" wp14:editId="2B7C6910">
                      <wp:extent cx="585470" cy="18415"/>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 cy="18415"/>
                                <a:chOff x="0" y="0"/>
                                <a:chExt cx="585470" cy="18415"/>
                              </a:xfrm>
                            </wpg:grpSpPr>
                            <wps:wsp>
                              <wps:cNvPr id="32" name="Graphic 32"/>
                              <wps:cNvSpPr/>
                              <wps:spPr>
                                <a:xfrm>
                                  <a:off x="0" y="0"/>
                                  <a:ext cx="585470" cy="18415"/>
                                </a:xfrm>
                                <a:custGeom>
                                  <a:avLst/>
                                  <a:gdLst/>
                                  <a:ahLst/>
                                  <a:cxnLst/>
                                  <a:rect l="l" t="t" r="r" b="b"/>
                                  <a:pathLst>
                                    <a:path w="585470" h="18415">
                                      <a:moveTo>
                                        <a:pt x="585216" y="0"/>
                                      </a:moveTo>
                                      <a:lnTo>
                                        <a:pt x="0" y="0"/>
                                      </a:lnTo>
                                      <a:lnTo>
                                        <a:pt x="0" y="18287"/>
                                      </a:lnTo>
                                      <a:lnTo>
                                        <a:pt x="585216" y="18287"/>
                                      </a:lnTo>
                                      <a:lnTo>
                                        <a:pt x="5852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AE1A35" id="Group 31" o:spid="_x0000_s1026" style="width:46.1pt;height:1.45pt;mso-position-horizontal-relative:char;mso-position-vertical-relative:line" coordsize="585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">
                      <v:shape id="Graphic 32" o:spid="_x0000_s1027" style="position:absolute;width:5854;height:184;visibility:visible;mso-wrap-style:square;v-text-anchor:top" coordsize="585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" path="m585216,l,,,18287r585216,l585216,xe" fillcolor="black" stroked="f">
                        <v:path arrowok="t"/>
                      </v:shape>
                      <w10:anchorlock/>
                    </v:group>
                  </w:pict>
                </mc:Fallback>
              </mc:AlternateContent>
            </w:r>
          </w:p>
          <w:p w14:paraId="07FCC94A" w14:textId="77777777" w:rsidR="003C5CF2" w:rsidRDefault="003C5CF2">
            <w:pPr>
              <w:pStyle w:val="TableParagraph"/>
              <w:spacing w:before="5"/>
              <w:rPr>
                <w:b/>
                <w:sz w:val="19"/>
              </w:rPr>
            </w:pPr>
          </w:p>
          <w:p w14:paraId="07C2C985" w14:textId="77777777" w:rsidR="003C5CF2" w:rsidRDefault="009E50A0">
            <w:pPr>
              <w:pStyle w:val="TableParagraph"/>
              <w:spacing w:line="28" w:lineRule="exact"/>
              <w:ind w:left="74"/>
              <w:rPr>
                <w:sz w:val="2"/>
              </w:rPr>
            </w:pPr>
            <w:r>
              <w:rPr>
                <w:noProof/>
                <w:sz w:val="2"/>
              </w:rPr>
              <mc:AlternateContent>
                <mc:Choice Requires="wpg">
                  <w:drawing>
                    <wp:inline distT="0" distB="0" distL="0" distR="0" wp14:anchorId="5ED75D28" wp14:editId="071DB947">
                      <wp:extent cx="585470" cy="18415"/>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 cy="18415"/>
                                <a:chOff x="0" y="0"/>
                                <a:chExt cx="585470" cy="18415"/>
                              </a:xfrm>
                            </wpg:grpSpPr>
                            <wps:wsp>
                              <wps:cNvPr id="34" name="Graphic 34"/>
                              <wps:cNvSpPr/>
                              <wps:spPr>
                                <a:xfrm>
                                  <a:off x="0" y="0"/>
                                  <a:ext cx="585470" cy="18415"/>
                                </a:xfrm>
                                <a:custGeom>
                                  <a:avLst/>
                                  <a:gdLst/>
                                  <a:ahLst/>
                                  <a:cxnLst/>
                                  <a:rect l="l" t="t" r="r" b="b"/>
                                  <a:pathLst>
                                    <a:path w="585470" h="18415">
                                      <a:moveTo>
                                        <a:pt x="585216" y="0"/>
                                      </a:moveTo>
                                      <a:lnTo>
                                        <a:pt x="0" y="0"/>
                                      </a:lnTo>
                                      <a:lnTo>
                                        <a:pt x="0" y="18287"/>
                                      </a:lnTo>
                                      <a:lnTo>
                                        <a:pt x="585216" y="18287"/>
                                      </a:lnTo>
                                      <a:lnTo>
                                        <a:pt x="5852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238541B" id="Group 33" o:spid="_x0000_s1026" style="width:46.1pt;height:1.45pt;mso-position-horizontal-relative:char;mso-position-vertical-relative:line" coordsize="585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">
                      <v:shape id="Graphic 34" o:spid="_x0000_s1027" style="position:absolute;width:5854;height:184;visibility:visible;mso-wrap-style:square;v-text-anchor:top" coordsize="585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" path="m585216,l,,,18287r585216,l585216,xe" fillcolor="black" stroked="f">
                        <v:path arrowok="t"/>
                      </v:shape>
                      <w10:anchorlock/>
                    </v:group>
                  </w:pict>
                </mc:Fallback>
              </mc:AlternateContent>
            </w:r>
          </w:p>
        </w:tc>
        <w:tc>
          <w:tcPr>
            <w:tcW w:w="1079" w:type="dxa"/>
          </w:tcPr>
          <w:p w14:paraId="56B9982E" w14:textId="77777777" w:rsidR="003C5CF2" w:rsidRDefault="003C5CF2">
            <w:pPr>
              <w:pStyle w:val="TableParagraph"/>
              <w:spacing w:before="2" w:after="1"/>
              <w:rPr>
                <w:b/>
                <w:sz w:val="16"/>
              </w:rPr>
            </w:pPr>
          </w:p>
          <w:p w14:paraId="291004A3" w14:textId="77777777" w:rsidR="003C5CF2" w:rsidRDefault="009E50A0">
            <w:pPr>
              <w:pStyle w:val="TableParagraph"/>
              <w:spacing w:line="28" w:lineRule="exact"/>
              <w:ind w:left="77"/>
              <w:rPr>
                <w:sz w:val="2"/>
              </w:rPr>
            </w:pPr>
            <w:r>
              <w:rPr>
                <w:noProof/>
                <w:sz w:val="2"/>
              </w:rPr>
              <mc:AlternateContent>
                <mc:Choice Requires="wpg">
                  <w:drawing>
                    <wp:inline distT="0" distB="0" distL="0" distR="0" wp14:anchorId="1A5981EE" wp14:editId="76DA5695">
                      <wp:extent cx="585470" cy="18415"/>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 cy="18415"/>
                                <a:chOff x="0" y="0"/>
                                <a:chExt cx="585470" cy="18415"/>
                              </a:xfrm>
                            </wpg:grpSpPr>
                            <wps:wsp>
                              <wps:cNvPr id="36" name="Graphic 36"/>
                              <wps:cNvSpPr/>
                              <wps:spPr>
                                <a:xfrm>
                                  <a:off x="0" y="0"/>
                                  <a:ext cx="585470" cy="18415"/>
                                </a:xfrm>
                                <a:custGeom>
                                  <a:avLst/>
                                  <a:gdLst/>
                                  <a:ahLst/>
                                  <a:cxnLst/>
                                  <a:rect l="l" t="t" r="r" b="b"/>
                                  <a:pathLst>
                                    <a:path w="585470" h="18415">
                                      <a:moveTo>
                                        <a:pt x="585216" y="0"/>
                                      </a:moveTo>
                                      <a:lnTo>
                                        <a:pt x="0" y="0"/>
                                      </a:lnTo>
                                      <a:lnTo>
                                        <a:pt x="0" y="18287"/>
                                      </a:lnTo>
                                      <a:lnTo>
                                        <a:pt x="585216" y="18287"/>
                                      </a:lnTo>
                                      <a:lnTo>
                                        <a:pt x="5852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82FC2B" id="Group 35" o:spid="_x0000_s1026" style="width:46.1pt;height:1.45pt;mso-position-horizontal-relative:char;mso-position-vertical-relative:line" coordsize="585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">
                      <v:shape id="Graphic 36" o:spid="_x0000_s1027" style="position:absolute;width:5854;height:184;visibility:visible;mso-wrap-style:square;v-text-anchor:top" coordsize="585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" path="m585216,l,,,18287r585216,l585216,xe" fillcolor="black" stroked="f">
                        <v:path arrowok="t"/>
                      </v:shape>
                      <w10:anchorlock/>
                    </v:group>
                  </w:pict>
                </mc:Fallback>
              </mc:AlternateContent>
            </w:r>
          </w:p>
          <w:p w14:paraId="668EB894" w14:textId="77777777" w:rsidR="003C5CF2" w:rsidRDefault="003C5CF2">
            <w:pPr>
              <w:pStyle w:val="TableParagraph"/>
              <w:spacing w:before="5"/>
              <w:rPr>
                <w:b/>
                <w:sz w:val="19"/>
              </w:rPr>
            </w:pPr>
          </w:p>
          <w:p w14:paraId="0C4BFE07" w14:textId="77777777" w:rsidR="003C5CF2" w:rsidRDefault="009E50A0">
            <w:pPr>
              <w:pStyle w:val="TableParagraph"/>
              <w:spacing w:line="28" w:lineRule="exact"/>
              <w:ind w:left="77"/>
              <w:rPr>
                <w:sz w:val="2"/>
              </w:rPr>
            </w:pPr>
            <w:r>
              <w:rPr>
                <w:noProof/>
                <w:sz w:val="2"/>
              </w:rPr>
              <mc:AlternateContent>
                <mc:Choice Requires="wpg">
                  <w:drawing>
                    <wp:inline distT="0" distB="0" distL="0" distR="0" wp14:anchorId="31388B24" wp14:editId="613EA50A">
                      <wp:extent cx="585470" cy="18415"/>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 cy="18415"/>
                                <a:chOff x="0" y="0"/>
                                <a:chExt cx="585470" cy="18415"/>
                              </a:xfrm>
                            </wpg:grpSpPr>
                            <wps:wsp>
                              <wps:cNvPr id="38" name="Graphic 38"/>
                              <wps:cNvSpPr/>
                              <wps:spPr>
                                <a:xfrm>
                                  <a:off x="0" y="0"/>
                                  <a:ext cx="585470" cy="18415"/>
                                </a:xfrm>
                                <a:custGeom>
                                  <a:avLst/>
                                  <a:gdLst/>
                                  <a:ahLst/>
                                  <a:cxnLst/>
                                  <a:rect l="l" t="t" r="r" b="b"/>
                                  <a:pathLst>
                                    <a:path w="585470" h="18415">
                                      <a:moveTo>
                                        <a:pt x="585216" y="0"/>
                                      </a:moveTo>
                                      <a:lnTo>
                                        <a:pt x="0" y="0"/>
                                      </a:lnTo>
                                      <a:lnTo>
                                        <a:pt x="0" y="18287"/>
                                      </a:lnTo>
                                      <a:lnTo>
                                        <a:pt x="585216" y="18287"/>
                                      </a:lnTo>
                                      <a:lnTo>
                                        <a:pt x="5852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F00861" id="Group 37" o:spid="_x0000_s1026" style="width:46.1pt;height:1.45pt;mso-position-horizontal-relative:char;mso-position-vertical-relative:line" coordsize="585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">
                      <v:shape id="Graphic 38" o:spid="_x0000_s1027" style="position:absolute;width:5854;height:184;visibility:visible;mso-wrap-style:square;v-text-anchor:top" coordsize="585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" path="m585216,l,,,18287r585216,l585216,xe" fillcolor="black" stroked="f">
                        <v:path arrowok="t"/>
                      </v:shape>
                      <w10:anchorlock/>
                    </v:group>
                  </w:pict>
                </mc:Fallback>
              </mc:AlternateContent>
            </w:r>
          </w:p>
          <w:p w14:paraId="5A5D1A79" w14:textId="77777777" w:rsidR="003C5CF2" w:rsidRDefault="003C5CF2">
            <w:pPr>
              <w:pStyle w:val="TableParagraph"/>
              <w:spacing w:before="8"/>
              <w:rPr>
                <w:b/>
                <w:sz w:val="17"/>
              </w:rPr>
            </w:pPr>
          </w:p>
          <w:p w14:paraId="40CD7C2F" w14:textId="77777777" w:rsidR="003C5CF2" w:rsidRDefault="009E50A0">
            <w:pPr>
              <w:pStyle w:val="TableParagraph"/>
              <w:spacing w:line="28" w:lineRule="exact"/>
              <w:ind w:left="77"/>
              <w:rPr>
                <w:sz w:val="2"/>
              </w:rPr>
            </w:pPr>
            <w:r>
              <w:rPr>
                <w:noProof/>
                <w:sz w:val="2"/>
              </w:rPr>
              <mc:AlternateContent>
                <mc:Choice Requires="wpg">
                  <w:drawing>
                    <wp:inline distT="0" distB="0" distL="0" distR="0" wp14:anchorId="3B4E5CFB" wp14:editId="4851D5AF">
                      <wp:extent cx="585470" cy="18415"/>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 cy="18415"/>
                                <a:chOff x="0" y="0"/>
                                <a:chExt cx="585470" cy="18415"/>
                              </a:xfrm>
                            </wpg:grpSpPr>
                            <wps:wsp>
                              <wps:cNvPr id="40" name="Graphic 40"/>
                              <wps:cNvSpPr/>
                              <wps:spPr>
                                <a:xfrm>
                                  <a:off x="0" y="0"/>
                                  <a:ext cx="585470" cy="18415"/>
                                </a:xfrm>
                                <a:custGeom>
                                  <a:avLst/>
                                  <a:gdLst/>
                                  <a:ahLst/>
                                  <a:cxnLst/>
                                  <a:rect l="l" t="t" r="r" b="b"/>
                                  <a:pathLst>
                                    <a:path w="585470" h="18415">
                                      <a:moveTo>
                                        <a:pt x="585216" y="0"/>
                                      </a:moveTo>
                                      <a:lnTo>
                                        <a:pt x="0" y="0"/>
                                      </a:lnTo>
                                      <a:lnTo>
                                        <a:pt x="0" y="18287"/>
                                      </a:lnTo>
                                      <a:lnTo>
                                        <a:pt x="585216" y="18287"/>
                                      </a:lnTo>
                                      <a:lnTo>
                                        <a:pt x="5852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2D2A490" id="Group 39" o:spid="_x0000_s1026" style="width:46.1pt;height:1.45pt;mso-position-horizontal-relative:char;mso-position-vertical-relative:line" coordsize="585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">
                      <v:shape id="Graphic 40" o:spid="_x0000_s1027" style="position:absolute;width:5854;height:184;visibility:visible;mso-wrap-style:square;v-text-anchor:top" coordsize="585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" path="m585216,l,,,18287r585216,l585216,xe" fillcolor="black" stroked="f">
                        <v:path arrowok="t"/>
                      </v:shape>
                      <w10:anchorlock/>
                    </v:group>
                  </w:pict>
                </mc:Fallback>
              </mc:AlternateContent>
            </w:r>
          </w:p>
          <w:p w14:paraId="2621E3F4" w14:textId="77777777" w:rsidR="003C5CF2" w:rsidRDefault="003C5CF2">
            <w:pPr>
              <w:pStyle w:val="TableParagraph"/>
              <w:spacing w:before="5"/>
              <w:rPr>
                <w:b/>
                <w:sz w:val="19"/>
              </w:rPr>
            </w:pPr>
          </w:p>
          <w:p w14:paraId="7D32C90D" w14:textId="77777777" w:rsidR="003C5CF2" w:rsidRDefault="009E50A0">
            <w:pPr>
              <w:pStyle w:val="TableParagraph"/>
              <w:spacing w:line="28" w:lineRule="exact"/>
              <w:ind w:left="77"/>
              <w:rPr>
                <w:sz w:val="2"/>
              </w:rPr>
            </w:pPr>
            <w:r>
              <w:rPr>
                <w:noProof/>
                <w:sz w:val="2"/>
              </w:rPr>
              <mc:AlternateContent>
                <mc:Choice Requires="wpg">
                  <w:drawing>
                    <wp:inline distT="0" distB="0" distL="0" distR="0" wp14:anchorId="067F85E0" wp14:editId="653F9A0B">
                      <wp:extent cx="585470" cy="18415"/>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 cy="18415"/>
                                <a:chOff x="0" y="0"/>
                                <a:chExt cx="585470" cy="18415"/>
                              </a:xfrm>
                            </wpg:grpSpPr>
                            <wps:wsp>
                              <wps:cNvPr id="42" name="Graphic 42"/>
                              <wps:cNvSpPr/>
                              <wps:spPr>
                                <a:xfrm>
                                  <a:off x="0" y="0"/>
                                  <a:ext cx="585470" cy="18415"/>
                                </a:xfrm>
                                <a:custGeom>
                                  <a:avLst/>
                                  <a:gdLst/>
                                  <a:ahLst/>
                                  <a:cxnLst/>
                                  <a:rect l="l" t="t" r="r" b="b"/>
                                  <a:pathLst>
                                    <a:path w="585470" h="18415">
                                      <a:moveTo>
                                        <a:pt x="585216" y="0"/>
                                      </a:moveTo>
                                      <a:lnTo>
                                        <a:pt x="0" y="0"/>
                                      </a:lnTo>
                                      <a:lnTo>
                                        <a:pt x="0" y="18287"/>
                                      </a:lnTo>
                                      <a:lnTo>
                                        <a:pt x="585216" y="18287"/>
                                      </a:lnTo>
                                      <a:lnTo>
                                        <a:pt x="5852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14AD37" id="Group 41" o:spid="_x0000_s1026" style="width:46.1pt;height:1.45pt;mso-position-horizontal-relative:char;mso-position-vertical-relative:line" coordsize="585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">
                      <v:shape id="Graphic 42" o:spid="_x0000_s1027" style="position:absolute;width:5854;height:184;visibility:visible;mso-wrap-style:square;v-text-anchor:top" coordsize="585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" path="m585216,l,,,18287r585216,l585216,xe" fillcolor="black" stroked="f">
                        <v:path arrowok="t"/>
                      </v:shape>
                      <w10:anchorlock/>
                    </v:group>
                  </w:pict>
                </mc:Fallback>
              </mc:AlternateContent>
            </w:r>
          </w:p>
        </w:tc>
      </w:tr>
      <w:tr w:rsidR="003C5CF2" w14:paraId="718698E6" w14:textId="77777777">
        <w:trPr>
          <w:trHeight w:val="441"/>
        </w:trPr>
        <w:tc>
          <w:tcPr>
            <w:tcW w:w="11791" w:type="dxa"/>
            <w:gridSpan w:val="4"/>
            <w:shd w:val="clear" w:color="auto" w:fill="C5D9F0"/>
          </w:tcPr>
          <w:p w14:paraId="67598D17" w14:textId="77777777" w:rsidR="003C5CF2" w:rsidRDefault="009E50A0">
            <w:pPr>
              <w:pStyle w:val="TableParagraph"/>
              <w:spacing w:before="99"/>
              <w:ind w:left="1197"/>
              <w:rPr>
                <w:b/>
                <w:sz w:val="20"/>
              </w:rPr>
            </w:pPr>
            <w:r>
              <w:rPr>
                <w:b/>
                <w:sz w:val="20"/>
              </w:rPr>
              <w:t>Failure</w:t>
            </w:r>
            <w:r>
              <w:rPr>
                <w:b/>
                <w:spacing w:val="-7"/>
                <w:sz w:val="20"/>
              </w:rPr>
              <w:t xml:space="preserve"> </w:t>
            </w:r>
            <w:r>
              <w:rPr>
                <w:b/>
                <w:sz w:val="20"/>
              </w:rPr>
              <w:t>to</w:t>
            </w:r>
            <w:r>
              <w:rPr>
                <w:b/>
                <w:spacing w:val="-6"/>
                <w:sz w:val="20"/>
              </w:rPr>
              <w:t xml:space="preserve"> </w:t>
            </w:r>
            <w:r>
              <w:rPr>
                <w:b/>
                <w:sz w:val="20"/>
              </w:rPr>
              <w:t>submit</w:t>
            </w:r>
            <w:r>
              <w:rPr>
                <w:b/>
                <w:spacing w:val="-6"/>
                <w:sz w:val="20"/>
              </w:rPr>
              <w:t xml:space="preserve"> </w:t>
            </w:r>
            <w:r>
              <w:rPr>
                <w:b/>
                <w:sz w:val="20"/>
              </w:rPr>
              <w:t>the</w:t>
            </w:r>
            <w:r>
              <w:rPr>
                <w:b/>
                <w:spacing w:val="-6"/>
                <w:sz w:val="20"/>
              </w:rPr>
              <w:t xml:space="preserve"> </w:t>
            </w:r>
            <w:r>
              <w:rPr>
                <w:b/>
                <w:sz w:val="20"/>
              </w:rPr>
              <w:t>following</w:t>
            </w:r>
            <w:r>
              <w:rPr>
                <w:b/>
                <w:spacing w:val="-6"/>
                <w:sz w:val="20"/>
              </w:rPr>
              <w:t xml:space="preserve"> </w:t>
            </w:r>
            <w:r>
              <w:rPr>
                <w:b/>
                <w:sz w:val="20"/>
              </w:rPr>
              <w:t>documents</w:t>
            </w:r>
            <w:r>
              <w:rPr>
                <w:b/>
                <w:spacing w:val="-3"/>
                <w:sz w:val="20"/>
              </w:rPr>
              <w:t xml:space="preserve"> </w:t>
            </w:r>
            <w:r>
              <w:rPr>
                <w:b/>
                <w:sz w:val="20"/>
              </w:rPr>
              <w:t>may</w:t>
            </w:r>
            <w:r>
              <w:rPr>
                <w:b/>
                <w:spacing w:val="-6"/>
                <w:sz w:val="20"/>
              </w:rPr>
              <w:t xml:space="preserve"> </w:t>
            </w:r>
            <w:r>
              <w:rPr>
                <w:b/>
                <w:sz w:val="20"/>
              </w:rPr>
              <w:t>be</w:t>
            </w:r>
            <w:r>
              <w:rPr>
                <w:b/>
                <w:spacing w:val="-4"/>
                <w:sz w:val="20"/>
              </w:rPr>
              <w:t xml:space="preserve"> </w:t>
            </w:r>
            <w:r>
              <w:rPr>
                <w:b/>
                <w:sz w:val="20"/>
              </w:rPr>
              <w:t>cause</w:t>
            </w:r>
            <w:r>
              <w:rPr>
                <w:b/>
                <w:spacing w:val="-6"/>
                <w:sz w:val="20"/>
              </w:rPr>
              <w:t xml:space="preserve"> </w:t>
            </w:r>
            <w:r>
              <w:rPr>
                <w:b/>
                <w:sz w:val="20"/>
              </w:rPr>
              <w:t>for</w:t>
            </w:r>
            <w:r>
              <w:rPr>
                <w:b/>
                <w:spacing w:val="-5"/>
                <w:sz w:val="20"/>
              </w:rPr>
              <w:t xml:space="preserve"> </w:t>
            </w:r>
            <w:r>
              <w:rPr>
                <w:b/>
                <w:sz w:val="20"/>
              </w:rPr>
              <w:t>the</w:t>
            </w:r>
            <w:r>
              <w:rPr>
                <w:b/>
                <w:spacing w:val="-7"/>
                <w:sz w:val="20"/>
              </w:rPr>
              <w:t xml:space="preserve"> </w:t>
            </w:r>
            <w:r>
              <w:rPr>
                <w:b/>
                <w:sz w:val="20"/>
              </w:rPr>
              <w:t>bid</w:t>
            </w:r>
            <w:r>
              <w:rPr>
                <w:b/>
                <w:spacing w:val="-3"/>
                <w:sz w:val="20"/>
              </w:rPr>
              <w:t xml:space="preserve"> </w:t>
            </w:r>
            <w:r>
              <w:rPr>
                <w:b/>
                <w:sz w:val="20"/>
              </w:rPr>
              <w:t>to</w:t>
            </w:r>
            <w:r>
              <w:rPr>
                <w:b/>
                <w:spacing w:val="-6"/>
                <w:sz w:val="20"/>
              </w:rPr>
              <w:t xml:space="preserve"> </w:t>
            </w:r>
            <w:r>
              <w:rPr>
                <w:b/>
                <w:sz w:val="20"/>
              </w:rPr>
              <w:t>be</w:t>
            </w:r>
            <w:r>
              <w:rPr>
                <w:b/>
                <w:spacing w:val="-6"/>
                <w:sz w:val="20"/>
              </w:rPr>
              <w:t xml:space="preserve"> </w:t>
            </w:r>
            <w:r>
              <w:rPr>
                <w:b/>
                <w:sz w:val="20"/>
              </w:rPr>
              <w:t>rejected</w:t>
            </w:r>
            <w:r>
              <w:rPr>
                <w:b/>
                <w:spacing w:val="-6"/>
                <w:sz w:val="20"/>
              </w:rPr>
              <w:t xml:space="preserve"> </w:t>
            </w:r>
            <w:r>
              <w:rPr>
                <w:b/>
                <w:sz w:val="20"/>
              </w:rPr>
              <w:t>(N.J.S.A.</w:t>
            </w:r>
            <w:r>
              <w:rPr>
                <w:b/>
                <w:spacing w:val="-7"/>
                <w:sz w:val="20"/>
              </w:rPr>
              <w:t xml:space="preserve"> </w:t>
            </w:r>
            <w:r>
              <w:rPr>
                <w:b/>
                <w:sz w:val="20"/>
              </w:rPr>
              <w:t>40A:11-</w:t>
            </w:r>
            <w:r>
              <w:rPr>
                <w:b/>
                <w:spacing w:val="-2"/>
                <w:sz w:val="20"/>
              </w:rPr>
              <w:t>23.1b)</w:t>
            </w:r>
          </w:p>
        </w:tc>
      </w:tr>
      <w:tr w:rsidR="003C5CF2" w14:paraId="1B81D675" w14:textId="77777777">
        <w:trPr>
          <w:trHeight w:val="172"/>
        </w:trPr>
        <w:tc>
          <w:tcPr>
            <w:tcW w:w="739" w:type="dxa"/>
            <w:vMerge w:val="restart"/>
          </w:tcPr>
          <w:p w14:paraId="53A49ED3" w14:textId="77777777" w:rsidR="003C5CF2" w:rsidRDefault="003C5CF2">
            <w:pPr>
              <w:pStyle w:val="TableParagraph"/>
              <w:rPr>
                <w:rFonts w:ascii="Times New Roman"/>
                <w:sz w:val="16"/>
              </w:rPr>
            </w:pPr>
          </w:p>
        </w:tc>
        <w:tc>
          <w:tcPr>
            <w:tcW w:w="8896" w:type="dxa"/>
            <w:vMerge w:val="restart"/>
          </w:tcPr>
          <w:p w14:paraId="6D6DD473" w14:textId="77777777" w:rsidR="003C5CF2" w:rsidRDefault="009E50A0">
            <w:pPr>
              <w:pStyle w:val="TableParagraph"/>
              <w:spacing w:before="171" w:line="166" w:lineRule="exact"/>
              <w:ind w:left="3036"/>
              <w:rPr>
                <w:b/>
                <w:sz w:val="14"/>
              </w:rPr>
            </w:pPr>
            <w:r>
              <w:rPr>
                <w:b/>
                <w:sz w:val="14"/>
              </w:rPr>
              <w:t>DOCUMENT</w:t>
            </w:r>
            <w:r>
              <w:rPr>
                <w:b/>
                <w:spacing w:val="-6"/>
                <w:sz w:val="14"/>
              </w:rPr>
              <w:t xml:space="preserve"> </w:t>
            </w:r>
            <w:r>
              <w:rPr>
                <w:b/>
                <w:sz w:val="14"/>
              </w:rPr>
              <w:t>NAME</w:t>
            </w:r>
            <w:r>
              <w:rPr>
                <w:b/>
                <w:spacing w:val="-8"/>
                <w:sz w:val="14"/>
              </w:rPr>
              <w:t xml:space="preserve"> </w:t>
            </w:r>
            <w:r>
              <w:rPr>
                <w:b/>
                <w:sz w:val="14"/>
              </w:rPr>
              <w:t>REQUIRED</w:t>
            </w:r>
            <w:r>
              <w:rPr>
                <w:b/>
                <w:spacing w:val="-5"/>
                <w:sz w:val="14"/>
              </w:rPr>
              <w:t xml:space="preserve"> </w:t>
            </w:r>
            <w:r>
              <w:rPr>
                <w:b/>
                <w:sz w:val="14"/>
              </w:rPr>
              <w:t>WITH</w:t>
            </w:r>
            <w:r>
              <w:rPr>
                <w:b/>
                <w:spacing w:val="-5"/>
                <w:sz w:val="14"/>
              </w:rPr>
              <w:t xml:space="preserve"> </w:t>
            </w:r>
            <w:r>
              <w:rPr>
                <w:b/>
                <w:sz w:val="14"/>
              </w:rPr>
              <w:t>SUBMISSION</w:t>
            </w:r>
            <w:r>
              <w:rPr>
                <w:b/>
                <w:spacing w:val="-7"/>
                <w:sz w:val="14"/>
              </w:rPr>
              <w:t xml:space="preserve"> </w:t>
            </w:r>
            <w:r>
              <w:rPr>
                <w:b/>
                <w:sz w:val="14"/>
              </w:rPr>
              <w:t>OF</w:t>
            </w:r>
            <w:r>
              <w:rPr>
                <w:b/>
                <w:spacing w:val="-4"/>
                <w:sz w:val="14"/>
              </w:rPr>
              <w:t xml:space="preserve"> </w:t>
            </w:r>
            <w:r>
              <w:rPr>
                <w:b/>
                <w:spacing w:val="-5"/>
                <w:sz w:val="14"/>
              </w:rPr>
              <w:t>BID</w:t>
            </w:r>
          </w:p>
        </w:tc>
        <w:tc>
          <w:tcPr>
            <w:tcW w:w="2156" w:type="dxa"/>
            <w:gridSpan w:val="2"/>
          </w:tcPr>
          <w:p w14:paraId="297C2AC7" w14:textId="77777777" w:rsidR="003C5CF2" w:rsidRDefault="009E50A0">
            <w:pPr>
              <w:pStyle w:val="TableParagraph"/>
              <w:spacing w:line="152" w:lineRule="exact"/>
              <w:ind w:left="106"/>
              <w:rPr>
                <w:b/>
                <w:sz w:val="14"/>
              </w:rPr>
            </w:pPr>
            <w:r>
              <w:rPr>
                <w:b/>
                <w:sz w:val="14"/>
              </w:rPr>
              <w:t>INITIAL</w:t>
            </w:r>
            <w:r>
              <w:rPr>
                <w:b/>
                <w:spacing w:val="-5"/>
                <w:sz w:val="14"/>
              </w:rPr>
              <w:t xml:space="preserve"> </w:t>
            </w:r>
            <w:r>
              <w:rPr>
                <w:b/>
                <w:sz w:val="14"/>
              </w:rPr>
              <w:t>EACH</w:t>
            </w:r>
            <w:r>
              <w:rPr>
                <w:b/>
                <w:spacing w:val="-4"/>
                <w:sz w:val="14"/>
              </w:rPr>
              <w:t xml:space="preserve"> </w:t>
            </w:r>
            <w:r>
              <w:rPr>
                <w:b/>
                <w:sz w:val="14"/>
              </w:rPr>
              <w:t>ITEM</w:t>
            </w:r>
            <w:r>
              <w:rPr>
                <w:b/>
                <w:spacing w:val="-4"/>
                <w:sz w:val="14"/>
              </w:rPr>
              <w:t xml:space="preserve"> </w:t>
            </w:r>
            <w:r>
              <w:rPr>
                <w:b/>
                <w:spacing w:val="-2"/>
                <w:sz w:val="14"/>
              </w:rPr>
              <w:t>SUBMITTED</w:t>
            </w:r>
          </w:p>
        </w:tc>
      </w:tr>
      <w:tr w:rsidR="003C5CF2" w14:paraId="5E67CC0B" w14:textId="77777777">
        <w:trPr>
          <w:trHeight w:val="174"/>
        </w:trPr>
        <w:tc>
          <w:tcPr>
            <w:tcW w:w="739" w:type="dxa"/>
            <w:vMerge/>
            <w:tcBorders>
              <w:top w:val="nil"/>
            </w:tcBorders>
          </w:tcPr>
          <w:p w14:paraId="5F0D08E4" w14:textId="77777777" w:rsidR="003C5CF2" w:rsidRDefault="003C5CF2">
            <w:pPr>
              <w:rPr>
                <w:sz w:val="2"/>
                <w:szCs w:val="2"/>
              </w:rPr>
            </w:pPr>
          </w:p>
        </w:tc>
        <w:tc>
          <w:tcPr>
            <w:tcW w:w="8896" w:type="dxa"/>
            <w:vMerge/>
            <w:tcBorders>
              <w:top w:val="nil"/>
            </w:tcBorders>
          </w:tcPr>
          <w:p w14:paraId="121AEA1F" w14:textId="77777777" w:rsidR="003C5CF2" w:rsidRDefault="003C5CF2">
            <w:pPr>
              <w:rPr>
                <w:sz w:val="2"/>
                <w:szCs w:val="2"/>
              </w:rPr>
            </w:pPr>
          </w:p>
        </w:tc>
        <w:tc>
          <w:tcPr>
            <w:tcW w:w="1077" w:type="dxa"/>
          </w:tcPr>
          <w:p w14:paraId="2D947231" w14:textId="77777777" w:rsidR="003C5CF2" w:rsidRDefault="009E50A0">
            <w:pPr>
              <w:pStyle w:val="TableParagraph"/>
              <w:spacing w:line="154" w:lineRule="exact"/>
              <w:ind w:left="2"/>
              <w:jc w:val="center"/>
              <w:rPr>
                <w:b/>
                <w:sz w:val="14"/>
              </w:rPr>
            </w:pPr>
            <w:r>
              <w:rPr>
                <w:b/>
                <w:spacing w:val="-2"/>
                <w:sz w:val="14"/>
              </w:rPr>
              <w:t>VENDOR</w:t>
            </w:r>
          </w:p>
        </w:tc>
        <w:tc>
          <w:tcPr>
            <w:tcW w:w="1079" w:type="dxa"/>
          </w:tcPr>
          <w:p w14:paraId="32ED8DDB" w14:textId="6775D6F9" w:rsidR="003C5CF2" w:rsidRDefault="00664457">
            <w:pPr>
              <w:pStyle w:val="TableParagraph"/>
              <w:spacing w:line="154" w:lineRule="exact"/>
              <w:ind w:left="6"/>
              <w:jc w:val="center"/>
              <w:rPr>
                <w:b/>
                <w:sz w:val="14"/>
              </w:rPr>
            </w:pPr>
            <w:r>
              <w:rPr>
                <w:b/>
                <w:spacing w:val="-4"/>
                <w:sz w:val="14"/>
              </w:rPr>
              <w:t>EHA</w:t>
            </w:r>
          </w:p>
        </w:tc>
      </w:tr>
      <w:tr w:rsidR="003C5CF2" w14:paraId="208890D7" w14:textId="77777777">
        <w:trPr>
          <w:trHeight w:val="4317"/>
        </w:trPr>
        <w:tc>
          <w:tcPr>
            <w:tcW w:w="739" w:type="dxa"/>
          </w:tcPr>
          <w:p w14:paraId="4F0BB8C2" w14:textId="77777777" w:rsidR="003C5CF2" w:rsidRDefault="003C5CF2">
            <w:pPr>
              <w:pStyle w:val="TableParagraph"/>
              <w:rPr>
                <w:b/>
                <w:sz w:val="16"/>
              </w:rPr>
            </w:pPr>
          </w:p>
          <w:p w14:paraId="0FBBC07F" w14:textId="04DA389E" w:rsidR="003C5CF2" w:rsidRDefault="009E50A0">
            <w:pPr>
              <w:pStyle w:val="TableParagraph"/>
              <w:ind w:left="319" w:right="310"/>
              <w:jc w:val="both"/>
              <w:rPr>
                <w:sz w:val="16"/>
              </w:rPr>
            </w:pPr>
            <w:r>
              <w:rPr>
                <w:sz w:val="16"/>
              </w:rPr>
              <w:t xml:space="preserve"> </w:t>
            </w:r>
          </w:p>
          <w:p w14:paraId="30D48FB2" w14:textId="42BAAF95" w:rsidR="003C5CF2" w:rsidRDefault="003C5CF2">
            <w:pPr>
              <w:pStyle w:val="TableParagraph"/>
              <w:spacing w:before="195"/>
              <w:ind w:left="301" w:right="295"/>
              <w:jc w:val="center"/>
              <w:rPr>
                <w:sz w:val="16"/>
              </w:rPr>
            </w:pPr>
          </w:p>
          <w:p w14:paraId="6599650C" w14:textId="77777777" w:rsidR="003C5CF2" w:rsidRDefault="003C5CF2">
            <w:pPr>
              <w:pStyle w:val="TableParagraph"/>
              <w:spacing w:before="1"/>
              <w:rPr>
                <w:b/>
                <w:sz w:val="16"/>
              </w:rPr>
            </w:pPr>
          </w:p>
          <w:p w14:paraId="48C65ED7" w14:textId="4BEAFED5" w:rsidR="003C5CF2" w:rsidRDefault="003C5CF2">
            <w:pPr>
              <w:pStyle w:val="TableParagraph"/>
              <w:spacing w:before="1"/>
              <w:ind w:left="301" w:right="292"/>
              <w:jc w:val="center"/>
              <w:rPr>
                <w:sz w:val="16"/>
              </w:rPr>
            </w:pPr>
          </w:p>
          <w:p w14:paraId="7D314401" w14:textId="4FAB1EA0" w:rsidR="003C5CF2" w:rsidRDefault="003C5CF2">
            <w:pPr>
              <w:pStyle w:val="TableParagraph"/>
              <w:spacing w:before="195"/>
              <w:ind w:left="301" w:right="295"/>
              <w:jc w:val="center"/>
              <w:rPr>
                <w:sz w:val="16"/>
              </w:rPr>
            </w:pPr>
          </w:p>
        </w:tc>
        <w:tc>
          <w:tcPr>
            <w:tcW w:w="8896" w:type="dxa"/>
          </w:tcPr>
          <w:p w14:paraId="660ADBC3" w14:textId="77777777" w:rsidR="003C5CF2" w:rsidRDefault="003C5CF2">
            <w:pPr>
              <w:pStyle w:val="TableParagraph"/>
              <w:rPr>
                <w:b/>
                <w:sz w:val="16"/>
              </w:rPr>
            </w:pPr>
          </w:p>
          <w:p w14:paraId="499DBC5A" w14:textId="77777777" w:rsidR="003C5CF2" w:rsidRDefault="009E50A0">
            <w:pPr>
              <w:pStyle w:val="TableParagraph"/>
              <w:ind w:left="105"/>
              <w:rPr>
                <w:sz w:val="16"/>
              </w:rPr>
            </w:pPr>
            <w:r>
              <w:rPr>
                <w:sz w:val="16"/>
              </w:rPr>
              <w:t>BID</w:t>
            </w:r>
            <w:r>
              <w:rPr>
                <w:spacing w:val="-2"/>
                <w:sz w:val="16"/>
              </w:rPr>
              <w:t xml:space="preserve"> FORM(S)</w:t>
            </w:r>
          </w:p>
          <w:p w14:paraId="434FB3D8" w14:textId="77777777" w:rsidR="003C5CF2" w:rsidRDefault="009E50A0">
            <w:pPr>
              <w:pStyle w:val="TableParagraph"/>
              <w:spacing w:before="1"/>
              <w:ind w:left="105" w:right="6191"/>
              <w:rPr>
                <w:sz w:val="16"/>
              </w:rPr>
            </w:pPr>
            <w:r>
              <w:rPr>
                <w:sz w:val="16"/>
              </w:rPr>
              <w:t>NON-COLLUSION</w:t>
            </w:r>
            <w:r>
              <w:rPr>
                <w:spacing w:val="-12"/>
                <w:sz w:val="16"/>
              </w:rPr>
              <w:t xml:space="preserve"> </w:t>
            </w:r>
            <w:r>
              <w:rPr>
                <w:sz w:val="16"/>
              </w:rPr>
              <w:t>AFFIDAVIT BIDDER'S CERTIFICATION AFFIDAVIT</w:t>
            </w:r>
            <w:r>
              <w:rPr>
                <w:spacing w:val="-12"/>
                <w:sz w:val="16"/>
              </w:rPr>
              <w:t xml:space="preserve"> </w:t>
            </w:r>
            <w:r>
              <w:rPr>
                <w:sz w:val="16"/>
              </w:rPr>
              <w:t>OF</w:t>
            </w:r>
            <w:r>
              <w:rPr>
                <w:spacing w:val="-11"/>
                <w:sz w:val="16"/>
              </w:rPr>
              <w:t xml:space="preserve"> </w:t>
            </w:r>
            <w:r>
              <w:rPr>
                <w:sz w:val="16"/>
              </w:rPr>
              <w:t>NON-DEFAULT</w:t>
            </w:r>
          </w:p>
          <w:p w14:paraId="63B33591" w14:textId="77777777" w:rsidR="003C5CF2" w:rsidRDefault="009E50A0">
            <w:pPr>
              <w:pStyle w:val="TableParagraph"/>
              <w:ind w:left="105" w:right="4792"/>
              <w:rPr>
                <w:sz w:val="16"/>
              </w:rPr>
            </w:pPr>
            <w:r>
              <w:rPr>
                <w:sz w:val="16"/>
              </w:rPr>
              <w:t>AFFIRMATIVE</w:t>
            </w:r>
            <w:r>
              <w:rPr>
                <w:spacing w:val="-10"/>
                <w:sz w:val="16"/>
              </w:rPr>
              <w:t xml:space="preserve"> </w:t>
            </w:r>
            <w:r>
              <w:rPr>
                <w:sz w:val="16"/>
              </w:rPr>
              <w:t>ACTION</w:t>
            </w:r>
            <w:r>
              <w:rPr>
                <w:spacing w:val="-9"/>
                <w:sz w:val="16"/>
              </w:rPr>
              <w:t xml:space="preserve"> </w:t>
            </w:r>
            <w:r>
              <w:rPr>
                <w:sz w:val="16"/>
              </w:rPr>
              <w:t>AFFIDAVIT</w:t>
            </w:r>
            <w:r>
              <w:rPr>
                <w:spacing w:val="-9"/>
                <w:sz w:val="16"/>
              </w:rPr>
              <w:t xml:space="preserve"> </w:t>
            </w:r>
            <w:r>
              <w:rPr>
                <w:sz w:val="16"/>
              </w:rPr>
              <w:t>AND</w:t>
            </w:r>
            <w:r>
              <w:rPr>
                <w:spacing w:val="-9"/>
                <w:sz w:val="16"/>
              </w:rPr>
              <w:t xml:space="preserve"> </w:t>
            </w:r>
            <w:r>
              <w:rPr>
                <w:sz w:val="16"/>
              </w:rPr>
              <w:t>REGULATIONS AFFIDAVIT FOR AFFIRMATIVE ACTION PLAN AFFIDAVIT FOR MINORITY BUSINESS ENTERPRISE</w:t>
            </w:r>
          </w:p>
          <w:p w14:paraId="6D1ADC2E" w14:textId="77777777" w:rsidR="003C5CF2" w:rsidRDefault="009E50A0">
            <w:pPr>
              <w:pStyle w:val="TableParagraph"/>
              <w:ind w:left="105"/>
              <w:rPr>
                <w:sz w:val="16"/>
              </w:rPr>
            </w:pPr>
            <w:r>
              <w:rPr>
                <w:sz w:val="16"/>
              </w:rPr>
              <w:t>GENERAL</w:t>
            </w:r>
            <w:r>
              <w:rPr>
                <w:spacing w:val="-7"/>
                <w:sz w:val="16"/>
              </w:rPr>
              <w:t xml:space="preserve"> </w:t>
            </w:r>
            <w:r>
              <w:rPr>
                <w:sz w:val="16"/>
              </w:rPr>
              <w:t>CONTRACTOR</w:t>
            </w:r>
            <w:r>
              <w:rPr>
                <w:spacing w:val="-3"/>
                <w:sz w:val="16"/>
              </w:rPr>
              <w:t xml:space="preserve"> </w:t>
            </w:r>
            <w:r>
              <w:rPr>
                <w:sz w:val="16"/>
              </w:rPr>
              <w:t>QUALIFICATION</w:t>
            </w:r>
            <w:r>
              <w:rPr>
                <w:spacing w:val="-4"/>
                <w:sz w:val="16"/>
              </w:rPr>
              <w:t xml:space="preserve"> </w:t>
            </w:r>
            <w:r>
              <w:rPr>
                <w:sz w:val="16"/>
              </w:rPr>
              <w:t>QUESTIONNAIRE,</w:t>
            </w:r>
            <w:r>
              <w:rPr>
                <w:spacing w:val="-3"/>
                <w:sz w:val="16"/>
              </w:rPr>
              <w:t xml:space="preserve"> </w:t>
            </w:r>
            <w:r>
              <w:rPr>
                <w:sz w:val="16"/>
              </w:rPr>
              <w:t>INCLUDING</w:t>
            </w:r>
            <w:r>
              <w:rPr>
                <w:spacing w:val="-8"/>
                <w:sz w:val="16"/>
              </w:rPr>
              <w:t xml:space="preserve"> </w:t>
            </w:r>
            <w:r>
              <w:rPr>
                <w:sz w:val="16"/>
              </w:rPr>
              <w:t>CERTIFIED</w:t>
            </w:r>
            <w:r>
              <w:rPr>
                <w:spacing w:val="-4"/>
                <w:sz w:val="16"/>
              </w:rPr>
              <w:t xml:space="preserve"> </w:t>
            </w:r>
            <w:r>
              <w:rPr>
                <w:sz w:val="16"/>
              </w:rPr>
              <w:t>CURRENT</w:t>
            </w:r>
            <w:r>
              <w:rPr>
                <w:spacing w:val="-6"/>
                <w:sz w:val="16"/>
              </w:rPr>
              <w:t xml:space="preserve"> </w:t>
            </w:r>
            <w:r>
              <w:rPr>
                <w:sz w:val="16"/>
              </w:rPr>
              <w:t>FINANCIAL</w:t>
            </w:r>
            <w:r>
              <w:rPr>
                <w:spacing w:val="-5"/>
                <w:sz w:val="16"/>
              </w:rPr>
              <w:t xml:space="preserve"> </w:t>
            </w:r>
            <w:r>
              <w:rPr>
                <w:sz w:val="16"/>
              </w:rPr>
              <w:t>STATEMENT REPRESENTATIONS, CERTIFICATIONS AND OTHER STATEMENTS TO BIDDERS</w:t>
            </w:r>
          </w:p>
          <w:p w14:paraId="3A7DCF1E" w14:textId="77777777" w:rsidR="003C5CF2" w:rsidRDefault="009E50A0">
            <w:pPr>
              <w:pStyle w:val="TableParagraph"/>
              <w:ind w:left="105" w:right="1896"/>
              <w:rPr>
                <w:sz w:val="16"/>
              </w:rPr>
            </w:pPr>
            <w:r>
              <w:rPr>
                <w:sz w:val="16"/>
              </w:rPr>
              <w:t>STATEMENT</w:t>
            </w:r>
            <w:r>
              <w:rPr>
                <w:spacing w:val="-6"/>
                <w:sz w:val="16"/>
              </w:rPr>
              <w:t xml:space="preserve"> </w:t>
            </w:r>
            <w:r>
              <w:rPr>
                <w:sz w:val="16"/>
              </w:rPr>
              <w:t>OF</w:t>
            </w:r>
            <w:r>
              <w:rPr>
                <w:spacing w:val="-5"/>
                <w:sz w:val="16"/>
              </w:rPr>
              <w:t xml:space="preserve"> </w:t>
            </w:r>
            <w:r>
              <w:rPr>
                <w:sz w:val="16"/>
              </w:rPr>
              <w:t>COMPLIANCE</w:t>
            </w:r>
            <w:r>
              <w:rPr>
                <w:spacing w:val="-4"/>
                <w:sz w:val="16"/>
              </w:rPr>
              <w:t xml:space="preserve"> </w:t>
            </w:r>
            <w:r>
              <w:rPr>
                <w:sz w:val="16"/>
              </w:rPr>
              <w:t>WITH</w:t>
            </w:r>
            <w:r>
              <w:rPr>
                <w:spacing w:val="-6"/>
                <w:sz w:val="16"/>
              </w:rPr>
              <w:t xml:space="preserve"> </w:t>
            </w:r>
            <w:r>
              <w:rPr>
                <w:sz w:val="16"/>
              </w:rPr>
              <w:t>HUD</w:t>
            </w:r>
            <w:r>
              <w:rPr>
                <w:spacing w:val="-6"/>
                <w:sz w:val="16"/>
              </w:rPr>
              <w:t xml:space="preserve"> </w:t>
            </w:r>
            <w:r>
              <w:rPr>
                <w:sz w:val="16"/>
              </w:rPr>
              <w:t>DETERMINED</w:t>
            </w:r>
            <w:r>
              <w:rPr>
                <w:spacing w:val="-6"/>
                <w:sz w:val="16"/>
              </w:rPr>
              <w:t xml:space="preserve"> </w:t>
            </w:r>
            <w:r>
              <w:rPr>
                <w:sz w:val="16"/>
              </w:rPr>
              <w:t>PREVAILING</w:t>
            </w:r>
            <w:r>
              <w:rPr>
                <w:spacing w:val="-5"/>
                <w:sz w:val="16"/>
              </w:rPr>
              <w:t xml:space="preserve"> </w:t>
            </w:r>
            <w:r>
              <w:rPr>
                <w:sz w:val="16"/>
              </w:rPr>
              <w:t>WAGE</w:t>
            </w:r>
            <w:r>
              <w:rPr>
                <w:spacing w:val="-6"/>
                <w:sz w:val="16"/>
              </w:rPr>
              <w:t xml:space="preserve"> </w:t>
            </w:r>
            <w:r>
              <w:rPr>
                <w:sz w:val="16"/>
              </w:rPr>
              <w:t>RATES REFERENCES ATTACHMENT</w:t>
            </w:r>
          </w:p>
          <w:p w14:paraId="3FD94918" w14:textId="2D7364D0" w:rsidR="003C5CF2" w:rsidRDefault="009E50A0">
            <w:pPr>
              <w:pStyle w:val="TableParagraph"/>
              <w:ind w:left="266" w:right="131" w:hanging="161"/>
              <w:rPr>
                <w:sz w:val="16"/>
              </w:rPr>
            </w:pPr>
            <w:r>
              <w:rPr>
                <w:sz w:val="16"/>
              </w:rPr>
              <w:t>BUSINESS</w:t>
            </w:r>
            <w:r>
              <w:rPr>
                <w:spacing w:val="-3"/>
                <w:sz w:val="16"/>
              </w:rPr>
              <w:t xml:space="preserve"> </w:t>
            </w:r>
            <w:r>
              <w:rPr>
                <w:sz w:val="16"/>
              </w:rPr>
              <w:t>REGISTRATION</w:t>
            </w:r>
            <w:r>
              <w:rPr>
                <w:spacing w:val="-6"/>
                <w:sz w:val="16"/>
              </w:rPr>
              <w:t xml:space="preserve"> </w:t>
            </w:r>
            <w:r>
              <w:rPr>
                <w:sz w:val="16"/>
              </w:rPr>
              <w:t>CERTIFICATE</w:t>
            </w:r>
            <w:r w:rsidR="00B00CDE">
              <w:rPr>
                <w:sz w:val="16"/>
              </w:rPr>
              <w:t xml:space="preserve"> </w:t>
            </w:r>
          </w:p>
          <w:p w14:paraId="0DD60533" w14:textId="77777777" w:rsidR="003C5CF2" w:rsidRDefault="009E50A0">
            <w:pPr>
              <w:pStyle w:val="TableParagraph"/>
              <w:ind w:left="105" w:right="2708"/>
              <w:jc w:val="both"/>
              <w:rPr>
                <w:sz w:val="16"/>
              </w:rPr>
            </w:pPr>
            <w:r>
              <w:rPr>
                <w:sz w:val="16"/>
              </w:rPr>
              <w:t>CONFLICT</w:t>
            </w:r>
            <w:r>
              <w:rPr>
                <w:spacing w:val="-3"/>
                <w:sz w:val="16"/>
              </w:rPr>
              <w:t xml:space="preserve"> </w:t>
            </w:r>
            <w:r>
              <w:rPr>
                <w:sz w:val="16"/>
              </w:rPr>
              <w:t>OF</w:t>
            </w:r>
            <w:r>
              <w:rPr>
                <w:spacing w:val="-5"/>
                <w:sz w:val="16"/>
              </w:rPr>
              <w:t xml:space="preserve"> </w:t>
            </w:r>
            <w:r>
              <w:rPr>
                <w:sz w:val="16"/>
              </w:rPr>
              <w:t>INTEREST</w:t>
            </w:r>
            <w:r>
              <w:rPr>
                <w:spacing w:val="-6"/>
                <w:sz w:val="16"/>
              </w:rPr>
              <w:t xml:space="preserve"> </w:t>
            </w:r>
            <w:r>
              <w:rPr>
                <w:sz w:val="16"/>
              </w:rPr>
              <w:t>&amp;</w:t>
            </w:r>
            <w:r>
              <w:rPr>
                <w:spacing w:val="-5"/>
                <w:sz w:val="16"/>
              </w:rPr>
              <w:t xml:space="preserve"> </w:t>
            </w:r>
            <w:r>
              <w:rPr>
                <w:sz w:val="16"/>
              </w:rPr>
              <w:t>POLITICAL</w:t>
            </w:r>
            <w:r>
              <w:rPr>
                <w:spacing w:val="-6"/>
                <w:sz w:val="16"/>
              </w:rPr>
              <w:t xml:space="preserve"> </w:t>
            </w:r>
            <w:r>
              <w:rPr>
                <w:sz w:val="16"/>
              </w:rPr>
              <w:t>CONTRIBUTION</w:t>
            </w:r>
            <w:r>
              <w:rPr>
                <w:spacing w:val="-6"/>
                <w:sz w:val="16"/>
              </w:rPr>
              <w:t xml:space="preserve"> </w:t>
            </w:r>
            <w:r>
              <w:rPr>
                <w:sz w:val="16"/>
              </w:rPr>
              <w:t>DISCLOSURE</w:t>
            </w:r>
            <w:r>
              <w:rPr>
                <w:spacing w:val="-6"/>
                <w:sz w:val="16"/>
              </w:rPr>
              <w:t xml:space="preserve"> </w:t>
            </w:r>
            <w:r>
              <w:rPr>
                <w:sz w:val="16"/>
              </w:rPr>
              <w:t>CERTIFICATION W-9</w:t>
            </w:r>
            <w:r>
              <w:rPr>
                <w:spacing w:val="-4"/>
                <w:sz w:val="16"/>
              </w:rPr>
              <w:t xml:space="preserve"> </w:t>
            </w:r>
            <w:r>
              <w:rPr>
                <w:sz w:val="16"/>
              </w:rPr>
              <w:t>FORM</w:t>
            </w:r>
            <w:r>
              <w:rPr>
                <w:spacing w:val="-5"/>
                <w:sz w:val="16"/>
              </w:rPr>
              <w:t xml:space="preserve"> </w:t>
            </w:r>
            <w:r>
              <w:rPr>
                <w:sz w:val="16"/>
              </w:rPr>
              <w:t>(REQUEST</w:t>
            </w:r>
            <w:r>
              <w:rPr>
                <w:spacing w:val="-5"/>
                <w:sz w:val="16"/>
              </w:rPr>
              <w:t xml:space="preserve"> </w:t>
            </w:r>
            <w:r>
              <w:rPr>
                <w:sz w:val="16"/>
              </w:rPr>
              <w:t>FOR</w:t>
            </w:r>
            <w:r>
              <w:rPr>
                <w:spacing w:val="-5"/>
                <w:sz w:val="16"/>
              </w:rPr>
              <w:t xml:space="preserve"> </w:t>
            </w:r>
            <w:r>
              <w:rPr>
                <w:sz w:val="16"/>
              </w:rPr>
              <w:t>TAXPAYER</w:t>
            </w:r>
            <w:r>
              <w:rPr>
                <w:spacing w:val="-5"/>
                <w:sz w:val="16"/>
              </w:rPr>
              <w:t xml:space="preserve"> </w:t>
            </w:r>
            <w:r>
              <w:rPr>
                <w:sz w:val="16"/>
              </w:rPr>
              <w:t>IDENTIFICATION</w:t>
            </w:r>
            <w:r>
              <w:rPr>
                <w:spacing w:val="-5"/>
                <w:sz w:val="16"/>
              </w:rPr>
              <w:t xml:space="preserve"> </w:t>
            </w:r>
            <w:r>
              <w:rPr>
                <w:sz w:val="16"/>
              </w:rPr>
              <w:t>NUMBER</w:t>
            </w:r>
            <w:r>
              <w:rPr>
                <w:spacing w:val="-7"/>
                <w:sz w:val="16"/>
              </w:rPr>
              <w:t xml:space="preserve"> </w:t>
            </w:r>
            <w:r>
              <w:rPr>
                <w:sz w:val="16"/>
              </w:rPr>
              <w:t>&amp;</w:t>
            </w:r>
            <w:r>
              <w:rPr>
                <w:spacing w:val="-5"/>
                <w:sz w:val="16"/>
              </w:rPr>
              <w:t xml:space="preserve"> </w:t>
            </w:r>
            <w:r>
              <w:rPr>
                <w:sz w:val="16"/>
              </w:rPr>
              <w:t>CERTIFICATION) SECTION 3 REQUIREMENTS &amp; CERTIFICATION OF CONFORMITY</w:t>
            </w:r>
          </w:p>
          <w:p w14:paraId="66922315" w14:textId="77777777" w:rsidR="003C5CF2" w:rsidRDefault="009E50A0">
            <w:pPr>
              <w:pStyle w:val="TableParagraph"/>
              <w:spacing w:line="196" w:lineRule="exact"/>
              <w:ind w:left="105"/>
              <w:jc w:val="both"/>
              <w:rPr>
                <w:sz w:val="16"/>
              </w:rPr>
            </w:pPr>
            <w:r>
              <w:rPr>
                <w:sz w:val="16"/>
              </w:rPr>
              <w:t>DISCLOSURE</w:t>
            </w:r>
            <w:r>
              <w:rPr>
                <w:spacing w:val="-6"/>
                <w:sz w:val="16"/>
              </w:rPr>
              <w:t xml:space="preserve"> </w:t>
            </w:r>
            <w:r>
              <w:rPr>
                <w:sz w:val="16"/>
              </w:rPr>
              <w:t>OF</w:t>
            </w:r>
            <w:r>
              <w:rPr>
                <w:spacing w:val="-5"/>
                <w:sz w:val="16"/>
              </w:rPr>
              <w:t xml:space="preserve"> </w:t>
            </w:r>
            <w:r>
              <w:rPr>
                <w:sz w:val="16"/>
              </w:rPr>
              <w:t>INVESTMENT</w:t>
            </w:r>
            <w:r>
              <w:rPr>
                <w:spacing w:val="-5"/>
                <w:sz w:val="16"/>
              </w:rPr>
              <w:t xml:space="preserve"> </w:t>
            </w:r>
            <w:r>
              <w:rPr>
                <w:sz w:val="16"/>
              </w:rPr>
              <w:t>ACTIVITIES</w:t>
            </w:r>
            <w:r>
              <w:rPr>
                <w:spacing w:val="-6"/>
                <w:sz w:val="16"/>
              </w:rPr>
              <w:t xml:space="preserve"> </w:t>
            </w:r>
            <w:r>
              <w:rPr>
                <w:sz w:val="16"/>
              </w:rPr>
              <w:t>IN</w:t>
            </w:r>
            <w:r>
              <w:rPr>
                <w:spacing w:val="-5"/>
                <w:sz w:val="16"/>
              </w:rPr>
              <w:t xml:space="preserve"> </w:t>
            </w:r>
            <w:r>
              <w:rPr>
                <w:spacing w:val="-4"/>
                <w:sz w:val="16"/>
              </w:rPr>
              <w:t>IRAN</w:t>
            </w:r>
          </w:p>
          <w:p w14:paraId="0F58C741" w14:textId="77777777" w:rsidR="003C5CF2" w:rsidRDefault="003C5CF2">
            <w:pPr>
              <w:pStyle w:val="TableParagraph"/>
              <w:rPr>
                <w:b/>
                <w:sz w:val="16"/>
              </w:rPr>
            </w:pPr>
          </w:p>
          <w:p w14:paraId="5BE0CE4C" w14:textId="77777777" w:rsidR="003C5CF2" w:rsidRDefault="009E50A0">
            <w:pPr>
              <w:pStyle w:val="TableParagraph"/>
              <w:spacing w:before="1" w:line="177" w:lineRule="exact"/>
              <w:ind w:left="4"/>
              <w:jc w:val="center"/>
              <w:rPr>
                <w:b/>
                <w:i/>
                <w:sz w:val="16"/>
              </w:rPr>
            </w:pPr>
            <w:r>
              <w:rPr>
                <w:b/>
                <w:i/>
                <w:sz w:val="16"/>
              </w:rPr>
              <w:t>See</w:t>
            </w:r>
            <w:r>
              <w:rPr>
                <w:b/>
                <w:i/>
                <w:spacing w:val="-6"/>
                <w:sz w:val="16"/>
              </w:rPr>
              <w:t xml:space="preserve"> </w:t>
            </w:r>
            <w:r>
              <w:rPr>
                <w:b/>
                <w:i/>
                <w:sz w:val="16"/>
              </w:rPr>
              <w:t>Specs</w:t>
            </w:r>
            <w:r>
              <w:rPr>
                <w:b/>
                <w:i/>
                <w:spacing w:val="-4"/>
                <w:sz w:val="16"/>
              </w:rPr>
              <w:t xml:space="preserve"> </w:t>
            </w:r>
            <w:r>
              <w:rPr>
                <w:b/>
                <w:i/>
                <w:sz w:val="16"/>
              </w:rPr>
              <w:t>for</w:t>
            </w:r>
            <w:r>
              <w:rPr>
                <w:b/>
                <w:i/>
                <w:spacing w:val="-5"/>
                <w:sz w:val="16"/>
              </w:rPr>
              <w:t xml:space="preserve"> </w:t>
            </w:r>
            <w:r>
              <w:rPr>
                <w:b/>
                <w:i/>
                <w:sz w:val="16"/>
              </w:rPr>
              <w:t>additional</w:t>
            </w:r>
            <w:r>
              <w:rPr>
                <w:b/>
                <w:i/>
                <w:spacing w:val="-5"/>
                <w:sz w:val="16"/>
              </w:rPr>
              <w:t xml:space="preserve"> </w:t>
            </w:r>
            <w:r>
              <w:rPr>
                <w:b/>
                <w:i/>
                <w:sz w:val="16"/>
              </w:rPr>
              <w:t>Documents</w:t>
            </w:r>
            <w:r>
              <w:rPr>
                <w:b/>
                <w:i/>
                <w:spacing w:val="-5"/>
                <w:sz w:val="16"/>
              </w:rPr>
              <w:t xml:space="preserve"> </w:t>
            </w:r>
            <w:r>
              <w:rPr>
                <w:b/>
                <w:i/>
                <w:sz w:val="16"/>
              </w:rPr>
              <w:t>that</w:t>
            </w:r>
            <w:r>
              <w:rPr>
                <w:b/>
                <w:i/>
                <w:spacing w:val="-2"/>
                <w:sz w:val="16"/>
              </w:rPr>
              <w:t xml:space="preserve"> </w:t>
            </w:r>
            <w:r>
              <w:rPr>
                <w:b/>
                <w:i/>
                <w:sz w:val="16"/>
              </w:rPr>
              <w:t>may</w:t>
            </w:r>
            <w:r>
              <w:rPr>
                <w:b/>
                <w:i/>
                <w:spacing w:val="-3"/>
                <w:sz w:val="16"/>
              </w:rPr>
              <w:t xml:space="preserve"> </w:t>
            </w:r>
            <w:r>
              <w:rPr>
                <w:b/>
                <w:i/>
                <w:sz w:val="16"/>
              </w:rPr>
              <w:t>be</w:t>
            </w:r>
            <w:r>
              <w:rPr>
                <w:b/>
                <w:i/>
                <w:spacing w:val="-5"/>
                <w:sz w:val="16"/>
              </w:rPr>
              <w:t xml:space="preserve"> </w:t>
            </w:r>
            <w:r>
              <w:rPr>
                <w:b/>
                <w:i/>
                <w:spacing w:val="-2"/>
                <w:sz w:val="16"/>
              </w:rPr>
              <w:t>required.</w:t>
            </w:r>
          </w:p>
        </w:tc>
        <w:tc>
          <w:tcPr>
            <w:tcW w:w="1077" w:type="dxa"/>
          </w:tcPr>
          <w:p w14:paraId="5A57109A" w14:textId="77777777" w:rsidR="003C5CF2" w:rsidRDefault="003C5CF2">
            <w:pPr>
              <w:pStyle w:val="TableParagraph"/>
              <w:spacing w:before="128"/>
              <w:rPr>
                <w:b/>
                <w:sz w:val="20"/>
              </w:rPr>
            </w:pPr>
          </w:p>
          <w:p w14:paraId="5924B95D"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540596A0" wp14:editId="757050E9">
                      <wp:extent cx="508634" cy="5715"/>
                      <wp:effectExtent l="9525" t="0" r="0" b="381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44" name="Graphic 44"/>
                              <wps:cNvSpPr/>
                              <wps:spPr>
                                <a:xfrm>
                                  <a:off x="0" y="2552"/>
                                  <a:ext cx="508634" cy="1270"/>
                                </a:xfrm>
                                <a:custGeom>
                                  <a:avLst/>
                                  <a:gdLst/>
                                  <a:ahLst/>
                                  <a:cxnLst/>
                                  <a:rect l="l" t="t" r="r" b="b"/>
                                  <a:pathLst>
                                    <a:path w="508634">
                                      <a:moveTo>
                                        <a:pt x="0" y="0"/>
                                      </a:moveTo>
                                      <a:lnTo>
                                        <a:pt x="508254"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01CD6A5" id="Group 43"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">
                      <v:shape id="Graphic 44"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" path="m,l508254,e" filled="f" strokeweight=".14181mm">
                        <v:path arrowok="t"/>
                      </v:shape>
                      <w10:anchorlock/>
                    </v:group>
                  </w:pict>
                </mc:Fallback>
              </mc:AlternateContent>
            </w:r>
          </w:p>
          <w:p w14:paraId="70E80152" w14:textId="77777777" w:rsidR="003C5CF2" w:rsidRDefault="003C5CF2">
            <w:pPr>
              <w:pStyle w:val="TableParagraph"/>
              <w:spacing w:before="5"/>
              <w:rPr>
                <w:b/>
                <w:sz w:val="14"/>
              </w:rPr>
            </w:pPr>
          </w:p>
          <w:p w14:paraId="0F878D25"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70DD0436" wp14:editId="69F77856">
                      <wp:extent cx="508000" cy="5715"/>
                      <wp:effectExtent l="9525" t="0" r="0" b="381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0" cy="5715"/>
                                <a:chOff x="0" y="0"/>
                                <a:chExt cx="508000" cy="5715"/>
                              </a:xfrm>
                            </wpg:grpSpPr>
                            <wps:wsp>
                              <wps:cNvPr id="46" name="Graphic 46"/>
                              <wps:cNvSpPr/>
                              <wps:spPr>
                                <a:xfrm>
                                  <a:off x="0" y="2552"/>
                                  <a:ext cx="508000" cy="1270"/>
                                </a:xfrm>
                                <a:custGeom>
                                  <a:avLst/>
                                  <a:gdLst/>
                                  <a:ahLst/>
                                  <a:cxnLst/>
                                  <a:rect l="l" t="t" r="r" b="b"/>
                                  <a:pathLst>
                                    <a:path w="508000">
                                      <a:moveTo>
                                        <a:pt x="0" y="0"/>
                                      </a:moveTo>
                                      <a:lnTo>
                                        <a:pt x="507492"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A3E342" id="Group 45" o:spid="_x0000_s1026" style="width:40pt;height:.45pt;mso-position-horizontal-relative:char;mso-position-vertical-relative:line" coordsize="50800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">
                      <v:shape id="Graphic 46" o:spid="_x0000_s1027" style="position:absolute;top:2552;width:508000;height:1270;visibility:visible;mso-wrap-style:square;v-text-anchor:top" coordsize="50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" path="m,l507492,e" filled="f" strokeweight=".14181mm">
                        <v:path arrowok="t"/>
                      </v:shape>
                      <w10:anchorlock/>
                    </v:group>
                  </w:pict>
                </mc:Fallback>
              </mc:AlternateContent>
            </w:r>
          </w:p>
          <w:p w14:paraId="5E3E7CB6" w14:textId="77777777" w:rsidR="003C5CF2" w:rsidRDefault="003C5CF2">
            <w:pPr>
              <w:pStyle w:val="TableParagraph"/>
              <w:spacing w:before="2"/>
              <w:rPr>
                <w:b/>
                <w:sz w:val="14"/>
              </w:rPr>
            </w:pPr>
          </w:p>
          <w:p w14:paraId="1E433BC5"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55D06AA9" wp14:editId="3798B30E">
                      <wp:extent cx="508634" cy="5715"/>
                      <wp:effectExtent l="9525" t="0" r="0" b="381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48" name="Graphic 48"/>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2FCE78" id="Group 47"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LE5KVduAgAAjQUAAA4AAAAAAAAAAAAAAAAALgIA&#10;AGRycy9lMm9Eb2MueG1sUEsBAi0AFAAGAAgAAAAhAOKweU/ZAAAAAQEAAA8AAAAAAAAAAAAAAAAA&#10;yAQAAGRycy9kb3ducmV2LnhtbFBLBQYAAAAABAAEAPMAAADOBQAAAAA=&#10;">
                      <v:shape id="Graphic 48"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" path="m,l508089,e" filled="f" strokeweight=".14181mm">
                        <v:path arrowok="t"/>
                      </v:shape>
                      <w10:anchorlock/>
                    </v:group>
                  </w:pict>
                </mc:Fallback>
              </mc:AlternateContent>
            </w:r>
          </w:p>
          <w:p w14:paraId="1458AC64" w14:textId="77777777" w:rsidR="003C5CF2" w:rsidRDefault="003C5CF2">
            <w:pPr>
              <w:pStyle w:val="TableParagraph"/>
              <w:spacing w:before="5"/>
              <w:rPr>
                <w:b/>
                <w:sz w:val="14"/>
              </w:rPr>
            </w:pPr>
          </w:p>
          <w:p w14:paraId="28DA382B"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7819FBDF" wp14:editId="17E08769">
                      <wp:extent cx="508634" cy="5715"/>
                      <wp:effectExtent l="9525" t="0" r="0" b="381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50" name="Graphic 50"/>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D45EFE" id="Group 49"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BLybQ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">
                      <v:shape id="Graphic 50"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" path="m,l508089,e" filled="f" strokeweight=".14181mm">
                        <v:path arrowok="t"/>
                      </v:shape>
                      <w10:anchorlock/>
                    </v:group>
                  </w:pict>
                </mc:Fallback>
              </mc:AlternateContent>
            </w:r>
          </w:p>
          <w:p w14:paraId="56A99A2B" w14:textId="77777777" w:rsidR="003C5CF2" w:rsidRDefault="003C5CF2">
            <w:pPr>
              <w:pStyle w:val="TableParagraph"/>
              <w:spacing w:before="5"/>
              <w:rPr>
                <w:b/>
                <w:sz w:val="14"/>
              </w:rPr>
            </w:pPr>
          </w:p>
          <w:p w14:paraId="438C4793"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1BB7821E" wp14:editId="6A076A80">
                      <wp:extent cx="508634" cy="5715"/>
                      <wp:effectExtent l="9525" t="0" r="0" b="381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52" name="Graphic 52"/>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819FA4C" id="Group 51"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">
                      <v:shape id="Graphic 52"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" path="m,l508089,e" filled="f" strokeweight=".14181mm">
                        <v:path arrowok="t"/>
                      </v:shape>
                      <w10:anchorlock/>
                    </v:group>
                  </w:pict>
                </mc:Fallback>
              </mc:AlternateContent>
            </w:r>
          </w:p>
          <w:p w14:paraId="77A2B814" w14:textId="77777777" w:rsidR="003C5CF2" w:rsidRDefault="003C5CF2">
            <w:pPr>
              <w:pStyle w:val="TableParagraph"/>
              <w:spacing w:before="2"/>
              <w:rPr>
                <w:b/>
                <w:sz w:val="14"/>
              </w:rPr>
            </w:pPr>
          </w:p>
          <w:p w14:paraId="387CC3C3"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398D93C8" wp14:editId="076B2CFC">
                      <wp:extent cx="508634" cy="5715"/>
                      <wp:effectExtent l="9525" t="0" r="0" b="381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54" name="Graphic 54"/>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26EC50" id="Group 53"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uWbQ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">
                      <v:shape id="Graphic 54"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" path="m,l508089,e" filled="f" strokeweight=".14181mm">
                        <v:path arrowok="t"/>
                      </v:shape>
                      <w10:anchorlock/>
                    </v:group>
                  </w:pict>
                </mc:Fallback>
              </mc:AlternateContent>
            </w:r>
          </w:p>
          <w:p w14:paraId="256EEA48" w14:textId="77777777" w:rsidR="003C5CF2" w:rsidRDefault="003C5CF2">
            <w:pPr>
              <w:pStyle w:val="TableParagraph"/>
              <w:spacing w:before="5"/>
              <w:rPr>
                <w:b/>
                <w:sz w:val="14"/>
              </w:rPr>
            </w:pPr>
          </w:p>
          <w:p w14:paraId="2B1E88DA"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35A98468" wp14:editId="434960D9">
                      <wp:extent cx="508634" cy="5715"/>
                      <wp:effectExtent l="9525" t="0" r="0" b="381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56" name="Graphic 56"/>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836731" id="Group 55"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MkHV0luAgAAjQUAAA4AAAAAAAAAAAAAAAAALgIA&#10;AGRycy9lMm9Eb2MueG1sUEsBAi0AFAAGAAgAAAAhAOKweU/ZAAAAAQEAAA8AAAAAAAAAAAAAAAAA&#10;yAQAAGRycy9kb3ducmV2LnhtbFBLBQYAAAAABAAEAPMAAADOBQAAAAA=&#10;">
                      <v:shape id="Graphic 56"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" path="m,l508089,e" filled="f" strokeweight=".14181mm">
                        <v:path arrowok="t"/>
                      </v:shape>
                      <w10:anchorlock/>
                    </v:group>
                  </w:pict>
                </mc:Fallback>
              </mc:AlternateContent>
            </w:r>
          </w:p>
          <w:p w14:paraId="4D74CB9E" w14:textId="77777777" w:rsidR="003C5CF2" w:rsidRDefault="003C5CF2">
            <w:pPr>
              <w:pStyle w:val="TableParagraph"/>
              <w:spacing w:before="5"/>
              <w:rPr>
                <w:b/>
                <w:sz w:val="14"/>
              </w:rPr>
            </w:pPr>
          </w:p>
          <w:p w14:paraId="14B43DA0"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71154137" wp14:editId="5773D9C2">
                      <wp:extent cx="508634" cy="5715"/>
                      <wp:effectExtent l="9525" t="0" r="0" b="381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58" name="Graphic 58"/>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EB2EBD" id="Group 57"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A7bg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FJaQDtuAgAAjQUAAA4AAAAAAAAAAAAAAAAALgIA&#10;AGRycy9lMm9Eb2MueG1sUEsBAi0AFAAGAAgAAAAhAOKweU/ZAAAAAQEAAA8AAAAAAAAAAAAAAAAA&#10;yAQAAGRycy9kb3ducmV2LnhtbFBLBQYAAAAABAAEAPMAAADOBQAAAAA=&#10;">
                      <v:shape id="Graphic 58"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" path="m,l508089,e" filled="f" strokeweight=".14181mm">
                        <v:path arrowok="t"/>
                      </v:shape>
                      <w10:anchorlock/>
                    </v:group>
                  </w:pict>
                </mc:Fallback>
              </mc:AlternateContent>
            </w:r>
          </w:p>
          <w:p w14:paraId="61ACD2B4" w14:textId="77777777" w:rsidR="003C5CF2" w:rsidRDefault="003C5CF2">
            <w:pPr>
              <w:pStyle w:val="TableParagraph"/>
              <w:spacing w:before="5"/>
              <w:rPr>
                <w:b/>
                <w:sz w:val="14"/>
              </w:rPr>
            </w:pPr>
          </w:p>
          <w:p w14:paraId="3E1C2A58"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1275CE35" wp14:editId="4C747BDA">
                      <wp:extent cx="508634" cy="5715"/>
                      <wp:effectExtent l="9525" t="0" r="0" b="381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60" name="Graphic 60"/>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6384FC" id="Group 59"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FWAqUZuAgAAjQUAAA4AAAAAAAAAAAAAAAAALgIA&#10;AGRycy9lMm9Eb2MueG1sUEsBAi0AFAAGAAgAAAAhAOKweU/ZAAAAAQEAAA8AAAAAAAAAAAAAAAAA&#10;yAQAAGRycy9kb3ducmV2LnhtbFBLBQYAAAAABAAEAPMAAADOBQAAAAA=&#10;">
                      <v:shape id="Graphic 60"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" path="m,l508089,e" filled="f" strokeweight=".14181mm">
                        <v:path arrowok="t"/>
                      </v:shape>
                      <w10:anchorlock/>
                    </v:group>
                  </w:pict>
                </mc:Fallback>
              </mc:AlternateContent>
            </w:r>
          </w:p>
          <w:p w14:paraId="59913B79" w14:textId="77777777" w:rsidR="003C5CF2" w:rsidRDefault="003C5CF2">
            <w:pPr>
              <w:pStyle w:val="TableParagraph"/>
              <w:spacing w:before="2"/>
              <w:rPr>
                <w:b/>
                <w:sz w:val="14"/>
              </w:rPr>
            </w:pPr>
          </w:p>
          <w:p w14:paraId="33A37211"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2BC047AB" wp14:editId="0A8A2D10">
                      <wp:extent cx="508634" cy="5715"/>
                      <wp:effectExtent l="9525" t="0" r="0" b="381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62" name="Graphic 62"/>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A1E6F7" id="Group 61"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D9nEWZbwIAAI0FAAAOAAAAAAAAAAAAAAAAAC4C&#10;AABkcnMvZTJvRG9jLnhtbFBLAQItABQABgAIAAAAIQDisHlP2QAAAAEBAAAPAAAAAAAAAAAAAAAA&#10;AMkEAABkcnMvZG93bnJldi54bWxQSwUGAAAAAAQABADzAAAAzwUAAAAA&#10;">
                      <v:shape id="Graphic 62"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" path="m,l508089,e" filled="f" strokeweight=".14181mm">
                        <v:path arrowok="t"/>
                      </v:shape>
                      <w10:anchorlock/>
                    </v:group>
                  </w:pict>
                </mc:Fallback>
              </mc:AlternateContent>
            </w:r>
          </w:p>
          <w:p w14:paraId="205BB93D" w14:textId="77777777" w:rsidR="003C5CF2" w:rsidRDefault="003C5CF2">
            <w:pPr>
              <w:pStyle w:val="TableParagraph"/>
              <w:spacing w:before="5"/>
              <w:rPr>
                <w:b/>
                <w:sz w:val="14"/>
              </w:rPr>
            </w:pPr>
          </w:p>
          <w:p w14:paraId="79DE2270"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71EF6C4B" wp14:editId="091A5CE8">
                      <wp:extent cx="508634" cy="5715"/>
                      <wp:effectExtent l="9525" t="0" r="0" b="381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64" name="Graphic 64"/>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AE215A" id="Group 63"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ES/ACJuAgAAjQUAAA4AAAAAAAAAAAAAAAAALgIA&#10;AGRycy9lMm9Eb2MueG1sUEsBAi0AFAAGAAgAAAAhAOKweU/ZAAAAAQEAAA8AAAAAAAAAAAAAAAAA&#10;yAQAAGRycy9kb3ducmV2LnhtbFBLBQYAAAAABAAEAPMAAADOBQAAAAA=&#10;">
                      <v:shape id="Graphic 64"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" path="m,l508089,e" filled="f" strokeweight=".14181mm">
                        <v:path arrowok="t"/>
                      </v:shape>
                      <w10:anchorlock/>
                    </v:group>
                  </w:pict>
                </mc:Fallback>
              </mc:AlternateContent>
            </w:r>
          </w:p>
          <w:p w14:paraId="59DC1540" w14:textId="77777777" w:rsidR="003C5CF2" w:rsidRDefault="003C5CF2">
            <w:pPr>
              <w:pStyle w:val="TableParagraph"/>
              <w:spacing w:before="5"/>
              <w:rPr>
                <w:b/>
                <w:sz w:val="14"/>
              </w:rPr>
            </w:pPr>
          </w:p>
          <w:p w14:paraId="6B282E1C"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536AD3DF" wp14:editId="444EF691">
                      <wp:extent cx="508634" cy="5715"/>
                      <wp:effectExtent l="9525" t="0" r="0" b="381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66" name="Graphic 66"/>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403B94" id="Group 65"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Oyj7P1uAgAAjQUAAA4AAAAAAAAAAAAAAAAALgIA&#10;AGRycy9lMm9Eb2MueG1sUEsBAi0AFAAGAAgAAAAhAOKweU/ZAAAAAQEAAA8AAAAAAAAAAAAAAAAA&#10;yAQAAGRycy9kb3ducmV2LnhtbFBLBQYAAAAABAAEAPMAAADOBQAAAAA=&#10;">
                      <v:shape id="Graphic 66"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" path="m,l508089,e" filled="f" strokeweight=".14181mm">
                        <v:path arrowok="t"/>
                      </v:shape>
                      <w10:anchorlock/>
                    </v:group>
                  </w:pict>
                </mc:Fallback>
              </mc:AlternateContent>
            </w:r>
          </w:p>
          <w:p w14:paraId="7F7DDDA8" w14:textId="77777777" w:rsidR="003C5CF2" w:rsidRDefault="003C5CF2">
            <w:pPr>
              <w:pStyle w:val="TableParagraph"/>
              <w:spacing w:before="5"/>
              <w:rPr>
                <w:b/>
                <w:sz w:val="14"/>
              </w:rPr>
            </w:pPr>
          </w:p>
          <w:p w14:paraId="1AAD6F0B"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2455E960" wp14:editId="0EE6D368">
                      <wp:extent cx="508634" cy="5715"/>
                      <wp:effectExtent l="9525" t="0" r="0" b="381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68" name="Graphic 68"/>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AE10C97" id="Group 67"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Hf++49uAgAAjQUAAA4AAAAAAAAAAAAAAAAALgIA&#10;AGRycy9lMm9Eb2MueG1sUEsBAi0AFAAGAAgAAAAhAOKweU/ZAAAAAQEAAA8AAAAAAAAAAAAAAAAA&#10;yAQAAGRycy9kb3ducmV2LnhtbFBLBQYAAAAABAAEAPMAAADOBQAAAAA=&#10;">
                      <v:shape id="Graphic 68"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" path="m,l508089,e" filled="f" strokeweight=".14181mm">
                        <v:path arrowok="t"/>
                      </v:shape>
                      <w10:anchorlock/>
                    </v:group>
                  </w:pict>
                </mc:Fallback>
              </mc:AlternateContent>
            </w:r>
          </w:p>
          <w:p w14:paraId="0A89B9F6" w14:textId="77777777" w:rsidR="003C5CF2" w:rsidRDefault="003C5CF2">
            <w:pPr>
              <w:pStyle w:val="TableParagraph"/>
              <w:spacing w:before="2"/>
              <w:rPr>
                <w:b/>
                <w:sz w:val="14"/>
              </w:rPr>
            </w:pPr>
          </w:p>
          <w:p w14:paraId="60AFD859"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4848F3DA" wp14:editId="31BFDF71">
                      <wp:extent cx="508634" cy="5715"/>
                      <wp:effectExtent l="9525" t="0" r="0" b="381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70" name="Graphic 70"/>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E3A7B7" id="Group 69"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8AqbQ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">
                      <v:shape id="Graphic 70"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" path="m,l508089,e" filled="f" strokeweight=".14181mm">
                        <v:path arrowok="t"/>
                      </v:shape>
                      <w10:anchorlock/>
                    </v:group>
                  </w:pict>
                </mc:Fallback>
              </mc:AlternateContent>
            </w:r>
          </w:p>
          <w:p w14:paraId="550BC132" w14:textId="77777777" w:rsidR="003C5CF2" w:rsidRDefault="003C5CF2">
            <w:pPr>
              <w:pStyle w:val="TableParagraph"/>
              <w:spacing w:before="5"/>
              <w:rPr>
                <w:b/>
                <w:sz w:val="14"/>
              </w:rPr>
            </w:pPr>
          </w:p>
          <w:p w14:paraId="3EFF8676"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28EBC573" wp14:editId="7802869E">
                      <wp:extent cx="508634" cy="5715"/>
                      <wp:effectExtent l="9525" t="0" r="0" b="381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72" name="Graphic 72"/>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2CCFDB" id="Group 71"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z1bw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Ae/yz1bwIAAI0FAAAOAAAAAAAAAAAAAAAAAC4C&#10;AABkcnMvZTJvRG9jLnhtbFBLAQItABQABgAIAAAAIQDisHlP2QAAAAEBAAAPAAAAAAAAAAAAAAAA&#10;AMkEAABkcnMvZG93bnJldi54bWxQSwUGAAAAAAQABADzAAAAzwUAAAAA&#10;">
                      <v:shape id="Graphic 72"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" path="m,l508089,e" filled="f" strokeweight=".14181mm">
                        <v:path arrowok="t"/>
                      </v:shape>
                      <w10:anchorlock/>
                    </v:group>
                  </w:pict>
                </mc:Fallback>
              </mc:AlternateContent>
            </w:r>
          </w:p>
          <w:p w14:paraId="6BD63AE6" w14:textId="77777777" w:rsidR="003C5CF2" w:rsidRDefault="003C5CF2">
            <w:pPr>
              <w:pStyle w:val="TableParagraph"/>
              <w:spacing w:before="5"/>
              <w:rPr>
                <w:b/>
                <w:sz w:val="14"/>
              </w:rPr>
            </w:pPr>
          </w:p>
          <w:p w14:paraId="149E8830"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13F3644C" wp14:editId="7B5B65B0">
                      <wp:extent cx="508634" cy="5715"/>
                      <wp:effectExtent l="9525" t="0" r="0" b="381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74" name="Graphic 74"/>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6A1A23" id="Group 73"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GlObg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KfcaU5uAgAAjQUAAA4AAAAAAAAAAAAAAAAALgIA&#10;AGRycy9lMm9Eb2MueG1sUEsBAi0AFAAGAAgAAAAhAOKweU/ZAAAAAQEAAA8AAAAAAAAAAAAAAAAA&#10;yAQAAGRycy9kb3ducmV2LnhtbFBLBQYAAAAABAAEAPMAAADOBQAAAAA=&#10;">
                      <v:shape id="Graphic 74"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" path="m,l508089,e" filled="f" strokeweight=".14181mm">
                        <v:path arrowok="t"/>
                      </v:shape>
                      <w10:anchorlock/>
                    </v:group>
                  </w:pict>
                </mc:Fallback>
              </mc:AlternateContent>
            </w:r>
          </w:p>
          <w:p w14:paraId="20DB4C04" w14:textId="77777777" w:rsidR="003C5CF2" w:rsidRDefault="003C5CF2">
            <w:pPr>
              <w:pStyle w:val="TableParagraph"/>
              <w:spacing w:before="5"/>
              <w:rPr>
                <w:b/>
                <w:sz w:val="14"/>
              </w:rPr>
            </w:pPr>
          </w:p>
          <w:p w14:paraId="1800003C"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7C5905F9" wp14:editId="7E47172A">
                      <wp:extent cx="508634" cy="5715"/>
                      <wp:effectExtent l="9525" t="0" r="0" b="381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76" name="Graphic 76"/>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0DB5AD" id="Group 75"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A/AhZFuAgAAjQUAAA4AAAAAAAAAAAAAAAAALgIA&#10;AGRycy9lMm9Eb2MueG1sUEsBAi0AFAAGAAgAAAAhAOKweU/ZAAAAAQEAAA8AAAAAAAAAAAAAAAAA&#10;yAQAAGRycy9kb3ducmV2LnhtbFBLBQYAAAAABAAEAPMAAADOBQAAAAA=&#10;">
                      <v:shape id="Graphic 76"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" path="m,l508089,e" filled="f" strokeweight=".14181mm">
                        <v:path arrowok="t"/>
                      </v:shape>
                      <w10:anchorlock/>
                    </v:group>
                  </w:pict>
                </mc:Fallback>
              </mc:AlternateContent>
            </w:r>
          </w:p>
          <w:p w14:paraId="5315BBE9" w14:textId="77777777" w:rsidR="003C5CF2" w:rsidRDefault="003C5CF2">
            <w:pPr>
              <w:pStyle w:val="TableParagraph"/>
              <w:spacing w:before="2"/>
              <w:rPr>
                <w:b/>
                <w:sz w:val="14"/>
              </w:rPr>
            </w:pPr>
          </w:p>
          <w:p w14:paraId="03D6C9BE"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0850B440" wp14:editId="1B1FB6D2">
                      <wp:extent cx="508634" cy="5715"/>
                      <wp:effectExtent l="9525" t="0" r="0" b="381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78" name="Graphic 78"/>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703301" id="Group 77"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ZLjbg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JSdkuNuAgAAjQUAAA4AAAAAAAAAAAAAAAAALgIA&#10;AGRycy9lMm9Eb2MueG1sUEsBAi0AFAAGAAgAAAAhAOKweU/ZAAAAAQEAAA8AAAAAAAAAAAAAAAAA&#10;yAQAAGRycy9kb3ducmV2LnhtbFBLBQYAAAAABAAEAPMAAADOBQAAAAA=&#10;">
                      <v:shape id="Graphic 78"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" path="m,l508089,e" filled="f" strokeweight=".14181mm">
                        <v:path arrowok="t"/>
                      </v:shape>
                      <w10:anchorlock/>
                    </v:group>
                  </w:pict>
                </mc:Fallback>
              </mc:AlternateContent>
            </w:r>
          </w:p>
          <w:p w14:paraId="6206274F" w14:textId="77777777" w:rsidR="003C5CF2" w:rsidRDefault="003C5CF2">
            <w:pPr>
              <w:pStyle w:val="TableParagraph"/>
              <w:spacing w:before="5"/>
              <w:rPr>
                <w:b/>
                <w:sz w:val="14"/>
              </w:rPr>
            </w:pPr>
          </w:p>
          <w:p w14:paraId="211EDEC3" w14:textId="77777777" w:rsidR="003C5CF2" w:rsidRDefault="009E50A0">
            <w:pPr>
              <w:pStyle w:val="TableParagraph"/>
              <w:spacing w:line="20" w:lineRule="exact"/>
              <w:ind w:left="134"/>
              <w:rPr>
                <w:sz w:val="2"/>
              </w:rPr>
            </w:pPr>
            <w:r>
              <w:rPr>
                <w:noProof/>
                <w:sz w:val="2"/>
              </w:rPr>
              <mc:AlternateContent>
                <mc:Choice Requires="wpg">
                  <w:drawing>
                    <wp:inline distT="0" distB="0" distL="0" distR="0" wp14:anchorId="2AB55947" wp14:editId="0A2EBB1C">
                      <wp:extent cx="508634" cy="5715"/>
                      <wp:effectExtent l="9525" t="0" r="0" b="381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80" name="Graphic 80"/>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870E57" id="Group 79"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QYhbg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MTdBiFuAgAAjQUAAA4AAAAAAAAAAAAAAAAALgIA&#10;AGRycy9lMm9Eb2MueG1sUEsBAi0AFAAGAAgAAAAhAOKweU/ZAAAAAQEAAA8AAAAAAAAAAAAAAAAA&#10;yAQAAGRycy9kb3ducmV2LnhtbFBLBQYAAAAABAAEAPMAAADOBQAAAAA=&#10;">
                      <v:shape id="Graphic 80"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" path="m,l508089,e" filled="f" strokeweight=".14181mm">
                        <v:path arrowok="t"/>
                      </v:shape>
                      <w10:anchorlock/>
                    </v:group>
                  </w:pict>
                </mc:Fallback>
              </mc:AlternateContent>
            </w:r>
          </w:p>
        </w:tc>
        <w:tc>
          <w:tcPr>
            <w:tcW w:w="1079" w:type="dxa"/>
          </w:tcPr>
          <w:p w14:paraId="3854A93F" w14:textId="77777777" w:rsidR="003C5CF2" w:rsidRDefault="003C5CF2">
            <w:pPr>
              <w:pStyle w:val="TableParagraph"/>
              <w:spacing w:before="128"/>
              <w:rPr>
                <w:b/>
                <w:sz w:val="20"/>
              </w:rPr>
            </w:pPr>
          </w:p>
          <w:p w14:paraId="22ED9787"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3DCCCB22" wp14:editId="7499A666">
                      <wp:extent cx="508634" cy="5715"/>
                      <wp:effectExtent l="9525" t="0" r="0" b="381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82" name="Graphic 82"/>
                              <wps:cNvSpPr/>
                              <wps:spPr>
                                <a:xfrm>
                                  <a:off x="0" y="2552"/>
                                  <a:ext cx="508634" cy="1270"/>
                                </a:xfrm>
                                <a:custGeom>
                                  <a:avLst/>
                                  <a:gdLst/>
                                  <a:ahLst/>
                                  <a:cxnLst/>
                                  <a:rect l="l" t="t" r="r" b="b"/>
                                  <a:pathLst>
                                    <a:path w="508634">
                                      <a:moveTo>
                                        <a:pt x="0" y="0"/>
                                      </a:moveTo>
                                      <a:lnTo>
                                        <a:pt x="508254"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AAE3C2" id="Group 81"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IfyFu1uAgAAjQUAAA4AAAAAAAAAAAAAAAAALgIA&#10;AGRycy9lMm9Eb2MueG1sUEsBAi0AFAAGAAgAAAAhAOKweU/ZAAAAAQEAAA8AAAAAAAAAAAAAAAAA&#10;yAQAAGRycy9kb3ducmV2LnhtbFBLBQYAAAAABAAEAPMAAADOBQAAAAA=&#10;">
                      <v:shape id="Graphic 82"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" path="m,l508254,e" filled="f" strokeweight=".14181mm">
                        <v:path arrowok="t"/>
                      </v:shape>
                      <w10:anchorlock/>
                    </v:group>
                  </w:pict>
                </mc:Fallback>
              </mc:AlternateContent>
            </w:r>
          </w:p>
          <w:p w14:paraId="0FDACE05" w14:textId="77777777" w:rsidR="003C5CF2" w:rsidRDefault="003C5CF2">
            <w:pPr>
              <w:pStyle w:val="TableParagraph"/>
              <w:spacing w:before="5"/>
              <w:rPr>
                <w:b/>
                <w:sz w:val="14"/>
              </w:rPr>
            </w:pPr>
          </w:p>
          <w:p w14:paraId="581E3D3A"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45918918" wp14:editId="7B45493D">
                      <wp:extent cx="508634" cy="5715"/>
                      <wp:effectExtent l="9525" t="0" r="0" b="3810"/>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84" name="Graphic 84"/>
                              <wps:cNvSpPr/>
                              <wps:spPr>
                                <a:xfrm>
                                  <a:off x="0" y="2552"/>
                                  <a:ext cx="508634" cy="1270"/>
                                </a:xfrm>
                                <a:custGeom>
                                  <a:avLst/>
                                  <a:gdLst/>
                                  <a:ahLst/>
                                  <a:cxnLst/>
                                  <a:rect l="l" t="t" r="r" b="b"/>
                                  <a:pathLst>
                                    <a:path w="508634">
                                      <a:moveTo>
                                        <a:pt x="0" y="0"/>
                                      </a:moveTo>
                                      <a:lnTo>
                                        <a:pt x="508254"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AE1D86" id="Group 83"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">
                      <v:shape id="Graphic 84"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" path="m,l508254,e" filled="f" strokeweight=".14181mm">
                        <v:path arrowok="t"/>
                      </v:shape>
                      <w10:anchorlock/>
                    </v:group>
                  </w:pict>
                </mc:Fallback>
              </mc:AlternateContent>
            </w:r>
          </w:p>
          <w:p w14:paraId="1B1FC8BE" w14:textId="77777777" w:rsidR="003C5CF2" w:rsidRDefault="003C5CF2">
            <w:pPr>
              <w:pStyle w:val="TableParagraph"/>
              <w:spacing w:before="2"/>
              <w:rPr>
                <w:b/>
                <w:sz w:val="14"/>
              </w:rPr>
            </w:pPr>
          </w:p>
          <w:p w14:paraId="2D64DF5E"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2C179C1A" wp14:editId="20CC5D80">
                      <wp:extent cx="508634" cy="5715"/>
                      <wp:effectExtent l="9525" t="0" r="0" b="381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86" name="Graphic 86"/>
                              <wps:cNvSpPr/>
                              <wps:spPr>
                                <a:xfrm>
                                  <a:off x="0" y="2552"/>
                                  <a:ext cx="508634" cy="1270"/>
                                </a:xfrm>
                                <a:custGeom>
                                  <a:avLst/>
                                  <a:gdLst/>
                                  <a:ahLst/>
                                  <a:cxnLst/>
                                  <a:rect l="l" t="t" r="r" b="b"/>
                                  <a:pathLst>
                                    <a:path w="508634">
                                      <a:moveTo>
                                        <a:pt x="0" y="0"/>
                                      </a:moveTo>
                                      <a:lnTo>
                                        <a:pt x="508254"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D6BD502" id="Group 85"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JbNv4luAgAAjQUAAA4AAAAAAAAAAAAAAAAALgIA&#10;AGRycy9lMm9Eb2MueG1sUEsBAi0AFAAGAAgAAAAhAOKweU/ZAAAAAQEAAA8AAAAAAAAAAAAAAAAA&#10;yAQAAGRycy9kb3ducmV2LnhtbFBLBQYAAAAABAAEAPMAAADOBQAAAAA=&#10;">
                      <v:shape id="Graphic 86"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" path="m,l508254,e" filled="f" strokeweight=".14181mm">
                        <v:path arrowok="t"/>
                      </v:shape>
                      <w10:anchorlock/>
                    </v:group>
                  </w:pict>
                </mc:Fallback>
              </mc:AlternateContent>
            </w:r>
          </w:p>
          <w:p w14:paraId="11D9D16C" w14:textId="77777777" w:rsidR="003C5CF2" w:rsidRDefault="003C5CF2">
            <w:pPr>
              <w:pStyle w:val="TableParagraph"/>
              <w:spacing w:before="5"/>
              <w:rPr>
                <w:b/>
                <w:sz w:val="14"/>
              </w:rPr>
            </w:pPr>
          </w:p>
          <w:p w14:paraId="6C43DF85"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5B2BB8FC" wp14:editId="3764924F">
                      <wp:extent cx="508634" cy="5715"/>
                      <wp:effectExtent l="9525" t="0" r="0" b="381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88" name="Graphic 88"/>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DD20776" id="Group 87"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TobgIAAI0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OajVOhuAgAAjQUAAA4AAAAAAAAAAAAAAAAALgIA&#10;AGRycy9lMm9Eb2MueG1sUEsBAi0AFAAGAAgAAAAhAOKweU/ZAAAAAQEAAA8AAAAAAAAAAAAAAAAA&#10;yAQAAGRycy9kb3ducmV2LnhtbFBLBQYAAAAABAAEAPMAAADOBQAAAAA=&#10;">
                      <v:shape id="Graphic 88"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" path="m,l508089,e" filled="f" strokeweight=".14181mm">
                        <v:path arrowok="t"/>
                      </v:shape>
                      <w10:anchorlock/>
                    </v:group>
                  </w:pict>
                </mc:Fallback>
              </mc:AlternateContent>
            </w:r>
          </w:p>
          <w:p w14:paraId="02E2CF81" w14:textId="77777777" w:rsidR="003C5CF2" w:rsidRDefault="003C5CF2">
            <w:pPr>
              <w:pStyle w:val="TableParagraph"/>
              <w:spacing w:before="5"/>
              <w:rPr>
                <w:b/>
                <w:sz w:val="14"/>
              </w:rPr>
            </w:pPr>
          </w:p>
          <w:p w14:paraId="523F47C7"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284DB6B8" wp14:editId="48677866">
                      <wp:extent cx="508634" cy="5715"/>
                      <wp:effectExtent l="9525" t="0" r="0" b="381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90" name="Graphic 90"/>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F45C1FC" id="Group 89"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Ce+b01uAgAAjQUAAA4AAAAAAAAAAAAAAAAALgIA&#10;AGRycy9lMm9Eb2MueG1sUEsBAi0AFAAGAAgAAAAhAOKweU/ZAAAAAQEAAA8AAAAAAAAAAAAAAAAA&#10;yAQAAGRycy9kb3ducmV2LnhtbFBLBQYAAAAABAAEAPMAAADOBQAAAAA=&#10;">
                      <v:shape id="Graphic 90"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" path="m,l508089,e" filled="f" strokeweight=".14181mm">
                        <v:path arrowok="t"/>
                      </v:shape>
                      <w10:anchorlock/>
                    </v:group>
                  </w:pict>
                </mc:Fallback>
              </mc:AlternateContent>
            </w:r>
          </w:p>
          <w:p w14:paraId="60B174CF" w14:textId="77777777" w:rsidR="003C5CF2" w:rsidRDefault="003C5CF2">
            <w:pPr>
              <w:pStyle w:val="TableParagraph"/>
              <w:spacing w:before="2"/>
              <w:rPr>
                <w:b/>
                <w:sz w:val="14"/>
              </w:rPr>
            </w:pPr>
          </w:p>
          <w:p w14:paraId="12DB200A"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4482CCCD" wp14:editId="68F7B5F4">
                      <wp:extent cx="508634" cy="5715"/>
                      <wp:effectExtent l="9525" t="0" r="0" b="381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92" name="Graphic 92"/>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D3D54B8" id="Group 91"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CPooOSbwIAAI0FAAAOAAAAAAAAAAAAAAAAAC4C&#10;AABkcnMvZTJvRG9jLnhtbFBLAQItABQABgAIAAAAIQDisHlP2QAAAAEBAAAPAAAAAAAAAAAAAAAA&#10;AMkEAABkcnMvZG93bnJldi54bWxQSwUGAAAAAAQABADzAAAAzwUAAAAA&#10;">
                      <v:shape id="Graphic 92"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" path="m,l508089,e" filled="f" strokeweight=".14181mm">
                        <v:path arrowok="t"/>
                      </v:shape>
                      <w10:anchorlock/>
                    </v:group>
                  </w:pict>
                </mc:Fallback>
              </mc:AlternateContent>
            </w:r>
          </w:p>
          <w:p w14:paraId="7B68D641" w14:textId="77777777" w:rsidR="003C5CF2" w:rsidRDefault="003C5CF2">
            <w:pPr>
              <w:pStyle w:val="TableParagraph"/>
              <w:spacing w:before="5"/>
              <w:rPr>
                <w:b/>
                <w:sz w:val="14"/>
              </w:rPr>
            </w:pPr>
          </w:p>
          <w:p w14:paraId="7FF06569"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020C378C" wp14:editId="29BBAA89">
                      <wp:extent cx="508634" cy="5715"/>
                      <wp:effectExtent l="9525" t="0" r="0" b="381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94" name="Graphic 94"/>
                              <wps:cNvSpPr/>
                              <wps:spPr>
                                <a:xfrm>
                                  <a:off x="0" y="2552"/>
                                  <a:ext cx="508634" cy="1270"/>
                                </a:xfrm>
                                <a:custGeom>
                                  <a:avLst/>
                                  <a:gdLst/>
                                  <a:ahLst/>
                                  <a:cxnLst/>
                                  <a:rect l="l" t="t" r="r" b="b"/>
                                  <a:pathLst>
                                    <a:path w="508634">
                                      <a:moveTo>
                                        <a:pt x="0" y="0"/>
                                      </a:moveTo>
                                      <a:lnTo>
                                        <a:pt x="508246"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91A128" id="Group 93"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JbTZKluAgAAjQUAAA4AAAAAAAAAAAAAAAAALgIA&#10;AGRycy9lMm9Eb2MueG1sUEsBAi0AFAAGAAgAAAAhAOKweU/ZAAAAAQEAAA8AAAAAAAAAAAAAAAAA&#10;yAQAAGRycy9kb3ducmV2LnhtbFBLBQYAAAAABAAEAPMAAADOBQAAAAA=&#10;">
                      <v:shape id="Graphic 94"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" path="m,l508246,e" filled="f" strokeweight=".14181mm">
                        <v:path arrowok="t"/>
                      </v:shape>
                      <w10:anchorlock/>
                    </v:group>
                  </w:pict>
                </mc:Fallback>
              </mc:AlternateContent>
            </w:r>
          </w:p>
          <w:p w14:paraId="446F5944" w14:textId="77777777" w:rsidR="003C5CF2" w:rsidRDefault="003C5CF2">
            <w:pPr>
              <w:pStyle w:val="TableParagraph"/>
              <w:spacing w:before="5"/>
              <w:rPr>
                <w:b/>
                <w:sz w:val="14"/>
              </w:rPr>
            </w:pPr>
          </w:p>
          <w:p w14:paraId="7EC063BC"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1F8A17D9" wp14:editId="0FC1B4A7">
                      <wp:extent cx="508634" cy="5715"/>
                      <wp:effectExtent l="9525" t="0" r="0" b="381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96" name="Graphic 96"/>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1EDAB5" id="Group 95"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CenSr2bwIAAI0FAAAOAAAAAAAAAAAAAAAAAC4C&#10;AABkcnMvZTJvRG9jLnhtbFBLAQItABQABgAIAAAAIQDisHlP2QAAAAEBAAAPAAAAAAAAAAAAAAAA&#10;AMkEAABkcnMvZG93bnJldi54bWxQSwUGAAAAAAQABADzAAAAzwUAAAAA&#10;">
                      <v:shape id="Graphic 96"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" path="m,l508089,e" filled="f" strokeweight=".14181mm">
                        <v:path arrowok="t"/>
                      </v:shape>
                      <w10:anchorlock/>
                    </v:group>
                  </w:pict>
                </mc:Fallback>
              </mc:AlternateContent>
            </w:r>
          </w:p>
          <w:p w14:paraId="35BF21ED" w14:textId="77777777" w:rsidR="003C5CF2" w:rsidRDefault="003C5CF2">
            <w:pPr>
              <w:pStyle w:val="TableParagraph"/>
              <w:spacing w:before="5"/>
              <w:rPr>
                <w:b/>
                <w:sz w:val="14"/>
              </w:rPr>
            </w:pPr>
          </w:p>
          <w:p w14:paraId="00855A0B" w14:textId="77777777" w:rsidR="003C5CF2" w:rsidRDefault="009E50A0">
            <w:pPr>
              <w:pStyle w:val="TableParagraph"/>
              <w:spacing w:line="20" w:lineRule="exact"/>
              <w:ind w:left="178"/>
              <w:rPr>
                <w:sz w:val="2"/>
              </w:rPr>
            </w:pPr>
            <w:r>
              <w:rPr>
                <w:noProof/>
                <w:sz w:val="2"/>
              </w:rPr>
              <mc:AlternateContent>
                <mc:Choice Requires="wpg">
                  <w:drawing>
                    <wp:inline distT="0" distB="0" distL="0" distR="0" wp14:anchorId="153C35D3" wp14:editId="41E99A3F">
                      <wp:extent cx="457834" cy="5715"/>
                      <wp:effectExtent l="9525" t="0" r="0" b="381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834" cy="5715"/>
                                <a:chOff x="0" y="0"/>
                                <a:chExt cx="457834" cy="5715"/>
                              </a:xfrm>
                            </wpg:grpSpPr>
                            <wps:wsp>
                              <wps:cNvPr id="98" name="Graphic 98"/>
                              <wps:cNvSpPr/>
                              <wps:spPr>
                                <a:xfrm>
                                  <a:off x="0" y="2552"/>
                                  <a:ext cx="457834" cy="1270"/>
                                </a:xfrm>
                                <a:custGeom>
                                  <a:avLst/>
                                  <a:gdLst/>
                                  <a:ahLst/>
                                  <a:cxnLst/>
                                  <a:rect l="l" t="t" r="r" b="b"/>
                                  <a:pathLst>
                                    <a:path w="457834">
                                      <a:moveTo>
                                        <a:pt x="0" y="0"/>
                                      </a:moveTo>
                                      <a:lnTo>
                                        <a:pt x="457750"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F4D76F" id="Group 97" o:spid="_x0000_s1026" style="width:36.05pt;height:.45pt;mso-position-horizontal-relative:char;mso-position-vertical-relative:line" coordsize="4578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">
                      <v:shape id="Graphic 98" o:spid="_x0000_s1027" style="position:absolute;top:2552;width:457834;height:1270;visibility:visible;mso-wrap-style:square;v-text-anchor:top" coordsize="4578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" path="m,l457750,e" filled="f" strokeweight=".14181mm">
                        <v:path arrowok="t"/>
                      </v:shape>
                      <w10:anchorlock/>
                    </v:group>
                  </w:pict>
                </mc:Fallback>
              </mc:AlternateContent>
            </w:r>
          </w:p>
          <w:p w14:paraId="16DBFC6A" w14:textId="77777777" w:rsidR="003C5CF2" w:rsidRDefault="003C5CF2">
            <w:pPr>
              <w:pStyle w:val="TableParagraph"/>
              <w:spacing w:before="2"/>
              <w:rPr>
                <w:b/>
                <w:sz w:val="14"/>
              </w:rPr>
            </w:pPr>
          </w:p>
          <w:p w14:paraId="106F2CA1"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39CF3E60" wp14:editId="5E98BA65">
                      <wp:extent cx="508634" cy="5715"/>
                      <wp:effectExtent l="9525" t="0" r="0" b="381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100" name="Graphic 100"/>
                              <wps:cNvSpPr/>
                              <wps:spPr>
                                <a:xfrm>
                                  <a:off x="0" y="2552"/>
                                  <a:ext cx="508634" cy="1270"/>
                                </a:xfrm>
                                <a:custGeom>
                                  <a:avLst/>
                                  <a:gdLst/>
                                  <a:ahLst/>
                                  <a:cxnLst/>
                                  <a:rect l="l" t="t" r="r" b="b"/>
                                  <a:pathLst>
                                    <a:path w="508634">
                                      <a:moveTo>
                                        <a:pt x="0" y="0"/>
                                      </a:moveTo>
                                      <a:lnTo>
                                        <a:pt x="508246"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BC383B" id="Group 99"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K+0gAxuAgAAjwUAAA4AAAAAAAAAAAAAAAAALgIA&#10;AGRycy9lMm9Eb2MueG1sUEsBAi0AFAAGAAgAAAAhAOKweU/ZAAAAAQEAAA8AAAAAAAAAAAAAAAAA&#10;yAQAAGRycy9kb3ducmV2LnhtbFBLBQYAAAAABAAEAPMAAADOBQAAAAA=&#10;">
                      <v:shape id="Graphic 100"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" path="m,l508246,e" filled="f" strokeweight=".14181mm">
                        <v:path arrowok="t"/>
                      </v:shape>
                      <w10:anchorlock/>
                    </v:group>
                  </w:pict>
                </mc:Fallback>
              </mc:AlternateContent>
            </w:r>
          </w:p>
          <w:p w14:paraId="140FCB5C" w14:textId="77777777" w:rsidR="003C5CF2" w:rsidRDefault="003C5CF2">
            <w:pPr>
              <w:pStyle w:val="TableParagraph"/>
              <w:spacing w:before="5"/>
              <w:rPr>
                <w:b/>
                <w:sz w:val="14"/>
              </w:rPr>
            </w:pPr>
          </w:p>
          <w:p w14:paraId="3CF9405B"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2433A682" wp14:editId="6C879FB1">
                      <wp:extent cx="508634" cy="5715"/>
                      <wp:effectExtent l="9525" t="0" r="0" b="381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102" name="Graphic 102"/>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D21D96" id="Group 101"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A9iWGYbwIAAI8FAAAOAAAAAAAAAAAAAAAAAC4C&#10;AABkcnMvZTJvRG9jLnhtbFBLAQItABQABgAIAAAAIQDisHlP2QAAAAEBAAAPAAAAAAAAAAAAAAAA&#10;AMkEAABkcnMvZG93bnJldi54bWxQSwUGAAAAAAQABADzAAAAzwUAAAAA&#10;">
                      <v:shape id="Graphic 102"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" path="m,l508089,e" filled="f" strokeweight=".14181mm">
                        <v:path arrowok="t"/>
                      </v:shape>
                      <w10:anchorlock/>
                    </v:group>
                  </w:pict>
                </mc:Fallback>
              </mc:AlternateContent>
            </w:r>
          </w:p>
          <w:p w14:paraId="4126C088" w14:textId="77777777" w:rsidR="003C5CF2" w:rsidRDefault="003C5CF2">
            <w:pPr>
              <w:pStyle w:val="TableParagraph"/>
              <w:spacing w:before="5"/>
              <w:rPr>
                <w:b/>
                <w:sz w:val="14"/>
              </w:rPr>
            </w:pPr>
          </w:p>
          <w:p w14:paraId="06B4FEEC"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2A063AAB" wp14:editId="4C058537">
                      <wp:extent cx="508634" cy="5715"/>
                      <wp:effectExtent l="9525" t="0" r="0" b="3810"/>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104" name="Graphic 104"/>
                              <wps:cNvSpPr/>
                              <wps:spPr>
                                <a:xfrm>
                                  <a:off x="0" y="2552"/>
                                  <a:ext cx="508634" cy="1270"/>
                                </a:xfrm>
                                <a:custGeom>
                                  <a:avLst/>
                                  <a:gdLst/>
                                  <a:ahLst/>
                                  <a:cxnLst/>
                                  <a:rect l="l" t="t" r="r" b="b"/>
                                  <a:pathLst>
                                    <a:path w="508634">
                                      <a:moveTo>
                                        <a:pt x="0" y="0"/>
                                      </a:moveTo>
                                      <a:lnTo>
                                        <a:pt x="508246"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318C3C" id="Group 103"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DLagYkbwIAAI8FAAAOAAAAAAAAAAAAAAAAAC4C&#10;AABkcnMvZTJvRG9jLnhtbFBLAQItABQABgAIAAAAIQDisHlP2QAAAAEBAAAPAAAAAAAAAAAAAAAA&#10;AMkEAABkcnMvZG93bnJldi54bWxQSwUGAAAAAAQABADzAAAAzwUAAAAA&#10;">
                      <v:shape id="Graphic 104"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" path="m,l508246,e" filled="f" strokeweight=".14181mm">
                        <v:path arrowok="t"/>
                      </v:shape>
                      <w10:anchorlock/>
                    </v:group>
                  </w:pict>
                </mc:Fallback>
              </mc:AlternateContent>
            </w:r>
          </w:p>
          <w:p w14:paraId="68A44B38" w14:textId="77777777" w:rsidR="003C5CF2" w:rsidRDefault="003C5CF2">
            <w:pPr>
              <w:pStyle w:val="TableParagraph"/>
              <w:spacing w:before="5"/>
              <w:rPr>
                <w:b/>
                <w:sz w:val="14"/>
              </w:rPr>
            </w:pPr>
          </w:p>
          <w:p w14:paraId="01E698FC"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0AD479AF" wp14:editId="144CD4DE">
                      <wp:extent cx="508000" cy="5715"/>
                      <wp:effectExtent l="9525" t="0" r="0" b="3810"/>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0" cy="5715"/>
                                <a:chOff x="0" y="0"/>
                                <a:chExt cx="508000" cy="5715"/>
                              </a:xfrm>
                            </wpg:grpSpPr>
                            <wps:wsp>
                              <wps:cNvPr id="106" name="Graphic 106"/>
                              <wps:cNvSpPr/>
                              <wps:spPr>
                                <a:xfrm>
                                  <a:off x="0" y="2552"/>
                                  <a:ext cx="508000" cy="1270"/>
                                </a:xfrm>
                                <a:custGeom>
                                  <a:avLst/>
                                  <a:gdLst/>
                                  <a:ahLst/>
                                  <a:cxnLst/>
                                  <a:rect l="l" t="t" r="r" b="b"/>
                                  <a:pathLst>
                                    <a:path w="508000">
                                      <a:moveTo>
                                        <a:pt x="0" y="0"/>
                                      </a:moveTo>
                                      <a:lnTo>
                                        <a:pt x="507492"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1C9A60" id="Group 105" o:spid="_x0000_s1026" style="width:40pt;height:.45pt;mso-position-horizontal-relative:char;mso-position-vertical-relative:line" coordsize="50800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">
                      <v:shape id="Graphic 106" o:spid="_x0000_s1027" style="position:absolute;top:2552;width:508000;height:1270;visibility:visible;mso-wrap-style:square;v-text-anchor:top" coordsize="50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" path="m,l507492,e" filled="f" strokeweight=".14181mm">
                        <v:path arrowok="t"/>
                      </v:shape>
                      <w10:anchorlock/>
                    </v:group>
                  </w:pict>
                </mc:Fallback>
              </mc:AlternateContent>
            </w:r>
          </w:p>
          <w:p w14:paraId="0687B5C5" w14:textId="77777777" w:rsidR="003C5CF2" w:rsidRDefault="003C5CF2">
            <w:pPr>
              <w:pStyle w:val="TableParagraph"/>
              <w:spacing w:before="2"/>
              <w:rPr>
                <w:b/>
                <w:sz w:val="14"/>
              </w:rPr>
            </w:pPr>
          </w:p>
          <w:p w14:paraId="1F54FF38"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628EF527" wp14:editId="215FD554">
                      <wp:extent cx="508000" cy="5715"/>
                      <wp:effectExtent l="9525" t="0" r="0" b="3810"/>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0" cy="5715"/>
                                <a:chOff x="0" y="0"/>
                                <a:chExt cx="508000" cy="5715"/>
                              </a:xfrm>
                            </wpg:grpSpPr>
                            <wps:wsp>
                              <wps:cNvPr id="108" name="Graphic 108"/>
                              <wps:cNvSpPr/>
                              <wps:spPr>
                                <a:xfrm>
                                  <a:off x="0" y="2552"/>
                                  <a:ext cx="508000" cy="1270"/>
                                </a:xfrm>
                                <a:custGeom>
                                  <a:avLst/>
                                  <a:gdLst/>
                                  <a:ahLst/>
                                  <a:cxnLst/>
                                  <a:rect l="l" t="t" r="r" b="b"/>
                                  <a:pathLst>
                                    <a:path w="508000">
                                      <a:moveTo>
                                        <a:pt x="0" y="0"/>
                                      </a:moveTo>
                                      <a:lnTo>
                                        <a:pt x="507492"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9A6285E" id="Group 107" o:spid="_x0000_s1026" style="width:40pt;height:.45pt;mso-position-horizontal-relative:char;mso-position-vertical-relative:line" coordsize="50800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">
                      <v:shape id="Graphic 108" o:spid="_x0000_s1027" style="position:absolute;top:2552;width:508000;height:1270;visibility:visible;mso-wrap-style:square;v-text-anchor:top" coordsize="50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" path="m,l507492,e" filled="f" strokeweight=".14181mm">
                        <v:path arrowok="t"/>
                      </v:shape>
                      <w10:anchorlock/>
                    </v:group>
                  </w:pict>
                </mc:Fallback>
              </mc:AlternateContent>
            </w:r>
          </w:p>
          <w:p w14:paraId="1ACFB7BE" w14:textId="77777777" w:rsidR="003C5CF2" w:rsidRDefault="003C5CF2">
            <w:pPr>
              <w:pStyle w:val="TableParagraph"/>
              <w:spacing w:before="5"/>
              <w:rPr>
                <w:b/>
                <w:sz w:val="14"/>
              </w:rPr>
            </w:pPr>
          </w:p>
          <w:p w14:paraId="2DC8A54A"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7487AA2A" wp14:editId="1398055F">
                      <wp:extent cx="508634" cy="5715"/>
                      <wp:effectExtent l="9525" t="0" r="0" b="3810"/>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110" name="Graphic 110"/>
                              <wps:cNvSpPr/>
                              <wps:spPr>
                                <a:xfrm>
                                  <a:off x="0" y="2552"/>
                                  <a:ext cx="508634" cy="1270"/>
                                </a:xfrm>
                                <a:custGeom>
                                  <a:avLst/>
                                  <a:gdLst/>
                                  <a:ahLst/>
                                  <a:cxnLst/>
                                  <a:rect l="l" t="t" r="r" b="b"/>
                                  <a:pathLst>
                                    <a:path w="508634">
                                      <a:moveTo>
                                        <a:pt x="0" y="0"/>
                                      </a:moveTo>
                                      <a:lnTo>
                                        <a:pt x="50819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22BFDB" id="Group 109"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JtHrWBuAgAAjwUAAA4AAAAAAAAAAAAAAAAALgIA&#10;AGRycy9lMm9Eb2MueG1sUEsBAi0AFAAGAAgAAAAhAOKweU/ZAAAAAQEAAA8AAAAAAAAAAAAAAAAA&#10;yAQAAGRycy9kb3ducmV2LnhtbFBLBQYAAAAABAAEAPMAAADOBQAAAAA=&#10;">
                      <v:shape id="Graphic 110"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" path="m,l508199,e" filled="f" strokeweight=".14181mm">
                        <v:path arrowok="t"/>
                      </v:shape>
                      <w10:anchorlock/>
                    </v:group>
                  </w:pict>
                </mc:Fallback>
              </mc:AlternateContent>
            </w:r>
          </w:p>
          <w:p w14:paraId="0579DEFE" w14:textId="77777777" w:rsidR="003C5CF2" w:rsidRDefault="003C5CF2">
            <w:pPr>
              <w:pStyle w:val="TableParagraph"/>
              <w:spacing w:before="5"/>
              <w:rPr>
                <w:b/>
                <w:sz w:val="14"/>
              </w:rPr>
            </w:pPr>
          </w:p>
          <w:p w14:paraId="2F6C5C9A"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4A12C795" wp14:editId="4D7F7033">
                      <wp:extent cx="508634" cy="5715"/>
                      <wp:effectExtent l="9525" t="0" r="0" b="3810"/>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112" name="Graphic 112"/>
                              <wps:cNvSpPr/>
                              <wps:spPr>
                                <a:xfrm>
                                  <a:off x="0" y="2552"/>
                                  <a:ext cx="508634" cy="1270"/>
                                </a:xfrm>
                                <a:custGeom>
                                  <a:avLst/>
                                  <a:gdLst/>
                                  <a:ahLst/>
                                  <a:cxnLst/>
                                  <a:rect l="l" t="t" r="r" b="b"/>
                                  <a:pathLst>
                                    <a:path w="508634">
                                      <a:moveTo>
                                        <a:pt x="0" y="0"/>
                                      </a:moveTo>
                                      <a:lnTo>
                                        <a:pt x="508238"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40AA25" id="Group 111"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C5+2PfbwIAAI8FAAAOAAAAAAAAAAAAAAAAAC4C&#10;AABkcnMvZTJvRG9jLnhtbFBLAQItABQABgAIAAAAIQDisHlP2QAAAAEBAAAPAAAAAAAAAAAAAAAA&#10;AMkEAABkcnMvZG93bnJldi54bWxQSwUGAAAAAAQABADzAAAAzwUAAAAA&#10;">
                      <v:shape id="Graphic 112"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" path="m,l508238,e" filled="f" strokeweight=".14181mm">
                        <v:path arrowok="t"/>
                      </v:shape>
                      <w10:anchorlock/>
                    </v:group>
                  </w:pict>
                </mc:Fallback>
              </mc:AlternateContent>
            </w:r>
          </w:p>
          <w:p w14:paraId="6B29431E" w14:textId="77777777" w:rsidR="003C5CF2" w:rsidRDefault="003C5CF2">
            <w:pPr>
              <w:pStyle w:val="TableParagraph"/>
              <w:spacing w:before="5"/>
              <w:rPr>
                <w:b/>
                <w:sz w:val="14"/>
              </w:rPr>
            </w:pPr>
          </w:p>
          <w:p w14:paraId="2900BCD0"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2D0042E6" wp14:editId="7E133A62">
                      <wp:extent cx="508634" cy="5715"/>
                      <wp:effectExtent l="9525" t="0" r="0" b="3810"/>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114" name="Graphic 114"/>
                              <wps:cNvSpPr/>
                              <wps:spPr>
                                <a:xfrm>
                                  <a:off x="0" y="2552"/>
                                  <a:ext cx="508634" cy="1270"/>
                                </a:xfrm>
                                <a:custGeom>
                                  <a:avLst/>
                                  <a:gdLst/>
                                  <a:ahLst/>
                                  <a:cxnLst/>
                                  <a:rect l="l" t="t" r="r" b="b"/>
                                  <a:pathLst>
                                    <a:path w="508634">
                                      <a:moveTo>
                                        <a:pt x="0" y="0"/>
                                      </a:moveTo>
                                      <a:lnTo>
                                        <a:pt x="508254"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22977C" id="Group 113"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">
                      <v:shape id="Graphic 114"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" path="m,l508254,e" filled="f" strokeweight=".14181mm">
                        <v:path arrowok="t"/>
                      </v:shape>
                      <w10:anchorlock/>
                    </v:group>
                  </w:pict>
                </mc:Fallback>
              </mc:AlternateContent>
            </w:r>
          </w:p>
          <w:p w14:paraId="1C5850CE" w14:textId="77777777" w:rsidR="003C5CF2" w:rsidRDefault="003C5CF2">
            <w:pPr>
              <w:pStyle w:val="TableParagraph"/>
              <w:spacing w:before="2"/>
              <w:rPr>
                <w:b/>
                <w:sz w:val="14"/>
              </w:rPr>
            </w:pPr>
          </w:p>
          <w:p w14:paraId="0320AF21"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42B3B0B8" wp14:editId="028F6B13">
                      <wp:extent cx="508634" cy="5715"/>
                      <wp:effectExtent l="9525" t="0" r="0" b="3810"/>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116" name="Graphic 116"/>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F524BF9" id="Group 115"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AOXT45bwIAAI8FAAAOAAAAAAAAAAAAAAAAAC4C&#10;AABkcnMvZTJvRG9jLnhtbFBLAQItABQABgAIAAAAIQDisHlP2QAAAAEBAAAPAAAAAAAAAAAAAAAA&#10;AMkEAABkcnMvZG93bnJldi54bWxQSwUGAAAAAAQABADzAAAAzwUAAAAA&#10;">
                      <v:shape id="Graphic 116"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" path="m,l508089,e" filled="f" strokeweight=".14181mm">
                        <v:path arrowok="t"/>
                      </v:shape>
                      <w10:anchorlock/>
                    </v:group>
                  </w:pict>
                </mc:Fallback>
              </mc:AlternateContent>
            </w:r>
          </w:p>
          <w:p w14:paraId="17EB329F" w14:textId="77777777" w:rsidR="003C5CF2" w:rsidRDefault="003C5CF2">
            <w:pPr>
              <w:pStyle w:val="TableParagraph"/>
              <w:spacing w:before="5"/>
              <w:rPr>
                <w:b/>
                <w:sz w:val="14"/>
              </w:rPr>
            </w:pPr>
          </w:p>
          <w:p w14:paraId="3501C8FE" w14:textId="77777777" w:rsidR="003C5CF2" w:rsidRDefault="009E50A0">
            <w:pPr>
              <w:pStyle w:val="TableParagraph"/>
              <w:spacing w:line="20" w:lineRule="exact"/>
              <w:ind w:left="137"/>
              <w:rPr>
                <w:sz w:val="2"/>
              </w:rPr>
            </w:pPr>
            <w:r>
              <w:rPr>
                <w:noProof/>
                <w:sz w:val="2"/>
              </w:rPr>
              <mc:AlternateContent>
                <mc:Choice Requires="wpg">
                  <w:drawing>
                    <wp:inline distT="0" distB="0" distL="0" distR="0" wp14:anchorId="530B5E6A" wp14:editId="7631F048">
                      <wp:extent cx="508634" cy="5715"/>
                      <wp:effectExtent l="9525" t="0" r="0" b="3810"/>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715"/>
                                <a:chOff x="0" y="0"/>
                                <a:chExt cx="508634" cy="5715"/>
                              </a:xfrm>
                            </wpg:grpSpPr>
                            <wps:wsp>
                              <wps:cNvPr id="118" name="Graphic 118"/>
                              <wps:cNvSpPr/>
                              <wps:spPr>
                                <a:xfrm>
                                  <a:off x="0" y="2552"/>
                                  <a:ext cx="508634" cy="1270"/>
                                </a:xfrm>
                                <a:custGeom>
                                  <a:avLst/>
                                  <a:gdLst/>
                                  <a:ahLst/>
                                  <a:cxnLst/>
                                  <a:rect l="l" t="t" r="r" b="b"/>
                                  <a:pathLst>
                                    <a:path w="508634">
                                      <a:moveTo>
                                        <a:pt x="0" y="0"/>
                                      </a:moveTo>
                                      <a:lnTo>
                                        <a:pt x="508089" y="0"/>
                                      </a:lnTo>
                                    </a:path>
                                  </a:pathLst>
                                </a:custGeom>
                                <a:ln w="5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99B695" id="Group 117" o:spid="_x0000_s1026" style="width:40.05pt;height:.45pt;mso-position-horizontal-relative:char;mso-position-vertical-relative:line" coordsize="50863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">
                      <v:shape id="Graphic 118" o:spid="_x0000_s1027" style="position:absolute;top:2552;width:508634;height:1270;visibility:visible;mso-wrap-style:square;v-text-anchor:top" coordsize="5086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" path="m,l508089,e" filled="f" strokeweight=".14181mm">
                        <v:path arrowok="t"/>
                      </v:shape>
                      <w10:anchorlock/>
                    </v:group>
                  </w:pict>
                </mc:Fallback>
              </mc:AlternateContent>
            </w:r>
          </w:p>
        </w:tc>
      </w:tr>
      <w:tr w:rsidR="003C5CF2" w14:paraId="16D78458" w14:textId="77777777">
        <w:trPr>
          <w:trHeight w:val="2060"/>
        </w:trPr>
        <w:tc>
          <w:tcPr>
            <w:tcW w:w="11791" w:type="dxa"/>
            <w:gridSpan w:val="4"/>
            <w:tcBorders>
              <w:left w:val="nil"/>
              <w:bottom w:val="nil"/>
              <w:right w:val="nil"/>
            </w:tcBorders>
          </w:tcPr>
          <w:p w14:paraId="32295668" w14:textId="77777777" w:rsidR="003C5CF2" w:rsidRDefault="003C5CF2">
            <w:pPr>
              <w:pStyle w:val="TableParagraph"/>
              <w:rPr>
                <w:b/>
                <w:sz w:val="30"/>
              </w:rPr>
            </w:pPr>
          </w:p>
          <w:p w14:paraId="76E4A680" w14:textId="77777777" w:rsidR="003C5CF2" w:rsidRDefault="003C5CF2">
            <w:pPr>
              <w:pStyle w:val="TableParagraph"/>
              <w:rPr>
                <w:b/>
                <w:sz w:val="30"/>
              </w:rPr>
            </w:pPr>
          </w:p>
          <w:p w14:paraId="3CD46AB8" w14:textId="77777777" w:rsidR="003C5CF2" w:rsidRDefault="003C5CF2">
            <w:pPr>
              <w:pStyle w:val="TableParagraph"/>
              <w:rPr>
                <w:b/>
                <w:sz w:val="30"/>
              </w:rPr>
            </w:pPr>
          </w:p>
          <w:p w14:paraId="3C0EF62D" w14:textId="77777777" w:rsidR="003C5CF2" w:rsidRDefault="003C5CF2">
            <w:pPr>
              <w:pStyle w:val="TableParagraph"/>
              <w:spacing w:before="221"/>
              <w:rPr>
                <w:b/>
                <w:sz w:val="30"/>
              </w:rPr>
            </w:pPr>
          </w:p>
          <w:p w14:paraId="6E041143" w14:textId="74E5D273" w:rsidR="00A6340A" w:rsidRDefault="00A6340A" w:rsidP="00A6340A">
            <w:pPr>
              <w:tabs>
                <w:tab w:val="left" w:pos="6708"/>
              </w:tabs>
              <w:rPr>
                <w:b/>
                <w:sz w:val="30"/>
              </w:rPr>
            </w:pPr>
            <w:r>
              <w:rPr>
                <w:b/>
                <w:sz w:val="30"/>
              </w:rPr>
              <w:tab/>
            </w:r>
          </w:p>
          <w:p w14:paraId="11473C6D" w14:textId="77777777" w:rsidR="00A6340A" w:rsidRPr="00A6340A" w:rsidRDefault="00A6340A" w:rsidP="00A6340A"/>
          <w:p w14:paraId="69EC5898" w14:textId="77777777" w:rsidR="00A6340A" w:rsidRPr="00A6340A" w:rsidRDefault="00A6340A" w:rsidP="00A6340A"/>
          <w:p w14:paraId="50790294" w14:textId="77777777" w:rsidR="00F80376" w:rsidRDefault="00F80376">
            <w:pPr>
              <w:pStyle w:val="TableParagraph"/>
              <w:spacing w:before="221"/>
              <w:rPr>
                <w:b/>
                <w:sz w:val="30"/>
              </w:rPr>
            </w:pPr>
          </w:p>
          <w:p w14:paraId="31513EFC" w14:textId="77777777" w:rsidR="003C5CF2" w:rsidRDefault="009E50A0" w:rsidP="00F80376">
            <w:pPr>
              <w:pStyle w:val="TableParagraph"/>
              <w:jc w:val="center"/>
              <w:rPr>
                <w:b/>
                <w:color w:val="FFFFFF"/>
                <w:spacing w:val="-2"/>
                <w:sz w:val="30"/>
              </w:rPr>
            </w:pPr>
            <w:r>
              <w:rPr>
                <w:b/>
                <w:color w:val="FFFFFF"/>
                <w:sz w:val="30"/>
                <w:highlight w:val="black"/>
              </w:rPr>
              <w:t>BID</w:t>
            </w:r>
            <w:r>
              <w:rPr>
                <w:b/>
                <w:color w:val="FFFFFF"/>
                <w:spacing w:val="-8"/>
                <w:sz w:val="30"/>
                <w:highlight w:val="black"/>
              </w:rPr>
              <w:t xml:space="preserve"> </w:t>
            </w:r>
            <w:r>
              <w:rPr>
                <w:b/>
                <w:color w:val="FFFFFF"/>
                <w:sz w:val="30"/>
                <w:highlight w:val="black"/>
              </w:rPr>
              <w:t>DOCUMENT</w:t>
            </w:r>
            <w:r>
              <w:rPr>
                <w:b/>
                <w:color w:val="FFFFFF"/>
                <w:spacing w:val="-5"/>
                <w:sz w:val="30"/>
                <w:highlight w:val="black"/>
              </w:rPr>
              <w:t xml:space="preserve"> </w:t>
            </w:r>
            <w:r>
              <w:rPr>
                <w:b/>
                <w:color w:val="FFFFFF"/>
                <w:sz w:val="30"/>
                <w:highlight w:val="black"/>
              </w:rPr>
              <w:t>SUBMISSION</w:t>
            </w:r>
            <w:r>
              <w:rPr>
                <w:b/>
                <w:color w:val="FFFFFF"/>
                <w:spacing w:val="-4"/>
                <w:sz w:val="30"/>
                <w:highlight w:val="black"/>
              </w:rPr>
              <w:t xml:space="preserve"> </w:t>
            </w:r>
            <w:r>
              <w:rPr>
                <w:b/>
                <w:color w:val="FFFFFF"/>
                <w:spacing w:val="-2"/>
                <w:sz w:val="30"/>
                <w:highlight w:val="black"/>
              </w:rPr>
              <w:t>CHECKLIST</w:t>
            </w:r>
          </w:p>
          <w:p w14:paraId="7539E030" w14:textId="77777777" w:rsidR="00F80376" w:rsidRDefault="00F80376" w:rsidP="00F80376">
            <w:pPr>
              <w:pStyle w:val="TableParagraph"/>
              <w:jc w:val="center"/>
              <w:rPr>
                <w:b/>
                <w:color w:val="FFFFFF"/>
                <w:spacing w:val="-2"/>
                <w:sz w:val="30"/>
              </w:rPr>
            </w:pPr>
          </w:p>
          <w:tbl>
            <w:tblPr>
              <w:tblW w:w="0" w:type="auto"/>
              <w:tblInd w:w="295" w:type="dxa"/>
              <w:tblLayout w:type="fixed"/>
              <w:tblCellMar>
                <w:left w:w="0" w:type="dxa"/>
                <w:right w:w="0" w:type="dxa"/>
              </w:tblCellMar>
              <w:tblLook w:val="01E0" w:firstRow="1" w:lastRow="1" w:firstColumn="1" w:lastColumn="1" w:noHBand="0" w:noVBand="0"/>
            </w:tblPr>
            <w:tblGrid>
              <w:gridCol w:w="5804"/>
              <w:gridCol w:w="212"/>
              <w:gridCol w:w="5353"/>
            </w:tblGrid>
            <w:tr w:rsidR="00F80376" w14:paraId="516A822D" w14:textId="77777777" w:rsidTr="000B6688">
              <w:trPr>
                <w:trHeight w:val="736"/>
              </w:trPr>
              <w:tc>
                <w:tcPr>
                  <w:tcW w:w="11369" w:type="dxa"/>
                  <w:gridSpan w:val="3"/>
                </w:tcPr>
                <w:p w14:paraId="485A75EB" w14:textId="77777777" w:rsidR="00F80376" w:rsidRDefault="00F80376" w:rsidP="00F80376">
                  <w:pPr>
                    <w:pStyle w:val="TableParagraph"/>
                    <w:ind w:left="418"/>
                    <w:jc w:val="center"/>
                    <w:rPr>
                      <w:b/>
                      <w:sz w:val="30"/>
                    </w:rPr>
                  </w:pPr>
                  <w:r>
                    <w:rPr>
                      <w:b/>
                      <w:color w:val="FFFFFF"/>
                      <w:sz w:val="30"/>
                      <w:highlight w:val="black"/>
                    </w:rPr>
                    <w:t>Page</w:t>
                  </w:r>
                  <w:r>
                    <w:rPr>
                      <w:b/>
                      <w:color w:val="FFFFFF"/>
                      <w:spacing w:val="-1"/>
                      <w:sz w:val="30"/>
                      <w:highlight w:val="black"/>
                    </w:rPr>
                    <w:t xml:space="preserve"> </w:t>
                  </w:r>
                  <w:r>
                    <w:rPr>
                      <w:b/>
                      <w:color w:val="FFFFFF"/>
                      <w:spacing w:val="-10"/>
                      <w:sz w:val="30"/>
                      <w:highlight w:val="black"/>
                    </w:rPr>
                    <w:t>2</w:t>
                  </w:r>
                </w:p>
              </w:tc>
            </w:tr>
            <w:tr w:rsidR="00F80376" w14:paraId="65E0B2AB" w14:textId="77777777" w:rsidTr="000B6688">
              <w:trPr>
                <w:trHeight w:val="286"/>
              </w:trPr>
              <w:tc>
                <w:tcPr>
                  <w:tcW w:w="11369" w:type="dxa"/>
                  <w:gridSpan w:val="3"/>
                  <w:shd w:val="clear" w:color="auto" w:fill="000000"/>
                </w:tcPr>
                <w:p w14:paraId="7E10CEF6" w14:textId="77777777" w:rsidR="00F80376" w:rsidRDefault="00F80376" w:rsidP="00F80376">
                  <w:pPr>
                    <w:pStyle w:val="TableParagraph"/>
                    <w:spacing w:before="9" w:line="258" w:lineRule="exact"/>
                    <w:ind w:left="423" w:right="4"/>
                    <w:jc w:val="center"/>
                    <w:rPr>
                      <w:b/>
                    </w:rPr>
                  </w:pPr>
                  <w:r>
                    <w:rPr>
                      <w:b/>
                      <w:color w:val="FFFFFF"/>
                    </w:rPr>
                    <w:t>TO</w:t>
                  </w:r>
                  <w:r>
                    <w:rPr>
                      <w:b/>
                      <w:color w:val="FFFFFF"/>
                      <w:spacing w:val="-3"/>
                    </w:rPr>
                    <w:t xml:space="preserve"> </w:t>
                  </w:r>
                  <w:r>
                    <w:rPr>
                      <w:b/>
                      <w:color w:val="FFFFFF"/>
                    </w:rPr>
                    <w:t>BE</w:t>
                  </w:r>
                  <w:r>
                    <w:rPr>
                      <w:b/>
                      <w:color w:val="FFFFFF"/>
                      <w:spacing w:val="-4"/>
                    </w:rPr>
                    <w:t xml:space="preserve"> </w:t>
                  </w:r>
                  <w:r>
                    <w:rPr>
                      <w:b/>
                      <w:color w:val="FFFFFF"/>
                    </w:rPr>
                    <w:t>COMPLETED</w:t>
                  </w:r>
                  <w:r>
                    <w:rPr>
                      <w:b/>
                      <w:color w:val="FFFFFF"/>
                      <w:spacing w:val="-2"/>
                    </w:rPr>
                    <w:t xml:space="preserve"> </w:t>
                  </w:r>
                  <w:r>
                    <w:rPr>
                      <w:b/>
                      <w:color w:val="FFFFFF"/>
                    </w:rPr>
                    <w:t>BY</w:t>
                  </w:r>
                  <w:r>
                    <w:rPr>
                      <w:b/>
                      <w:color w:val="FFFFFF"/>
                      <w:spacing w:val="-1"/>
                    </w:rPr>
                    <w:t xml:space="preserve"> </w:t>
                  </w:r>
                  <w:r>
                    <w:rPr>
                      <w:b/>
                      <w:color w:val="FFFFFF"/>
                      <w:spacing w:val="-2"/>
                    </w:rPr>
                    <w:t>RESPONDENT</w:t>
                  </w:r>
                </w:p>
              </w:tc>
            </w:tr>
            <w:tr w:rsidR="00F80376" w14:paraId="60783DB0" w14:textId="77777777" w:rsidTr="000B6688">
              <w:trPr>
                <w:trHeight w:val="226"/>
              </w:trPr>
              <w:tc>
                <w:tcPr>
                  <w:tcW w:w="11369" w:type="dxa"/>
                  <w:gridSpan w:val="3"/>
                </w:tcPr>
                <w:p w14:paraId="4F70901C" w14:textId="77777777" w:rsidR="00143CE9" w:rsidRDefault="00143CE9" w:rsidP="00F80376">
                  <w:pPr>
                    <w:pStyle w:val="TableParagraph"/>
                    <w:spacing w:line="207" w:lineRule="exact"/>
                    <w:ind w:left="423" w:right="5"/>
                    <w:jc w:val="center"/>
                    <w:rPr>
                      <w:sz w:val="18"/>
                    </w:rPr>
                  </w:pPr>
                </w:p>
                <w:p w14:paraId="642D3470" w14:textId="77777777" w:rsidR="00143CE9" w:rsidRDefault="00143CE9" w:rsidP="00F80376">
                  <w:pPr>
                    <w:pStyle w:val="TableParagraph"/>
                    <w:spacing w:line="207" w:lineRule="exact"/>
                    <w:ind w:left="423" w:right="5"/>
                    <w:jc w:val="center"/>
                    <w:rPr>
                      <w:sz w:val="18"/>
                    </w:rPr>
                  </w:pPr>
                </w:p>
                <w:p w14:paraId="307BFC11" w14:textId="77777777" w:rsidR="00143CE9" w:rsidRDefault="00143CE9" w:rsidP="00F80376">
                  <w:pPr>
                    <w:pStyle w:val="TableParagraph"/>
                    <w:spacing w:line="207" w:lineRule="exact"/>
                    <w:ind w:left="423" w:right="5"/>
                    <w:jc w:val="center"/>
                    <w:rPr>
                      <w:sz w:val="18"/>
                    </w:rPr>
                  </w:pPr>
                </w:p>
                <w:p w14:paraId="5479944B" w14:textId="77777777" w:rsidR="00143CE9" w:rsidRDefault="00143CE9" w:rsidP="00F80376">
                  <w:pPr>
                    <w:pStyle w:val="TableParagraph"/>
                    <w:spacing w:line="207" w:lineRule="exact"/>
                    <w:ind w:left="423" w:right="5"/>
                    <w:jc w:val="center"/>
                    <w:rPr>
                      <w:sz w:val="18"/>
                    </w:rPr>
                  </w:pPr>
                </w:p>
                <w:p w14:paraId="0DC4B727" w14:textId="1F81DFF6" w:rsidR="00F80376" w:rsidRDefault="00F80376" w:rsidP="00F80376">
                  <w:pPr>
                    <w:pStyle w:val="TableParagraph"/>
                    <w:spacing w:line="207" w:lineRule="exact"/>
                    <w:ind w:left="423" w:right="5"/>
                    <w:jc w:val="center"/>
                    <w:rPr>
                      <w:spacing w:val="-5"/>
                      <w:sz w:val="18"/>
                    </w:rPr>
                  </w:pPr>
                  <w:r>
                    <w:rPr>
                      <w:sz w:val="18"/>
                    </w:rPr>
                    <w:t>Please</w:t>
                  </w:r>
                  <w:r>
                    <w:rPr>
                      <w:spacing w:val="-2"/>
                      <w:sz w:val="18"/>
                    </w:rPr>
                    <w:t xml:space="preserve"> </w:t>
                  </w:r>
                  <w:r>
                    <w:rPr>
                      <w:sz w:val="18"/>
                    </w:rPr>
                    <w:t>Type</w:t>
                  </w:r>
                  <w:r>
                    <w:rPr>
                      <w:spacing w:val="-1"/>
                      <w:sz w:val="18"/>
                    </w:rPr>
                    <w:t xml:space="preserve"> </w:t>
                  </w:r>
                  <w:r>
                    <w:rPr>
                      <w:sz w:val="18"/>
                    </w:rPr>
                    <w:t>or</w:t>
                  </w:r>
                  <w:r>
                    <w:rPr>
                      <w:spacing w:val="-1"/>
                      <w:sz w:val="18"/>
                    </w:rPr>
                    <w:t xml:space="preserve"> </w:t>
                  </w:r>
                  <w:r>
                    <w:rPr>
                      <w:sz w:val="18"/>
                    </w:rPr>
                    <w:t>Print in</w:t>
                  </w:r>
                  <w:r>
                    <w:rPr>
                      <w:spacing w:val="-1"/>
                      <w:sz w:val="18"/>
                    </w:rPr>
                    <w:t xml:space="preserve"> </w:t>
                  </w:r>
                  <w:r>
                    <w:rPr>
                      <w:spacing w:val="-5"/>
                      <w:sz w:val="18"/>
                    </w:rPr>
                    <w:t>Ink</w:t>
                  </w:r>
                </w:p>
                <w:p w14:paraId="44E79B8E" w14:textId="77777777" w:rsidR="00143CE9" w:rsidRDefault="00143CE9" w:rsidP="00F80376">
                  <w:pPr>
                    <w:pStyle w:val="TableParagraph"/>
                    <w:spacing w:line="207" w:lineRule="exact"/>
                    <w:ind w:left="423" w:right="5"/>
                    <w:jc w:val="center"/>
                    <w:rPr>
                      <w:spacing w:val="-5"/>
                      <w:sz w:val="18"/>
                    </w:rPr>
                  </w:pPr>
                </w:p>
                <w:p w14:paraId="416391C8" w14:textId="77777777" w:rsidR="00143CE9" w:rsidRDefault="00143CE9" w:rsidP="00F80376">
                  <w:pPr>
                    <w:pStyle w:val="TableParagraph"/>
                    <w:spacing w:line="207" w:lineRule="exact"/>
                    <w:ind w:left="423" w:right="5"/>
                    <w:jc w:val="center"/>
                    <w:rPr>
                      <w:spacing w:val="-5"/>
                      <w:sz w:val="18"/>
                    </w:rPr>
                  </w:pPr>
                </w:p>
                <w:p w14:paraId="5D225C29" w14:textId="77777777" w:rsidR="00143CE9" w:rsidRDefault="00143CE9" w:rsidP="00F80376">
                  <w:pPr>
                    <w:pStyle w:val="TableParagraph"/>
                    <w:spacing w:line="207" w:lineRule="exact"/>
                    <w:ind w:left="423" w:right="5"/>
                    <w:jc w:val="center"/>
                    <w:rPr>
                      <w:spacing w:val="-5"/>
                      <w:sz w:val="18"/>
                    </w:rPr>
                  </w:pPr>
                </w:p>
                <w:p w14:paraId="67418218" w14:textId="77777777" w:rsidR="00143CE9" w:rsidRDefault="00143CE9" w:rsidP="00F80376">
                  <w:pPr>
                    <w:pStyle w:val="TableParagraph"/>
                    <w:spacing w:line="207" w:lineRule="exact"/>
                    <w:ind w:left="423" w:right="5"/>
                    <w:jc w:val="center"/>
                    <w:rPr>
                      <w:spacing w:val="-5"/>
                      <w:sz w:val="18"/>
                    </w:rPr>
                  </w:pPr>
                </w:p>
                <w:p w14:paraId="78333B56" w14:textId="77777777" w:rsidR="00143CE9" w:rsidRDefault="00143CE9" w:rsidP="00F80376">
                  <w:pPr>
                    <w:pStyle w:val="TableParagraph"/>
                    <w:spacing w:line="207" w:lineRule="exact"/>
                    <w:ind w:left="423" w:right="5"/>
                    <w:jc w:val="center"/>
                    <w:rPr>
                      <w:sz w:val="18"/>
                    </w:rPr>
                  </w:pPr>
                </w:p>
              </w:tc>
            </w:tr>
            <w:tr w:rsidR="00F80376" w14:paraId="17F01DFB" w14:textId="77777777" w:rsidTr="00143CE9">
              <w:trPr>
                <w:trHeight w:val="521"/>
              </w:trPr>
              <w:tc>
                <w:tcPr>
                  <w:tcW w:w="5804" w:type="dxa"/>
                  <w:vMerge w:val="restart"/>
                </w:tcPr>
                <w:p w14:paraId="12E2B432" w14:textId="76325077" w:rsidR="00F80376" w:rsidRDefault="00F80376" w:rsidP="00D94703">
                  <w:pPr>
                    <w:pStyle w:val="TableParagraph"/>
                    <w:tabs>
                      <w:tab w:val="left" w:pos="5797"/>
                    </w:tabs>
                    <w:rPr>
                      <w:b/>
                      <w:sz w:val="20"/>
                      <w:szCs w:val="20"/>
                    </w:rPr>
                  </w:pPr>
                  <w:r w:rsidRPr="00143CE9">
                    <w:rPr>
                      <w:b/>
                      <w:sz w:val="20"/>
                      <w:szCs w:val="20"/>
                    </w:rPr>
                    <w:t>Firm</w:t>
                  </w:r>
                  <w:r w:rsidRPr="00143CE9">
                    <w:rPr>
                      <w:b/>
                      <w:spacing w:val="-3"/>
                      <w:sz w:val="20"/>
                      <w:szCs w:val="20"/>
                    </w:rPr>
                    <w:t xml:space="preserve"> </w:t>
                  </w:r>
                  <w:r w:rsidRPr="00143CE9">
                    <w:rPr>
                      <w:b/>
                      <w:sz w:val="20"/>
                      <w:szCs w:val="20"/>
                    </w:rPr>
                    <w:t>Name</w:t>
                  </w:r>
                  <w:r w:rsidRPr="00143CE9">
                    <w:rPr>
                      <w:b/>
                      <w:spacing w:val="-3"/>
                      <w:sz w:val="20"/>
                      <w:szCs w:val="20"/>
                    </w:rPr>
                    <w:t xml:space="preserve"> </w:t>
                  </w:r>
                  <w:r w:rsidRPr="00143CE9">
                    <w:rPr>
                      <w:b/>
                      <w:sz w:val="20"/>
                      <w:szCs w:val="20"/>
                    </w:rPr>
                    <w:t>and</w:t>
                  </w:r>
                  <w:r w:rsidRPr="00143CE9">
                    <w:rPr>
                      <w:b/>
                      <w:spacing w:val="-3"/>
                      <w:sz w:val="20"/>
                      <w:szCs w:val="20"/>
                    </w:rPr>
                    <w:t xml:space="preserve"> </w:t>
                  </w:r>
                  <w:r w:rsidRPr="00143CE9">
                    <w:rPr>
                      <w:b/>
                      <w:sz w:val="20"/>
                      <w:szCs w:val="20"/>
                    </w:rPr>
                    <w:t>Address</w:t>
                  </w:r>
                  <w:r w:rsidRPr="00143CE9">
                    <w:rPr>
                      <w:sz w:val="20"/>
                      <w:szCs w:val="20"/>
                    </w:rPr>
                    <w:t>:</w:t>
                  </w:r>
                  <w:r w:rsidRPr="00143CE9">
                    <w:rPr>
                      <w:spacing w:val="-3"/>
                      <w:sz w:val="20"/>
                      <w:szCs w:val="20"/>
                    </w:rPr>
                    <w:t xml:space="preserve"> </w:t>
                  </w:r>
                  <w:r w:rsidRPr="00143CE9">
                    <w:rPr>
                      <w:sz w:val="20"/>
                      <w:szCs w:val="20"/>
                      <w:u w:val="single"/>
                    </w:rPr>
                    <w:tab/>
                  </w:r>
                </w:p>
                <w:p w14:paraId="21287706" w14:textId="77777777" w:rsidR="00143CE9" w:rsidRDefault="00143CE9" w:rsidP="00143CE9">
                  <w:pPr>
                    <w:tabs>
                      <w:tab w:val="left" w:pos="907"/>
                    </w:tabs>
                  </w:pPr>
                  <w:r>
                    <w:tab/>
                  </w:r>
                </w:p>
                <w:p w14:paraId="6087061D" w14:textId="77777777" w:rsidR="00143CE9" w:rsidRDefault="00143CE9" w:rsidP="00143CE9">
                  <w:pPr>
                    <w:tabs>
                      <w:tab w:val="left" w:pos="2400"/>
                    </w:tabs>
                  </w:pPr>
                  <w:r>
                    <w:tab/>
                    <w:t xml:space="preserve"> ______________________________</w:t>
                  </w:r>
                </w:p>
                <w:p w14:paraId="7268C6D6" w14:textId="77777777" w:rsidR="00143CE9" w:rsidRDefault="00143CE9" w:rsidP="00143CE9">
                  <w:pPr>
                    <w:tabs>
                      <w:tab w:val="left" w:pos="2400"/>
                    </w:tabs>
                  </w:pPr>
                </w:p>
                <w:p w14:paraId="540E9E69" w14:textId="59558E4F" w:rsidR="00143CE9" w:rsidRPr="00143CE9" w:rsidRDefault="00143CE9" w:rsidP="00143CE9">
                  <w:pPr>
                    <w:tabs>
                      <w:tab w:val="left" w:pos="2400"/>
                    </w:tabs>
                  </w:pPr>
                  <w:r>
                    <w:t xml:space="preserve">                                         ______________________________</w:t>
                  </w:r>
                </w:p>
              </w:tc>
              <w:tc>
                <w:tcPr>
                  <w:tcW w:w="212" w:type="dxa"/>
                  <w:vMerge w:val="restart"/>
                </w:tcPr>
                <w:p w14:paraId="4FDFF397" w14:textId="77777777" w:rsidR="00F80376" w:rsidRPr="00143CE9" w:rsidRDefault="00F80376" w:rsidP="00F80376">
                  <w:pPr>
                    <w:pStyle w:val="TableParagraph"/>
                    <w:rPr>
                      <w:rFonts w:ascii="Times New Roman"/>
                      <w:sz w:val="20"/>
                      <w:szCs w:val="20"/>
                    </w:rPr>
                  </w:pPr>
                </w:p>
              </w:tc>
              <w:tc>
                <w:tcPr>
                  <w:tcW w:w="5353" w:type="dxa"/>
                </w:tcPr>
                <w:p w14:paraId="5D90D2B4" w14:textId="3E046B5C" w:rsidR="00F80376" w:rsidRPr="00143CE9" w:rsidRDefault="00F80376" w:rsidP="00F80376">
                  <w:pPr>
                    <w:pStyle w:val="TableParagraph"/>
                    <w:spacing w:before="6"/>
                    <w:ind w:left="102"/>
                    <w:rPr>
                      <w:b/>
                      <w:sz w:val="20"/>
                      <w:szCs w:val="20"/>
                    </w:rPr>
                  </w:pPr>
                  <w:r w:rsidRPr="00143CE9">
                    <w:rPr>
                      <w:b/>
                      <w:sz w:val="20"/>
                      <w:szCs w:val="20"/>
                    </w:rPr>
                    <w:t>Federal</w:t>
                  </w:r>
                  <w:r w:rsidRPr="00143CE9">
                    <w:rPr>
                      <w:b/>
                      <w:spacing w:val="-1"/>
                      <w:sz w:val="20"/>
                      <w:szCs w:val="20"/>
                    </w:rPr>
                    <w:t xml:space="preserve"> </w:t>
                  </w:r>
                  <w:r w:rsidRPr="00143CE9">
                    <w:rPr>
                      <w:b/>
                      <w:sz w:val="20"/>
                      <w:szCs w:val="20"/>
                    </w:rPr>
                    <w:t xml:space="preserve">Taxpayer ID </w:t>
                  </w:r>
                  <w:r w:rsidR="00AC5F61">
                    <w:rPr>
                      <w:b/>
                      <w:spacing w:val="-2"/>
                      <w:sz w:val="20"/>
                      <w:szCs w:val="20"/>
                    </w:rPr>
                    <w:t># _</w:t>
                  </w:r>
                  <w:r w:rsidR="00143CE9">
                    <w:rPr>
                      <w:b/>
                      <w:spacing w:val="-2"/>
                      <w:sz w:val="20"/>
                      <w:szCs w:val="20"/>
                    </w:rPr>
                    <w:t>_____________________</w:t>
                  </w:r>
                  <w:r w:rsidR="00AC5F61">
                    <w:rPr>
                      <w:b/>
                      <w:spacing w:val="-2"/>
                      <w:sz w:val="20"/>
                      <w:szCs w:val="20"/>
                    </w:rPr>
                    <w:t>____</w:t>
                  </w:r>
                </w:p>
              </w:tc>
            </w:tr>
            <w:tr w:rsidR="00F80376" w14:paraId="564A326D" w14:textId="77777777" w:rsidTr="000B6688">
              <w:trPr>
                <w:trHeight w:val="559"/>
              </w:trPr>
              <w:tc>
                <w:tcPr>
                  <w:tcW w:w="5804" w:type="dxa"/>
                  <w:vMerge/>
                  <w:tcBorders>
                    <w:top w:val="nil"/>
                  </w:tcBorders>
                </w:tcPr>
                <w:p w14:paraId="71BAF0CF" w14:textId="77777777" w:rsidR="00F80376" w:rsidRPr="00143CE9" w:rsidRDefault="00F80376" w:rsidP="00F80376">
                  <w:pPr>
                    <w:rPr>
                      <w:sz w:val="20"/>
                      <w:szCs w:val="20"/>
                    </w:rPr>
                  </w:pPr>
                </w:p>
              </w:tc>
              <w:tc>
                <w:tcPr>
                  <w:tcW w:w="212" w:type="dxa"/>
                  <w:vMerge/>
                  <w:tcBorders>
                    <w:top w:val="nil"/>
                  </w:tcBorders>
                </w:tcPr>
                <w:p w14:paraId="2BB5321B" w14:textId="77777777" w:rsidR="00F80376" w:rsidRPr="00143CE9" w:rsidRDefault="00F80376" w:rsidP="00F80376">
                  <w:pPr>
                    <w:rPr>
                      <w:sz w:val="20"/>
                      <w:szCs w:val="20"/>
                    </w:rPr>
                  </w:pPr>
                </w:p>
              </w:tc>
              <w:tc>
                <w:tcPr>
                  <w:tcW w:w="5353" w:type="dxa"/>
                </w:tcPr>
                <w:p w14:paraId="3158A70E" w14:textId="3122A766" w:rsidR="00F80376" w:rsidRDefault="00F80376" w:rsidP="00F80376">
                  <w:pPr>
                    <w:pStyle w:val="TableParagraph"/>
                    <w:spacing w:before="4"/>
                    <w:ind w:left="102"/>
                    <w:rPr>
                      <w:b/>
                      <w:spacing w:val="-5"/>
                      <w:sz w:val="20"/>
                      <w:szCs w:val="20"/>
                    </w:rPr>
                  </w:pPr>
                  <w:r w:rsidRPr="00143CE9">
                    <w:rPr>
                      <w:b/>
                      <w:sz w:val="20"/>
                      <w:szCs w:val="20"/>
                    </w:rPr>
                    <w:t>Telephone</w:t>
                  </w:r>
                  <w:r w:rsidRPr="00143CE9">
                    <w:rPr>
                      <w:b/>
                      <w:spacing w:val="-4"/>
                      <w:sz w:val="20"/>
                      <w:szCs w:val="20"/>
                    </w:rPr>
                    <w:t xml:space="preserve"> </w:t>
                  </w:r>
                  <w:r w:rsidRPr="00143CE9">
                    <w:rPr>
                      <w:b/>
                      <w:sz w:val="20"/>
                      <w:szCs w:val="20"/>
                    </w:rPr>
                    <w:t>Number</w:t>
                  </w:r>
                  <w:r w:rsidRPr="00143CE9">
                    <w:rPr>
                      <w:b/>
                      <w:spacing w:val="-2"/>
                      <w:sz w:val="20"/>
                      <w:szCs w:val="20"/>
                    </w:rPr>
                    <w:t xml:space="preserve"> </w:t>
                  </w:r>
                  <w:r w:rsidR="00D94703">
                    <w:rPr>
                      <w:b/>
                      <w:sz w:val="20"/>
                      <w:szCs w:val="20"/>
                    </w:rPr>
                    <w:t xml:space="preserve">     </w:t>
                  </w:r>
                  <w:r w:rsidR="00143CE9">
                    <w:rPr>
                      <w:b/>
                      <w:spacing w:val="-5"/>
                      <w:sz w:val="20"/>
                      <w:szCs w:val="20"/>
                    </w:rPr>
                    <w:t>_____________________</w:t>
                  </w:r>
                  <w:r w:rsidR="00AC5F61">
                    <w:rPr>
                      <w:b/>
                      <w:spacing w:val="-5"/>
                      <w:sz w:val="20"/>
                      <w:szCs w:val="20"/>
                    </w:rPr>
                    <w:t>______</w:t>
                  </w:r>
                </w:p>
                <w:p w14:paraId="71AFC76E" w14:textId="77777777" w:rsidR="00143CE9" w:rsidRDefault="00143CE9" w:rsidP="00F80376">
                  <w:pPr>
                    <w:pStyle w:val="TableParagraph"/>
                    <w:spacing w:before="4"/>
                    <w:ind w:left="102"/>
                    <w:rPr>
                      <w:b/>
                      <w:spacing w:val="-5"/>
                      <w:sz w:val="20"/>
                      <w:szCs w:val="20"/>
                    </w:rPr>
                  </w:pPr>
                </w:p>
                <w:p w14:paraId="2F819E74" w14:textId="77777777" w:rsidR="00143CE9" w:rsidRDefault="00143CE9" w:rsidP="00F80376">
                  <w:pPr>
                    <w:pStyle w:val="TableParagraph"/>
                    <w:spacing w:before="4"/>
                    <w:ind w:left="102"/>
                    <w:rPr>
                      <w:b/>
                      <w:spacing w:val="-5"/>
                      <w:sz w:val="20"/>
                      <w:szCs w:val="20"/>
                    </w:rPr>
                  </w:pPr>
                </w:p>
                <w:p w14:paraId="615007DA" w14:textId="77777777" w:rsidR="00143CE9" w:rsidRPr="00143CE9" w:rsidRDefault="00143CE9" w:rsidP="00F80376">
                  <w:pPr>
                    <w:pStyle w:val="TableParagraph"/>
                    <w:spacing w:before="4"/>
                    <w:ind w:left="102"/>
                    <w:rPr>
                      <w:b/>
                      <w:sz w:val="20"/>
                      <w:szCs w:val="20"/>
                    </w:rPr>
                  </w:pPr>
                </w:p>
              </w:tc>
            </w:tr>
            <w:tr w:rsidR="00F80376" w14:paraId="1F412B6B" w14:textId="77777777" w:rsidTr="000B6688">
              <w:trPr>
                <w:trHeight w:val="167"/>
              </w:trPr>
              <w:tc>
                <w:tcPr>
                  <w:tcW w:w="5804" w:type="dxa"/>
                  <w:vMerge/>
                  <w:tcBorders>
                    <w:top w:val="nil"/>
                  </w:tcBorders>
                </w:tcPr>
                <w:p w14:paraId="777D5F94" w14:textId="77777777" w:rsidR="00F80376" w:rsidRPr="00143CE9" w:rsidRDefault="00F80376" w:rsidP="00F80376">
                  <w:pPr>
                    <w:rPr>
                      <w:sz w:val="20"/>
                      <w:szCs w:val="20"/>
                    </w:rPr>
                  </w:pPr>
                </w:p>
              </w:tc>
              <w:tc>
                <w:tcPr>
                  <w:tcW w:w="212" w:type="dxa"/>
                  <w:vMerge/>
                  <w:tcBorders>
                    <w:top w:val="nil"/>
                  </w:tcBorders>
                </w:tcPr>
                <w:p w14:paraId="1FC8A4C2" w14:textId="77777777" w:rsidR="00F80376" w:rsidRPr="00143CE9" w:rsidRDefault="00F80376" w:rsidP="00F80376">
                  <w:pPr>
                    <w:rPr>
                      <w:sz w:val="20"/>
                      <w:szCs w:val="20"/>
                    </w:rPr>
                  </w:pPr>
                </w:p>
              </w:tc>
              <w:tc>
                <w:tcPr>
                  <w:tcW w:w="5353" w:type="dxa"/>
                </w:tcPr>
                <w:p w14:paraId="6F6560D8" w14:textId="77777777" w:rsidR="00F80376" w:rsidRPr="00143CE9" w:rsidRDefault="00F80376" w:rsidP="00F80376">
                  <w:pPr>
                    <w:pStyle w:val="TableParagraph"/>
                    <w:rPr>
                      <w:rFonts w:ascii="Times New Roman"/>
                      <w:sz w:val="20"/>
                      <w:szCs w:val="20"/>
                    </w:rPr>
                  </w:pPr>
                </w:p>
              </w:tc>
            </w:tr>
            <w:tr w:rsidR="00F80376" w14:paraId="0F7017C6" w14:textId="77777777" w:rsidTr="000B6688">
              <w:trPr>
                <w:trHeight w:val="451"/>
              </w:trPr>
              <w:tc>
                <w:tcPr>
                  <w:tcW w:w="5804" w:type="dxa"/>
                </w:tcPr>
                <w:p w14:paraId="222B5F8C" w14:textId="6A77BD0D" w:rsidR="00F80376" w:rsidRPr="00143CE9" w:rsidRDefault="00F80376" w:rsidP="00F80376">
                  <w:pPr>
                    <w:pStyle w:val="TableParagraph"/>
                    <w:spacing w:before="4"/>
                    <w:ind w:left="107"/>
                    <w:rPr>
                      <w:b/>
                      <w:sz w:val="20"/>
                      <w:szCs w:val="20"/>
                    </w:rPr>
                  </w:pPr>
                  <w:r w:rsidRPr="00143CE9">
                    <w:rPr>
                      <w:b/>
                      <w:sz w:val="20"/>
                      <w:szCs w:val="20"/>
                    </w:rPr>
                    <w:t xml:space="preserve">E-Mail </w:t>
                  </w:r>
                  <w:r w:rsidRPr="00143CE9">
                    <w:rPr>
                      <w:b/>
                      <w:spacing w:val="-2"/>
                      <w:sz w:val="20"/>
                      <w:szCs w:val="20"/>
                    </w:rPr>
                    <w:t>Address</w:t>
                  </w:r>
                  <w:r w:rsidR="00143CE9">
                    <w:rPr>
                      <w:b/>
                      <w:spacing w:val="-2"/>
                      <w:sz w:val="20"/>
                      <w:szCs w:val="20"/>
                    </w:rPr>
                    <w:t xml:space="preserve">                  _________________________________</w:t>
                  </w:r>
                </w:p>
              </w:tc>
              <w:tc>
                <w:tcPr>
                  <w:tcW w:w="212" w:type="dxa"/>
                </w:tcPr>
                <w:p w14:paraId="74FD2FC2" w14:textId="77777777" w:rsidR="00F80376" w:rsidRPr="00143CE9" w:rsidRDefault="00F80376" w:rsidP="00F80376">
                  <w:pPr>
                    <w:pStyle w:val="TableParagraph"/>
                    <w:rPr>
                      <w:rFonts w:ascii="Times New Roman"/>
                      <w:sz w:val="20"/>
                      <w:szCs w:val="20"/>
                    </w:rPr>
                  </w:pPr>
                </w:p>
              </w:tc>
              <w:tc>
                <w:tcPr>
                  <w:tcW w:w="5353" w:type="dxa"/>
                </w:tcPr>
                <w:p w14:paraId="301E24A2" w14:textId="0E9C82D4" w:rsidR="00F80376" w:rsidRPr="00143CE9" w:rsidRDefault="00F80376" w:rsidP="00F80376">
                  <w:pPr>
                    <w:pStyle w:val="TableParagraph"/>
                    <w:spacing w:before="4"/>
                    <w:ind w:left="102"/>
                    <w:rPr>
                      <w:b/>
                      <w:sz w:val="20"/>
                      <w:szCs w:val="20"/>
                    </w:rPr>
                  </w:pPr>
                </w:p>
              </w:tc>
            </w:tr>
            <w:tr w:rsidR="00F80376" w14:paraId="683DCDC4" w14:textId="77777777" w:rsidTr="000B6688">
              <w:trPr>
                <w:trHeight w:val="102"/>
              </w:trPr>
              <w:tc>
                <w:tcPr>
                  <w:tcW w:w="5804" w:type="dxa"/>
                </w:tcPr>
                <w:p w14:paraId="5A4CADE4" w14:textId="77777777" w:rsidR="00F80376" w:rsidRDefault="00F80376" w:rsidP="00F80376">
                  <w:pPr>
                    <w:pStyle w:val="TableParagraph"/>
                    <w:rPr>
                      <w:rFonts w:ascii="Times New Roman"/>
                      <w:sz w:val="4"/>
                    </w:rPr>
                  </w:pPr>
                </w:p>
              </w:tc>
              <w:tc>
                <w:tcPr>
                  <w:tcW w:w="212" w:type="dxa"/>
                </w:tcPr>
                <w:p w14:paraId="4AB7EF0D" w14:textId="77777777" w:rsidR="00F80376" w:rsidRDefault="00F80376" w:rsidP="00F80376">
                  <w:pPr>
                    <w:pStyle w:val="TableParagraph"/>
                    <w:rPr>
                      <w:rFonts w:ascii="Times New Roman"/>
                      <w:sz w:val="4"/>
                    </w:rPr>
                  </w:pPr>
                </w:p>
              </w:tc>
              <w:tc>
                <w:tcPr>
                  <w:tcW w:w="5353" w:type="dxa"/>
                </w:tcPr>
                <w:p w14:paraId="0D5A9CCB" w14:textId="77777777" w:rsidR="00F80376" w:rsidRDefault="00F80376" w:rsidP="00F80376">
                  <w:pPr>
                    <w:pStyle w:val="TableParagraph"/>
                    <w:rPr>
                      <w:rFonts w:ascii="Times New Roman"/>
                      <w:sz w:val="4"/>
                    </w:rPr>
                  </w:pPr>
                </w:p>
              </w:tc>
            </w:tr>
            <w:tr w:rsidR="00F80376" w14:paraId="2F4341E9" w14:textId="77777777" w:rsidTr="000B6688">
              <w:trPr>
                <w:trHeight w:val="545"/>
              </w:trPr>
              <w:tc>
                <w:tcPr>
                  <w:tcW w:w="11369" w:type="dxa"/>
                  <w:gridSpan w:val="3"/>
                  <w:shd w:val="clear" w:color="auto" w:fill="C5D9F0"/>
                </w:tcPr>
                <w:p w14:paraId="260BD6FC" w14:textId="77777777" w:rsidR="00F80376" w:rsidRDefault="00F80376" w:rsidP="00F80376">
                  <w:pPr>
                    <w:pStyle w:val="TableParagraph"/>
                    <w:ind w:left="2925" w:hanging="2461"/>
                    <w:rPr>
                      <w:b/>
                      <w:i/>
                      <w:sz w:val="18"/>
                    </w:rPr>
                  </w:pPr>
                  <w:r>
                    <w:rPr>
                      <w:b/>
                      <w:i/>
                      <w:noProof/>
                      <w:sz w:val="18"/>
                    </w:rPr>
                    <mc:AlternateContent>
                      <mc:Choice Requires="wpg">
                        <w:drawing>
                          <wp:anchor distT="0" distB="0" distL="0" distR="0" simplePos="0" relativeHeight="251661417" behindDoc="0" locked="0" layoutInCell="1" allowOverlap="1" wp14:anchorId="2BAFEFA3" wp14:editId="17890FDE">
                            <wp:simplePos x="0" y="0"/>
                            <wp:positionH relativeFrom="column">
                              <wp:posOffset>-3127</wp:posOffset>
                            </wp:positionH>
                            <wp:positionV relativeFrom="paragraph">
                              <wp:posOffset>669</wp:posOffset>
                            </wp:positionV>
                            <wp:extent cx="3823335" cy="349250"/>
                            <wp:effectExtent l="0" t="0" r="0" b="0"/>
                            <wp:wrapNone/>
                            <wp:docPr id="1899598547" name="Group 1899598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3335" cy="349250"/>
                                      <a:chOff x="0" y="0"/>
                                      <a:chExt cx="3823335" cy="349250"/>
                                    </a:xfrm>
                                  </wpg:grpSpPr>
                                  <wps:wsp>
                                    <wps:cNvPr id="323038253" name="Graphic 133"/>
                                    <wps:cNvSpPr/>
                                    <wps:spPr>
                                      <a:xfrm>
                                        <a:off x="0" y="0"/>
                                        <a:ext cx="3823335" cy="349250"/>
                                      </a:xfrm>
                                      <a:custGeom>
                                        <a:avLst/>
                                        <a:gdLst/>
                                        <a:ahLst/>
                                        <a:cxnLst/>
                                        <a:rect l="l" t="t" r="r" b="b"/>
                                        <a:pathLst>
                                          <a:path w="3823335" h="349250">
                                            <a:moveTo>
                                              <a:pt x="3822827" y="342900"/>
                                            </a:moveTo>
                                            <a:lnTo>
                                              <a:pt x="3816731" y="342900"/>
                                            </a:lnTo>
                                            <a:lnTo>
                                              <a:pt x="6096" y="342900"/>
                                            </a:lnTo>
                                            <a:lnTo>
                                              <a:pt x="6096" y="0"/>
                                            </a:lnTo>
                                            <a:lnTo>
                                              <a:pt x="0" y="0"/>
                                            </a:lnTo>
                                            <a:lnTo>
                                              <a:pt x="0" y="342900"/>
                                            </a:lnTo>
                                            <a:lnTo>
                                              <a:pt x="0" y="348996"/>
                                            </a:lnTo>
                                            <a:lnTo>
                                              <a:pt x="6096" y="348996"/>
                                            </a:lnTo>
                                            <a:lnTo>
                                              <a:pt x="3816731" y="348996"/>
                                            </a:lnTo>
                                            <a:lnTo>
                                              <a:pt x="3822827" y="348996"/>
                                            </a:lnTo>
                                            <a:lnTo>
                                              <a:pt x="3822827" y="34290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119F6C" id="Group 1899598547" o:spid="_x0000_s1026" style="position:absolute;margin-left:-.25pt;margin-top:.05pt;width:301.05pt;height:27.5pt;z-index:251661417;mso-wrap-distance-left:0;mso-wrap-distance-right:0" coordsize="38233,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">
                            <v:shape id="Graphic 133" o:spid="_x0000_s1027" style="position:absolute;width:38233;height:3492;visibility:visible;mso-wrap-style:square;v-text-anchor:top" coordsize="382333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" path="m3822827,342900r-6096,l6096,342900,6096,,,,,342900r,6096l6096,348996r3810635,l3822827,348996r,-6096xe" fillcolor="black" stroked="f">
                              <v:path arrowok="t"/>
                            </v:shape>
                          </v:group>
                        </w:pict>
                      </mc:Fallback>
                    </mc:AlternateContent>
                  </w:r>
                  <w:r>
                    <w:rPr>
                      <w:b/>
                      <w:i/>
                      <w:sz w:val="18"/>
                    </w:rPr>
                    <w:t>Signature</w:t>
                  </w:r>
                  <w:r>
                    <w:rPr>
                      <w:b/>
                      <w:i/>
                      <w:spacing w:val="-1"/>
                      <w:sz w:val="18"/>
                    </w:rPr>
                    <w:t xml:space="preserve"> </w:t>
                  </w:r>
                  <w:r>
                    <w:rPr>
                      <w:b/>
                      <w:i/>
                      <w:sz w:val="18"/>
                    </w:rPr>
                    <w:t>of</w:t>
                  </w:r>
                  <w:r>
                    <w:rPr>
                      <w:b/>
                      <w:i/>
                      <w:spacing w:val="-4"/>
                      <w:sz w:val="18"/>
                    </w:rPr>
                    <w:t xml:space="preserve"> </w:t>
                  </w:r>
                  <w:r>
                    <w:rPr>
                      <w:b/>
                      <w:i/>
                      <w:sz w:val="18"/>
                    </w:rPr>
                    <w:t>the</w:t>
                  </w:r>
                  <w:r>
                    <w:rPr>
                      <w:b/>
                      <w:i/>
                      <w:spacing w:val="-1"/>
                      <w:sz w:val="18"/>
                    </w:rPr>
                    <w:t xml:space="preserve"> </w:t>
                  </w:r>
                  <w:r>
                    <w:rPr>
                      <w:b/>
                      <w:i/>
                      <w:sz w:val="18"/>
                    </w:rPr>
                    <w:t>Respondent</w:t>
                  </w:r>
                  <w:r>
                    <w:rPr>
                      <w:b/>
                      <w:i/>
                      <w:spacing w:val="-3"/>
                      <w:sz w:val="18"/>
                    </w:rPr>
                    <w:t xml:space="preserve"> </w:t>
                  </w:r>
                  <w:r>
                    <w:rPr>
                      <w:b/>
                      <w:i/>
                      <w:sz w:val="18"/>
                    </w:rPr>
                    <w:t>attests</w:t>
                  </w:r>
                  <w:r>
                    <w:rPr>
                      <w:b/>
                      <w:i/>
                      <w:spacing w:val="-4"/>
                      <w:sz w:val="18"/>
                    </w:rPr>
                    <w:t xml:space="preserve"> </w:t>
                  </w:r>
                  <w:r>
                    <w:rPr>
                      <w:b/>
                      <w:i/>
                      <w:sz w:val="18"/>
                    </w:rPr>
                    <w:t>that the</w:t>
                  </w:r>
                  <w:r>
                    <w:rPr>
                      <w:b/>
                      <w:i/>
                      <w:spacing w:val="-4"/>
                      <w:sz w:val="18"/>
                    </w:rPr>
                    <w:t xml:space="preserve"> </w:t>
                  </w:r>
                  <w:r>
                    <w:rPr>
                      <w:b/>
                      <w:i/>
                      <w:sz w:val="18"/>
                    </w:rPr>
                    <w:t>Respondent</w:t>
                  </w:r>
                  <w:r>
                    <w:rPr>
                      <w:b/>
                      <w:i/>
                      <w:spacing w:val="-3"/>
                      <w:sz w:val="18"/>
                    </w:rPr>
                    <w:t xml:space="preserve"> </w:t>
                  </w:r>
                  <w:r>
                    <w:rPr>
                      <w:b/>
                      <w:i/>
                      <w:sz w:val="18"/>
                    </w:rPr>
                    <w:t>has</w:t>
                  </w:r>
                  <w:r>
                    <w:rPr>
                      <w:b/>
                      <w:i/>
                      <w:spacing w:val="-1"/>
                      <w:sz w:val="18"/>
                    </w:rPr>
                    <w:t xml:space="preserve"> </w:t>
                  </w:r>
                  <w:r>
                    <w:rPr>
                      <w:b/>
                      <w:i/>
                      <w:sz w:val="18"/>
                    </w:rPr>
                    <w:t>read,</w:t>
                  </w:r>
                  <w:r>
                    <w:rPr>
                      <w:b/>
                      <w:i/>
                      <w:spacing w:val="-1"/>
                      <w:sz w:val="18"/>
                    </w:rPr>
                    <w:t xml:space="preserve"> </w:t>
                  </w:r>
                  <w:r>
                    <w:rPr>
                      <w:b/>
                      <w:i/>
                      <w:sz w:val="18"/>
                    </w:rPr>
                    <w:t>understands</w:t>
                  </w:r>
                  <w:r>
                    <w:rPr>
                      <w:b/>
                      <w:i/>
                      <w:spacing w:val="-4"/>
                      <w:sz w:val="18"/>
                    </w:rPr>
                    <w:t xml:space="preserve"> </w:t>
                  </w:r>
                  <w:r>
                    <w:rPr>
                      <w:b/>
                      <w:i/>
                      <w:sz w:val="18"/>
                    </w:rPr>
                    <w:t>and</w:t>
                  </w:r>
                  <w:r>
                    <w:rPr>
                      <w:b/>
                      <w:i/>
                      <w:spacing w:val="-3"/>
                      <w:sz w:val="18"/>
                    </w:rPr>
                    <w:t xml:space="preserve"> </w:t>
                  </w:r>
                  <w:r>
                    <w:rPr>
                      <w:b/>
                      <w:i/>
                      <w:sz w:val="18"/>
                    </w:rPr>
                    <w:t>agrees</w:t>
                  </w:r>
                  <w:r>
                    <w:rPr>
                      <w:b/>
                      <w:i/>
                      <w:spacing w:val="-1"/>
                      <w:sz w:val="18"/>
                    </w:rPr>
                    <w:t xml:space="preserve"> </w:t>
                  </w:r>
                  <w:r>
                    <w:rPr>
                      <w:b/>
                      <w:i/>
                      <w:sz w:val="18"/>
                    </w:rPr>
                    <w:t>to</w:t>
                  </w:r>
                  <w:r>
                    <w:rPr>
                      <w:b/>
                      <w:i/>
                      <w:spacing w:val="-4"/>
                      <w:sz w:val="18"/>
                    </w:rPr>
                    <w:t xml:space="preserve"> </w:t>
                  </w:r>
                  <w:r>
                    <w:rPr>
                      <w:b/>
                      <w:i/>
                      <w:sz w:val="18"/>
                    </w:rPr>
                    <w:t>all</w:t>
                  </w:r>
                  <w:r>
                    <w:rPr>
                      <w:b/>
                      <w:i/>
                      <w:spacing w:val="-4"/>
                      <w:sz w:val="18"/>
                    </w:rPr>
                    <w:t xml:space="preserve"> </w:t>
                  </w:r>
                  <w:r>
                    <w:rPr>
                      <w:b/>
                      <w:i/>
                      <w:sz w:val="18"/>
                    </w:rPr>
                    <w:t>terms,</w:t>
                  </w:r>
                  <w:r>
                    <w:rPr>
                      <w:b/>
                      <w:i/>
                      <w:spacing w:val="-1"/>
                      <w:sz w:val="18"/>
                    </w:rPr>
                    <w:t xml:space="preserve"> </w:t>
                  </w:r>
                  <w:r>
                    <w:rPr>
                      <w:b/>
                      <w:i/>
                      <w:sz w:val="18"/>
                    </w:rPr>
                    <w:t>conditions,</w:t>
                  </w:r>
                  <w:r>
                    <w:rPr>
                      <w:b/>
                      <w:i/>
                      <w:spacing w:val="-1"/>
                      <w:sz w:val="18"/>
                    </w:rPr>
                    <w:t xml:space="preserve"> </w:t>
                  </w:r>
                  <w:r>
                    <w:rPr>
                      <w:b/>
                      <w:i/>
                      <w:sz w:val="18"/>
                    </w:rPr>
                    <w:t>plans</w:t>
                  </w:r>
                  <w:r>
                    <w:rPr>
                      <w:b/>
                      <w:i/>
                      <w:spacing w:val="-1"/>
                      <w:sz w:val="18"/>
                    </w:rPr>
                    <w:t xml:space="preserve"> </w:t>
                  </w:r>
                  <w:r>
                    <w:rPr>
                      <w:b/>
                      <w:i/>
                      <w:sz w:val="18"/>
                    </w:rPr>
                    <w:t>and specifications set forth in this Invitation for Bid, including all addenda</w:t>
                  </w:r>
                </w:p>
              </w:tc>
            </w:tr>
            <w:tr w:rsidR="00F80376" w14:paraId="6858B610" w14:textId="77777777" w:rsidTr="00143CE9">
              <w:trPr>
                <w:trHeight w:val="1196"/>
              </w:trPr>
              <w:tc>
                <w:tcPr>
                  <w:tcW w:w="5804" w:type="dxa"/>
                  <w:vMerge w:val="restart"/>
                </w:tcPr>
                <w:p w14:paraId="16976196" w14:textId="77777777" w:rsidR="00143CE9" w:rsidRDefault="00143CE9" w:rsidP="00F80376">
                  <w:pPr>
                    <w:pStyle w:val="TableParagraph"/>
                    <w:spacing w:before="3"/>
                    <w:ind w:left="107"/>
                    <w:rPr>
                      <w:b/>
                      <w:sz w:val="14"/>
                    </w:rPr>
                  </w:pPr>
                </w:p>
                <w:p w14:paraId="10922193" w14:textId="77777777" w:rsidR="00143CE9" w:rsidRPr="00143CE9" w:rsidRDefault="00143CE9" w:rsidP="00F80376">
                  <w:pPr>
                    <w:pStyle w:val="TableParagraph"/>
                    <w:spacing w:before="3"/>
                    <w:ind w:left="107"/>
                    <w:rPr>
                      <w:b/>
                      <w:sz w:val="20"/>
                      <w:szCs w:val="20"/>
                    </w:rPr>
                  </w:pPr>
                </w:p>
                <w:p w14:paraId="373E9CBC" w14:textId="59F0D25E" w:rsidR="00F80376" w:rsidRDefault="00F80376" w:rsidP="00F80376">
                  <w:pPr>
                    <w:pStyle w:val="TableParagraph"/>
                    <w:spacing w:before="3"/>
                    <w:ind w:left="107"/>
                    <w:rPr>
                      <w:b/>
                      <w:spacing w:val="-2"/>
                      <w:sz w:val="20"/>
                      <w:szCs w:val="20"/>
                    </w:rPr>
                  </w:pPr>
                  <w:r w:rsidRPr="00143CE9">
                    <w:rPr>
                      <w:b/>
                      <w:sz w:val="20"/>
                      <w:szCs w:val="20"/>
                    </w:rPr>
                    <w:t>ORIGINAL</w:t>
                  </w:r>
                  <w:r w:rsidRPr="00143CE9">
                    <w:rPr>
                      <w:b/>
                      <w:spacing w:val="-5"/>
                      <w:sz w:val="20"/>
                      <w:szCs w:val="20"/>
                    </w:rPr>
                    <w:t xml:space="preserve"> </w:t>
                  </w:r>
                  <w:r w:rsidRPr="00143CE9">
                    <w:rPr>
                      <w:b/>
                      <w:sz w:val="20"/>
                      <w:szCs w:val="20"/>
                    </w:rPr>
                    <w:t>Signature</w:t>
                  </w:r>
                  <w:r w:rsidRPr="00143CE9">
                    <w:rPr>
                      <w:b/>
                      <w:spacing w:val="-6"/>
                      <w:sz w:val="20"/>
                      <w:szCs w:val="20"/>
                    </w:rPr>
                    <w:t xml:space="preserve"> </w:t>
                  </w:r>
                  <w:r w:rsidRPr="00143CE9">
                    <w:rPr>
                      <w:b/>
                      <w:sz w:val="20"/>
                      <w:szCs w:val="20"/>
                    </w:rPr>
                    <w:t>of</w:t>
                  </w:r>
                  <w:r w:rsidRPr="00143CE9">
                    <w:rPr>
                      <w:b/>
                      <w:spacing w:val="-7"/>
                      <w:sz w:val="20"/>
                      <w:szCs w:val="20"/>
                    </w:rPr>
                    <w:t xml:space="preserve"> </w:t>
                  </w:r>
                  <w:r w:rsidRPr="00143CE9">
                    <w:rPr>
                      <w:b/>
                      <w:spacing w:val="-2"/>
                      <w:sz w:val="20"/>
                      <w:szCs w:val="20"/>
                    </w:rPr>
                    <w:t>Respondent</w:t>
                  </w:r>
                </w:p>
                <w:p w14:paraId="0E14D02C" w14:textId="77777777" w:rsidR="00143CE9" w:rsidRDefault="00143CE9" w:rsidP="00F80376">
                  <w:pPr>
                    <w:pStyle w:val="TableParagraph"/>
                    <w:spacing w:before="3"/>
                    <w:ind w:left="107"/>
                    <w:rPr>
                      <w:b/>
                      <w:spacing w:val="-2"/>
                      <w:sz w:val="20"/>
                      <w:szCs w:val="20"/>
                    </w:rPr>
                  </w:pPr>
                </w:p>
                <w:p w14:paraId="6D0FAE2C" w14:textId="22C30E3B" w:rsidR="00143CE9" w:rsidRDefault="00143CE9" w:rsidP="00F80376">
                  <w:pPr>
                    <w:pStyle w:val="TableParagraph"/>
                    <w:spacing w:before="3"/>
                    <w:ind w:left="107"/>
                    <w:rPr>
                      <w:b/>
                      <w:spacing w:val="-2"/>
                      <w:sz w:val="20"/>
                      <w:szCs w:val="20"/>
                    </w:rPr>
                  </w:pPr>
                </w:p>
                <w:p w14:paraId="4244629C" w14:textId="06C35258" w:rsidR="00143CE9" w:rsidRDefault="00143CE9" w:rsidP="00F80376">
                  <w:pPr>
                    <w:pStyle w:val="TableParagraph"/>
                    <w:spacing w:before="3"/>
                    <w:ind w:left="107"/>
                    <w:rPr>
                      <w:b/>
                      <w:sz w:val="14"/>
                    </w:rPr>
                  </w:pPr>
                  <w:r w:rsidRPr="00143CE9">
                    <w:rPr>
                      <w:b/>
                      <w:noProof/>
                      <w:sz w:val="20"/>
                      <w:szCs w:val="20"/>
                    </w:rPr>
                    <mc:AlternateContent>
                      <mc:Choice Requires="wpg">
                        <w:drawing>
                          <wp:anchor distT="0" distB="0" distL="0" distR="0" simplePos="0" relativeHeight="251660393" behindDoc="0" locked="0" layoutInCell="1" allowOverlap="1" wp14:anchorId="00326E5A" wp14:editId="32CC8548">
                            <wp:simplePos x="0" y="0"/>
                            <wp:positionH relativeFrom="column">
                              <wp:posOffset>76412</wp:posOffset>
                            </wp:positionH>
                            <wp:positionV relativeFrom="paragraph">
                              <wp:posOffset>54187</wp:posOffset>
                            </wp:positionV>
                            <wp:extent cx="3376929" cy="4445"/>
                            <wp:effectExtent l="0" t="0" r="0" b="0"/>
                            <wp:wrapNone/>
                            <wp:docPr id="1859123028" name="Group 1859123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6929" cy="4445"/>
                                      <a:chOff x="0" y="0"/>
                                      <a:chExt cx="3376929" cy="4445"/>
                                    </a:xfrm>
                                  </wpg:grpSpPr>
                                  <wps:wsp>
                                    <wps:cNvPr id="774122283" name="Graphic 135"/>
                                    <wps:cNvSpPr/>
                                    <wps:spPr>
                                      <a:xfrm>
                                        <a:off x="0" y="2209"/>
                                        <a:ext cx="3376929" cy="1270"/>
                                      </a:xfrm>
                                      <a:custGeom>
                                        <a:avLst/>
                                        <a:gdLst/>
                                        <a:ahLst/>
                                        <a:cxnLst/>
                                        <a:rect l="l" t="t" r="r" b="b"/>
                                        <a:pathLst>
                                          <a:path w="3376929">
                                            <a:moveTo>
                                              <a:pt x="0" y="0"/>
                                            </a:moveTo>
                                            <a:lnTo>
                                              <a:pt x="3376501" y="0"/>
                                            </a:lnTo>
                                          </a:path>
                                        </a:pathLst>
                                      </a:custGeom>
                                      <a:ln w="441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FD75231" id="Group 1859123028" o:spid="_x0000_s1026" style="position:absolute;margin-left:6pt;margin-top:4.25pt;width:265.9pt;height:.35pt;z-index:251660393;mso-wrap-distance-left:0;mso-wrap-distance-right:0" coordsize="3376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">
                            <v:shape id="Graphic 135" o:spid="_x0000_s1027" style="position:absolute;top:22;width:33769;height:12;visibility:visible;mso-wrap-style:square;v-text-anchor:top" coordsize="33769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" path="m,l3376501,e" filled="f" strokeweight=".12275mm">
                              <v:path arrowok="t"/>
                            </v:shape>
                          </v:group>
                        </w:pict>
                      </mc:Fallback>
                    </mc:AlternateContent>
                  </w:r>
                </w:p>
              </w:tc>
              <w:tc>
                <w:tcPr>
                  <w:tcW w:w="212" w:type="dxa"/>
                  <w:vMerge w:val="restart"/>
                </w:tcPr>
                <w:p w14:paraId="5487C1C7" w14:textId="77777777" w:rsidR="00F80376" w:rsidRDefault="00F80376" w:rsidP="00F80376">
                  <w:pPr>
                    <w:pStyle w:val="TableParagraph"/>
                    <w:rPr>
                      <w:rFonts w:ascii="Times New Roman"/>
                      <w:sz w:val="14"/>
                    </w:rPr>
                  </w:pPr>
                </w:p>
              </w:tc>
              <w:tc>
                <w:tcPr>
                  <w:tcW w:w="5353" w:type="dxa"/>
                </w:tcPr>
                <w:p w14:paraId="25C85EA6" w14:textId="77777777" w:rsidR="00143CE9" w:rsidRPr="00143CE9" w:rsidRDefault="00143CE9" w:rsidP="00F80376">
                  <w:pPr>
                    <w:pStyle w:val="TableParagraph"/>
                    <w:spacing w:before="4"/>
                    <w:ind w:left="102"/>
                    <w:rPr>
                      <w:b/>
                      <w:sz w:val="20"/>
                      <w:szCs w:val="20"/>
                    </w:rPr>
                  </w:pPr>
                </w:p>
                <w:p w14:paraId="48ED1634" w14:textId="77777777" w:rsidR="00143CE9" w:rsidRPr="00143CE9" w:rsidRDefault="00143CE9" w:rsidP="00F80376">
                  <w:pPr>
                    <w:pStyle w:val="TableParagraph"/>
                    <w:spacing w:before="4"/>
                    <w:ind w:left="102"/>
                    <w:rPr>
                      <w:b/>
                      <w:sz w:val="20"/>
                      <w:szCs w:val="20"/>
                    </w:rPr>
                  </w:pPr>
                </w:p>
                <w:p w14:paraId="3667BCFD" w14:textId="01D23D44" w:rsidR="00143CE9" w:rsidRPr="00143CE9" w:rsidRDefault="00143CE9" w:rsidP="00F80376">
                  <w:pPr>
                    <w:pStyle w:val="TableParagraph"/>
                    <w:spacing w:before="4"/>
                    <w:ind w:left="102"/>
                    <w:rPr>
                      <w:b/>
                      <w:sz w:val="20"/>
                      <w:szCs w:val="20"/>
                    </w:rPr>
                  </w:pPr>
                  <w:r w:rsidRPr="00143CE9">
                    <w:rPr>
                      <w:b/>
                      <w:sz w:val="20"/>
                      <w:szCs w:val="20"/>
                    </w:rPr>
                    <w:t xml:space="preserve">PRINT/ TYPE NAME &amp; </w:t>
                  </w:r>
                  <w:r w:rsidRPr="00143CE9">
                    <w:rPr>
                      <w:b/>
                      <w:spacing w:val="-2"/>
                      <w:sz w:val="20"/>
                      <w:szCs w:val="20"/>
                    </w:rPr>
                    <w:t>TITLE</w:t>
                  </w:r>
                </w:p>
                <w:p w14:paraId="7721D797" w14:textId="4C15F7DA" w:rsidR="00F80376" w:rsidRPr="00143CE9" w:rsidRDefault="00F80376" w:rsidP="00F80376">
                  <w:pPr>
                    <w:pStyle w:val="TableParagraph"/>
                    <w:spacing w:before="4"/>
                    <w:ind w:left="102"/>
                    <w:rPr>
                      <w:b/>
                      <w:sz w:val="20"/>
                      <w:szCs w:val="20"/>
                    </w:rPr>
                  </w:pPr>
                </w:p>
              </w:tc>
            </w:tr>
            <w:tr w:rsidR="00F80376" w14:paraId="66D8E2A0" w14:textId="77777777" w:rsidTr="000B6688">
              <w:trPr>
                <w:trHeight w:val="153"/>
              </w:trPr>
              <w:tc>
                <w:tcPr>
                  <w:tcW w:w="5804" w:type="dxa"/>
                  <w:vMerge/>
                  <w:tcBorders>
                    <w:top w:val="nil"/>
                  </w:tcBorders>
                </w:tcPr>
                <w:p w14:paraId="2E4D678B" w14:textId="77777777" w:rsidR="00F80376" w:rsidRDefault="00F80376" w:rsidP="00F80376">
                  <w:pPr>
                    <w:rPr>
                      <w:sz w:val="2"/>
                      <w:szCs w:val="2"/>
                    </w:rPr>
                  </w:pPr>
                </w:p>
              </w:tc>
              <w:tc>
                <w:tcPr>
                  <w:tcW w:w="212" w:type="dxa"/>
                  <w:vMerge/>
                  <w:tcBorders>
                    <w:top w:val="nil"/>
                  </w:tcBorders>
                </w:tcPr>
                <w:p w14:paraId="6A8A1044" w14:textId="77777777" w:rsidR="00F80376" w:rsidRDefault="00F80376" w:rsidP="00F80376">
                  <w:pPr>
                    <w:rPr>
                      <w:sz w:val="2"/>
                      <w:szCs w:val="2"/>
                    </w:rPr>
                  </w:pPr>
                </w:p>
              </w:tc>
              <w:tc>
                <w:tcPr>
                  <w:tcW w:w="5353" w:type="dxa"/>
                </w:tcPr>
                <w:p w14:paraId="1394EF69" w14:textId="6C9CD41F" w:rsidR="00143CE9" w:rsidRPr="00143CE9" w:rsidRDefault="00143CE9" w:rsidP="00F80376">
                  <w:pPr>
                    <w:pStyle w:val="TableParagraph"/>
                    <w:spacing w:before="6" w:line="127" w:lineRule="exact"/>
                    <w:ind w:left="102"/>
                    <w:rPr>
                      <w:b/>
                      <w:spacing w:val="-4"/>
                      <w:sz w:val="20"/>
                      <w:szCs w:val="20"/>
                    </w:rPr>
                  </w:pPr>
                  <w:r>
                    <w:rPr>
                      <w:b/>
                      <w:spacing w:val="-4"/>
                      <w:sz w:val="20"/>
                      <w:szCs w:val="20"/>
                    </w:rPr>
                    <w:t>__________________________________________________</w:t>
                  </w:r>
                </w:p>
                <w:p w14:paraId="4D9EF990" w14:textId="43AA5971" w:rsidR="00F80376" w:rsidRPr="00143CE9" w:rsidRDefault="00143CE9" w:rsidP="00143CE9">
                  <w:pPr>
                    <w:pStyle w:val="TableParagraph"/>
                    <w:spacing w:before="6" w:line="127" w:lineRule="exact"/>
                    <w:rPr>
                      <w:b/>
                      <w:spacing w:val="-4"/>
                      <w:sz w:val="20"/>
                      <w:szCs w:val="20"/>
                    </w:rPr>
                  </w:pPr>
                  <w:r w:rsidRPr="00143CE9">
                    <w:rPr>
                      <w:b/>
                      <w:spacing w:val="-4"/>
                      <w:sz w:val="20"/>
                      <w:szCs w:val="20"/>
                    </w:rPr>
                    <w:t xml:space="preserve">   </w:t>
                  </w:r>
                </w:p>
              </w:tc>
            </w:tr>
          </w:tbl>
          <w:p w14:paraId="2506F451" w14:textId="77777777" w:rsidR="00F80376" w:rsidRDefault="00F80376" w:rsidP="00F80376">
            <w:pPr>
              <w:pStyle w:val="TableParagraph"/>
              <w:jc w:val="center"/>
              <w:rPr>
                <w:b/>
                <w:sz w:val="30"/>
              </w:rPr>
            </w:pPr>
          </w:p>
        </w:tc>
      </w:tr>
    </w:tbl>
    <w:p w14:paraId="06C8D0A7" w14:textId="23D5D87E" w:rsidR="003C5CF2" w:rsidRDefault="003C5CF2" w:rsidP="00F80376">
      <w:pPr>
        <w:pStyle w:val="TableParagraph"/>
        <w:spacing w:line="348" w:lineRule="exact"/>
        <w:rPr>
          <w:b/>
          <w:sz w:val="30"/>
        </w:rPr>
      </w:pPr>
    </w:p>
    <w:p w14:paraId="548D56E9" w14:textId="047B67C8" w:rsidR="00143CE9" w:rsidRPr="00143CE9" w:rsidRDefault="00143CE9" w:rsidP="00143CE9">
      <w:pPr>
        <w:tabs>
          <w:tab w:val="left" w:pos="6867"/>
        </w:tabs>
        <w:rPr>
          <w:b/>
          <w:sz w:val="20"/>
          <w:szCs w:val="20"/>
        </w:rPr>
      </w:pPr>
      <w:r>
        <w:rPr>
          <w:b/>
          <w:sz w:val="30"/>
        </w:rPr>
        <w:tab/>
      </w:r>
      <w:r w:rsidRPr="00143CE9">
        <w:rPr>
          <w:b/>
          <w:sz w:val="20"/>
          <w:szCs w:val="20"/>
        </w:rPr>
        <w:t>DATE</w:t>
      </w:r>
    </w:p>
    <w:p w14:paraId="6822843D" w14:textId="2F3524CB" w:rsidR="00143CE9" w:rsidRDefault="00143CE9" w:rsidP="00143CE9">
      <w:pPr>
        <w:tabs>
          <w:tab w:val="left" w:pos="6867"/>
        </w:tabs>
      </w:pPr>
      <w:r>
        <w:tab/>
      </w:r>
    </w:p>
    <w:p w14:paraId="64FCF14B" w14:textId="7ECEEF43" w:rsidR="00143CE9" w:rsidRPr="00143CE9" w:rsidRDefault="00143CE9" w:rsidP="00143CE9">
      <w:pPr>
        <w:tabs>
          <w:tab w:val="left" w:pos="6867"/>
        </w:tabs>
        <w:sectPr w:rsidR="00143CE9" w:rsidRPr="00143CE9">
          <w:headerReference w:type="default" r:id="rId16"/>
          <w:footerReference w:type="default" r:id="rId17"/>
          <w:pgSz w:w="12240" w:h="15840"/>
          <w:pgMar w:top="1360" w:right="0" w:bottom="1660" w:left="0" w:header="721" w:footer="1474" w:gutter="0"/>
          <w:cols w:space="720"/>
        </w:sectPr>
      </w:pPr>
      <w:r>
        <w:tab/>
        <w:t>__________________________________________</w:t>
      </w:r>
    </w:p>
    <w:p w14:paraId="2B85F366" w14:textId="77777777" w:rsidR="003C5CF2" w:rsidRDefault="003C5CF2">
      <w:pPr>
        <w:pStyle w:val="BodyText"/>
        <w:spacing w:before="113"/>
        <w:rPr>
          <w:b/>
        </w:rPr>
      </w:pPr>
    </w:p>
    <w:p w14:paraId="4CD74E18" w14:textId="77777777" w:rsidR="003C5CF2" w:rsidRDefault="009E50A0">
      <w:pPr>
        <w:pStyle w:val="Heading6"/>
        <w:spacing w:before="1"/>
        <w:ind w:left="2445" w:right="2442"/>
        <w:jc w:val="center"/>
      </w:pPr>
      <w:r>
        <w:t>TABLE</w:t>
      </w:r>
      <w:r>
        <w:rPr>
          <w:spacing w:val="-4"/>
        </w:rPr>
        <w:t xml:space="preserve"> </w:t>
      </w:r>
      <w:r>
        <w:t>OF</w:t>
      </w:r>
      <w:r>
        <w:rPr>
          <w:spacing w:val="-4"/>
        </w:rPr>
        <w:t xml:space="preserve"> </w:t>
      </w:r>
      <w:r>
        <w:rPr>
          <w:spacing w:val="-2"/>
        </w:rPr>
        <w:t>CONTENTS</w:t>
      </w:r>
    </w:p>
    <w:p w14:paraId="7ADBD7D7" w14:textId="77777777" w:rsidR="003C5CF2" w:rsidRDefault="003C5CF2">
      <w:pPr>
        <w:pStyle w:val="BodyText"/>
        <w:rPr>
          <w:b/>
          <w:sz w:val="20"/>
        </w:rPr>
      </w:pPr>
    </w:p>
    <w:p w14:paraId="5EF44D3D" w14:textId="77777777" w:rsidR="003C5CF2" w:rsidRDefault="003C5CF2">
      <w:pPr>
        <w:pStyle w:val="BodyText"/>
        <w:spacing w:before="49"/>
        <w:rPr>
          <w:b/>
          <w:sz w:val="20"/>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1"/>
        <w:gridCol w:w="1998"/>
      </w:tblGrid>
      <w:tr w:rsidR="003C5CF2" w14:paraId="06539C76" w14:textId="77777777">
        <w:trPr>
          <w:trHeight w:val="676"/>
        </w:trPr>
        <w:tc>
          <w:tcPr>
            <w:tcW w:w="7581" w:type="dxa"/>
            <w:shd w:val="clear" w:color="auto" w:fill="E4DFEB"/>
          </w:tcPr>
          <w:p w14:paraId="5D43F9FF" w14:textId="77777777" w:rsidR="003C5CF2" w:rsidRDefault="003C5CF2">
            <w:pPr>
              <w:pStyle w:val="TableParagraph"/>
              <w:spacing w:before="43"/>
              <w:rPr>
                <w:b/>
                <w:sz w:val="16"/>
              </w:rPr>
            </w:pPr>
          </w:p>
          <w:p w14:paraId="13DA8780" w14:textId="77777777" w:rsidR="003C5CF2" w:rsidRDefault="009E50A0">
            <w:pPr>
              <w:pStyle w:val="TableParagraph"/>
              <w:ind w:left="8"/>
              <w:jc w:val="center"/>
              <w:rPr>
                <w:b/>
                <w:sz w:val="16"/>
              </w:rPr>
            </w:pPr>
            <w:r>
              <w:rPr>
                <w:b/>
                <w:spacing w:val="-2"/>
                <w:sz w:val="16"/>
              </w:rPr>
              <w:t>DESCRIPTION</w:t>
            </w:r>
          </w:p>
        </w:tc>
        <w:tc>
          <w:tcPr>
            <w:tcW w:w="1998" w:type="dxa"/>
            <w:shd w:val="clear" w:color="auto" w:fill="E4DFEB"/>
          </w:tcPr>
          <w:p w14:paraId="418D0780" w14:textId="77777777" w:rsidR="003C5CF2" w:rsidRDefault="003C5CF2">
            <w:pPr>
              <w:pStyle w:val="TableParagraph"/>
              <w:spacing w:before="43"/>
              <w:rPr>
                <w:b/>
                <w:sz w:val="16"/>
              </w:rPr>
            </w:pPr>
          </w:p>
          <w:p w14:paraId="5A6596B6" w14:textId="77777777" w:rsidR="003C5CF2" w:rsidRDefault="009E50A0">
            <w:pPr>
              <w:pStyle w:val="TableParagraph"/>
              <w:ind w:left="11" w:right="3"/>
              <w:jc w:val="center"/>
              <w:rPr>
                <w:b/>
                <w:sz w:val="16"/>
              </w:rPr>
            </w:pPr>
            <w:r>
              <w:rPr>
                <w:b/>
                <w:sz w:val="16"/>
              </w:rPr>
              <w:t>PAGE</w:t>
            </w:r>
            <w:r>
              <w:rPr>
                <w:b/>
                <w:spacing w:val="-6"/>
                <w:sz w:val="16"/>
              </w:rPr>
              <w:t xml:space="preserve"> </w:t>
            </w:r>
            <w:r>
              <w:rPr>
                <w:b/>
                <w:spacing w:val="-2"/>
                <w:sz w:val="16"/>
              </w:rPr>
              <w:t>NUMBER</w:t>
            </w:r>
          </w:p>
        </w:tc>
      </w:tr>
      <w:tr w:rsidR="003C5CF2" w14:paraId="342F7555" w14:textId="77777777">
        <w:trPr>
          <w:trHeight w:val="304"/>
        </w:trPr>
        <w:tc>
          <w:tcPr>
            <w:tcW w:w="7581" w:type="dxa"/>
          </w:tcPr>
          <w:p w14:paraId="50A61443" w14:textId="77777777" w:rsidR="003C5CF2" w:rsidRDefault="009E50A0">
            <w:pPr>
              <w:pStyle w:val="TableParagraph"/>
              <w:spacing w:line="196" w:lineRule="exact"/>
              <w:ind w:left="107"/>
              <w:rPr>
                <w:sz w:val="16"/>
              </w:rPr>
            </w:pPr>
            <w:r>
              <w:rPr>
                <w:sz w:val="16"/>
              </w:rPr>
              <w:t>GENERAL</w:t>
            </w:r>
            <w:r>
              <w:rPr>
                <w:spacing w:val="-6"/>
                <w:sz w:val="16"/>
              </w:rPr>
              <w:t xml:space="preserve"> </w:t>
            </w:r>
            <w:r>
              <w:rPr>
                <w:sz w:val="16"/>
              </w:rPr>
              <w:t>BID</w:t>
            </w:r>
            <w:r>
              <w:rPr>
                <w:spacing w:val="-3"/>
                <w:sz w:val="16"/>
              </w:rPr>
              <w:t xml:space="preserve"> </w:t>
            </w:r>
            <w:r>
              <w:rPr>
                <w:spacing w:val="-2"/>
                <w:sz w:val="16"/>
              </w:rPr>
              <w:t>REQUIREMENTS</w:t>
            </w:r>
          </w:p>
        </w:tc>
        <w:tc>
          <w:tcPr>
            <w:tcW w:w="1998" w:type="dxa"/>
          </w:tcPr>
          <w:p w14:paraId="0E642D6D" w14:textId="77777777" w:rsidR="003C5CF2" w:rsidRDefault="009E50A0">
            <w:pPr>
              <w:pStyle w:val="TableParagraph"/>
              <w:spacing w:line="196" w:lineRule="exact"/>
              <w:ind w:left="11" w:right="1"/>
              <w:jc w:val="center"/>
              <w:rPr>
                <w:sz w:val="16"/>
              </w:rPr>
            </w:pPr>
            <w:r>
              <w:rPr>
                <w:spacing w:val="-10"/>
                <w:sz w:val="16"/>
              </w:rPr>
              <w:t>2</w:t>
            </w:r>
          </w:p>
        </w:tc>
      </w:tr>
      <w:tr w:rsidR="003C5CF2" w14:paraId="68FE8214" w14:textId="77777777">
        <w:trPr>
          <w:trHeight w:val="225"/>
        </w:trPr>
        <w:tc>
          <w:tcPr>
            <w:tcW w:w="7581" w:type="dxa"/>
            <w:shd w:val="clear" w:color="auto" w:fill="FCE9D9"/>
          </w:tcPr>
          <w:p w14:paraId="1BB50357" w14:textId="77777777" w:rsidR="003C5CF2" w:rsidRDefault="009E50A0">
            <w:pPr>
              <w:pStyle w:val="TableParagraph"/>
              <w:spacing w:line="196" w:lineRule="exact"/>
              <w:ind w:left="107"/>
              <w:rPr>
                <w:sz w:val="16"/>
              </w:rPr>
            </w:pPr>
            <w:r>
              <w:rPr>
                <w:sz w:val="16"/>
              </w:rPr>
              <w:t>CONTENTS</w:t>
            </w:r>
            <w:r>
              <w:rPr>
                <w:spacing w:val="-3"/>
                <w:sz w:val="16"/>
              </w:rPr>
              <w:t xml:space="preserve"> </w:t>
            </w:r>
            <w:r>
              <w:rPr>
                <w:sz w:val="16"/>
              </w:rPr>
              <w:t>OF</w:t>
            </w:r>
            <w:r>
              <w:rPr>
                <w:spacing w:val="-3"/>
                <w:sz w:val="16"/>
              </w:rPr>
              <w:t xml:space="preserve"> </w:t>
            </w:r>
            <w:r>
              <w:rPr>
                <w:sz w:val="16"/>
              </w:rPr>
              <w:t>BID</w:t>
            </w:r>
            <w:r>
              <w:rPr>
                <w:spacing w:val="-4"/>
                <w:sz w:val="16"/>
              </w:rPr>
              <w:t xml:space="preserve"> </w:t>
            </w:r>
            <w:r>
              <w:rPr>
                <w:spacing w:val="-2"/>
                <w:sz w:val="16"/>
              </w:rPr>
              <w:t>PACKAGE</w:t>
            </w:r>
          </w:p>
        </w:tc>
        <w:tc>
          <w:tcPr>
            <w:tcW w:w="1998" w:type="dxa"/>
            <w:shd w:val="clear" w:color="auto" w:fill="FCE9D9"/>
          </w:tcPr>
          <w:p w14:paraId="0A4DE2B2" w14:textId="77777777" w:rsidR="003C5CF2" w:rsidRDefault="009E50A0">
            <w:pPr>
              <w:pStyle w:val="TableParagraph"/>
              <w:spacing w:line="196" w:lineRule="exact"/>
              <w:ind w:left="11" w:right="1"/>
              <w:jc w:val="center"/>
              <w:rPr>
                <w:sz w:val="16"/>
              </w:rPr>
            </w:pPr>
            <w:r>
              <w:rPr>
                <w:spacing w:val="-10"/>
                <w:sz w:val="16"/>
              </w:rPr>
              <w:t>3</w:t>
            </w:r>
          </w:p>
        </w:tc>
      </w:tr>
      <w:tr w:rsidR="003C5CF2" w14:paraId="6BD6F3CB" w14:textId="77777777">
        <w:trPr>
          <w:trHeight w:val="225"/>
        </w:trPr>
        <w:tc>
          <w:tcPr>
            <w:tcW w:w="7581" w:type="dxa"/>
          </w:tcPr>
          <w:p w14:paraId="06D13B0C" w14:textId="77777777" w:rsidR="003C5CF2" w:rsidRDefault="009E50A0">
            <w:pPr>
              <w:pStyle w:val="TableParagraph"/>
              <w:spacing w:line="196" w:lineRule="exact"/>
              <w:ind w:left="107"/>
              <w:rPr>
                <w:sz w:val="16"/>
              </w:rPr>
            </w:pPr>
            <w:r>
              <w:rPr>
                <w:sz w:val="16"/>
              </w:rPr>
              <w:t>BID</w:t>
            </w:r>
            <w:r>
              <w:rPr>
                <w:spacing w:val="-9"/>
                <w:sz w:val="16"/>
              </w:rPr>
              <w:t xml:space="preserve"> </w:t>
            </w:r>
            <w:r>
              <w:rPr>
                <w:sz w:val="16"/>
              </w:rPr>
              <w:t>DOCUMENT</w:t>
            </w:r>
            <w:r>
              <w:rPr>
                <w:spacing w:val="-6"/>
                <w:sz w:val="16"/>
              </w:rPr>
              <w:t xml:space="preserve"> </w:t>
            </w:r>
            <w:r>
              <w:rPr>
                <w:sz w:val="16"/>
              </w:rPr>
              <w:t>SUBMISSION</w:t>
            </w:r>
            <w:r>
              <w:rPr>
                <w:spacing w:val="-7"/>
                <w:sz w:val="16"/>
              </w:rPr>
              <w:t xml:space="preserve"> </w:t>
            </w:r>
            <w:r>
              <w:rPr>
                <w:spacing w:val="-2"/>
                <w:sz w:val="16"/>
              </w:rPr>
              <w:t>CHECKLIST</w:t>
            </w:r>
          </w:p>
        </w:tc>
        <w:tc>
          <w:tcPr>
            <w:tcW w:w="1998" w:type="dxa"/>
          </w:tcPr>
          <w:p w14:paraId="23D2DF8D" w14:textId="77777777" w:rsidR="003C5CF2" w:rsidRDefault="009E50A0">
            <w:pPr>
              <w:pStyle w:val="TableParagraph"/>
              <w:spacing w:line="196" w:lineRule="exact"/>
              <w:ind w:left="11" w:right="3"/>
              <w:jc w:val="center"/>
              <w:rPr>
                <w:sz w:val="16"/>
              </w:rPr>
            </w:pPr>
            <w:r>
              <w:rPr>
                <w:spacing w:val="-2"/>
                <w:sz w:val="16"/>
              </w:rPr>
              <w:t>4-</w:t>
            </w:r>
            <w:r>
              <w:rPr>
                <w:spacing w:val="-10"/>
                <w:sz w:val="16"/>
              </w:rPr>
              <w:t>5</w:t>
            </w:r>
          </w:p>
        </w:tc>
      </w:tr>
      <w:tr w:rsidR="003C5CF2" w14:paraId="4B38A601" w14:textId="77777777">
        <w:trPr>
          <w:trHeight w:val="225"/>
        </w:trPr>
        <w:tc>
          <w:tcPr>
            <w:tcW w:w="7581" w:type="dxa"/>
            <w:shd w:val="clear" w:color="auto" w:fill="FCE9D9"/>
          </w:tcPr>
          <w:p w14:paraId="3053AF34" w14:textId="77777777" w:rsidR="003C5CF2" w:rsidRDefault="009E50A0">
            <w:pPr>
              <w:pStyle w:val="TableParagraph"/>
              <w:spacing w:line="196" w:lineRule="exact"/>
              <w:ind w:left="107"/>
              <w:rPr>
                <w:sz w:val="16"/>
              </w:rPr>
            </w:pPr>
            <w:r>
              <w:rPr>
                <w:sz w:val="16"/>
              </w:rPr>
              <w:t>TABLE</w:t>
            </w:r>
            <w:r>
              <w:rPr>
                <w:spacing w:val="-3"/>
                <w:sz w:val="16"/>
              </w:rPr>
              <w:t xml:space="preserve"> </w:t>
            </w:r>
            <w:r>
              <w:rPr>
                <w:sz w:val="16"/>
              </w:rPr>
              <w:t>OF</w:t>
            </w:r>
            <w:r>
              <w:rPr>
                <w:spacing w:val="-2"/>
                <w:sz w:val="16"/>
              </w:rPr>
              <w:t xml:space="preserve"> CONTENTS</w:t>
            </w:r>
          </w:p>
        </w:tc>
        <w:tc>
          <w:tcPr>
            <w:tcW w:w="1998" w:type="dxa"/>
            <w:shd w:val="clear" w:color="auto" w:fill="FCE9D9"/>
          </w:tcPr>
          <w:p w14:paraId="15752C7E" w14:textId="77777777" w:rsidR="003C5CF2" w:rsidRDefault="009E50A0">
            <w:pPr>
              <w:pStyle w:val="TableParagraph"/>
              <w:spacing w:line="196" w:lineRule="exact"/>
              <w:ind w:left="11" w:right="1"/>
              <w:jc w:val="center"/>
              <w:rPr>
                <w:sz w:val="16"/>
              </w:rPr>
            </w:pPr>
            <w:r>
              <w:rPr>
                <w:spacing w:val="-10"/>
                <w:sz w:val="16"/>
              </w:rPr>
              <w:t>6</w:t>
            </w:r>
          </w:p>
        </w:tc>
      </w:tr>
      <w:tr w:rsidR="003C5CF2" w14:paraId="4914DA04" w14:textId="77777777">
        <w:trPr>
          <w:trHeight w:val="227"/>
        </w:trPr>
        <w:tc>
          <w:tcPr>
            <w:tcW w:w="7581" w:type="dxa"/>
          </w:tcPr>
          <w:p w14:paraId="57455219" w14:textId="77777777" w:rsidR="003C5CF2" w:rsidRDefault="009E50A0">
            <w:pPr>
              <w:pStyle w:val="TableParagraph"/>
              <w:spacing w:before="2"/>
              <w:ind w:left="107"/>
              <w:rPr>
                <w:sz w:val="16"/>
              </w:rPr>
            </w:pPr>
            <w:r>
              <w:rPr>
                <w:sz w:val="16"/>
              </w:rPr>
              <w:t>INVITATION</w:t>
            </w:r>
            <w:r>
              <w:rPr>
                <w:spacing w:val="-4"/>
                <w:sz w:val="16"/>
              </w:rPr>
              <w:t xml:space="preserve"> </w:t>
            </w:r>
            <w:r>
              <w:rPr>
                <w:sz w:val="16"/>
              </w:rPr>
              <w:t>TO</w:t>
            </w:r>
            <w:r>
              <w:rPr>
                <w:spacing w:val="-5"/>
                <w:sz w:val="16"/>
              </w:rPr>
              <w:t xml:space="preserve"> BID</w:t>
            </w:r>
          </w:p>
        </w:tc>
        <w:tc>
          <w:tcPr>
            <w:tcW w:w="1998" w:type="dxa"/>
          </w:tcPr>
          <w:p w14:paraId="196B6BD7" w14:textId="382797ED" w:rsidR="003C5CF2" w:rsidRDefault="009E50A0">
            <w:pPr>
              <w:pStyle w:val="TableParagraph"/>
              <w:spacing w:before="2"/>
              <w:ind w:left="11" w:right="3"/>
              <w:jc w:val="center"/>
              <w:rPr>
                <w:sz w:val="16"/>
              </w:rPr>
            </w:pPr>
            <w:r>
              <w:rPr>
                <w:spacing w:val="-2"/>
                <w:sz w:val="16"/>
              </w:rPr>
              <w:t>7</w:t>
            </w:r>
          </w:p>
        </w:tc>
      </w:tr>
      <w:tr w:rsidR="003C5CF2" w14:paraId="1E112248" w14:textId="77777777">
        <w:trPr>
          <w:trHeight w:val="225"/>
        </w:trPr>
        <w:tc>
          <w:tcPr>
            <w:tcW w:w="7581" w:type="dxa"/>
            <w:shd w:val="clear" w:color="auto" w:fill="FCE9D9"/>
          </w:tcPr>
          <w:p w14:paraId="3FFCAD29" w14:textId="77777777" w:rsidR="003C5CF2" w:rsidRDefault="009E50A0">
            <w:pPr>
              <w:pStyle w:val="TableParagraph"/>
              <w:spacing w:line="196" w:lineRule="exact"/>
              <w:ind w:left="107"/>
              <w:rPr>
                <w:sz w:val="16"/>
              </w:rPr>
            </w:pPr>
            <w:r>
              <w:rPr>
                <w:sz w:val="16"/>
              </w:rPr>
              <w:t>INTRODUCTION</w:t>
            </w:r>
            <w:r>
              <w:rPr>
                <w:spacing w:val="-8"/>
                <w:sz w:val="16"/>
              </w:rPr>
              <w:t xml:space="preserve"> </w:t>
            </w:r>
            <w:r>
              <w:rPr>
                <w:sz w:val="16"/>
              </w:rPr>
              <w:t>AND</w:t>
            </w:r>
            <w:r>
              <w:rPr>
                <w:spacing w:val="-6"/>
                <w:sz w:val="16"/>
              </w:rPr>
              <w:t xml:space="preserve"> </w:t>
            </w:r>
            <w:r>
              <w:rPr>
                <w:sz w:val="16"/>
              </w:rPr>
              <w:t>GENERAL</w:t>
            </w:r>
            <w:r>
              <w:rPr>
                <w:spacing w:val="-6"/>
                <w:sz w:val="16"/>
              </w:rPr>
              <w:t xml:space="preserve"> </w:t>
            </w:r>
            <w:r>
              <w:rPr>
                <w:spacing w:val="-2"/>
                <w:sz w:val="16"/>
              </w:rPr>
              <w:t>INFORMATION</w:t>
            </w:r>
          </w:p>
        </w:tc>
        <w:tc>
          <w:tcPr>
            <w:tcW w:w="1998" w:type="dxa"/>
            <w:shd w:val="clear" w:color="auto" w:fill="FCE9D9"/>
          </w:tcPr>
          <w:p w14:paraId="5B8BD256" w14:textId="66D7C175" w:rsidR="003C5CF2" w:rsidRDefault="000334DD">
            <w:pPr>
              <w:pStyle w:val="TableParagraph"/>
              <w:spacing w:line="196" w:lineRule="exact"/>
              <w:ind w:left="11" w:right="1"/>
              <w:jc w:val="center"/>
              <w:rPr>
                <w:sz w:val="16"/>
              </w:rPr>
            </w:pPr>
            <w:r>
              <w:rPr>
                <w:spacing w:val="-10"/>
                <w:sz w:val="16"/>
              </w:rPr>
              <w:t>8</w:t>
            </w:r>
          </w:p>
        </w:tc>
      </w:tr>
      <w:tr w:rsidR="003C5CF2" w14:paraId="398F809D" w14:textId="77777777">
        <w:trPr>
          <w:trHeight w:val="225"/>
        </w:trPr>
        <w:tc>
          <w:tcPr>
            <w:tcW w:w="7581" w:type="dxa"/>
          </w:tcPr>
          <w:p w14:paraId="125CF35C" w14:textId="77777777" w:rsidR="003C5CF2" w:rsidRDefault="009E50A0">
            <w:pPr>
              <w:pStyle w:val="TableParagraph"/>
              <w:spacing w:line="196" w:lineRule="exact"/>
              <w:ind w:left="107"/>
              <w:rPr>
                <w:sz w:val="16"/>
              </w:rPr>
            </w:pPr>
            <w:r>
              <w:rPr>
                <w:sz w:val="16"/>
              </w:rPr>
              <w:t>GENERAL</w:t>
            </w:r>
            <w:r>
              <w:rPr>
                <w:spacing w:val="-5"/>
                <w:sz w:val="16"/>
              </w:rPr>
              <w:t xml:space="preserve"> </w:t>
            </w:r>
            <w:r>
              <w:rPr>
                <w:spacing w:val="-2"/>
                <w:sz w:val="16"/>
              </w:rPr>
              <w:t>INSTRUCTIONS</w:t>
            </w:r>
          </w:p>
        </w:tc>
        <w:tc>
          <w:tcPr>
            <w:tcW w:w="1998" w:type="dxa"/>
          </w:tcPr>
          <w:p w14:paraId="12F0C3AD" w14:textId="773C8622" w:rsidR="003C5CF2" w:rsidRDefault="009E50A0">
            <w:pPr>
              <w:pStyle w:val="TableParagraph"/>
              <w:spacing w:line="196" w:lineRule="exact"/>
              <w:ind w:left="11" w:right="1"/>
              <w:jc w:val="center"/>
              <w:rPr>
                <w:sz w:val="16"/>
              </w:rPr>
            </w:pPr>
            <w:r>
              <w:rPr>
                <w:spacing w:val="-2"/>
                <w:sz w:val="16"/>
              </w:rPr>
              <w:t>9-</w:t>
            </w:r>
            <w:r>
              <w:rPr>
                <w:spacing w:val="-5"/>
                <w:sz w:val="16"/>
              </w:rPr>
              <w:t>2</w:t>
            </w:r>
            <w:r w:rsidR="002C7974">
              <w:rPr>
                <w:spacing w:val="-5"/>
                <w:sz w:val="16"/>
              </w:rPr>
              <w:t>5</w:t>
            </w:r>
          </w:p>
        </w:tc>
      </w:tr>
      <w:tr w:rsidR="003C5CF2" w14:paraId="6193415D" w14:textId="77777777">
        <w:trPr>
          <w:trHeight w:val="225"/>
        </w:trPr>
        <w:tc>
          <w:tcPr>
            <w:tcW w:w="7581" w:type="dxa"/>
            <w:shd w:val="clear" w:color="auto" w:fill="FCE9D9"/>
          </w:tcPr>
          <w:p w14:paraId="5145ECC9" w14:textId="77777777" w:rsidR="003C5CF2" w:rsidRDefault="009E50A0">
            <w:pPr>
              <w:pStyle w:val="TableParagraph"/>
              <w:spacing w:line="196" w:lineRule="exact"/>
              <w:ind w:left="107"/>
              <w:rPr>
                <w:sz w:val="16"/>
              </w:rPr>
            </w:pPr>
            <w:r>
              <w:rPr>
                <w:spacing w:val="-2"/>
                <w:sz w:val="16"/>
              </w:rPr>
              <w:t>SPECIFICATIONS</w:t>
            </w:r>
          </w:p>
        </w:tc>
        <w:tc>
          <w:tcPr>
            <w:tcW w:w="1998" w:type="dxa"/>
            <w:shd w:val="clear" w:color="auto" w:fill="FCE9D9"/>
          </w:tcPr>
          <w:p w14:paraId="0299CE7D" w14:textId="7DAD3039" w:rsidR="003C5CF2" w:rsidRDefault="009E50A0">
            <w:pPr>
              <w:pStyle w:val="TableParagraph"/>
              <w:spacing w:line="196" w:lineRule="exact"/>
              <w:ind w:left="11" w:right="3"/>
              <w:jc w:val="center"/>
              <w:rPr>
                <w:sz w:val="16"/>
              </w:rPr>
            </w:pPr>
            <w:r>
              <w:rPr>
                <w:spacing w:val="-2"/>
                <w:sz w:val="16"/>
              </w:rPr>
              <w:t>2</w:t>
            </w:r>
            <w:r w:rsidR="002C7974">
              <w:rPr>
                <w:spacing w:val="-2"/>
                <w:sz w:val="16"/>
              </w:rPr>
              <w:t>5</w:t>
            </w:r>
            <w:r>
              <w:rPr>
                <w:spacing w:val="-2"/>
                <w:sz w:val="16"/>
              </w:rPr>
              <w:t>-</w:t>
            </w:r>
            <w:r>
              <w:rPr>
                <w:spacing w:val="-7"/>
                <w:sz w:val="16"/>
              </w:rPr>
              <w:t>2</w:t>
            </w:r>
            <w:r w:rsidR="00192D48">
              <w:rPr>
                <w:spacing w:val="-7"/>
                <w:sz w:val="16"/>
              </w:rPr>
              <w:t>7</w:t>
            </w:r>
          </w:p>
        </w:tc>
      </w:tr>
      <w:tr w:rsidR="003C5CF2" w14:paraId="1F67AACE" w14:textId="77777777">
        <w:trPr>
          <w:trHeight w:val="225"/>
        </w:trPr>
        <w:tc>
          <w:tcPr>
            <w:tcW w:w="7581" w:type="dxa"/>
          </w:tcPr>
          <w:p w14:paraId="693F7037" w14:textId="77777777" w:rsidR="003C5CF2" w:rsidRDefault="009E50A0">
            <w:pPr>
              <w:pStyle w:val="TableParagraph"/>
              <w:spacing w:line="196" w:lineRule="exact"/>
              <w:ind w:left="107"/>
              <w:rPr>
                <w:sz w:val="16"/>
              </w:rPr>
            </w:pPr>
            <w:r>
              <w:rPr>
                <w:sz w:val="16"/>
              </w:rPr>
              <w:t>CONTRACT</w:t>
            </w:r>
            <w:r>
              <w:rPr>
                <w:spacing w:val="-6"/>
                <w:sz w:val="16"/>
              </w:rPr>
              <w:t xml:space="preserve"> </w:t>
            </w:r>
            <w:r>
              <w:rPr>
                <w:sz w:val="16"/>
              </w:rPr>
              <w:t>TERM,</w:t>
            </w:r>
            <w:r>
              <w:rPr>
                <w:spacing w:val="-5"/>
                <w:sz w:val="16"/>
              </w:rPr>
              <w:t xml:space="preserve"> </w:t>
            </w:r>
            <w:r>
              <w:rPr>
                <w:sz w:val="16"/>
              </w:rPr>
              <w:t>CONTRACT</w:t>
            </w:r>
            <w:r>
              <w:rPr>
                <w:spacing w:val="-5"/>
                <w:sz w:val="16"/>
              </w:rPr>
              <w:t xml:space="preserve"> </w:t>
            </w:r>
            <w:r>
              <w:rPr>
                <w:sz w:val="16"/>
              </w:rPr>
              <w:t>PRICE</w:t>
            </w:r>
            <w:r>
              <w:rPr>
                <w:spacing w:val="-6"/>
                <w:sz w:val="16"/>
              </w:rPr>
              <w:t xml:space="preserve"> </w:t>
            </w:r>
            <w:r>
              <w:rPr>
                <w:sz w:val="16"/>
              </w:rPr>
              <w:t>&amp;</w:t>
            </w:r>
            <w:r>
              <w:rPr>
                <w:spacing w:val="-3"/>
                <w:sz w:val="16"/>
              </w:rPr>
              <w:t xml:space="preserve"> </w:t>
            </w:r>
            <w:r>
              <w:rPr>
                <w:sz w:val="16"/>
              </w:rPr>
              <w:t>OTHER</w:t>
            </w:r>
            <w:r>
              <w:rPr>
                <w:spacing w:val="-5"/>
                <w:sz w:val="16"/>
              </w:rPr>
              <w:t xml:space="preserve"> </w:t>
            </w:r>
            <w:r>
              <w:rPr>
                <w:spacing w:val="-2"/>
                <w:sz w:val="16"/>
              </w:rPr>
              <w:t>INFORMATION</w:t>
            </w:r>
          </w:p>
        </w:tc>
        <w:tc>
          <w:tcPr>
            <w:tcW w:w="1998" w:type="dxa"/>
          </w:tcPr>
          <w:p w14:paraId="41C0E03F" w14:textId="1FEBFA3B" w:rsidR="003C5CF2" w:rsidRDefault="009E50A0">
            <w:pPr>
              <w:pStyle w:val="TableParagraph"/>
              <w:spacing w:line="196" w:lineRule="exact"/>
              <w:ind w:left="11" w:right="3"/>
              <w:jc w:val="center"/>
              <w:rPr>
                <w:sz w:val="16"/>
              </w:rPr>
            </w:pPr>
            <w:r>
              <w:rPr>
                <w:spacing w:val="-2"/>
                <w:sz w:val="16"/>
              </w:rPr>
              <w:t>2</w:t>
            </w:r>
            <w:r w:rsidR="00192D48">
              <w:rPr>
                <w:spacing w:val="-2"/>
                <w:sz w:val="16"/>
              </w:rPr>
              <w:t>8</w:t>
            </w:r>
            <w:r>
              <w:rPr>
                <w:spacing w:val="-2"/>
                <w:sz w:val="16"/>
              </w:rPr>
              <w:t>-</w:t>
            </w:r>
            <w:r>
              <w:rPr>
                <w:spacing w:val="-7"/>
                <w:sz w:val="16"/>
              </w:rPr>
              <w:t>3</w:t>
            </w:r>
            <w:r w:rsidR="005C2667">
              <w:rPr>
                <w:spacing w:val="-7"/>
                <w:sz w:val="16"/>
              </w:rPr>
              <w:t>5</w:t>
            </w:r>
          </w:p>
        </w:tc>
      </w:tr>
      <w:tr w:rsidR="003C5CF2" w14:paraId="48DB30E1" w14:textId="77777777">
        <w:trPr>
          <w:trHeight w:val="225"/>
        </w:trPr>
        <w:tc>
          <w:tcPr>
            <w:tcW w:w="7581" w:type="dxa"/>
            <w:shd w:val="clear" w:color="auto" w:fill="FCE9D9"/>
          </w:tcPr>
          <w:p w14:paraId="607C91CA" w14:textId="4C1D5F97" w:rsidR="003C5CF2" w:rsidRDefault="009E50A0">
            <w:pPr>
              <w:pStyle w:val="TableParagraph"/>
              <w:spacing w:line="196" w:lineRule="exact"/>
              <w:ind w:left="107"/>
              <w:rPr>
                <w:sz w:val="16"/>
              </w:rPr>
            </w:pPr>
            <w:r>
              <w:rPr>
                <w:sz w:val="16"/>
              </w:rPr>
              <w:t>BID</w:t>
            </w:r>
            <w:r>
              <w:rPr>
                <w:spacing w:val="-2"/>
                <w:sz w:val="16"/>
              </w:rPr>
              <w:t xml:space="preserve"> </w:t>
            </w:r>
            <w:r w:rsidR="005C2667">
              <w:rPr>
                <w:spacing w:val="-2"/>
                <w:sz w:val="16"/>
              </w:rPr>
              <w:t xml:space="preserve">PROPOSAL </w:t>
            </w:r>
            <w:r>
              <w:rPr>
                <w:spacing w:val="-4"/>
                <w:sz w:val="16"/>
              </w:rPr>
              <w:t>FORM</w:t>
            </w:r>
          </w:p>
        </w:tc>
        <w:tc>
          <w:tcPr>
            <w:tcW w:w="1998" w:type="dxa"/>
            <w:shd w:val="clear" w:color="auto" w:fill="FCE9D9"/>
          </w:tcPr>
          <w:p w14:paraId="25F1D092" w14:textId="2DA3D03F" w:rsidR="003C5CF2" w:rsidRDefault="009E50A0">
            <w:pPr>
              <w:pStyle w:val="TableParagraph"/>
              <w:spacing w:line="196" w:lineRule="exact"/>
              <w:ind w:left="11" w:right="3"/>
              <w:jc w:val="center"/>
              <w:rPr>
                <w:sz w:val="16"/>
              </w:rPr>
            </w:pPr>
            <w:r>
              <w:rPr>
                <w:spacing w:val="-2"/>
                <w:sz w:val="16"/>
              </w:rPr>
              <w:t>3</w:t>
            </w:r>
            <w:r w:rsidR="005C2667">
              <w:rPr>
                <w:spacing w:val="-2"/>
                <w:sz w:val="16"/>
              </w:rPr>
              <w:t>6</w:t>
            </w:r>
            <w:r>
              <w:rPr>
                <w:spacing w:val="-2"/>
                <w:sz w:val="16"/>
              </w:rPr>
              <w:t>-</w:t>
            </w:r>
            <w:r>
              <w:rPr>
                <w:spacing w:val="-7"/>
                <w:sz w:val="16"/>
              </w:rPr>
              <w:t>3</w:t>
            </w:r>
            <w:r w:rsidR="005C2667">
              <w:rPr>
                <w:spacing w:val="-7"/>
                <w:sz w:val="16"/>
              </w:rPr>
              <w:t>7</w:t>
            </w:r>
          </w:p>
        </w:tc>
      </w:tr>
      <w:tr w:rsidR="003C5CF2" w14:paraId="5FF7C3A2" w14:textId="77777777">
        <w:trPr>
          <w:trHeight w:val="225"/>
        </w:trPr>
        <w:tc>
          <w:tcPr>
            <w:tcW w:w="7581" w:type="dxa"/>
          </w:tcPr>
          <w:p w14:paraId="1BEEF84A" w14:textId="77777777" w:rsidR="003C5CF2" w:rsidRDefault="009E50A0">
            <w:pPr>
              <w:pStyle w:val="TableParagraph"/>
              <w:spacing w:line="196" w:lineRule="exact"/>
              <w:ind w:left="107"/>
              <w:rPr>
                <w:sz w:val="16"/>
              </w:rPr>
            </w:pPr>
            <w:r>
              <w:rPr>
                <w:sz w:val="16"/>
              </w:rPr>
              <w:t>REFERENCES,</w:t>
            </w:r>
            <w:r>
              <w:rPr>
                <w:spacing w:val="-7"/>
                <w:sz w:val="16"/>
              </w:rPr>
              <w:t xml:space="preserve"> </w:t>
            </w:r>
            <w:r>
              <w:rPr>
                <w:sz w:val="16"/>
              </w:rPr>
              <w:t>AFFIDAVITS</w:t>
            </w:r>
            <w:r>
              <w:rPr>
                <w:spacing w:val="-8"/>
                <w:sz w:val="16"/>
              </w:rPr>
              <w:t xml:space="preserve"> </w:t>
            </w:r>
            <w:r>
              <w:rPr>
                <w:sz w:val="16"/>
              </w:rPr>
              <w:t>AND</w:t>
            </w:r>
            <w:r>
              <w:rPr>
                <w:spacing w:val="-7"/>
                <w:sz w:val="16"/>
              </w:rPr>
              <w:t xml:space="preserve"> </w:t>
            </w:r>
            <w:r>
              <w:rPr>
                <w:sz w:val="16"/>
              </w:rPr>
              <w:t>OTHER</w:t>
            </w:r>
            <w:r>
              <w:rPr>
                <w:spacing w:val="-7"/>
                <w:sz w:val="16"/>
              </w:rPr>
              <w:t xml:space="preserve"> </w:t>
            </w:r>
            <w:r>
              <w:rPr>
                <w:sz w:val="16"/>
              </w:rPr>
              <w:t>REQUIRED</w:t>
            </w:r>
            <w:r>
              <w:rPr>
                <w:spacing w:val="-6"/>
                <w:sz w:val="16"/>
              </w:rPr>
              <w:t xml:space="preserve"> </w:t>
            </w:r>
            <w:r>
              <w:rPr>
                <w:spacing w:val="-2"/>
                <w:sz w:val="16"/>
              </w:rPr>
              <w:t>DOCUMENTS</w:t>
            </w:r>
          </w:p>
        </w:tc>
        <w:tc>
          <w:tcPr>
            <w:tcW w:w="1998" w:type="dxa"/>
          </w:tcPr>
          <w:p w14:paraId="39B7EC79" w14:textId="6F616291" w:rsidR="003C5CF2" w:rsidRDefault="00234A01">
            <w:pPr>
              <w:pStyle w:val="TableParagraph"/>
              <w:spacing w:line="196" w:lineRule="exact"/>
              <w:ind w:left="11" w:right="3"/>
              <w:jc w:val="center"/>
              <w:rPr>
                <w:sz w:val="16"/>
              </w:rPr>
            </w:pPr>
            <w:r>
              <w:rPr>
                <w:spacing w:val="-2"/>
                <w:sz w:val="16"/>
              </w:rPr>
              <w:t>3</w:t>
            </w:r>
            <w:r w:rsidR="005C2667">
              <w:rPr>
                <w:spacing w:val="-2"/>
                <w:sz w:val="16"/>
              </w:rPr>
              <w:t>8</w:t>
            </w:r>
            <w:r w:rsidR="009E50A0">
              <w:rPr>
                <w:spacing w:val="-2"/>
                <w:sz w:val="16"/>
              </w:rPr>
              <w:t>-</w:t>
            </w:r>
            <w:r w:rsidR="005C2667">
              <w:rPr>
                <w:spacing w:val="-7"/>
                <w:sz w:val="16"/>
              </w:rPr>
              <w:t>77</w:t>
            </w:r>
          </w:p>
        </w:tc>
      </w:tr>
      <w:tr w:rsidR="003C5CF2" w14:paraId="53D8B29F" w14:textId="77777777">
        <w:trPr>
          <w:trHeight w:val="225"/>
        </w:trPr>
        <w:tc>
          <w:tcPr>
            <w:tcW w:w="7581" w:type="dxa"/>
            <w:shd w:val="clear" w:color="auto" w:fill="FCE9D9"/>
          </w:tcPr>
          <w:p w14:paraId="3F190A59" w14:textId="77777777" w:rsidR="003C5CF2" w:rsidRDefault="009E50A0">
            <w:pPr>
              <w:pStyle w:val="TableParagraph"/>
              <w:spacing w:line="196" w:lineRule="exact"/>
              <w:ind w:left="107"/>
              <w:rPr>
                <w:sz w:val="16"/>
              </w:rPr>
            </w:pPr>
            <w:r>
              <w:rPr>
                <w:sz w:val="16"/>
              </w:rPr>
              <w:t>STANDARD</w:t>
            </w:r>
            <w:r>
              <w:rPr>
                <w:spacing w:val="-6"/>
                <w:sz w:val="16"/>
              </w:rPr>
              <w:t xml:space="preserve"> </w:t>
            </w:r>
            <w:r>
              <w:rPr>
                <w:sz w:val="16"/>
              </w:rPr>
              <w:t>TERMS</w:t>
            </w:r>
            <w:r>
              <w:rPr>
                <w:spacing w:val="-7"/>
                <w:sz w:val="16"/>
              </w:rPr>
              <w:t xml:space="preserve"> </w:t>
            </w:r>
            <w:r>
              <w:rPr>
                <w:sz w:val="16"/>
              </w:rPr>
              <w:t>AND</w:t>
            </w:r>
            <w:r>
              <w:rPr>
                <w:spacing w:val="-5"/>
                <w:sz w:val="16"/>
              </w:rPr>
              <w:t xml:space="preserve"> </w:t>
            </w:r>
            <w:r>
              <w:rPr>
                <w:spacing w:val="-2"/>
                <w:sz w:val="16"/>
              </w:rPr>
              <w:t>CONDITIONS</w:t>
            </w:r>
          </w:p>
        </w:tc>
        <w:tc>
          <w:tcPr>
            <w:tcW w:w="1998" w:type="dxa"/>
            <w:shd w:val="clear" w:color="auto" w:fill="FCE9D9"/>
          </w:tcPr>
          <w:p w14:paraId="3EAED2C5" w14:textId="1A9B05DC" w:rsidR="003C5CF2" w:rsidRDefault="005C2667">
            <w:pPr>
              <w:pStyle w:val="TableParagraph"/>
              <w:spacing w:line="196" w:lineRule="exact"/>
              <w:ind w:left="11" w:right="3"/>
              <w:jc w:val="center"/>
              <w:rPr>
                <w:sz w:val="16"/>
              </w:rPr>
            </w:pPr>
            <w:r>
              <w:rPr>
                <w:spacing w:val="-2"/>
                <w:sz w:val="16"/>
              </w:rPr>
              <w:t>78</w:t>
            </w:r>
            <w:r w:rsidR="009E50A0">
              <w:rPr>
                <w:spacing w:val="-2"/>
                <w:sz w:val="16"/>
              </w:rPr>
              <w:t>-</w:t>
            </w:r>
            <w:r>
              <w:rPr>
                <w:spacing w:val="-7"/>
                <w:sz w:val="16"/>
              </w:rPr>
              <w:t>85</w:t>
            </w:r>
          </w:p>
        </w:tc>
      </w:tr>
    </w:tbl>
    <w:p w14:paraId="14497826" w14:textId="7E014809" w:rsidR="003C5CF2" w:rsidRDefault="005C2667" w:rsidP="005C2667">
      <w:pPr>
        <w:pStyle w:val="TableParagraph"/>
        <w:tabs>
          <w:tab w:val="left" w:pos="720"/>
          <w:tab w:val="left" w:pos="1440"/>
          <w:tab w:val="left" w:pos="2160"/>
          <w:tab w:val="left" w:pos="2880"/>
          <w:tab w:val="left" w:pos="3600"/>
          <w:tab w:val="left" w:pos="4320"/>
          <w:tab w:val="left" w:pos="5040"/>
          <w:tab w:val="left" w:pos="5760"/>
          <w:tab w:val="center" w:pos="6120"/>
          <w:tab w:val="left" w:pos="6480"/>
          <w:tab w:val="right" w:pos="12240"/>
        </w:tabs>
        <w:spacing w:line="196" w:lineRule="exact"/>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p>
    <w:p w14:paraId="0E2B7D61" w14:textId="77777777" w:rsidR="005C2667" w:rsidRDefault="005C2667" w:rsidP="005C2667">
      <w:pPr>
        <w:pStyle w:val="TableParagraph"/>
        <w:tabs>
          <w:tab w:val="left" w:pos="720"/>
          <w:tab w:val="left" w:pos="1440"/>
          <w:tab w:val="left" w:pos="2160"/>
          <w:tab w:val="left" w:pos="2880"/>
          <w:tab w:val="left" w:pos="3600"/>
          <w:tab w:val="left" w:pos="4320"/>
          <w:tab w:val="left" w:pos="5040"/>
          <w:tab w:val="left" w:pos="5760"/>
          <w:tab w:val="center" w:pos="6120"/>
          <w:tab w:val="left" w:pos="6480"/>
          <w:tab w:val="right" w:pos="12240"/>
        </w:tabs>
        <w:spacing w:line="196" w:lineRule="exact"/>
        <w:rPr>
          <w:sz w:val="16"/>
        </w:rPr>
      </w:pPr>
    </w:p>
    <w:p w14:paraId="3B495C8C" w14:textId="6192F99B" w:rsidR="005C2667" w:rsidRPr="005C2667" w:rsidRDefault="005C2667" w:rsidP="005C2667">
      <w:pPr>
        <w:tabs>
          <w:tab w:val="center" w:pos="6120"/>
          <w:tab w:val="right" w:pos="12240"/>
        </w:tabs>
        <w:sectPr w:rsidR="005C2667" w:rsidRPr="005C2667">
          <w:headerReference w:type="default" r:id="rId18"/>
          <w:footerReference w:type="default" r:id="rId19"/>
          <w:pgSz w:w="12240" w:h="15840"/>
          <w:pgMar w:top="1360" w:right="0" w:bottom="1660" w:left="0" w:header="721" w:footer="1474" w:gutter="0"/>
          <w:cols w:space="720"/>
        </w:sectPr>
      </w:pPr>
      <w:r>
        <w:tab/>
      </w:r>
    </w:p>
    <w:p w14:paraId="21CA652E" w14:textId="77777777" w:rsidR="0001130D" w:rsidRDefault="0001130D" w:rsidP="00AC5F61">
      <w:pPr>
        <w:pStyle w:val="BodyText"/>
        <w:spacing w:before="230" w:line="309" w:lineRule="auto"/>
        <w:ind w:left="1440" w:right="-2059"/>
        <w:rPr>
          <w:rFonts w:ascii="Times New Roman" w:hAnsi="Times New Roman" w:cs="Times New Roman"/>
        </w:rPr>
      </w:pPr>
    </w:p>
    <w:p w14:paraId="5E129890" w14:textId="77777777" w:rsidR="00A6340A" w:rsidRDefault="00A6340A" w:rsidP="00AC5F61">
      <w:pPr>
        <w:pStyle w:val="BodyText"/>
        <w:spacing w:before="230" w:line="309" w:lineRule="auto"/>
        <w:ind w:left="1440" w:right="-2059"/>
        <w:rPr>
          <w:rFonts w:ascii="Times New Roman" w:hAnsi="Times New Roman" w:cs="Times New Roman"/>
        </w:rPr>
      </w:pPr>
    </w:p>
    <w:p w14:paraId="131E67CE" w14:textId="77777777" w:rsidR="00A6340A" w:rsidRDefault="00A6340A" w:rsidP="00AC5F61">
      <w:pPr>
        <w:pStyle w:val="BodyText"/>
        <w:spacing w:before="230" w:line="309" w:lineRule="auto"/>
        <w:ind w:left="1440" w:right="-2059"/>
        <w:rPr>
          <w:rFonts w:ascii="Times New Roman" w:hAnsi="Times New Roman" w:cs="Times New Roman"/>
        </w:rPr>
      </w:pPr>
    </w:p>
    <w:p w14:paraId="4359CB81" w14:textId="77777777" w:rsidR="00A6340A" w:rsidRDefault="00A6340A" w:rsidP="00AC5F61">
      <w:pPr>
        <w:pStyle w:val="BodyText"/>
        <w:spacing w:before="230" w:line="309" w:lineRule="auto"/>
        <w:ind w:left="1440" w:right="-2059"/>
        <w:rPr>
          <w:rFonts w:ascii="Times New Roman" w:hAnsi="Times New Roman" w:cs="Times New Roman"/>
        </w:rPr>
      </w:pPr>
    </w:p>
    <w:p w14:paraId="5F7BD382" w14:textId="77777777" w:rsidR="00A6340A" w:rsidRDefault="00A6340A" w:rsidP="00AC5F61">
      <w:pPr>
        <w:pStyle w:val="BodyText"/>
        <w:spacing w:before="230" w:line="309" w:lineRule="auto"/>
        <w:ind w:left="1440" w:right="-2059"/>
        <w:rPr>
          <w:rFonts w:ascii="Times New Roman" w:hAnsi="Times New Roman" w:cs="Times New Roman"/>
        </w:rPr>
      </w:pPr>
    </w:p>
    <w:p w14:paraId="13CA9A13" w14:textId="77777777" w:rsidR="00A6340A" w:rsidRDefault="00A6340A" w:rsidP="00AC5F61">
      <w:pPr>
        <w:pStyle w:val="BodyText"/>
        <w:spacing w:before="230" w:line="309" w:lineRule="auto"/>
        <w:ind w:left="1440" w:right="-2059"/>
        <w:rPr>
          <w:rFonts w:ascii="Times New Roman" w:hAnsi="Times New Roman" w:cs="Times New Roman"/>
        </w:rPr>
      </w:pPr>
    </w:p>
    <w:p w14:paraId="41A1A8AB" w14:textId="77777777" w:rsidR="00A6340A" w:rsidRDefault="00A6340A" w:rsidP="00AC5F61">
      <w:pPr>
        <w:pStyle w:val="BodyText"/>
        <w:spacing w:before="230" w:line="309" w:lineRule="auto"/>
        <w:ind w:left="1440" w:right="-2059"/>
        <w:rPr>
          <w:rFonts w:ascii="Times New Roman" w:hAnsi="Times New Roman" w:cs="Times New Roman"/>
        </w:rPr>
      </w:pPr>
    </w:p>
    <w:p w14:paraId="6994AF54" w14:textId="77777777" w:rsidR="00A6340A" w:rsidRDefault="00A6340A" w:rsidP="00AC5F61">
      <w:pPr>
        <w:pStyle w:val="BodyText"/>
        <w:spacing w:before="230" w:line="309" w:lineRule="auto"/>
        <w:ind w:left="1440" w:right="-2059"/>
        <w:rPr>
          <w:rFonts w:ascii="Times New Roman" w:hAnsi="Times New Roman" w:cs="Times New Roman"/>
        </w:rPr>
      </w:pPr>
    </w:p>
    <w:p w14:paraId="76B7826A" w14:textId="77777777" w:rsidR="00A6340A" w:rsidRDefault="00A6340A" w:rsidP="00AC5F61">
      <w:pPr>
        <w:pStyle w:val="BodyText"/>
        <w:spacing w:before="230" w:line="309" w:lineRule="auto"/>
        <w:ind w:left="1440" w:right="-2059"/>
        <w:rPr>
          <w:rFonts w:ascii="Times New Roman" w:hAnsi="Times New Roman" w:cs="Times New Roman"/>
        </w:rPr>
      </w:pPr>
    </w:p>
    <w:p w14:paraId="6EB6F30D" w14:textId="77777777" w:rsidR="00A6340A" w:rsidRDefault="00A6340A" w:rsidP="00AC5F61">
      <w:pPr>
        <w:pStyle w:val="BodyText"/>
        <w:spacing w:before="230" w:line="309" w:lineRule="auto"/>
        <w:ind w:left="1440" w:right="-2059"/>
        <w:rPr>
          <w:rFonts w:ascii="Times New Roman" w:hAnsi="Times New Roman" w:cs="Times New Roman"/>
        </w:rPr>
      </w:pPr>
    </w:p>
    <w:p w14:paraId="6F06FF59" w14:textId="77777777" w:rsidR="00A6340A" w:rsidRDefault="00A6340A" w:rsidP="00AC5F61">
      <w:pPr>
        <w:pStyle w:val="BodyText"/>
        <w:spacing w:before="230" w:line="309" w:lineRule="auto"/>
        <w:ind w:left="1440" w:right="-2059"/>
        <w:rPr>
          <w:rFonts w:ascii="Times New Roman" w:hAnsi="Times New Roman" w:cs="Times New Roman"/>
        </w:rPr>
      </w:pPr>
    </w:p>
    <w:p w14:paraId="72FB9CBD" w14:textId="77777777" w:rsidR="00A6340A" w:rsidRDefault="00A6340A" w:rsidP="00AC5F61">
      <w:pPr>
        <w:pStyle w:val="BodyText"/>
        <w:spacing w:before="230" w:line="309" w:lineRule="auto"/>
        <w:ind w:left="1440" w:right="-2059"/>
        <w:rPr>
          <w:rFonts w:ascii="Times New Roman" w:hAnsi="Times New Roman" w:cs="Times New Roman"/>
        </w:rPr>
      </w:pPr>
    </w:p>
    <w:p w14:paraId="0904F6D0" w14:textId="77777777" w:rsidR="00A6340A" w:rsidRDefault="00A6340A" w:rsidP="00AC5F61">
      <w:pPr>
        <w:pStyle w:val="BodyText"/>
        <w:spacing w:before="230" w:line="309" w:lineRule="auto"/>
        <w:ind w:left="1440" w:right="-2059"/>
        <w:rPr>
          <w:rFonts w:ascii="Times New Roman" w:hAnsi="Times New Roman" w:cs="Times New Roman"/>
        </w:rPr>
      </w:pPr>
    </w:p>
    <w:p w14:paraId="448A6697" w14:textId="77777777" w:rsidR="00A6340A" w:rsidRDefault="00A6340A" w:rsidP="00AC5F61">
      <w:pPr>
        <w:pStyle w:val="BodyText"/>
        <w:spacing w:before="230" w:line="309" w:lineRule="auto"/>
        <w:ind w:left="1440" w:right="-2059"/>
        <w:rPr>
          <w:rFonts w:ascii="Times New Roman" w:hAnsi="Times New Roman" w:cs="Times New Roman"/>
        </w:rPr>
      </w:pPr>
    </w:p>
    <w:p w14:paraId="72D6104D" w14:textId="09FDE854" w:rsidR="00C169A6" w:rsidRPr="00F3141D" w:rsidRDefault="00C169A6" w:rsidP="00C169A6">
      <w:pPr>
        <w:pStyle w:val="BodyText"/>
        <w:spacing w:line="309" w:lineRule="auto"/>
        <w:ind w:left="1440" w:right="2160"/>
        <w:rPr>
          <w:rFonts w:ascii="Times New Roman" w:hAnsi="Times New Roman" w:cs="Times New Roman"/>
          <w:sz w:val="18"/>
          <w:szCs w:val="18"/>
        </w:rPr>
      </w:pPr>
      <w:r w:rsidRPr="00F3141D">
        <w:rPr>
          <w:rFonts w:ascii="Times New Roman" w:hAnsi="Times New Roman" w:cs="Times New Roman"/>
          <w:sz w:val="18"/>
          <w:szCs w:val="18"/>
        </w:rPr>
        <w:t xml:space="preserve">Public Notice on or before Friday </w:t>
      </w:r>
      <w:r w:rsidR="005C0FC9">
        <w:rPr>
          <w:rFonts w:ascii="Times New Roman" w:hAnsi="Times New Roman" w:cs="Times New Roman"/>
          <w:sz w:val="18"/>
          <w:szCs w:val="18"/>
        </w:rPr>
        <w:t>September</w:t>
      </w:r>
      <w:r w:rsidRPr="00F3141D">
        <w:rPr>
          <w:rFonts w:ascii="Times New Roman" w:hAnsi="Times New Roman" w:cs="Times New Roman"/>
          <w:sz w:val="18"/>
          <w:szCs w:val="18"/>
        </w:rPr>
        <w:t xml:space="preserve"> 2</w:t>
      </w:r>
      <w:r w:rsidR="005C0FC9">
        <w:rPr>
          <w:rFonts w:ascii="Times New Roman" w:hAnsi="Times New Roman" w:cs="Times New Roman"/>
          <w:sz w:val="18"/>
          <w:szCs w:val="18"/>
        </w:rPr>
        <w:t>5</w:t>
      </w:r>
      <w:r w:rsidRPr="00F3141D">
        <w:rPr>
          <w:rFonts w:ascii="Times New Roman" w:hAnsi="Times New Roman" w:cs="Times New Roman"/>
          <w:sz w:val="18"/>
          <w:szCs w:val="18"/>
        </w:rPr>
        <w:t>, 2026 in accordance with P.L. 2025, c.72 &amp; Local Finance Notice 2026-01</w:t>
      </w:r>
    </w:p>
    <w:p w14:paraId="193C55C2" w14:textId="77777777" w:rsidR="00C169A6" w:rsidRPr="00C169A6" w:rsidRDefault="00C169A6" w:rsidP="00C169A6">
      <w:pPr>
        <w:pStyle w:val="BodyText"/>
        <w:spacing w:line="309" w:lineRule="auto"/>
        <w:ind w:left="1440" w:right="2160"/>
        <w:rPr>
          <w:rFonts w:ascii="Times New Roman" w:hAnsi="Times New Roman" w:cs="Times New Roman"/>
        </w:rPr>
      </w:pPr>
    </w:p>
    <w:p w14:paraId="73232BA7" w14:textId="77F717F7" w:rsidR="00C169A6" w:rsidRDefault="00C169A6" w:rsidP="00C169A6">
      <w:pPr>
        <w:pStyle w:val="BodyText"/>
        <w:spacing w:line="309" w:lineRule="auto"/>
        <w:ind w:left="1080" w:right="2160"/>
        <w:jc w:val="center"/>
        <w:rPr>
          <w:rFonts w:ascii="Times New Roman" w:hAnsi="Times New Roman" w:cs="Times New Roman"/>
          <w:b/>
          <w:bCs/>
        </w:rPr>
      </w:pPr>
      <w:r w:rsidRPr="00C169A6">
        <w:rPr>
          <w:rFonts w:ascii="Times New Roman" w:hAnsi="Times New Roman" w:cs="Times New Roman"/>
          <w:b/>
          <w:bCs/>
        </w:rPr>
        <w:t>INVITATION TO BID</w:t>
      </w:r>
    </w:p>
    <w:p w14:paraId="7131AD77" w14:textId="77777777" w:rsidR="00F3141D" w:rsidRPr="00F3141D" w:rsidRDefault="00F3141D" w:rsidP="00C169A6">
      <w:pPr>
        <w:pStyle w:val="BodyText"/>
        <w:spacing w:line="309" w:lineRule="auto"/>
        <w:ind w:left="1080" w:right="2160"/>
        <w:jc w:val="center"/>
        <w:rPr>
          <w:rFonts w:ascii="Times New Roman" w:hAnsi="Times New Roman" w:cs="Times New Roman"/>
          <w:b/>
          <w:bCs/>
          <w:sz w:val="8"/>
          <w:szCs w:val="8"/>
        </w:rPr>
      </w:pPr>
    </w:p>
    <w:p w14:paraId="0FF065BE" w14:textId="01BC468D"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The Housing Authority of the Township of Edison will be receiving sealed bids for:</w:t>
      </w:r>
    </w:p>
    <w:p w14:paraId="147BF10F" w14:textId="77777777"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As-Needed tenant moving services for residents of the Robert Holmes Gardens. The contract shall be for a two (2) year term, commencing November 1, 2026 and expiring October 31, 2028 in accordance with specifications EHA 2026.09.22.</w:t>
      </w:r>
    </w:p>
    <w:p w14:paraId="71DB876A" w14:textId="77777777" w:rsidR="00C169A6" w:rsidRPr="00C169A6" w:rsidRDefault="00C169A6" w:rsidP="00C169A6">
      <w:pPr>
        <w:pStyle w:val="BodyText"/>
        <w:spacing w:line="309" w:lineRule="auto"/>
        <w:ind w:left="1440" w:right="2160"/>
        <w:rPr>
          <w:rFonts w:ascii="Times New Roman" w:hAnsi="Times New Roman" w:cs="Times New Roman"/>
        </w:rPr>
      </w:pPr>
    </w:p>
    <w:p w14:paraId="0DE6EBD7" w14:textId="77777777"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The bid opening will be held at 1:00 PM prevailing time on Wednesday October 14, 2026, at the Edison Housing Authority office located at office of the Edison Housing Authority, 14 Rev. Samuel Carpenter Blvd., Edison, New Jersey 08820, at which time they will be opened and publicly read. LATE BIDS WILL NOT BE ACCEPTED. PHOTOCOPIES, FACSIMILIES OR EMAILS OF THE BID DOCUMENTS WILL NOT BE ACCEPTED IN LIEU OF THE ORIGINALS.</w:t>
      </w:r>
    </w:p>
    <w:p w14:paraId="6EF2542B" w14:textId="77777777" w:rsidR="00C169A6" w:rsidRPr="00C169A6" w:rsidRDefault="00C169A6" w:rsidP="00F3141D">
      <w:pPr>
        <w:pStyle w:val="BodyText"/>
        <w:ind w:left="1440" w:right="2160"/>
        <w:rPr>
          <w:rFonts w:ascii="Times New Roman" w:hAnsi="Times New Roman" w:cs="Times New Roman"/>
        </w:rPr>
      </w:pPr>
    </w:p>
    <w:p w14:paraId="04810F05" w14:textId="77777777"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Bid packages may be obtained from the office of the Edison Housing Authority, 14 Rev. Samuel Carpenter Blvd., Edison, New Jersey 08820, telephone (908) 561-2525 or email Carmen Amalbert Camalbert@edisonha.org. Monday through Friday between the hours of 8:30 a.m. and 4:30 p.m. beginning, Friday, September 25, 2026.</w:t>
      </w:r>
    </w:p>
    <w:p w14:paraId="6629F234" w14:textId="77777777" w:rsidR="00C169A6" w:rsidRPr="00C169A6" w:rsidRDefault="00C169A6" w:rsidP="00C169A6">
      <w:pPr>
        <w:pStyle w:val="BodyText"/>
        <w:spacing w:line="309" w:lineRule="auto"/>
        <w:ind w:left="1440" w:right="2160"/>
        <w:rPr>
          <w:rFonts w:ascii="Times New Roman" w:hAnsi="Times New Roman" w:cs="Times New Roman"/>
        </w:rPr>
      </w:pPr>
    </w:p>
    <w:p w14:paraId="723DA85A" w14:textId="77777777"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A hard copy of each bid MUST also be mailed, or hand delivered:</w:t>
      </w:r>
    </w:p>
    <w:p w14:paraId="7120234D" w14:textId="77777777" w:rsidR="00C169A6" w:rsidRPr="00C169A6" w:rsidRDefault="00C169A6" w:rsidP="00F3141D">
      <w:pPr>
        <w:pStyle w:val="BodyText"/>
        <w:ind w:right="2160"/>
        <w:rPr>
          <w:rFonts w:ascii="Times New Roman" w:hAnsi="Times New Roman" w:cs="Times New Roman"/>
        </w:rPr>
      </w:pPr>
    </w:p>
    <w:p w14:paraId="40C2CAB6" w14:textId="72A020DB"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1) On original forms, in a sealed envelope no later than 1:00 pm Wednesday, October 14, 2026</w:t>
      </w:r>
    </w:p>
    <w:p w14:paraId="4D3D50FC" w14:textId="26186500"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2) Addressed to the Edison Housing Authority as noted below</w:t>
      </w:r>
    </w:p>
    <w:p w14:paraId="17DB4DD5" w14:textId="7030AF15"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3) Bearing the name and address of the bidder on the outside</w:t>
      </w:r>
    </w:p>
    <w:p w14:paraId="1C46E1E3" w14:textId="637DF434" w:rsid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4) Clearly marked "BID" with the name of the item(s) being bid</w:t>
      </w:r>
    </w:p>
    <w:p w14:paraId="2A988DA1" w14:textId="77777777" w:rsidR="00C169A6" w:rsidRPr="00C169A6" w:rsidRDefault="00C169A6" w:rsidP="000760EA">
      <w:pPr>
        <w:pStyle w:val="BodyText"/>
        <w:ind w:left="1440" w:right="2160"/>
        <w:rPr>
          <w:rFonts w:ascii="Times New Roman" w:hAnsi="Times New Roman" w:cs="Times New Roman"/>
        </w:rPr>
      </w:pPr>
    </w:p>
    <w:p w14:paraId="5386D728" w14:textId="621D76BC" w:rsidR="00C169A6" w:rsidRPr="00C169A6" w:rsidRDefault="00C169A6" w:rsidP="000760EA">
      <w:pPr>
        <w:pStyle w:val="BodyText"/>
        <w:ind w:left="1440" w:right="2160"/>
        <w:jc w:val="center"/>
        <w:rPr>
          <w:rFonts w:ascii="Times New Roman" w:hAnsi="Times New Roman" w:cs="Times New Roman"/>
        </w:rPr>
      </w:pPr>
      <w:r w:rsidRPr="00C169A6">
        <w:rPr>
          <w:rFonts w:ascii="Times New Roman" w:hAnsi="Times New Roman" w:cs="Times New Roman"/>
        </w:rPr>
        <w:t>Edison Housing Authority</w:t>
      </w:r>
    </w:p>
    <w:p w14:paraId="4B82C84F" w14:textId="39D00DC3" w:rsidR="00C169A6" w:rsidRPr="00C169A6" w:rsidRDefault="00C169A6" w:rsidP="000760EA">
      <w:pPr>
        <w:pStyle w:val="BodyText"/>
        <w:ind w:left="1440" w:right="2160"/>
        <w:jc w:val="center"/>
        <w:rPr>
          <w:rFonts w:ascii="Times New Roman" w:hAnsi="Times New Roman" w:cs="Times New Roman"/>
        </w:rPr>
      </w:pPr>
      <w:r w:rsidRPr="00C169A6">
        <w:rPr>
          <w:rFonts w:ascii="Times New Roman" w:hAnsi="Times New Roman" w:cs="Times New Roman"/>
        </w:rPr>
        <w:t>14 Rev. Samuel Carpenter Boulevard</w:t>
      </w:r>
    </w:p>
    <w:p w14:paraId="734B4D99" w14:textId="77777777" w:rsidR="00C169A6" w:rsidRPr="00C169A6" w:rsidRDefault="00C169A6" w:rsidP="000760EA">
      <w:pPr>
        <w:pStyle w:val="BodyText"/>
        <w:ind w:left="1440" w:right="2160"/>
        <w:jc w:val="center"/>
        <w:rPr>
          <w:rFonts w:ascii="Times New Roman" w:hAnsi="Times New Roman" w:cs="Times New Roman"/>
        </w:rPr>
      </w:pPr>
      <w:r w:rsidRPr="00C169A6">
        <w:rPr>
          <w:rFonts w:ascii="Times New Roman" w:hAnsi="Times New Roman" w:cs="Times New Roman"/>
        </w:rPr>
        <w:t>Edison, NJ 08820</w:t>
      </w:r>
    </w:p>
    <w:p w14:paraId="2AECCAB0" w14:textId="77777777" w:rsidR="00C169A6" w:rsidRPr="00C169A6" w:rsidRDefault="00C169A6" w:rsidP="00F3141D">
      <w:pPr>
        <w:pStyle w:val="BodyText"/>
        <w:ind w:left="1440" w:right="2160"/>
        <w:rPr>
          <w:rFonts w:ascii="Times New Roman" w:hAnsi="Times New Roman" w:cs="Times New Roman"/>
        </w:rPr>
      </w:pPr>
    </w:p>
    <w:p w14:paraId="59288F30" w14:textId="77777777" w:rsidR="00C169A6" w:rsidRPr="00C169A6" w:rsidRDefault="00C169A6" w:rsidP="00F3141D">
      <w:pPr>
        <w:pStyle w:val="BodyText"/>
        <w:ind w:left="1440" w:right="2160"/>
        <w:rPr>
          <w:rFonts w:ascii="Times New Roman" w:hAnsi="Times New Roman" w:cs="Times New Roman"/>
        </w:rPr>
      </w:pPr>
      <w:r w:rsidRPr="00C169A6">
        <w:rPr>
          <w:rFonts w:ascii="Times New Roman" w:hAnsi="Times New Roman" w:cs="Times New Roman"/>
        </w:rPr>
        <w:t>It should be noted that all hard copies mailed, or hand delivered to the above address shall be kept sealed and will be received and publicly opened on the date and time specified below.</w:t>
      </w:r>
    </w:p>
    <w:p w14:paraId="040A08B2" w14:textId="77777777" w:rsidR="00C169A6" w:rsidRPr="00C169A6" w:rsidRDefault="00C169A6" w:rsidP="00F3141D">
      <w:pPr>
        <w:pStyle w:val="BodyText"/>
        <w:ind w:left="1440" w:right="-2059"/>
        <w:rPr>
          <w:rFonts w:ascii="Times New Roman" w:hAnsi="Times New Roman" w:cs="Times New Roman"/>
        </w:rPr>
      </w:pPr>
    </w:p>
    <w:p w14:paraId="0FFC497E" w14:textId="5051C5DB" w:rsidR="00C169A6" w:rsidRPr="00C169A6" w:rsidRDefault="00C169A6" w:rsidP="00F3141D">
      <w:pPr>
        <w:pStyle w:val="BodyText"/>
        <w:ind w:left="1440" w:right="2070"/>
        <w:rPr>
          <w:rFonts w:ascii="Times New Roman" w:hAnsi="Times New Roman" w:cs="Times New Roman"/>
        </w:rPr>
      </w:pPr>
      <w:r w:rsidRPr="00C169A6">
        <w:rPr>
          <w:rFonts w:ascii="Times New Roman" w:hAnsi="Times New Roman" w:cs="Times New Roman"/>
        </w:rPr>
        <w:t>The Edison Housing Authority reserves the right to reject any or all bids, waive any informalities in the bidding, sever or make awards</w:t>
      </w:r>
      <w:r w:rsidR="00607388">
        <w:rPr>
          <w:rFonts w:ascii="Times New Roman" w:hAnsi="Times New Roman" w:cs="Times New Roman"/>
        </w:rPr>
        <w:t xml:space="preserve"> in the best interest of the Authority in compliance with </w:t>
      </w:r>
      <w:r w:rsidR="00E02008">
        <w:rPr>
          <w:rFonts w:ascii="Times New Roman" w:hAnsi="Times New Roman" w:cs="Times New Roman"/>
        </w:rPr>
        <w:t>applicable Public Procurement Laws</w:t>
      </w:r>
      <w:r w:rsidRPr="00C169A6">
        <w:rPr>
          <w:rFonts w:ascii="Times New Roman" w:hAnsi="Times New Roman" w:cs="Times New Roman"/>
        </w:rPr>
        <w:t>. No bid shall be withdrawn for a period of sixty (60) days subsequent to the bid opening without the consent of the Edison Housing Authority.</w:t>
      </w:r>
    </w:p>
    <w:p w14:paraId="5C9C1C6C" w14:textId="77777777" w:rsidR="00C169A6" w:rsidRPr="00C169A6" w:rsidRDefault="00C169A6" w:rsidP="00C169A6">
      <w:pPr>
        <w:pStyle w:val="BodyText"/>
        <w:spacing w:line="309" w:lineRule="auto"/>
        <w:ind w:left="1440" w:right="-2059"/>
        <w:rPr>
          <w:rFonts w:ascii="Times New Roman" w:hAnsi="Times New Roman" w:cs="Times New Roman"/>
        </w:rPr>
      </w:pPr>
    </w:p>
    <w:p w14:paraId="6BFB372B" w14:textId="77777777" w:rsidR="00C169A6" w:rsidRPr="00C169A6" w:rsidRDefault="00C169A6" w:rsidP="00F9028C">
      <w:pPr>
        <w:pStyle w:val="BodyText"/>
        <w:ind w:left="1440" w:right="2160"/>
        <w:jc w:val="right"/>
        <w:rPr>
          <w:rFonts w:ascii="Times New Roman" w:hAnsi="Times New Roman" w:cs="Times New Roman"/>
        </w:rPr>
      </w:pPr>
      <w:r w:rsidRPr="00C169A6">
        <w:rPr>
          <w:rFonts w:ascii="Times New Roman" w:hAnsi="Times New Roman" w:cs="Times New Roman"/>
        </w:rPr>
        <w:t>Deborah Hurley</w:t>
      </w:r>
    </w:p>
    <w:p w14:paraId="3293A264" w14:textId="3F2004B7" w:rsidR="00C169A6" w:rsidRPr="00C169A6" w:rsidRDefault="00C169A6" w:rsidP="00F9028C">
      <w:pPr>
        <w:pStyle w:val="BodyText"/>
        <w:ind w:left="720" w:right="2160" w:firstLine="720"/>
        <w:jc w:val="right"/>
        <w:rPr>
          <w:rFonts w:ascii="Times New Roman" w:hAnsi="Times New Roman" w:cs="Times New Roman"/>
        </w:rPr>
      </w:pPr>
      <w:r w:rsidRPr="00C169A6">
        <w:rPr>
          <w:rFonts w:ascii="Times New Roman" w:hAnsi="Times New Roman" w:cs="Times New Roman"/>
        </w:rPr>
        <w:t>Executive Director</w:t>
      </w:r>
    </w:p>
    <w:p w14:paraId="38F9FB27" w14:textId="07741104" w:rsidR="00A6340A" w:rsidRDefault="00C169A6" w:rsidP="00F9028C">
      <w:pPr>
        <w:pStyle w:val="BodyText"/>
        <w:ind w:left="1440" w:right="2160"/>
        <w:jc w:val="right"/>
        <w:rPr>
          <w:rFonts w:ascii="Times New Roman" w:hAnsi="Times New Roman" w:cs="Times New Roman"/>
        </w:rPr>
      </w:pPr>
      <w:r w:rsidRPr="00C169A6">
        <w:rPr>
          <w:rFonts w:ascii="Times New Roman" w:hAnsi="Times New Roman" w:cs="Times New Roman"/>
        </w:rPr>
        <w:t>Edison Housing Authority</w:t>
      </w:r>
    </w:p>
    <w:p w14:paraId="150C5CAD" w14:textId="77777777" w:rsidR="005270AE" w:rsidRDefault="005270AE" w:rsidP="005270AE">
      <w:pPr>
        <w:pStyle w:val="BodyText"/>
        <w:spacing w:before="120" w:line="309" w:lineRule="auto"/>
        <w:ind w:right="14"/>
        <w:rPr>
          <w:rFonts w:ascii="Times New Roman" w:hAnsi="Times New Roman" w:cs="Times New Roman"/>
        </w:rPr>
        <w:sectPr w:rsidR="005270AE" w:rsidSect="00C169A6">
          <w:headerReference w:type="default" r:id="rId20"/>
          <w:footerReference w:type="default" r:id="rId21"/>
          <w:type w:val="continuous"/>
          <w:pgSz w:w="12240" w:h="15840" w:code="1"/>
          <w:pgMar w:top="1354" w:right="0" w:bottom="1656" w:left="0" w:header="720" w:footer="1469" w:gutter="0"/>
          <w:cols w:space="8800"/>
        </w:sectPr>
      </w:pPr>
    </w:p>
    <w:p w14:paraId="7AAE3B19" w14:textId="7A6CBEE4" w:rsidR="008F18DD" w:rsidRPr="00AC5F61" w:rsidRDefault="008F18DD" w:rsidP="00F9028C">
      <w:pPr>
        <w:pStyle w:val="BodyText"/>
        <w:spacing w:before="120" w:line="309" w:lineRule="auto"/>
        <w:ind w:left="1440" w:right="14"/>
        <w:rPr>
          <w:rFonts w:ascii="Times New Roman" w:hAnsi="Times New Roman" w:cs="Times New Roman"/>
        </w:rPr>
      </w:pPr>
      <w:r w:rsidRPr="00AC5F61">
        <w:rPr>
          <w:rFonts w:ascii="Times New Roman" w:hAnsi="Times New Roman" w:cs="Times New Roman"/>
        </w:rPr>
        <w:t>By:</w:t>
      </w:r>
      <w:r w:rsidRPr="00AC5F61">
        <w:rPr>
          <w:rFonts w:ascii="Times New Roman" w:hAnsi="Times New Roman" w:cs="Times New Roman"/>
          <w:spacing w:val="-14"/>
        </w:rPr>
        <w:t xml:space="preserve"> </w:t>
      </w:r>
      <w:r w:rsidRPr="00AC5F61">
        <w:rPr>
          <w:rFonts w:ascii="Times New Roman" w:hAnsi="Times New Roman" w:cs="Times New Roman"/>
        </w:rPr>
        <w:t>Vincent M. Bufis</w:t>
      </w:r>
      <w:r w:rsidR="00AC5F61">
        <w:rPr>
          <w:rFonts w:ascii="Times New Roman" w:hAnsi="Times New Roman" w:cs="Times New Roman"/>
        </w:rPr>
        <w:t xml:space="preserve">, </w:t>
      </w:r>
      <w:r w:rsidRPr="00AC5F61">
        <w:rPr>
          <w:rFonts w:ascii="Times New Roman" w:hAnsi="Times New Roman" w:cs="Times New Roman"/>
          <w:spacing w:val="-7"/>
        </w:rPr>
        <w:t>Purchasing</w:t>
      </w:r>
      <w:r w:rsidRPr="00AC5F61">
        <w:rPr>
          <w:rFonts w:ascii="Times New Roman" w:hAnsi="Times New Roman" w:cs="Times New Roman"/>
          <w:spacing w:val="6"/>
        </w:rPr>
        <w:t xml:space="preserve"> </w:t>
      </w:r>
      <w:r w:rsidRPr="00AC5F61">
        <w:rPr>
          <w:rFonts w:ascii="Times New Roman" w:hAnsi="Times New Roman" w:cs="Times New Roman"/>
          <w:spacing w:val="-6"/>
        </w:rPr>
        <w:t>Agent</w:t>
      </w:r>
    </w:p>
    <w:p w14:paraId="14B0048F" w14:textId="77777777" w:rsidR="003C5CF2" w:rsidRDefault="003C5CF2" w:rsidP="008F18DD">
      <w:pPr>
        <w:pStyle w:val="BodyText"/>
        <w:spacing w:line="231" w:lineRule="exact"/>
        <w:ind w:left="1350"/>
        <w:jc w:val="right"/>
        <w:rPr>
          <w:rFonts w:ascii="Times New Roman"/>
        </w:rPr>
        <w:sectPr w:rsidR="003C5CF2" w:rsidSect="00C169A6">
          <w:type w:val="continuous"/>
          <w:pgSz w:w="12240" w:h="15840" w:code="1"/>
          <w:pgMar w:top="1354" w:right="0" w:bottom="1656" w:left="0" w:header="720" w:footer="1469" w:gutter="0"/>
          <w:cols w:num="2" w:space="8800" w:equalWidth="0">
            <w:col w:w="3431" w:space="2126"/>
            <w:col w:w="6683"/>
          </w:cols>
        </w:sectPr>
      </w:pPr>
    </w:p>
    <w:p w14:paraId="3FAB9460" w14:textId="77777777" w:rsidR="003C5CF2" w:rsidRDefault="003C5CF2">
      <w:pPr>
        <w:pStyle w:val="BodyText"/>
        <w:spacing w:before="82"/>
        <w:rPr>
          <w:rFonts w:ascii="Times New Roman"/>
        </w:rPr>
      </w:pPr>
    </w:p>
    <w:p w14:paraId="34680A15" w14:textId="77777777" w:rsidR="003C5CF2" w:rsidRDefault="009E50A0">
      <w:pPr>
        <w:pStyle w:val="Heading6"/>
        <w:ind w:left="2445" w:right="2445"/>
        <w:jc w:val="center"/>
      </w:pPr>
      <w:r>
        <w:t>PROCUREMENT</w:t>
      </w:r>
      <w:r>
        <w:rPr>
          <w:spacing w:val="-10"/>
        </w:rPr>
        <w:t xml:space="preserve"> </w:t>
      </w:r>
      <w:r>
        <w:rPr>
          <w:spacing w:val="-2"/>
        </w:rPr>
        <w:t>SCHEDULE</w:t>
      </w:r>
    </w:p>
    <w:p w14:paraId="16578DFD" w14:textId="77777777" w:rsidR="003C5CF2" w:rsidRDefault="003C5CF2">
      <w:pPr>
        <w:pStyle w:val="BodyText"/>
        <w:spacing w:before="1"/>
        <w:rPr>
          <w:b/>
        </w:rPr>
      </w:pPr>
    </w:p>
    <w:p w14:paraId="37EEEBE4" w14:textId="77777777" w:rsidR="003C5CF2" w:rsidRDefault="009E50A0">
      <w:pPr>
        <w:tabs>
          <w:tab w:val="left" w:pos="7489"/>
        </w:tabs>
        <w:ind w:left="1008"/>
        <w:rPr>
          <w:b/>
        </w:rPr>
      </w:pPr>
      <w:r>
        <w:rPr>
          <w:b/>
          <w:spacing w:val="-2"/>
        </w:rPr>
        <w:t>ACTIVITY</w:t>
      </w:r>
      <w:r>
        <w:rPr>
          <w:b/>
        </w:rPr>
        <w:tab/>
      </w:r>
      <w:r>
        <w:rPr>
          <w:b/>
          <w:spacing w:val="-4"/>
        </w:rPr>
        <w:t>DATE</w:t>
      </w:r>
    </w:p>
    <w:p w14:paraId="63DC6085" w14:textId="77777777" w:rsidR="003C5CF2" w:rsidRDefault="003C5CF2">
      <w:pPr>
        <w:pStyle w:val="BodyText"/>
        <w:rPr>
          <w:b/>
        </w:rPr>
      </w:pPr>
    </w:p>
    <w:p w14:paraId="186FAE3A" w14:textId="425E2BF8" w:rsidR="003C5CF2" w:rsidRPr="000334DD" w:rsidRDefault="009E50A0">
      <w:pPr>
        <w:pStyle w:val="BodyText"/>
        <w:tabs>
          <w:tab w:val="left" w:pos="6768"/>
        </w:tabs>
        <w:spacing w:line="269" w:lineRule="exact"/>
        <w:ind w:left="1008"/>
      </w:pPr>
      <w:r>
        <w:t>Issuance</w:t>
      </w:r>
      <w:r>
        <w:rPr>
          <w:spacing w:val="-4"/>
        </w:rPr>
        <w:t xml:space="preserve"> </w:t>
      </w:r>
      <w:r>
        <w:t>of</w:t>
      </w:r>
      <w:r>
        <w:rPr>
          <w:spacing w:val="-4"/>
        </w:rPr>
        <w:t xml:space="preserve"> </w:t>
      </w:r>
      <w:r>
        <w:t>Request</w:t>
      </w:r>
      <w:r>
        <w:rPr>
          <w:spacing w:val="-5"/>
        </w:rPr>
        <w:t xml:space="preserve"> </w:t>
      </w:r>
      <w:r>
        <w:t>for</w:t>
      </w:r>
      <w:r>
        <w:rPr>
          <w:spacing w:val="-1"/>
        </w:rPr>
        <w:t xml:space="preserve"> </w:t>
      </w:r>
      <w:r>
        <w:rPr>
          <w:spacing w:val="-5"/>
        </w:rPr>
        <w:t>Bid</w:t>
      </w:r>
      <w:r>
        <w:tab/>
      </w:r>
      <w:r w:rsidR="008F18DD">
        <w:t xml:space="preserve">Friday </w:t>
      </w:r>
      <w:r w:rsidR="0093529D">
        <w:t>September</w:t>
      </w:r>
      <w:r w:rsidR="00F9028C">
        <w:t xml:space="preserve"> 25</w:t>
      </w:r>
      <w:r w:rsidR="008F18DD">
        <w:t>, 2026</w:t>
      </w:r>
      <w:r w:rsidR="000334DD">
        <w:t xml:space="preserve"> </w:t>
      </w:r>
    </w:p>
    <w:p w14:paraId="0F7BADBB" w14:textId="77777777" w:rsidR="003C5CF2" w:rsidRPr="000334DD" w:rsidRDefault="009E50A0">
      <w:pPr>
        <w:pStyle w:val="BodyText"/>
        <w:tabs>
          <w:tab w:val="left" w:pos="6768"/>
        </w:tabs>
        <w:spacing w:line="269" w:lineRule="exact"/>
        <w:ind w:left="1008"/>
      </w:pPr>
      <w:r w:rsidRPr="000334DD">
        <w:t>Pre-Bid</w:t>
      </w:r>
      <w:r w:rsidRPr="000334DD">
        <w:rPr>
          <w:spacing w:val="-7"/>
        </w:rPr>
        <w:t xml:space="preserve"> </w:t>
      </w:r>
      <w:r w:rsidRPr="000334DD">
        <w:rPr>
          <w:spacing w:val="-2"/>
        </w:rPr>
        <w:t>Meeting</w:t>
      </w:r>
      <w:r w:rsidRPr="000334DD">
        <w:tab/>
      </w:r>
      <w:r w:rsidRPr="000334DD">
        <w:rPr>
          <w:spacing w:val="-4"/>
        </w:rPr>
        <w:t>None</w:t>
      </w:r>
    </w:p>
    <w:p w14:paraId="16C49D6D" w14:textId="12749ADE" w:rsidR="003C5CF2" w:rsidRPr="000334DD" w:rsidRDefault="009E50A0">
      <w:pPr>
        <w:pStyle w:val="BodyText"/>
        <w:tabs>
          <w:tab w:val="left" w:pos="6768"/>
        </w:tabs>
        <w:spacing w:line="269" w:lineRule="exact"/>
        <w:ind w:left="1008"/>
      </w:pPr>
      <w:r w:rsidRPr="000334DD">
        <w:t>Last</w:t>
      </w:r>
      <w:r w:rsidRPr="000334DD">
        <w:rPr>
          <w:spacing w:val="-7"/>
        </w:rPr>
        <w:t xml:space="preserve"> </w:t>
      </w:r>
      <w:r w:rsidRPr="000334DD">
        <w:t>Day</w:t>
      </w:r>
      <w:r w:rsidRPr="000334DD">
        <w:rPr>
          <w:spacing w:val="-4"/>
        </w:rPr>
        <w:t xml:space="preserve"> </w:t>
      </w:r>
      <w:r w:rsidRPr="000334DD">
        <w:t>for</w:t>
      </w:r>
      <w:r w:rsidRPr="000334DD">
        <w:rPr>
          <w:spacing w:val="-3"/>
        </w:rPr>
        <w:t xml:space="preserve"> </w:t>
      </w:r>
      <w:r w:rsidRPr="000334DD">
        <w:t>Request</w:t>
      </w:r>
      <w:r w:rsidRPr="000334DD">
        <w:rPr>
          <w:spacing w:val="-4"/>
        </w:rPr>
        <w:t xml:space="preserve"> </w:t>
      </w:r>
      <w:r w:rsidRPr="000334DD">
        <w:t>for</w:t>
      </w:r>
      <w:r w:rsidRPr="000334DD">
        <w:rPr>
          <w:spacing w:val="-3"/>
        </w:rPr>
        <w:t xml:space="preserve"> </w:t>
      </w:r>
      <w:r w:rsidRPr="000334DD">
        <w:rPr>
          <w:spacing w:val="-2"/>
        </w:rPr>
        <w:t>Clarification</w:t>
      </w:r>
      <w:r w:rsidRPr="000334DD">
        <w:tab/>
      </w:r>
      <w:r w:rsidR="00DC72DB">
        <w:t>Friday October</w:t>
      </w:r>
      <w:r w:rsidR="008F18DD">
        <w:t xml:space="preserve"> </w:t>
      </w:r>
      <w:r w:rsidR="00590758">
        <w:t>2, 2026</w:t>
      </w:r>
    </w:p>
    <w:p w14:paraId="0FD824CF" w14:textId="18B80C22" w:rsidR="003C5CF2" w:rsidRDefault="009E50A0">
      <w:pPr>
        <w:tabs>
          <w:tab w:val="left" w:pos="6768"/>
        </w:tabs>
        <w:spacing w:before="2"/>
        <w:ind w:left="1008"/>
        <w:rPr>
          <w:b/>
        </w:rPr>
      </w:pPr>
      <w:r w:rsidRPr="000334DD">
        <w:rPr>
          <w:b/>
          <w:color w:val="C0504D"/>
        </w:rPr>
        <w:t>Bid</w:t>
      </w:r>
      <w:r w:rsidRPr="000334DD">
        <w:rPr>
          <w:b/>
          <w:color w:val="C0504D"/>
          <w:spacing w:val="-7"/>
        </w:rPr>
        <w:t xml:space="preserve"> </w:t>
      </w:r>
      <w:r w:rsidRPr="000334DD">
        <w:rPr>
          <w:b/>
          <w:color w:val="C0504D"/>
        </w:rPr>
        <w:t>Opening</w:t>
      </w:r>
      <w:r w:rsidRPr="000334DD">
        <w:rPr>
          <w:b/>
          <w:color w:val="C0504D"/>
          <w:spacing w:val="-4"/>
        </w:rPr>
        <w:t xml:space="preserve"> Date</w:t>
      </w:r>
      <w:r w:rsidRPr="000334DD">
        <w:rPr>
          <w:b/>
          <w:color w:val="C0504D"/>
        </w:rPr>
        <w:tab/>
      </w:r>
      <w:r w:rsidR="00590758">
        <w:rPr>
          <w:b/>
          <w:color w:val="C0504D"/>
        </w:rPr>
        <w:t>Wednesday</w:t>
      </w:r>
      <w:r w:rsidR="000334DD">
        <w:rPr>
          <w:b/>
          <w:color w:val="C0504D"/>
        </w:rPr>
        <w:t xml:space="preserve"> </w:t>
      </w:r>
      <w:r w:rsidR="0093529D">
        <w:rPr>
          <w:b/>
          <w:color w:val="C0504D"/>
        </w:rPr>
        <w:t>October</w:t>
      </w:r>
      <w:r w:rsidR="000334DD">
        <w:rPr>
          <w:b/>
          <w:color w:val="C0504D"/>
        </w:rPr>
        <w:t xml:space="preserve"> 1</w:t>
      </w:r>
      <w:r w:rsidR="0093529D">
        <w:rPr>
          <w:b/>
          <w:color w:val="C0504D"/>
        </w:rPr>
        <w:t>4</w:t>
      </w:r>
      <w:r w:rsidR="000334DD">
        <w:rPr>
          <w:b/>
          <w:color w:val="C0504D"/>
        </w:rPr>
        <w:t>, 2026 at 1:00 pm</w:t>
      </w:r>
    </w:p>
    <w:p w14:paraId="7208D43D" w14:textId="77777777" w:rsidR="003C5CF2" w:rsidRDefault="003C5CF2">
      <w:pPr>
        <w:pStyle w:val="BodyText"/>
        <w:rPr>
          <w:b/>
        </w:rPr>
      </w:pPr>
    </w:p>
    <w:p w14:paraId="57C32D75" w14:textId="77777777" w:rsidR="003C5CF2" w:rsidRDefault="003C5CF2">
      <w:pPr>
        <w:pStyle w:val="BodyText"/>
        <w:rPr>
          <w:b/>
        </w:rPr>
      </w:pPr>
    </w:p>
    <w:p w14:paraId="75B3C0BC" w14:textId="77777777" w:rsidR="003C5CF2" w:rsidRDefault="009E50A0">
      <w:pPr>
        <w:pStyle w:val="Heading6"/>
        <w:ind w:left="2445" w:right="2444"/>
        <w:jc w:val="center"/>
      </w:pPr>
      <w:r>
        <w:t>INTRODUCTION</w:t>
      </w:r>
      <w:r>
        <w:rPr>
          <w:spacing w:val="-5"/>
        </w:rPr>
        <w:t xml:space="preserve"> </w:t>
      </w:r>
      <w:r>
        <w:t>AND</w:t>
      </w:r>
      <w:r>
        <w:rPr>
          <w:spacing w:val="-6"/>
        </w:rPr>
        <w:t xml:space="preserve"> </w:t>
      </w:r>
      <w:r>
        <w:t>GENERAL</w:t>
      </w:r>
      <w:r>
        <w:rPr>
          <w:spacing w:val="-2"/>
        </w:rPr>
        <w:t xml:space="preserve"> INFORMATION</w:t>
      </w:r>
    </w:p>
    <w:p w14:paraId="0BF5E755" w14:textId="77777777" w:rsidR="003C5CF2" w:rsidRDefault="003C5CF2">
      <w:pPr>
        <w:pStyle w:val="BodyText"/>
        <w:rPr>
          <w:b/>
        </w:rPr>
      </w:pPr>
    </w:p>
    <w:p w14:paraId="0410F2AA" w14:textId="14A6AC8D" w:rsidR="003C5CF2" w:rsidRDefault="00590758">
      <w:pPr>
        <w:spacing w:before="268"/>
        <w:ind w:left="1008" w:right="1004"/>
        <w:jc w:val="both"/>
        <w:rPr>
          <w:b/>
        </w:rPr>
      </w:pPr>
      <w:r w:rsidRPr="00590758">
        <w:t xml:space="preserve">The Edison Housing Authority ("Authority") is soliciting bids from qualified and experienced residential moving contractors to provide </w:t>
      </w:r>
      <w:r w:rsidRPr="00590758">
        <w:rPr>
          <w:b/>
          <w:bCs/>
        </w:rPr>
        <w:t>as-needed tenant moving services</w:t>
      </w:r>
      <w:r w:rsidRPr="00590758">
        <w:t xml:space="preserve"> for residents of the </w:t>
      </w:r>
      <w:r w:rsidRPr="00590758">
        <w:rPr>
          <w:b/>
          <w:bCs/>
        </w:rPr>
        <w:t>Robert Holmes Gardens</w:t>
      </w:r>
      <w:r w:rsidRPr="00590758">
        <w:t xml:space="preserve"> public housing development. The contract shall be for a </w:t>
      </w:r>
      <w:r w:rsidRPr="00590758">
        <w:rPr>
          <w:b/>
          <w:bCs/>
        </w:rPr>
        <w:t>two (2) year term</w:t>
      </w:r>
      <w:r w:rsidRPr="00590758">
        <w:t xml:space="preserve">, commencing </w:t>
      </w:r>
      <w:r w:rsidR="00D06C0E">
        <w:rPr>
          <w:b/>
          <w:bCs/>
        </w:rPr>
        <w:t>November</w:t>
      </w:r>
      <w:r w:rsidRPr="00590758">
        <w:rPr>
          <w:b/>
          <w:bCs/>
        </w:rPr>
        <w:t xml:space="preserve"> 1, 2026</w:t>
      </w:r>
      <w:r w:rsidRPr="00590758">
        <w:t xml:space="preserve"> and expiring </w:t>
      </w:r>
      <w:r w:rsidR="00D06C0E">
        <w:rPr>
          <w:b/>
          <w:bCs/>
        </w:rPr>
        <w:t>October</w:t>
      </w:r>
      <w:r w:rsidRPr="00590758">
        <w:rPr>
          <w:b/>
          <w:bCs/>
        </w:rPr>
        <w:t xml:space="preserve"> 31, 2028</w:t>
      </w:r>
      <w:r w:rsidRPr="00590758">
        <w:t>.</w:t>
      </w:r>
      <w:r w:rsidR="0001130D" w:rsidRPr="0001130D">
        <w:rPr>
          <w:bCs/>
        </w:rPr>
        <w:t xml:space="preserve"> </w:t>
      </w:r>
    </w:p>
    <w:p w14:paraId="193A100B" w14:textId="77777777" w:rsidR="003C5CF2" w:rsidRDefault="003C5CF2">
      <w:pPr>
        <w:pStyle w:val="BodyText"/>
        <w:spacing w:before="1"/>
        <w:rPr>
          <w:b/>
        </w:rPr>
      </w:pPr>
    </w:p>
    <w:p w14:paraId="638636E2" w14:textId="77777777" w:rsidR="003C5CF2" w:rsidRDefault="009E50A0">
      <w:pPr>
        <w:pStyle w:val="BodyText"/>
        <w:ind w:left="1008" w:right="1001"/>
        <w:jc w:val="both"/>
      </w:pPr>
      <w:r>
        <w:t>Through the Sealed Bid process described herein, persons and/or firms interested in assisting the Authority</w:t>
      </w:r>
      <w:r>
        <w:rPr>
          <w:spacing w:val="-14"/>
        </w:rPr>
        <w:t xml:space="preserve"> </w:t>
      </w:r>
      <w:r>
        <w:t>with</w:t>
      </w:r>
      <w:r>
        <w:rPr>
          <w:spacing w:val="-14"/>
        </w:rPr>
        <w:t xml:space="preserve"> </w:t>
      </w:r>
      <w:r>
        <w:t>the</w:t>
      </w:r>
      <w:r>
        <w:rPr>
          <w:spacing w:val="-15"/>
        </w:rPr>
        <w:t xml:space="preserve"> </w:t>
      </w:r>
      <w:r>
        <w:t>provision</w:t>
      </w:r>
      <w:r>
        <w:rPr>
          <w:spacing w:val="-11"/>
        </w:rPr>
        <w:t xml:space="preserve"> </w:t>
      </w:r>
      <w:r>
        <w:t>of</w:t>
      </w:r>
      <w:r>
        <w:rPr>
          <w:spacing w:val="-15"/>
        </w:rPr>
        <w:t xml:space="preserve"> </w:t>
      </w:r>
      <w:r>
        <w:t>such</w:t>
      </w:r>
      <w:r>
        <w:rPr>
          <w:spacing w:val="-13"/>
        </w:rPr>
        <w:t xml:space="preserve"> </w:t>
      </w:r>
      <w:r>
        <w:t>services</w:t>
      </w:r>
      <w:r>
        <w:rPr>
          <w:spacing w:val="-12"/>
        </w:rPr>
        <w:t xml:space="preserve"> </w:t>
      </w:r>
      <w:r>
        <w:t>must</w:t>
      </w:r>
      <w:r>
        <w:rPr>
          <w:spacing w:val="-13"/>
        </w:rPr>
        <w:t xml:space="preserve"> </w:t>
      </w:r>
      <w:r>
        <w:t>prepare</w:t>
      </w:r>
      <w:r>
        <w:rPr>
          <w:spacing w:val="-13"/>
        </w:rPr>
        <w:t xml:space="preserve"> </w:t>
      </w:r>
      <w:r>
        <w:t>and</w:t>
      </w:r>
      <w:r>
        <w:rPr>
          <w:spacing w:val="-15"/>
        </w:rPr>
        <w:t xml:space="preserve"> </w:t>
      </w:r>
      <w:r>
        <w:t>submit</w:t>
      </w:r>
      <w:r>
        <w:rPr>
          <w:spacing w:val="-13"/>
        </w:rPr>
        <w:t xml:space="preserve"> </w:t>
      </w:r>
      <w:r>
        <w:t>a</w:t>
      </w:r>
      <w:r>
        <w:rPr>
          <w:spacing w:val="-15"/>
        </w:rPr>
        <w:t xml:space="preserve"> </w:t>
      </w:r>
      <w:r>
        <w:t>Sealed</w:t>
      </w:r>
      <w:r>
        <w:rPr>
          <w:spacing w:val="-13"/>
        </w:rPr>
        <w:t xml:space="preserve"> </w:t>
      </w:r>
      <w:r>
        <w:t>Bid</w:t>
      </w:r>
      <w:r>
        <w:rPr>
          <w:spacing w:val="-14"/>
        </w:rPr>
        <w:t xml:space="preserve"> </w:t>
      </w:r>
      <w:r>
        <w:t>in</w:t>
      </w:r>
      <w:r>
        <w:rPr>
          <w:spacing w:val="-13"/>
        </w:rPr>
        <w:t xml:space="preserve"> </w:t>
      </w:r>
      <w:r>
        <w:t>accordance with</w:t>
      </w:r>
      <w:r>
        <w:rPr>
          <w:spacing w:val="-4"/>
        </w:rPr>
        <w:t xml:space="preserve"> </w:t>
      </w:r>
      <w:r>
        <w:t>the</w:t>
      </w:r>
      <w:r>
        <w:rPr>
          <w:spacing w:val="-5"/>
        </w:rPr>
        <w:t xml:space="preserve"> </w:t>
      </w:r>
      <w:r>
        <w:t>procedure</w:t>
      </w:r>
      <w:r>
        <w:rPr>
          <w:spacing w:val="-5"/>
        </w:rPr>
        <w:t xml:space="preserve"> </w:t>
      </w:r>
      <w:r>
        <w:t>and</w:t>
      </w:r>
      <w:r>
        <w:rPr>
          <w:spacing w:val="-6"/>
        </w:rPr>
        <w:t xml:space="preserve"> </w:t>
      </w:r>
      <w:r>
        <w:t>schedule</w:t>
      </w:r>
      <w:r>
        <w:rPr>
          <w:spacing w:val="-5"/>
        </w:rPr>
        <w:t xml:space="preserve"> </w:t>
      </w:r>
      <w:r>
        <w:t>in</w:t>
      </w:r>
      <w:r>
        <w:rPr>
          <w:spacing w:val="-6"/>
        </w:rPr>
        <w:t xml:space="preserve"> </w:t>
      </w:r>
      <w:r>
        <w:t>this</w:t>
      </w:r>
      <w:r>
        <w:rPr>
          <w:spacing w:val="-5"/>
        </w:rPr>
        <w:t xml:space="preserve"> </w:t>
      </w:r>
      <w:r>
        <w:t>request</w:t>
      </w:r>
      <w:r>
        <w:rPr>
          <w:spacing w:val="-6"/>
        </w:rPr>
        <w:t xml:space="preserve"> </w:t>
      </w:r>
      <w:r>
        <w:t>of</w:t>
      </w:r>
      <w:r>
        <w:rPr>
          <w:spacing w:val="-6"/>
        </w:rPr>
        <w:t xml:space="preserve"> </w:t>
      </w:r>
      <w:r>
        <w:t>bid.</w:t>
      </w:r>
      <w:r>
        <w:rPr>
          <w:spacing w:val="40"/>
        </w:rPr>
        <w:t xml:space="preserve"> </w:t>
      </w:r>
      <w:r>
        <w:t>The</w:t>
      </w:r>
      <w:r>
        <w:rPr>
          <w:spacing w:val="-5"/>
        </w:rPr>
        <w:t xml:space="preserve"> </w:t>
      </w:r>
      <w:r>
        <w:t>Authority</w:t>
      </w:r>
      <w:r>
        <w:rPr>
          <w:spacing w:val="-6"/>
        </w:rPr>
        <w:t xml:space="preserve"> </w:t>
      </w:r>
      <w:r>
        <w:t>will</w:t>
      </w:r>
      <w:r>
        <w:rPr>
          <w:spacing w:val="-4"/>
        </w:rPr>
        <w:t xml:space="preserve"> </w:t>
      </w:r>
      <w:r>
        <w:t>review</w:t>
      </w:r>
      <w:r>
        <w:rPr>
          <w:spacing w:val="-6"/>
        </w:rPr>
        <w:t xml:space="preserve"> </w:t>
      </w:r>
      <w:r>
        <w:t>and</w:t>
      </w:r>
      <w:r>
        <w:rPr>
          <w:spacing w:val="-6"/>
        </w:rPr>
        <w:t xml:space="preserve"> </w:t>
      </w:r>
      <w:r>
        <w:t>evaluate</w:t>
      </w:r>
      <w:r>
        <w:rPr>
          <w:spacing w:val="-5"/>
        </w:rPr>
        <w:t xml:space="preserve"> </w:t>
      </w:r>
      <w:r>
        <w:t>all bids submitted in order to determine if they have met all of the requirements herein and if they are responsive and responsible based on the inclusion of all the information required to be included</w:t>
      </w:r>
      <w:r>
        <w:rPr>
          <w:spacing w:val="-10"/>
        </w:rPr>
        <w:t xml:space="preserve"> </w:t>
      </w:r>
      <w:r>
        <w:t>as</w:t>
      </w:r>
      <w:r>
        <w:rPr>
          <w:spacing w:val="-10"/>
        </w:rPr>
        <w:t xml:space="preserve"> </w:t>
      </w:r>
      <w:r>
        <w:t>described</w:t>
      </w:r>
      <w:r>
        <w:rPr>
          <w:spacing w:val="-11"/>
        </w:rPr>
        <w:t xml:space="preserve"> </w:t>
      </w:r>
      <w:r>
        <w:t>herein.</w:t>
      </w:r>
      <w:r>
        <w:rPr>
          <w:spacing w:val="40"/>
        </w:rPr>
        <w:t xml:space="preserve"> </w:t>
      </w:r>
      <w:r>
        <w:t>The</w:t>
      </w:r>
      <w:r>
        <w:rPr>
          <w:spacing w:val="-10"/>
        </w:rPr>
        <w:t xml:space="preserve"> </w:t>
      </w:r>
      <w:r>
        <w:t>Authority</w:t>
      </w:r>
      <w:r>
        <w:rPr>
          <w:spacing w:val="-9"/>
        </w:rPr>
        <w:t xml:space="preserve"> </w:t>
      </w:r>
      <w:r>
        <w:t>intends</w:t>
      </w:r>
      <w:r>
        <w:rPr>
          <w:spacing w:val="-10"/>
        </w:rPr>
        <w:t xml:space="preserve"> </w:t>
      </w:r>
      <w:r>
        <w:t>to</w:t>
      </w:r>
      <w:r>
        <w:rPr>
          <w:spacing w:val="-12"/>
        </w:rPr>
        <w:t xml:space="preserve"> </w:t>
      </w:r>
      <w:r>
        <w:t>award</w:t>
      </w:r>
      <w:r>
        <w:rPr>
          <w:spacing w:val="-11"/>
        </w:rPr>
        <w:t xml:space="preserve"> </w:t>
      </w:r>
      <w:r>
        <w:t>a</w:t>
      </w:r>
      <w:r>
        <w:rPr>
          <w:spacing w:val="-13"/>
        </w:rPr>
        <w:t xml:space="preserve"> </w:t>
      </w:r>
      <w:r>
        <w:t>contract</w:t>
      </w:r>
      <w:r>
        <w:rPr>
          <w:spacing w:val="-11"/>
        </w:rPr>
        <w:t xml:space="preserve"> </w:t>
      </w:r>
      <w:r>
        <w:t>to</w:t>
      </w:r>
      <w:r>
        <w:rPr>
          <w:spacing w:val="-12"/>
        </w:rPr>
        <w:t xml:space="preserve"> </w:t>
      </w:r>
      <w:r>
        <w:t>the</w:t>
      </w:r>
      <w:r>
        <w:rPr>
          <w:spacing w:val="-10"/>
        </w:rPr>
        <w:t xml:space="preserve"> </w:t>
      </w:r>
      <w:r>
        <w:t>lowest</w:t>
      </w:r>
      <w:r>
        <w:rPr>
          <w:spacing w:val="-11"/>
        </w:rPr>
        <w:t xml:space="preserve"> </w:t>
      </w:r>
      <w:r>
        <w:t>responsive and responsible bidder(s).</w:t>
      </w:r>
    </w:p>
    <w:p w14:paraId="2EF4617B" w14:textId="77777777" w:rsidR="003C5CF2" w:rsidRDefault="003C5CF2">
      <w:pPr>
        <w:pStyle w:val="BodyText"/>
      </w:pPr>
    </w:p>
    <w:p w14:paraId="704C7C4E" w14:textId="77777777" w:rsidR="003C5CF2" w:rsidRDefault="009E50A0">
      <w:pPr>
        <w:pStyle w:val="Heading6"/>
        <w:ind w:left="2445" w:right="2446"/>
        <w:jc w:val="center"/>
      </w:pPr>
      <w:r>
        <w:t>GENERAL</w:t>
      </w:r>
      <w:r>
        <w:rPr>
          <w:spacing w:val="-3"/>
        </w:rPr>
        <w:t xml:space="preserve"> </w:t>
      </w:r>
      <w:r>
        <w:rPr>
          <w:spacing w:val="-2"/>
        </w:rPr>
        <w:t>INSTRUCTIONS</w:t>
      </w:r>
    </w:p>
    <w:p w14:paraId="4149A742" w14:textId="77777777" w:rsidR="003C5CF2" w:rsidRDefault="003C5CF2">
      <w:pPr>
        <w:pStyle w:val="BodyText"/>
        <w:spacing w:before="1"/>
        <w:rPr>
          <w:b/>
        </w:rPr>
      </w:pPr>
    </w:p>
    <w:p w14:paraId="41A2709C" w14:textId="77777777" w:rsidR="003C5CF2" w:rsidRDefault="009E50A0">
      <w:pPr>
        <w:pStyle w:val="ListParagraph"/>
        <w:numPr>
          <w:ilvl w:val="0"/>
          <w:numId w:val="49"/>
        </w:numPr>
        <w:tabs>
          <w:tab w:val="left" w:pos="1727"/>
        </w:tabs>
        <w:spacing w:line="268" w:lineRule="exact"/>
        <w:ind w:left="1727" w:hanging="359"/>
        <w:rPr>
          <w:b/>
        </w:rPr>
      </w:pPr>
      <w:r>
        <w:rPr>
          <w:b/>
        </w:rPr>
        <w:t>SUBMISSION</w:t>
      </w:r>
      <w:r>
        <w:rPr>
          <w:b/>
          <w:spacing w:val="-4"/>
        </w:rPr>
        <w:t xml:space="preserve"> </w:t>
      </w:r>
      <w:r>
        <w:rPr>
          <w:b/>
        </w:rPr>
        <w:t>OF</w:t>
      </w:r>
      <w:r>
        <w:rPr>
          <w:b/>
          <w:spacing w:val="-4"/>
        </w:rPr>
        <w:t xml:space="preserve"> BIDS</w:t>
      </w:r>
    </w:p>
    <w:p w14:paraId="0FC6DE27" w14:textId="77777777" w:rsidR="003C5CF2" w:rsidRDefault="009E50A0">
      <w:pPr>
        <w:pStyle w:val="ListParagraph"/>
        <w:numPr>
          <w:ilvl w:val="0"/>
          <w:numId w:val="41"/>
        </w:numPr>
        <w:tabs>
          <w:tab w:val="left" w:pos="2446"/>
          <w:tab w:val="left" w:pos="2448"/>
        </w:tabs>
        <w:spacing w:before="1"/>
        <w:ind w:right="1002"/>
      </w:pPr>
      <w:r>
        <w:t>Sealed</w:t>
      </w:r>
      <w:r>
        <w:rPr>
          <w:spacing w:val="-12"/>
        </w:rPr>
        <w:t xml:space="preserve"> </w:t>
      </w:r>
      <w:r>
        <w:t>bids</w:t>
      </w:r>
      <w:r>
        <w:rPr>
          <w:spacing w:val="-9"/>
        </w:rPr>
        <w:t xml:space="preserve"> </w:t>
      </w:r>
      <w:r>
        <w:t>shall</w:t>
      </w:r>
      <w:r>
        <w:rPr>
          <w:spacing w:val="-10"/>
        </w:rPr>
        <w:t xml:space="preserve"> </w:t>
      </w:r>
      <w:r>
        <w:t>be</w:t>
      </w:r>
      <w:r>
        <w:rPr>
          <w:spacing w:val="-11"/>
        </w:rPr>
        <w:t xml:space="preserve"> </w:t>
      </w:r>
      <w:r>
        <w:t>received</w:t>
      </w:r>
      <w:r>
        <w:rPr>
          <w:spacing w:val="-9"/>
        </w:rPr>
        <w:t xml:space="preserve"> </w:t>
      </w:r>
      <w:r>
        <w:t>in</w:t>
      </w:r>
      <w:r>
        <w:rPr>
          <w:spacing w:val="-12"/>
        </w:rPr>
        <w:t xml:space="preserve"> </w:t>
      </w:r>
      <w:r>
        <w:t>accordance</w:t>
      </w:r>
      <w:r>
        <w:rPr>
          <w:spacing w:val="-14"/>
        </w:rPr>
        <w:t xml:space="preserve"> </w:t>
      </w:r>
      <w:r>
        <w:t>with</w:t>
      </w:r>
      <w:r>
        <w:rPr>
          <w:spacing w:val="-10"/>
        </w:rPr>
        <w:t xml:space="preserve"> </w:t>
      </w:r>
      <w:r>
        <w:t>public</w:t>
      </w:r>
      <w:r>
        <w:rPr>
          <w:spacing w:val="-11"/>
        </w:rPr>
        <w:t xml:space="preserve"> </w:t>
      </w:r>
      <w:r>
        <w:t>advertisement</w:t>
      </w:r>
      <w:r>
        <w:rPr>
          <w:spacing w:val="-9"/>
        </w:rPr>
        <w:t xml:space="preserve"> </w:t>
      </w:r>
      <w:r>
        <w:t>as</w:t>
      </w:r>
      <w:r>
        <w:rPr>
          <w:spacing w:val="-7"/>
        </w:rPr>
        <w:t xml:space="preserve"> </w:t>
      </w:r>
      <w:r>
        <w:t xml:space="preserve">required by law, a copy of said notice being attached hereto and made a part of these </w:t>
      </w:r>
      <w:r>
        <w:rPr>
          <w:spacing w:val="-2"/>
        </w:rPr>
        <w:t>specifications.</w:t>
      </w:r>
    </w:p>
    <w:p w14:paraId="078024C6" w14:textId="5049E4C2" w:rsidR="003C5CF2" w:rsidRDefault="00461E25">
      <w:pPr>
        <w:pStyle w:val="ListParagraph"/>
        <w:numPr>
          <w:ilvl w:val="0"/>
          <w:numId w:val="41"/>
        </w:numPr>
        <w:tabs>
          <w:tab w:val="left" w:pos="2448"/>
          <w:tab w:val="left" w:pos="2509"/>
        </w:tabs>
        <w:ind w:right="1002"/>
      </w:pPr>
      <w:r>
        <w:t>A</w:t>
      </w:r>
      <w:r w:rsidR="009E50A0">
        <w:t xml:space="preserve"> hard copy of each bid MUST be submitted on the original forms attached, in a sealed envelope</w:t>
      </w:r>
    </w:p>
    <w:p w14:paraId="5A0F76B3" w14:textId="3BF4A159" w:rsidR="003C5CF2" w:rsidRDefault="009E50A0">
      <w:pPr>
        <w:pStyle w:val="ListParagraph"/>
        <w:numPr>
          <w:ilvl w:val="1"/>
          <w:numId w:val="41"/>
        </w:numPr>
        <w:tabs>
          <w:tab w:val="left" w:pos="3168"/>
        </w:tabs>
        <w:spacing w:before="1"/>
        <w:ind w:right="1003"/>
      </w:pPr>
      <w:r>
        <w:t>addressed</w:t>
      </w:r>
      <w:r>
        <w:rPr>
          <w:spacing w:val="-9"/>
        </w:rPr>
        <w:t xml:space="preserve"> </w:t>
      </w:r>
      <w:r>
        <w:t>to</w:t>
      </w:r>
      <w:r>
        <w:rPr>
          <w:spacing w:val="-8"/>
        </w:rPr>
        <w:t xml:space="preserve"> </w:t>
      </w:r>
      <w:r>
        <w:t>the</w:t>
      </w:r>
      <w:r>
        <w:rPr>
          <w:spacing w:val="-9"/>
        </w:rPr>
        <w:t xml:space="preserve"> </w:t>
      </w:r>
      <w:r>
        <w:t>Purchasing</w:t>
      </w:r>
      <w:r>
        <w:rPr>
          <w:spacing w:val="-9"/>
        </w:rPr>
        <w:t xml:space="preserve"> </w:t>
      </w:r>
      <w:r>
        <w:t>Department</w:t>
      </w:r>
      <w:r>
        <w:rPr>
          <w:spacing w:val="-8"/>
        </w:rPr>
        <w:t xml:space="preserve"> </w:t>
      </w:r>
      <w:r>
        <w:t>of</w:t>
      </w:r>
      <w:r>
        <w:rPr>
          <w:spacing w:val="-12"/>
        </w:rPr>
        <w:t xml:space="preserve"> </w:t>
      </w:r>
      <w:r>
        <w:t>the</w:t>
      </w:r>
      <w:r>
        <w:rPr>
          <w:spacing w:val="-6"/>
        </w:rPr>
        <w:t xml:space="preserve"> </w:t>
      </w:r>
      <w:r w:rsidR="00731DB8">
        <w:t>Housing Authority of the Township of Edison</w:t>
      </w:r>
    </w:p>
    <w:p w14:paraId="1E49A8C4" w14:textId="77777777" w:rsidR="003C5CF2" w:rsidRDefault="009E50A0">
      <w:pPr>
        <w:pStyle w:val="ListParagraph"/>
        <w:numPr>
          <w:ilvl w:val="1"/>
          <w:numId w:val="41"/>
        </w:numPr>
        <w:tabs>
          <w:tab w:val="left" w:pos="3168"/>
        </w:tabs>
        <w:ind w:right="1004"/>
      </w:pPr>
      <w:r>
        <w:t>bearing the</w:t>
      </w:r>
      <w:r>
        <w:rPr>
          <w:spacing w:val="-2"/>
        </w:rPr>
        <w:t xml:space="preserve"> </w:t>
      </w:r>
      <w:r>
        <w:t>name and</w:t>
      </w:r>
      <w:r>
        <w:rPr>
          <w:spacing w:val="-2"/>
        </w:rPr>
        <w:t xml:space="preserve"> </w:t>
      </w:r>
      <w:r>
        <w:t>address of the bidder</w:t>
      </w:r>
      <w:r>
        <w:rPr>
          <w:spacing w:val="-2"/>
        </w:rPr>
        <w:t xml:space="preserve"> </w:t>
      </w:r>
      <w:r>
        <w:t>on</w:t>
      </w:r>
      <w:r>
        <w:rPr>
          <w:spacing w:val="-1"/>
        </w:rPr>
        <w:t xml:space="preserve"> </w:t>
      </w:r>
      <w:r>
        <w:t>the outermost</w:t>
      </w:r>
      <w:r>
        <w:rPr>
          <w:spacing w:val="-2"/>
        </w:rPr>
        <w:t xml:space="preserve"> </w:t>
      </w:r>
      <w:r>
        <w:t xml:space="preserve">envelope or </w:t>
      </w:r>
      <w:r>
        <w:rPr>
          <w:spacing w:val="-2"/>
        </w:rPr>
        <w:t>packaging</w:t>
      </w:r>
    </w:p>
    <w:p w14:paraId="0ADC24B9" w14:textId="77777777" w:rsidR="003C5CF2" w:rsidRDefault="003C5CF2">
      <w:pPr>
        <w:pStyle w:val="ListParagraph"/>
        <w:sectPr w:rsidR="003C5CF2">
          <w:pgSz w:w="12240" w:h="15840"/>
          <w:pgMar w:top="1360" w:right="0" w:bottom="1660" w:left="0" w:header="721" w:footer="1474" w:gutter="0"/>
          <w:cols w:space="720"/>
        </w:sectPr>
      </w:pPr>
    </w:p>
    <w:p w14:paraId="3A79858E" w14:textId="77777777" w:rsidR="003C5CF2" w:rsidRDefault="009E50A0">
      <w:pPr>
        <w:pStyle w:val="ListParagraph"/>
        <w:numPr>
          <w:ilvl w:val="1"/>
          <w:numId w:val="41"/>
        </w:numPr>
        <w:tabs>
          <w:tab w:val="left" w:pos="3167"/>
        </w:tabs>
        <w:spacing w:before="112"/>
        <w:ind w:left="3167" w:hanging="359"/>
      </w:pPr>
      <w:r>
        <w:lastRenderedPageBreak/>
        <w:t>clearly</w:t>
      </w:r>
      <w:r>
        <w:rPr>
          <w:spacing w:val="-6"/>
        </w:rPr>
        <w:t xml:space="preserve"> </w:t>
      </w:r>
      <w:r>
        <w:t>marked</w:t>
      </w:r>
      <w:r>
        <w:rPr>
          <w:spacing w:val="-4"/>
        </w:rPr>
        <w:t xml:space="preserve"> </w:t>
      </w:r>
      <w:r>
        <w:t>"BID"</w:t>
      </w:r>
      <w:r>
        <w:rPr>
          <w:spacing w:val="-4"/>
        </w:rPr>
        <w:t xml:space="preserve"> </w:t>
      </w:r>
      <w:r>
        <w:t>with</w:t>
      </w:r>
      <w:r>
        <w:rPr>
          <w:spacing w:val="-4"/>
        </w:rPr>
        <w:t xml:space="preserve"> </w:t>
      </w:r>
      <w:r>
        <w:t>the</w:t>
      </w:r>
      <w:r>
        <w:rPr>
          <w:spacing w:val="-4"/>
        </w:rPr>
        <w:t xml:space="preserve"> </w:t>
      </w:r>
      <w:r>
        <w:t>name</w:t>
      </w:r>
      <w:r>
        <w:rPr>
          <w:spacing w:val="-2"/>
        </w:rPr>
        <w:t xml:space="preserve"> </w:t>
      </w:r>
      <w:r>
        <w:t>of</w:t>
      </w:r>
      <w:r>
        <w:rPr>
          <w:spacing w:val="-5"/>
        </w:rPr>
        <w:t xml:space="preserve"> </w:t>
      </w:r>
      <w:r>
        <w:t>the</w:t>
      </w:r>
      <w:r>
        <w:rPr>
          <w:spacing w:val="-4"/>
        </w:rPr>
        <w:t xml:space="preserve"> </w:t>
      </w:r>
      <w:r>
        <w:t>item(s)</w:t>
      </w:r>
      <w:r>
        <w:rPr>
          <w:spacing w:val="-4"/>
        </w:rPr>
        <w:t xml:space="preserve"> </w:t>
      </w:r>
      <w:r>
        <w:t>being</w:t>
      </w:r>
      <w:r>
        <w:rPr>
          <w:spacing w:val="-4"/>
        </w:rPr>
        <w:t xml:space="preserve"> </w:t>
      </w:r>
      <w:r>
        <w:rPr>
          <w:spacing w:val="-5"/>
        </w:rPr>
        <w:t>bid</w:t>
      </w:r>
    </w:p>
    <w:p w14:paraId="630562D7" w14:textId="77777777" w:rsidR="003C5CF2" w:rsidRPr="00461E25" w:rsidRDefault="009E50A0">
      <w:pPr>
        <w:pStyle w:val="ListParagraph"/>
        <w:numPr>
          <w:ilvl w:val="1"/>
          <w:numId w:val="41"/>
        </w:numPr>
        <w:tabs>
          <w:tab w:val="left" w:pos="3167"/>
        </w:tabs>
        <w:spacing w:before="2" w:line="269" w:lineRule="exact"/>
        <w:ind w:left="3167" w:hanging="359"/>
      </w:pPr>
      <w:r>
        <w:t>provide</w:t>
      </w:r>
      <w:r>
        <w:rPr>
          <w:spacing w:val="-4"/>
        </w:rPr>
        <w:t xml:space="preserve"> </w:t>
      </w:r>
      <w:r>
        <w:t>one</w:t>
      </w:r>
      <w:r>
        <w:rPr>
          <w:spacing w:val="-4"/>
        </w:rPr>
        <w:t xml:space="preserve"> </w:t>
      </w:r>
      <w:r>
        <w:t>original</w:t>
      </w:r>
      <w:r>
        <w:rPr>
          <w:spacing w:val="-3"/>
        </w:rPr>
        <w:t xml:space="preserve"> </w:t>
      </w:r>
      <w:r>
        <w:t>copy</w:t>
      </w:r>
      <w:r>
        <w:rPr>
          <w:spacing w:val="-3"/>
        </w:rPr>
        <w:t xml:space="preserve"> </w:t>
      </w:r>
      <w:r>
        <w:t>of</w:t>
      </w:r>
      <w:r>
        <w:rPr>
          <w:spacing w:val="-5"/>
        </w:rPr>
        <w:t xml:space="preserve"> </w:t>
      </w:r>
      <w:r>
        <w:t>the</w:t>
      </w:r>
      <w:r>
        <w:rPr>
          <w:spacing w:val="-4"/>
        </w:rPr>
        <w:t xml:space="preserve"> </w:t>
      </w:r>
      <w:r>
        <w:t>bid</w:t>
      </w:r>
      <w:r>
        <w:rPr>
          <w:spacing w:val="-4"/>
        </w:rPr>
        <w:t xml:space="preserve"> </w:t>
      </w:r>
      <w:r>
        <w:rPr>
          <w:spacing w:val="-2"/>
        </w:rPr>
        <w:t>documents</w:t>
      </w:r>
    </w:p>
    <w:p w14:paraId="67B35E13" w14:textId="77777777" w:rsidR="00461E25" w:rsidRDefault="00461E25" w:rsidP="00461E25">
      <w:pPr>
        <w:pStyle w:val="ListParagraph"/>
        <w:tabs>
          <w:tab w:val="left" w:pos="3167"/>
        </w:tabs>
        <w:spacing w:before="2" w:line="269" w:lineRule="exact"/>
        <w:ind w:left="3167" w:firstLine="0"/>
      </w:pPr>
    </w:p>
    <w:p w14:paraId="60ADAC2B" w14:textId="77777777" w:rsidR="003C5CF2" w:rsidRDefault="009E50A0" w:rsidP="00C9214B">
      <w:pPr>
        <w:pStyle w:val="ListParagraph"/>
        <w:numPr>
          <w:ilvl w:val="0"/>
          <w:numId w:val="41"/>
        </w:numPr>
        <w:tabs>
          <w:tab w:val="left" w:pos="2448"/>
        </w:tabs>
        <w:ind w:right="999"/>
      </w:pPr>
      <w:r>
        <w:t>It is the bidder's responsibility to see that bids are presented to the Purchasing Department</w:t>
      </w:r>
      <w:r>
        <w:rPr>
          <w:spacing w:val="-13"/>
        </w:rPr>
        <w:t xml:space="preserve"> </w:t>
      </w:r>
      <w:r>
        <w:t>on</w:t>
      </w:r>
      <w:r>
        <w:rPr>
          <w:spacing w:val="-16"/>
        </w:rPr>
        <w:t xml:space="preserve"> </w:t>
      </w:r>
      <w:r>
        <w:t>the</w:t>
      </w:r>
      <w:r>
        <w:rPr>
          <w:spacing w:val="-14"/>
        </w:rPr>
        <w:t xml:space="preserve"> </w:t>
      </w:r>
      <w:r>
        <w:t>hour</w:t>
      </w:r>
      <w:r>
        <w:rPr>
          <w:spacing w:val="-12"/>
        </w:rPr>
        <w:t xml:space="preserve"> </w:t>
      </w:r>
      <w:r>
        <w:t>and</w:t>
      </w:r>
      <w:r>
        <w:rPr>
          <w:spacing w:val="-13"/>
        </w:rPr>
        <w:t xml:space="preserve"> </w:t>
      </w:r>
      <w:r>
        <w:t>at</w:t>
      </w:r>
      <w:r>
        <w:rPr>
          <w:spacing w:val="-15"/>
        </w:rPr>
        <w:t xml:space="preserve"> </w:t>
      </w:r>
      <w:r>
        <w:t>the</w:t>
      </w:r>
      <w:r>
        <w:rPr>
          <w:spacing w:val="-15"/>
        </w:rPr>
        <w:t xml:space="preserve"> </w:t>
      </w:r>
      <w:r>
        <w:t>place</w:t>
      </w:r>
      <w:r>
        <w:rPr>
          <w:spacing w:val="-15"/>
        </w:rPr>
        <w:t xml:space="preserve"> </w:t>
      </w:r>
      <w:r>
        <w:t>designated.</w:t>
      </w:r>
      <w:r>
        <w:rPr>
          <w:spacing w:val="34"/>
        </w:rPr>
        <w:t xml:space="preserve"> </w:t>
      </w:r>
      <w:r>
        <w:t>Bids</w:t>
      </w:r>
      <w:r>
        <w:rPr>
          <w:spacing w:val="-15"/>
        </w:rPr>
        <w:t xml:space="preserve"> </w:t>
      </w:r>
      <w:r>
        <w:t>may</w:t>
      </w:r>
      <w:r>
        <w:rPr>
          <w:spacing w:val="-16"/>
        </w:rPr>
        <w:t xml:space="preserve"> </w:t>
      </w:r>
      <w:r>
        <w:t>be</w:t>
      </w:r>
      <w:r>
        <w:rPr>
          <w:spacing w:val="-14"/>
        </w:rPr>
        <w:t xml:space="preserve"> </w:t>
      </w:r>
      <w:r>
        <w:t>hand</w:t>
      </w:r>
      <w:r>
        <w:rPr>
          <w:spacing w:val="-13"/>
        </w:rPr>
        <w:t xml:space="preserve"> </w:t>
      </w:r>
      <w:r>
        <w:t>delivered or mailed;</w:t>
      </w:r>
      <w:r>
        <w:rPr>
          <w:spacing w:val="-1"/>
        </w:rPr>
        <w:t xml:space="preserve"> </w:t>
      </w:r>
      <w:r>
        <w:t>however,</w:t>
      </w:r>
      <w:r>
        <w:rPr>
          <w:spacing w:val="-1"/>
        </w:rPr>
        <w:t xml:space="preserve"> </w:t>
      </w:r>
      <w:r>
        <w:t>the Authority</w:t>
      </w:r>
      <w:r>
        <w:rPr>
          <w:spacing w:val="-1"/>
        </w:rPr>
        <w:t xml:space="preserve"> </w:t>
      </w:r>
      <w:r>
        <w:t>disclaims</w:t>
      </w:r>
      <w:r>
        <w:rPr>
          <w:spacing w:val="-2"/>
        </w:rPr>
        <w:t xml:space="preserve"> </w:t>
      </w:r>
      <w:r>
        <w:t>any</w:t>
      </w:r>
      <w:r>
        <w:rPr>
          <w:spacing w:val="-1"/>
        </w:rPr>
        <w:t xml:space="preserve"> </w:t>
      </w:r>
      <w:r>
        <w:t>responsibility</w:t>
      </w:r>
      <w:r>
        <w:rPr>
          <w:spacing w:val="-1"/>
        </w:rPr>
        <w:t xml:space="preserve"> </w:t>
      </w:r>
      <w:r>
        <w:t>for</w:t>
      </w:r>
      <w:r>
        <w:rPr>
          <w:spacing w:val="-2"/>
        </w:rPr>
        <w:t xml:space="preserve"> </w:t>
      </w:r>
      <w:r>
        <w:t>bids forwarded</w:t>
      </w:r>
      <w:r>
        <w:rPr>
          <w:spacing w:val="-2"/>
        </w:rPr>
        <w:t xml:space="preserve"> </w:t>
      </w:r>
      <w:r>
        <w:t>by regular mail or common carrier/courier.</w:t>
      </w:r>
      <w:r>
        <w:rPr>
          <w:spacing w:val="40"/>
        </w:rPr>
        <w:t xml:space="preserve"> </w:t>
      </w:r>
      <w:r>
        <w:t>Respondents are cautioned that reliance on</w:t>
      </w:r>
      <w:r>
        <w:rPr>
          <w:spacing w:val="-16"/>
        </w:rPr>
        <w:t xml:space="preserve"> </w:t>
      </w:r>
      <w:r>
        <w:t>the</w:t>
      </w:r>
      <w:r>
        <w:rPr>
          <w:spacing w:val="-15"/>
        </w:rPr>
        <w:t xml:space="preserve"> </w:t>
      </w:r>
      <w:r>
        <w:t>US</w:t>
      </w:r>
      <w:r>
        <w:rPr>
          <w:spacing w:val="-15"/>
        </w:rPr>
        <w:t xml:space="preserve"> </w:t>
      </w:r>
      <w:r>
        <w:t>Postal</w:t>
      </w:r>
      <w:r>
        <w:rPr>
          <w:spacing w:val="-15"/>
        </w:rPr>
        <w:t xml:space="preserve"> </w:t>
      </w:r>
      <w:r>
        <w:t>Service,</w:t>
      </w:r>
      <w:r>
        <w:rPr>
          <w:spacing w:val="-16"/>
        </w:rPr>
        <w:t xml:space="preserve"> </w:t>
      </w:r>
      <w:r>
        <w:t>other</w:t>
      </w:r>
      <w:r>
        <w:rPr>
          <w:spacing w:val="-15"/>
        </w:rPr>
        <w:t xml:space="preserve"> </w:t>
      </w:r>
      <w:r>
        <w:t>mail</w:t>
      </w:r>
      <w:r>
        <w:rPr>
          <w:spacing w:val="-15"/>
        </w:rPr>
        <w:t xml:space="preserve"> </w:t>
      </w:r>
      <w:r>
        <w:t>delivery,</w:t>
      </w:r>
      <w:r>
        <w:rPr>
          <w:spacing w:val="-15"/>
        </w:rPr>
        <w:t xml:space="preserve"> </w:t>
      </w:r>
      <w:r>
        <w:t>and</w:t>
      </w:r>
      <w:r>
        <w:rPr>
          <w:spacing w:val="-15"/>
        </w:rPr>
        <w:t xml:space="preserve"> </w:t>
      </w:r>
      <w:r>
        <w:t>or</w:t>
      </w:r>
      <w:r>
        <w:rPr>
          <w:spacing w:val="-15"/>
        </w:rPr>
        <w:t xml:space="preserve"> </w:t>
      </w:r>
      <w:r>
        <w:t>courier</w:t>
      </w:r>
      <w:r>
        <w:rPr>
          <w:spacing w:val="-15"/>
        </w:rPr>
        <w:t xml:space="preserve"> </w:t>
      </w:r>
      <w:r>
        <w:t>service</w:t>
      </w:r>
      <w:r>
        <w:rPr>
          <w:spacing w:val="-15"/>
        </w:rPr>
        <w:t xml:space="preserve"> </w:t>
      </w:r>
      <w:r>
        <w:t>for</w:t>
      </w:r>
      <w:r>
        <w:rPr>
          <w:spacing w:val="-16"/>
        </w:rPr>
        <w:t xml:space="preserve"> </w:t>
      </w:r>
      <w:r>
        <w:t>timely</w:t>
      </w:r>
      <w:r>
        <w:rPr>
          <w:spacing w:val="-15"/>
        </w:rPr>
        <w:t xml:space="preserve"> </w:t>
      </w:r>
      <w:r>
        <w:t>delivery of submissions is at their own risk.</w:t>
      </w:r>
      <w:r>
        <w:rPr>
          <w:spacing w:val="40"/>
        </w:rPr>
        <w:t xml:space="preserve"> </w:t>
      </w:r>
      <w:r>
        <w:t>Failure by the Respondent's submission to reach the</w:t>
      </w:r>
      <w:r>
        <w:rPr>
          <w:spacing w:val="-1"/>
        </w:rPr>
        <w:t xml:space="preserve"> </w:t>
      </w:r>
      <w:r>
        <w:t>Purchasing</w:t>
      </w:r>
      <w:r>
        <w:rPr>
          <w:spacing w:val="-4"/>
        </w:rPr>
        <w:t xml:space="preserve"> </w:t>
      </w:r>
      <w:r>
        <w:t>Department</w:t>
      </w:r>
      <w:r>
        <w:rPr>
          <w:spacing w:val="-2"/>
        </w:rPr>
        <w:t xml:space="preserve"> </w:t>
      </w:r>
      <w:r>
        <w:t>of</w:t>
      </w:r>
      <w:r>
        <w:rPr>
          <w:spacing w:val="-2"/>
        </w:rPr>
        <w:t xml:space="preserve"> </w:t>
      </w:r>
      <w:r>
        <w:t>the</w:t>
      </w:r>
      <w:r>
        <w:rPr>
          <w:spacing w:val="-3"/>
        </w:rPr>
        <w:t xml:space="preserve"> </w:t>
      </w:r>
      <w:r>
        <w:t>Authority's</w:t>
      </w:r>
      <w:r>
        <w:rPr>
          <w:spacing w:val="-3"/>
        </w:rPr>
        <w:t xml:space="preserve"> </w:t>
      </w:r>
      <w:r>
        <w:t>designated</w:t>
      </w:r>
      <w:r>
        <w:rPr>
          <w:spacing w:val="-1"/>
        </w:rPr>
        <w:t xml:space="preserve"> </w:t>
      </w:r>
      <w:r>
        <w:t>official</w:t>
      </w:r>
      <w:r>
        <w:rPr>
          <w:spacing w:val="-1"/>
        </w:rPr>
        <w:t xml:space="preserve"> </w:t>
      </w:r>
      <w:r>
        <w:t>by</w:t>
      </w:r>
      <w:r>
        <w:rPr>
          <w:spacing w:val="-4"/>
        </w:rPr>
        <w:t xml:space="preserve"> </w:t>
      </w:r>
      <w:r>
        <w:t>the</w:t>
      </w:r>
      <w:r>
        <w:rPr>
          <w:spacing w:val="-1"/>
        </w:rPr>
        <w:t xml:space="preserve"> </w:t>
      </w:r>
      <w:r>
        <w:t>prescribed date and time will result in a return of the unopened submission.</w:t>
      </w:r>
      <w:r>
        <w:rPr>
          <w:spacing w:val="40"/>
        </w:rPr>
        <w:t xml:space="preserve"> </w:t>
      </w:r>
      <w:r>
        <w:t>Mailed and common</w:t>
      </w:r>
      <w:r>
        <w:rPr>
          <w:spacing w:val="-3"/>
        </w:rPr>
        <w:t xml:space="preserve"> </w:t>
      </w:r>
      <w:r>
        <w:t>carrier/courier</w:t>
      </w:r>
      <w:r>
        <w:rPr>
          <w:spacing w:val="-1"/>
        </w:rPr>
        <w:t xml:space="preserve"> </w:t>
      </w:r>
      <w:r>
        <w:t>submissions should</w:t>
      </w:r>
      <w:r>
        <w:rPr>
          <w:spacing w:val="-2"/>
        </w:rPr>
        <w:t xml:space="preserve"> </w:t>
      </w:r>
      <w:r>
        <w:t>allow for</w:t>
      </w:r>
      <w:r>
        <w:rPr>
          <w:spacing w:val="-2"/>
        </w:rPr>
        <w:t xml:space="preserve"> </w:t>
      </w:r>
      <w:r>
        <w:t>normal mail</w:t>
      </w:r>
      <w:r>
        <w:rPr>
          <w:spacing w:val="-2"/>
        </w:rPr>
        <w:t xml:space="preserve"> </w:t>
      </w:r>
      <w:r>
        <w:t>delivery</w:t>
      </w:r>
      <w:r>
        <w:rPr>
          <w:spacing w:val="-1"/>
        </w:rPr>
        <w:t xml:space="preserve"> </w:t>
      </w:r>
      <w:r>
        <w:t>time</w:t>
      </w:r>
      <w:r>
        <w:rPr>
          <w:spacing w:val="-2"/>
        </w:rPr>
        <w:t xml:space="preserve"> </w:t>
      </w:r>
      <w:r>
        <w:t>and internal circulation within the Authority to ensure the timely receipt of their submissions by the Authority Purchasing Department designated official.</w:t>
      </w:r>
      <w:r>
        <w:rPr>
          <w:spacing w:val="40"/>
        </w:rPr>
        <w:t xml:space="preserve"> </w:t>
      </w:r>
      <w:r>
        <w:t>The Respondents are put on notice that it is their sole responsibility to confirm that their bid was in fact delivered to the Authority's Purchasing Department designated official prior to the designated opening time.</w:t>
      </w:r>
      <w:r>
        <w:rPr>
          <w:spacing w:val="40"/>
        </w:rPr>
        <w:t xml:space="preserve"> </w:t>
      </w:r>
      <w:r>
        <w:t>The Respondents shall not rely on a receipt from a common carrier/courier or any other proof of delivery as confirmation of delivery.</w:t>
      </w:r>
      <w:r>
        <w:rPr>
          <w:spacing w:val="80"/>
        </w:rPr>
        <w:t xml:space="preserve"> </w:t>
      </w:r>
      <w:r>
        <w:t>The designation in B. above must also appear on the outermost envelope or packaging of all mailed bids.</w:t>
      </w:r>
    </w:p>
    <w:p w14:paraId="4DDF1076" w14:textId="77777777" w:rsidR="00C9214B" w:rsidRPr="00C9214B" w:rsidRDefault="00C9214B" w:rsidP="00C9214B">
      <w:pPr>
        <w:pStyle w:val="ListParagraph"/>
        <w:tabs>
          <w:tab w:val="left" w:pos="2448"/>
        </w:tabs>
        <w:ind w:left="2448" w:right="999" w:firstLine="0"/>
        <w:rPr>
          <w:sz w:val="12"/>
          <w:szCs w:val="12"/>
        </w:rPr>
      </w:pPr>
    </w:p>
    <w:p w14:paraId="01B2D434" w14:textId="77777777" w:rsidR="003C5CF2" w:rsidRDefault="009E50A0" w:rsidP="00C9214B">
      <w:pPr>
        <w:pStyle w:val="BodyText"/>
        <w:ind w:left="2448" w:right="1001"/>
        <w:jc w:val="both"/>
      </w:pPr>
      <w:r>
        <w:t>Bids may be withdrawn upon receipt of a bidder’s</w:t>
      </w:r>
      <w:r>
        <w:rPr>
          <w:spacing w:val="-1"/>
        </w:rPr>
        <w:t xml:space="preserve"> </w:t>
      </w:r>
      <w:r>
        <w:t>written request</w:t>
      </w:r>
      <w:r>
        <w:rPr>
          <w:spacing w:val="-2"/>
        </w:rPr>
        <w:t xml:space="preserve"> </w:t>
      </w:r>
      <w:r>
        <w:t>prior to the time fixed for the bid opening.</w:t>
      </w:r>
      <w:r>
        <w:rPr>
          <w:spacing w:val="40"/>
        </w:rPr>
        <w:t xml:space="preserve"> </w:t>
      </w:r>
      <w:r>
        <w:t>A bidder’s right to withdraw a bid is lost after a bid has been</w:t>
      </w:r>
      <w:r>
        <w:rPr>
          <w:spacing w:val="-3"/>
        </w:rPr>
        <w:t xml:space="preserve"> </w:t>
      </w:r>
      <w:r>
        <w:t>opened.</w:t>
      </w:r>
      <w:r>
        <w:rPr>
          <w:spacing w:val="40"/>
        </w:rPr>
        <w:t xml:space="preserve"> </w:t>
      </w:r>
      <w:r>
        <w:t>If</w:t>
      </w:r>
      <w:r>
        <w:rPr>
          <w:spacing w:val="-3"/>
        </w:rPr>
        <w:t xml:space="preserve"> </w:t>
      </w:r>
      <w:r>
        <w:t>an</w:t>
      </w:r>
      <w:r>
        <w:rPr>
          <w:spacing w:val="-4"/>
        </w:rPr>
        <w:t xml:space="preserve"> </w:t>
      </w:r>
      <w:r>
        <w:t>error</w:t>
      </w:r>
      <w:r>
        <w:rPr>
          <w:spacing w:val="-3"/>
        </w:rPr>
        <w:t xml:space="preserve"> </w:t>
      </w:r>
      <w:r>
        <w:t>has</w:t>
      </w:r>
      <w:r>
        <w:rPr>
          <w:spacing w:val="-3"/>
        </w:rPr>
        <w:t xml:space="preserve"> </w:t>
      </w:r>
      <w:r>
        <w:t>been</w:t>
      </w:r>
      <w:r>
        <w:rPr>
          <w:spacing w:val="-4"/>
        </w:rPr>
        <w:t xml:space="preserve"> </w:t>
      </w:r>
      <w:r>
        <w:t>made</w:t>
      </w:r>
      <w:r>
        <w:rPr>
          <w:spacing w:val="-3"/>
        </w:rPr>
        <w:t xml:space="preserve"> </w:t>
      </w:r>
      <w:r>
        <w:t>in</w:t>
      </w:r>
      <w:r>
        <w:rPr>
          <w:spacing w:val="-4"/>
        </w:rPr>
        <w:t xml:space="preserve"> </w:t>
      </w:r>
      <w:r>
        <w:t>the</w:t>
      </w:r>
      <w:r>
        <w:rPr>
          <w:spacing w:val="-3"/>
        </w:rPr>
        <w:t xml:space="preserve"> </w:t>
      </w:r>
      <w:r>
        <w:t>bid</w:t>
      </w:r>
      <w:r>
        <w:rPr>
          <w:spacing w:val="-4"/>
        </w:rPr>
        <w:t xml:space="preserve"> </w:t>
      </w:r>
      <w:r>
        <w:t>amount,</w:t>
      </w:r>
      <w:r>
        <w:rPr>
          <w:spacing w:val="-4"/>
        </w:rPr>
        <w:t xml:space="preserve"> </w:t>
      </w:r>
      <w:r>
        <w:t>request</w:t>
      </w:r>
      <w:r>
        <w:rPr>
          <w:spacing w:val="-2"/>
        </w:rPr>
        <w:t xml:space="preserve"> </w:t>
      </w:r>
      <w:r>
        <w:t>for</w:t>
      </w:r>
      <w:r>
        <w:rPr>
          <w:spacing w:val="-3"/>
        </w:rPr>
        <w:t xml:space="preserve"> </w:t>
      </w:r>
      <w:r>
        <w:t>relief</w:t>
      </w:r>
      <w:r>
        <w:rPr>
          <w:spacing w:val="-5"/>
        </w:rPr>
        <w:t xml:space="preserve"> </w:t>
      </w:r>
      <w:r>
        <w:t>from a</w:t>
      </w:r>
      <w:r>
        <w:rPr>
          <w:spacing w:val="-16"/>
        </w:rPr>
        <w:t xml:space="preserve"> </w:t>
      </w:r>
      <w:r>
        <w:t>bid</w:t>
      </w:r>
      <w:r>
        <w:rPr>
          <w:spacing w:val="-15"/>
        </w:rPr>
        <w:t xml:space="preserve"> </w:t>
      </w:r>
      <w:r>
        <w:t>may</w:t>
      </w:r>
      <w:r>
        <w:rPr>
          <w:spacing w:val="-15"/>
        </w:rPr>
        <w:t xml:space="preserve"> </w:t>
      </w:r>
      <w:r>
        <w:t>be</w:t>
      </w:r>
      <w:r>
        <w:rPr>
          <w:spacing w:val="-15"/>
        </w:rPr>
        <w:t xml:space="preserve"> </w:t>
      </w:r>
      <w:r>
        <w:t>made</w:t>
      </w:r>
      <w:r>
        <w:rPr>
          <w:spacing w:val="-16"/>
        </w:rPr>
        <w:t xml:space="preserve"> </w:t>
      </w:r>
      <w:r>
        <w:t>in</w:t>
      </w:r>
      <w:r>
        <w:rPr>
          <w:spacing w:val="-15"/>
        </w:rPr>
        <w:t xml:space="preserve"> </w:t>
      </w:r>
      <w:r>
        <w:t>writing</w:t>
      </w:r>
      <w:r>
        <w:rPr>
          <w:spacing w:val="-15"/>
        </w:rPr>
        <w:t xml:space="preserve"> </w:t>
      </w:r>
      <w:r>
        <w:t>to</w:t>
      </w:r>
      <w:r>
        <w:rPr>
          <w:spacing w:val="-15"/>
        </w:rPr>
        <w:t xml:space="preserve"> </w:t>
      </w:r>
      <w:r>
        <w:t>the</w:t>
      </w:r>
      <w:r>
        <w:rPr>
          <w:spacing w:val="-16"/>
        </w:rPr>
        <w:t xml:space="preserve"> </w:t>
      </w:r>
      <w:r>
        <w:t>Contracting</w:t>
      </w:r>
      <w:r>
        <w:rPr>
          <w:spacing w:val="-15"/>
        </w:rPr>
        <w:t xml:space="preserve"> </w:t>
      </w:r>
      <w:r>
        <w:t>Officer</w:t>
      </w:r>
      <w:r>
        <w:rPr>
          <w:spacing w:val="-15"/>
        </w:rPr>
        <w:t xml:space="preserve"> </w:t>
      </w:r>
      <w:r>
        <w:t>of</w:t>
      </w:r>
      <w:r>
        <w:rPr>
          <w:spacing w:val="-15"/>
        </w:rPr>
        <w:t xml:space="preserve"> </w:t>
      </w:r>
      <w:r>
        <w:t>the</w:t>
      </w:r>
      <w:r>
        <w:rPr>
          <w:spacing w:val="-15"/>
        </w:rPr>
        <w:t xml:space="preserve"> </w:t>
      </w:r>
      <w:r>
        <w:t>Authority.</w:t>
      </w:r>
      <w:r>
        <w:rPr>
          <w:spacing w:val="11"/>
        </w:rPr>
        <w:t xml:space="preserve"> </w:t>
      </w:r>
      <w:r>
        <w:t>The</w:t>
      </w:r>
      <w:r>
        <w:rPr>
          <w:spacing w:val="-16"/>
        </w:rPr>
        <w:t xml:space="preserve"> </w:t>
      </w:r>
      <w:r>
        <w:t>written request shall be signed by an authorized corporate officer.</w:t>
      </w:r>
      <w:r>
        <w:rPr>
          <w:spacing w:val="40"/>
        </w:rPr>
        <w:t xml:space="preserve"> </w:t>
      </w:r>
      <w:r>
        <w:t>A determination of whether the bidder will be released shall be at the sole discretion of the Authority, who shall issue a finding within five working days of receipt of all pertinent information relating to such request for relief.</w:t>
      </w:r>
    </w:p>
    <w:p w14:paraId="4483758E" w14:textId="77777777" w:rsidR="003C5CF2" w:rsidRDefault="003C5CF2">
      <w:pPr>
        <w:pStyle w:val="BodyText"/>
        <w:spacing w:before="2"/>
      </w:pPr>
    </w:p>
    <w:p w14:paraId="024197F1" w14:textId="77777777" w:rsidR="003C5CF2" w:rsidRDefault="009E50A0">
      <w:pPr>
        <w:pStyle w:val="ListParagraph"/>
        <w:numPr>
          <w:ilvl w:val="0"/>
          <w:numId w:val="48"/>
        </w:numPr>
        <w:tabs>
          <w:tab w:val="left" w:pos="2448"/>
        </w:tabs>
        <w:ind w:right="1003"/>
      </w:pPr>
      <w:r>
        <w:t>The</w:t>
      </w:r>
      <w:r>
        <w:rPr>
          <w:spacing w:val="-4"/>
        </w:rPr>
        <w:t xml:space="preserve"> </w:t>
      </w:r>
      <w:r>
        <w:t>Authority</w:t>
      </w:r>
      <w:r>
        <w:rPr>
          <w:spacing w:val="-6"/>
        </w:rPr>
        <w:t xml:space="preserve"> </w:t>
      </w:r>
      <w:r>
        <w:t>reserves</w:t>
      </w:r>
      <w:r>
        <w:rPr>
          <w:spacing w:val="-3"/>
        </w:rPr>
        <w:t xml:space="preserve"> </w:t>
      </w:r>
      <w:r>
        <w:t>the</w:t>
      </w:r>
      <w:r>
        <w:rPr>
          <w:spacing w:val="-4"/>
        </w:rPr>
        <w:t xml:space="preserve"> </w:t>
      </w:r>
      <w:r>
        <w:t>right</w:t>
      </w:r>
      <w:r>
        <w:rPr>
          <w:spacing w:val="-5"/>
        </w:rPr>
        <w:t xml:space="preserve"> </w:t>
      </w:r>
      <w:r>
        <w:t>to</w:t>
      </w:r>
      <w:r>
        <w:rPr>
          <w:spacing w:val="-3"/>
        </w:rPr>
        <w:t xml:space="preserve"> </w:t>
      </w:r>
      <w:r>
        <w:t>postpone</w:t>
      </w:r>
      <w:r>
        <w:rPr>
          <w:spacing w:val="-4"/>
        </w:rPr>
        <w:t xml:space="preserve"> </w:t>
      </w:r>
      <w:r>
        <w:t>the</w:t>
      </w:r>
      <w:r>
        <w:rPr>
          <w:spacing w:val="-4"/>
        </w:rPr>
        <w:t xml:space="preserve"> </w:t>
      </w:r>
      <w:r>
        <w:t>date</w:t>
      </w:r>
      <w:r>
        <w:rPr>
          <w:spacing w:val="-6"/>
        </w:rPr>
        <w:t xml:space="preserve"> </w:t>
      </w:r>
      <w:r>
        <w:t>for</w:t>
      </w:r>
      <w:r>
        <w:rPr>
          <w:spacing w:val="-6"/>
        </w:rPr>
        <w:t xml:space="preserve"> </w:t>
      </w:r>
      <w:r>
        <w:t>presentation</w:t>
      </w:r>
      <w:r>
        <w:rPr>
          <w:spacing w:val="-5"/>
        </w:rPr>
        <w:t xml:space="preserve"> </w:t>
      </w:r>
      <w:r>
        <w:t>and</w:t>
      </w:r>
      <w:r>
        <w:rPr>
          <w:spacing w:val="-5"/>
        </w:rPr>
        <w:t xml:space="preserve"> </w:t>
      </w:r>
      <w:r>
        <w:t>opening of</w:t>
      </w:r>
      <w:r>
        <w:rPr>
          <w:spacing w:val="-4"/>
        </w:rPr>
        <w:t xml:space="preserve"> </w:t>
      </w:r>
      <w:r>
        <w:t>bids</w:t>
      </w:r>
      <w:r>
        <w:rPr>
          <w:spacing w:val="-3"/>
        </w:rPr>
        <w:t xml:space="preserve"> </w:t>
      </w:r>
      <w:r>
        <w:t>and</w:t>
      </w:r>
      <w:r>
        <w:rPr>
          <w:spacing w:val="-6"/>
        </w:rPr>
        <w:t xml:space="preserve"> </w:t>
      </w:r>
      <w:r>
        <w:t>will</w:t>
      </w:r>
      <w:r>
        <w:rPr>
          <w:spacing w:val="-2"/>
        </w:rPr>
        <w:t xml:space="preserve"> </w:t>
      </w:r>
      <w:r>
        <w:t>give</w:t>
      </w:r>
      <w:r>
        <w:rPr>
          <w:spacing w:val="-5"/>
        </w:rPr>
        <w:t xml:space="preserve"> </w:t>
      </w:r>
      <w:r>
        <w:t>written</w:t>
      </w:r>
      <w:r>
        <w:rPr>
          <w:spacing w:val="-1"/>
        </w:rPr>
        <w:t xml:space="preserve"> </w:t>
      </w:r>
      <w:r>
        <w:t>notice</w:t>
      </w:r>
      <w:r>
        <w:rPr>
          <w:spacing w:val="-3"/>
        </w:rPr>
        <w:t xml:space="preserve"> </w:t>
      </w:r>
      <w:r>
        <w:t>of</w:t>
      </w:r>
      <w:r>
        <w:rPr>
          <w:spacing w:val="-4"/>
        </w:rPr>
        <w:t xml:space="preserve"> </w:t>
      </w:r>
      <w:r>
        <w:t>any</w:t>
      </w:r>
      <w:r>
        <w:rPr>
          <w:spacing w:val="-4"/>
        </w:rPr>
        <w:t xml:space="preserve"> </w:t>
      </w:r>
      <w:r>
        <w:t>such</w:t>
      </w:r>
      <w:r>
        <w:rPr>
          <w:spacing w:val="-2"/>
        </w:rPr>
        <w:t xml:space="preserve"> </w:t>
      </w:r>
      <w:r>
        <w:t>postponement</w:t>
      </w:r>
      <w:r>
        <w:rPr>
          <w:spacing w:val="-4"/>
        </w:rPr>
        <w:t xml:space="preserve"> </w:t>
      </w:r>
      <w:r>
        <w:t>to</w:t>
      </w:r>
      <w:r>
        <w:rPr>
          <w:spacing w:val="-5"/>
        </w:rPr>
        <w:t xml:space="preserve"> </w:t>
      </w:r>
      <w:r>
        <w:t>each</w:t>
      </w:r>
      <w:r>
        <w:rPr>
          <w:spacing w:val="-4"/>
        </w:rPr>
        <w:t xml:space="preserve"> </w:t>
      </w:r>
      <w:r>
        <w:t>prospective bidder as required by law.</w:t>
      </w:r>
    </w:p>
    <w:p w14:paraId="296EAA61" w14:textId="77777777" w:rsidR="003C5CF2" w:rsidRDefault="009E50A0">
      <w:pPr>
        <w:pStyle w:val="ListParagraph"/>
        <w:numPr>
          <w:ilvl w:val="0"/>
          <w:numId w:val="48"/>
        </w:numPr>
        <w:tabs>
          <w:tab w:val="left" w:pos="2448"/>
        </w:tabs>
        <w:ind w:right="1001"/>
      </w:pPr>
      <w:r>
        <w:t>The Authority reserves the right to suspend or terminate the procurement process herein</w:t>
      </w:r>
      <w:r>
        <w:rPr>
          <w:spacing w:val="-14"/>
        </w:rPr>
        <w:t xml:space="preserve"> </w:t>
      </w:r>
      <w:r>
        <w:t>described</w:t>
      </w:r>
      <w:r>
        <w:rPr>
          <w:spacing w:val="-13"/>
        </w:rPr>
        <w:t xml:space="preserve"> </w:t>
      </w:r>
      <w:r>
        <w:t>at</w:t>
      </w:r>
      <w:r>
        <w:rPr>
          <w:spacing w:val="-15"/>
        </w:rPr>
        <w:t xml:space="preserve"> </w:t>
      </w:r>
      <w:r>
        <w:t>any</w:t>
      </w:r>
      <w:r>
        <w:rPr>
          <w:spacing w:val="-11"/>
        </w:rPr>
        <w:t xml:space="preserve"> </w:t>
      </w:r>
      <w:r>
        <w:t>time</w:t>
      </w:r>
      <w:r>
        <w:rPr>
          <w:spacing w:val="-13"/>
        </w:rPr>
        <w:t xml:space="preserve"> </w:t>
      </w:r>
      <w:r>
        <w:t>(at</w:t>
      </w:r>
      <w:r>
        <w:rPr>
          <w:spacing w:val="-13"/>
        </w:rPr>
        <w:t xml:space="preserve"> </w:t>
      </w:r>
      <w:r>
        <w:t>its</w:t>
      </w:r>
      <w:r>
        <w:rPr>
          <w:spacing w:val="-15"/>
        </w:rPr>
        <w:t xml:space="preserve"> </w:t>
      </w:r>
      <w:r>
        <w:t>sole</w:t>
      </w:r>
      <w:r>
        <w:rPr>
          <w:spacing w:val="-13"/>
        </w:rPr>
        <w:t xml:space="preserve"> </w:t>
      </w:r>
      <w:r>
        <w:t>discretion).</w:t>
      </w:r>
      <w:r>
        <w:rPr>
          <w:spacing w:val="36"/>
        </w:rPr>
        <w:t xml:space="preserve"> </w:t>
      </w:r>
      <w:r>
        <w:t>If</w:t>
      </w:r>
      <w:r>
        <w:rPr>
          <w:spacing w:val="-12"/>
        </w:rPr>
        <w:t xml:space="preserve"> </w:t>
      </w:r>
      <w:r>
        <w:t>terminated,</w:t>
      </w:r>
      <w:r>
        <w:rPr>
          <w:spacing w:val="-12"/>
        </w:rPr>
        <w:t xml:space="preserve"> </w:t>
      </w:r>
      <w:r>
        <w:t>the</w:t>
      </w:r>
      <w:r>
        <w:rPr>
          <w:spacing w:val="-13"/>
        </w:rPr>
        <w:t xml:space="preserve"> </w:t>
      </w:r>
      <w:r>
        <w:t>Authority</w:t>
      </w:r>
      <w:r>
        <w:rPr>
          <w:spacing w:val="-14"/>
        </w:rPr>
        <w:t xml:space="preserve"> </w:t>
      </w:r>
      <w:r>
        <w:t>may determine to commence a new procurement process or exercise any other rights provided under applicable law without any obligation to the Respondents.</w:t>
      </w:r>
    </w:p>
    <w:p w14:paraId="158B1D11" w14:textId="77777777" w:rsidR="003C5CF2" w:rsidRDefault="009E50A0">
      <w:pPr>
        <w:pStyle w:val="ListParagraph"/>
        <w:numPr>
          <w:ilvl w:val="0"/>
          <w:numId w:val="48"/>
        </w:numPr>
        <w:tabs>
          <w:tab w:val="left" w:pos="2446"/>
          <w:tab w:val="left" w:pos="2448"/>
        </w:tabs>
        <w:ind w:right="1006"/>
      </w:pPr>
      <w:r>
        <w:t>More than one bid from an individual, a firm or partnership, a corporation or association under the same or different names shall not be considered.</w:t>
      </w:r>
    </w:p>
    <w:p w14:paraId="14E6C6C8" w14:textId="77777777" w:rsidR="003C5CF2" w:rsidRDefault="009E50A0">
      <w:pPr>
        <w:pStyle w:val="ListParagraph"/>
        <w:numPr>
          <w:ilvl w:val="0"/>
          <w:numId w:val="48"/>
        </w:numPr>
        <w:tabs>
          <w:tab w:val="left" w:pos="2448"/>
        </w:tabs>
        <w:ind w:right="1006"/>
      </w:pPr>
      <w:r>
        <w:t>The</w:t>
      </w:r>
      <w:r>
        <w:rPr>
          <w:spacing w:val="-2"/>
        </w:rPr>
        <w:t xml:space="preserve"> </w:t>
      </w:r>
      <w:r>
        <w:t>information</w:t>
      </w:r>
      <w:r>
        <w:rPr>
          <w:spacing w:val="-3"/>
        </w:rPr>
        <w:t xml:space="preserve"> </w:t>
      </w:r>
      <w:r>
        <w:t>in</w:t>
      </w:r>
      <w:r>
        <w:rPr>
          <w:spacing w:val="-5"/>
        </w:rPr>
        <w:t xml:space="preserve"> </w:t>
      </w:r>
      <w:r>
        <w:t>each</w:t>
      </w:r>
      <w:r>
        <w:rPr>
          <w:spacing w:val="-3"/>
        </w:rPr>
        <w:t xml:space="preserve"> </w:t>
      </w:r>
      <w:r>
        <w:t>submission</w:t>
      </w:r>
      <w:r>
        <w:rPr>
          <w:spacing w:val="-5"/>
        </w:rPr>
        <w:t xml:space="preserve"> </w:t>
      </w:r>
      <w:r>
        <w:t>may</w:t>
      </w:r>
      <w:r>
        <w:rPr>
          <w:spacing w:val="-5"/>
        </w:rPr>
        <w:t xml:space="preserve"> </w:t>
      </w:r>
      <w:r>
        <w:t>be</w:t>
      </w:r>
      <w:r>
        <w:rPr>
          <w:spacing w:val="-3"/>
        </w:rPr>
        <w:t xml:space="preserve"> </w:t>
      </w:r>
      <w:r>
        <w:t>subject</w:t>
      </w:r>
      <w:r>
        <w:rPr>
          <w:spacing w:val="-5"/>
        </w:rPr>
        <w:t xml:space="preserve"> </w:t>
      </w:r>
      <w:r>
        <w:t>to</w:t>
      </w:r>
      <w:r>
        <w:rPr>
          <w:spacing w:val="-5"/>
        </w:rPr>
        <w:t xml:space="preserve"> </w:t>
      </w:r>
      <w:r>
        <w:t>public</w:t>
      </w:r>
      <w:r>
        <w:rPr>
          <w:spacing w:val="-3"/>
        </w:rPr>
        <w:t xml:space="preserve"> </w:t>
      </w:r>
      <w:r>
        <w:t>disclosure</w:t>
      </w:r>
      <w:r>
        <w:rPr>
          <w:spacing w:val="-4"/>
        </w:rPr>
        <w:t xml:space="preserve"> </w:t>
      </w:r>
      <w:r>
        <w:t>pursuant</w:t>
      </w:r>
      <w:r>
        <w:rPr>
          <w:spacing w:val="-5"/>
        </w:rPr>
        <w:t xml:space="preserve"> </w:t>
      </w:r>
      <w:r>
        <w:t>to State and Federal law.</w:t>
      </w:r>
    </w:p>
    <w:p w14:paraId="7464A392" w14:textId="77777777" w:rsidR="003C5CF2" w:rsidRDefault="009E50A0">
      <w:pPr>
        <w:pStyle w:val="ListParagraph"/>
        <w:numPr>
          <w:ilvl w:val="0"/>
          <w:numId w:val="48"/>
        </w:numPr>
        <w:tabs>
          <w:tab w:val="left" w:pos="2446"/>
          <w:tab w:val="left" w:pos="2448"/>
        </w:tabs>
        <w:ind w:right="1002"/>
      </w:pPr>
      <w:r>
        <w:t>Submissions will be held confidential during the bid process until such time as the final</w:t>
      </w:r>
      <w:r>
        <w:rPr>
          <w:spacing w:val="-7"/>
        </w:rPr>
        <w:t xml:space="preserve"> </w:t>
      </w:r>
      <w:r>
        <w:t>contract</w:t>
      </w:r>
      <w:r>
        <w:rPr>
          <w:spacing w:val="-6"/>
        </w:rPr>
        <w:t xml:space="preserve"> </w:t>
      </w:r>
      <w:r>
        <w:t>is</w:t>
      </w:r>
      <w:r>
        <w:rPr>
          <w:spacing w:val="-8"/>
        </w:rPr>
        <w:t xml:space="preserve"> </w:t>
      </w:r>
      <w:r>
        <w:t>executed,</w:t>
      </w:r>
      <w:r>
        <w:rPr>
          <w:spacing w:val="-6"/>
        </w:rPr>
        <w:t xml:space="preserve"> </w:t>
      </w:r>
      <w:r>
        <w:t>upon</w:t>
      </w:r>
      <w:r>
        <w:rPr>
          <w:spacing w:val="-9"/>
        </w:rPr>
        <w:t xml:space="preserve"> </w:t>
      </w:r>
      <w:r>
        <w:t>such</w:t>
      </w:r>
      <w:r>
        <w:rPr>
          <w:spacing w:val="-6"/>
        </w:rPr>
        <w:t xml:space="preserve"> </w:t>
      </w:r>
      <w:r>
        <w:t>time</w:t>
      </w:r>
      <w:r>
        <w:rPr>
          <w:spacing w:val="-5"/>
        </w:rPr>
        <w:t xml:space="preserve"> </w:t>
      </w:r>
      <w:r>
        <w:t>the</w:t>
      </w:r>
      <w:r>
        <w:rPr>
          <w:spacing w:val="-5"/>
        </w:rPr>
        <w:t xml:space="preserve"> </w:t>
      </w:r>
      <w:r>
        <w:t>bid</w:t>
      </w:r>
      <w:r>
        <w:rPr>
          <w:spacing w:val="-6"/>
        </w:rPr>
        <w:t xml:space="preserve"> </w:t>
      </w:r>
      <w:r>
        <w:t>submittals</w:t>
      </w:r>
      <w:r>
        <w:rPr>
          <w:spacing w:val="-6"/>
        </w:rPr>
        <w:t xml:space="preserve"> </w:t>
      </w:r>
      <w:r>
        <w:t>may</w:t>
      </w:r>
      <w:r>
        <w:rPr>
          <w:spacing w:val="-8"/>
        </w:rPr>
        <w:t xml:space="preserve"> </w:t>
      </w:r>
      <w:r>
        <w:t>be</w:t>
      </w:r>
      <w:r>
        <w:rPr>
          <w:spacing w:val="-2"/>
        </w:rPr>
        <w:t xml:space="preserve"> </w:t>
      </w:r>
      <w:r>
        <w:t>subject</w:t>
      </w:r>
      <w:r>
        <w:rPr>
          <w:spacing w:val="-6"/>
        </w:rPr>
        <w:t xml:space="preserve"> </w:t>
      </w:r>
      <w:r>
        <w:t>to</w:t>
      </w:r>
      <w:r>
        <w:rPr>
          <w:spacing w:val="-7"/>
        </w:rPr>
        <w:t xml:space="preserve"> </w:t>
      </w:r>
      <w:r>
        <w:t>the Open Public Records Act for non-proprietary information.</w:t>
      </w:r>
    </w:p>
    <w:p w14:paraId="53E40BBA" w14:textId="77777777" w:rsidR="003C5CF2" w:rsidRDefault="009E50A0">
      <w:pPr>
        <w:pStyle w:val="ListParagraph"/>
        <w:numPr>
          <w:ilvl w:val="0"/>
          <w:numId w:val="48"/>
        </w:numPr>
        <w:tabs>
          <w:tab w:val="left" w:pos="2446"/>
          <w:tab w:val="left" w:pos="2448"/>
        </w:tabs>
        <w:ind w:right="1007"/>
      </w:pPr>
      <w:r>
        <w:t>It is the responsibility of the prospective vendor to indicate what submitted information is proprietary.</w:t>
      </w:r>
    </w:p>
    <w:p w14:paraId="6EA2C9CA" w14:textId="77777777" w:rsidR="003C5CF2" w:rsidRDefault="009E50A0">
      <w:pPr>
        <w:pStyle w:val="ListParagraph"/>
        <w:numPr>
          <w:ilvl w:val="0"/>
          <w:numId w:val="48"/>
        </w:numPr>
        <w:tabs>
          <w:tab w:val="left" w:pos="2447"/>
        </w:tabs>
        <w:ind w:left="2447" w:hanging="359"/>
      </w:pPr>
      <w:r>
        <w:t>All</w:t>
      </w:r>
      <w:r>
        <w:rPr>
          <w:spacing w:val="-6"/>
        </w:rPr>
        <w:t xml:space="preserve"> </w:t>
      </w:r>
      <w:r>
        <w:t>submissions</w:t>
      </w:r>
      <w:r>
        <w:rPr>
          <w:spacing w:val="-4"/>
        </w:rPr>
        <w:t xml:space="preserve"> </w:t>
      </w:r>
      <w:r>
        <w:t>will</w:t>
      </w:r>
      <w:r>
        <w:rPr>
          <w:spacing w:val="-3"/>
        </w:rPr>
        <w:t xml:space="preserve"> </w:t>
      </w:r>
      <w:r>
        <w:t>become</w:t>
      </w:r>
      <w:r>
        <w:rPr>
          <w:spacing w:val="-3"/>
        </w:rPr>
        <w:t xml:space="preserve"> </w:t>
      </w:r>
      <w:r>
        <w:t>the</w:t>
      </w:r>
      <w:r>
        <w:rPr>
          <w:spacing w:val="-6"/>
        </w:rPr>
        <w:t xml:space="preserve"> </w:t>
      </w:r>
      <w:r>
        <w:t>property</w:t>
      </w:r>
      <w:r>
        <w:rPr>
          <w:spacing w:val="-3"/>
        </w:rPr>
        <w:t xml:space="preserve"> </w:t>
      </w:r>
      <w:r>
        <w:t>of</w:t>
      </w:r>
      <w:r>
        <w:rPr>
          <w:spacing w:val="-3"/>
        </w:rPr>
        <w:t xml:space="preserve"> </w:t>
      </w:r>
      <w:r>
        <w:t>the</w:t>
      </w:r>
      <w:r>
        <w:rPr>
          <w:spacing w:val="-2"/>
        </w:rPr>
        <w:t xml:space="preserve"> Authority.</w:t>
      </w:r>
    </w:p>
    <w:p w14:paraId="762447CF" w14:textId="77777777" w:rsidR="003C5CF2" w:rsidRDefault="003C5CF2">
      <w:pPr>
        <w:pStyle w:val="ListParagraph"/>
        <w:sectPr w:rsidR="003C5CF2">
          <w:pgSz w:w="12240" w:h="15840"/>
          <w:pgMar w:top="1360" w:right="0" w:bottom="1660" w:left="0" w:header="721" w:footer="1474" w:gutter="0"/>
          <w:cols w:space="720"/>
        </w:sectPr>
      </w:pPr>
    </w:p>
    <w:p w14:paraId="68E3D319" w14:textId="77777777" w:rsidR="003C5CF2" w:rsidRDefault="009E50A0">
      <w:pPr>
        <w:pStyle w:val="ListParagraph"/>
        <w:numPr>
          <w:ilvl w:val="0"/>
          <w:numId w:val="48"/>
        </w:numPr>
        <w:tabs>
          <w:tab w:val="left" w:pos="2447"/>
        </w:tabs>
        <w:spacing w:before="112"/>
        <w:ind w:left="2447" w:hanging="359"/>
      </w:pPr>
      <w:r>
        <w:lastRenderedPageBreak/>
        <w:t>Submitted</w:t>
      </w:r>
      <w:r>
        <w:rPr>
          <w:spacing w:val="-7"/>
        </w:rPr>
        <w:t xml:space="preserve"> </w:t>
      </w:r>
      <w:r>
        <w:t>packages</w:t>
      </w:r>
      <w:r>
        <w:rPr>
          <w:spacing w:val="-6"/>
        </w:rPr>
        <w:t xml:space="preserve"> </w:t>
      </w:r>
      <w:r>
        <w:t>will</w:t>
      </w:r>
      <w:r>
        <w:rPr>
          <w:spacing w:val="-3"/>
        </w:rPr>
        <w:t xml:space="preserve"> </w:t>
      </w:r>
      <w:r>
        <w:t>not</w:t>
      </w:r>
      <w:r>
        <w:rPr>
          <w:spacing w:val="-3"/>
        </w:rPr>
        <w:t xml:space="preserve"> </w:t>
      </w:r>
      <w:r>
        <w:t>be</w:t>
      </w:r>
      <w:r>
        <w:rPr>
          <w:spacing w:val="-4"/>
        </w:rPr>
        <w:t xml:space="preserve"> </w:t>
      </w:r>
      <w:r>
        <w:t>returned</w:t>
      </w:r>
      <w:r>
        <w:rPr>
          <w:spacing w:val="-3"/>
        </w:rPr>
        <w:t xml:space="preserve"> </w:t>
      </w:r>
      <w:r>
        <w:t>to</w:t>
      </w:r>
      <w:r>
        <w:rPr>
          <w:spacing w:val="-7"/>
        </w:rPr>
        <w:t xml:space="preserve"> </w:t>
      </w:r>
      <w:r>
        <w:rPr>
          <w:spacing w:val="-2"/>
        </w:rPr>
        <w:t>respondents.</w:t>
      </w:r>
    </w:p>
    <w:p w14:paraId="07264C83" w14:textId="77777777" w:rsidR="003C5CF2" w:rsidRDefault="009E50A0" w:rsidP="0001130D">
      <w:pPr>
        <w:pStyle w:val="ListParagraph"/>
        <w:numPr>
          <w:ilvl w:val="0"/>
          <w:numId w:val="48"/>
        </w:numPr>
        <w:tabs>
          <w:tab w:val="left" w:pos="2446"/>
          <w:tab w:val="left" w:pos="2448"/>
        </w:tabs>
        <w:ind w:right="1007"/>
      </w:pPr>
      <w:r>
        <w:t>The preparation of a response shall be at the expense of the respondent.</w:t>
      </w:r>
      <w:r>
        <w:rPr>
          <w:spacing w:val="40"/>
        </w:rPr>
        <w:t xml:space="preserve"> </w:t>
      </w:r>
      <w:r>
        <w:t>The Authority will not reimburse firms for any costs associated with the preparation or submittal of a response.</w:t>
      </w:r>
    </w:p>
    <w:p w14:paraId="6351FCAD" w14:textId="77777777" w:rsidR="003C5CF2" w:rsidRDefault="009E50A0" w:rsidP="0001130D">
      <w:pPr>
        <w:pStyle w:val="ListParagraph"/>
        <w:numPr>
          <w:ilvl w:val="0"/>
          <w:numId w:val="48"/>
        </w:numPr>
        <w:tabs>
          <w:tab w:val="left" w:pos="2448"/>
        </w:tabs>
        <w:ind w:right="1002"/>
      </w:pPr>
      <w:r>
        <w:t>Firms have the responsibility to list all exceptions (deviations) to the technical specification of the solicitation requirements; if a firm does not list exceptions, it is implied</w:t>
      </w:r>
      <w:r>
        <w:rPr>
          <w:spacing w:val="-16"/>
        </w:rPr>
        <w:t xml:space="preserve"> </w:t>
      </w:r>
      <w:r>
        <w:t>that</w:t>
      </w:r>
      <w:r>
        <w:rPr>
          <w:spacing w:val="-15"/>
        </w:rPr>
        <w:t xml:space="preserve"> </w:t>
      </w:r>
      <w:r>
        <w:t>the</w:t>
      </w:r>
      <w:r>
        <w:rPr>
          <w:spacing w:val="-15"/>
        </w:rPr>
        <w:t xml:space="preserve"> </w:t>
      </w:r>
      <w:r>
        <w:t>specifications</w:t>
      </w:r>
      <w:r>
        <w:rPr>
          <w:spacing w:val="-15"/>
        </w:rPr>
        <w:t xml:space="preserve"> </w:t>
      </w:r>
      <w:r>
        <w:t>as</w:t>
      </w:r>
      <w:r>
        <w:rPr>
          <w:spacing w:val="-13"/>
        </w:rPr>
        <w:t xml:space="preserve"> </w:t>
      </w:r>
      <w:r>
        <w:t>listed,</w:t>
      </w:r>
      <w:r>
        <w:rPr>
          <w:spacing w:val="-14"/>
        </w:rPr>
        <w:t xml:space="preserve"> </w:t>
      </w:r>
      <w:r>
        <w:t>are</w:t>
      </w:r>
      <w:r>
        <w:rPr>
          <w:spacing w:val="-15"/>
        </w:rPr>
        <w:t xml:space="preserve"> </w:t>
      </w:r>
      <w:r>
        <w:t>being</w:t>
      </w:r>
      <w:r>
        <w:rPr>
          <w:spacing w:val="-15"/>
        </w:rPr>
        <w:t xml:space="preserve"> </w:t>
      </w:r>
      <w:r>
        <w:t>bid.</w:t>
      </w:r>
      <w:r>
        <w:rPr>
          <w:spacing w:val="33"/>
        </w:rPr>
        <w:t xml:space="preserve"> </w:t>
      </w:r>
      <w:r>
        <w:t>By</w:t>
      </w:r>
      <w:r>
        <w:rPr>
          <w:spacing w:val="-16"/>
        </w:rPr>
        <w:t xml:space="preserve"> </w:t>
      </w:r>
      <w:r>
        <w:t>responding</w:t>
      </w:r>
      <w:r>
        <w:rPr>
          <w:spacing w:val="-13"/>
        </w:rPr>
        <w:t xml:space="preserve"> </w:t>
      </w:r>
      <w:r>
        <w:t>to</w:t>
      </w:r>
      <w:r>
        <w:rPr>
          <w:spacing w:val="-16"/>
        </w:rPr>
        <w:t xml:space="preserve"> </w:t>
      </w:r>
      <w:r>
        <w:t>this</w:t>
      </w:r>
      <w:r>
        <w:rPr>
          <w:spacing w:val="-15"/>
        </w:rPr>
        <w:t xml:space="preserve"> </w:t>
      </w:r>
      <w:r>
        <w:t>request, firms acknowledge and consent to the conditions set forth herein relative to the submission, review and consideration of your response.</w:t>
      </w:r>
    </w:p>
    <w:p w14:paraId="5B5776CD" w14:textId="77777777" w:rsidR="003C5CF2" w:rsidRDefault="003C5CF2">
      <w:pPr>
        <w:pStyle w:val="BodyText"/>
      </w:pPr>
    </w:p>
    <w:p w14:paraId="45757D46" w14:textId="77777777" w:rsidR="003C5CF2" w:rsidRDefault="009E50A0">
      <w:pPr>
        <w:pStyle w:val="BodyText"/>
        <w:ind w:left="2448" w:right="999"/>
        <w:jc w:val="both"/>
      </w:pPr>
      <w:r>
        <w:t>Bid proposals based upon the specifications, general, special and supplementary conditions</w:t>
      </w:r>
      <w:r>
        <w:rPr>
          <w:spacing w:val="-1"/>
        </w:rPr>
        <w:t xml:space="preserve"> </w:t>
      </w:r>
      <w:r>
        <w:t>and</w:t>
      </w:r>
      <w:r>
        <w:rPr>
          <w:spacing w:val="-1"/>
        </w:rPr>
        <w:t xml:space="preserve"> </w:t>
      </w:r>
      <w:r>
        <w:t>bulletins shall</w:t>
      </w:r>
      <w:r>
        <w:rPr>
          <w:spacing w:val="-1"/>
        </w:rPr>
        <w:t xml:space="preserve"> </w:t>
      </w:r>
      <w:r>
        <w:t>be deemed as</w:t>
      </w:r>
      <w:r>
        <w:rPr>
          <w:spacing w:val="-1"/>
        </w:rPr>
        <w:t xml:space="preserve"> </w:t>
      </w:r>
      <w:r>
        <w:t>having</w:t>
      </w:r>
      <w:r>
        <w:rPr>
          <w:spacing w:val="-1"/>
        </w:rPr>
        <w:t xml:space="preserve"> </w:t>
      </w:r>
      <w:r>
        <w:t>been made</w:t>
      </w:r>
      <w:r>
        <w:rPr>
          <w:spacing w:val="-1"/>
        </w:rPr>
        <w:t xml:space="preserve"> </w:t>
      </w:r>
      <w:r>
        <w:t>by</w:t>
      </w:r>
      <w:r>
        <w:rPr>
          <w:spacing w:val="-1"/>
        </w:rPr>
        <w:t xml:space="preserve"> </w:t>
      </w:r>
      <w:r>
        <w:t>the</w:t>
      </w:r>
      <w:r>
        <w:rPr>
          <w:spacing w:val="-1"/>
        </w:rPr>
        <w:t xml:space="preserve"> </w:t>
      </w:r>
      <w:r>
        <w:t>contractor with full knowledge of the conditions therein.</w:t>
      </w:r>
      <w:r>
        <w:rPr>
          <w:spacing w:val="40"/>
        </w:rPr>
        <w:t xml:space="preserve"> </w:t>
      </w:r>
      <w:r>
        <w:t>Bidders are strongly encouraged to visit the site(s) prior to submitting bid proposals for the work herein described, and to have thoroughly examined the conditions under which the contract is to be executed,</w:t>
      </w:r>
      <w:r>
        <w:rPr>
          <w:spacing w:val="-5"/>
        </w:rPr>
        <w:t xml:space="preserve"> </w:t>
      </w:r>
      <w:r>
        <w:t>including</w:t>
      </w:r>
      <w:r>
        <w:rPr>
          <w:spacing w:val="-7"/>
        </w:rPr>
        <w:t xml:space="preserve"> </w:t>
      </w:r>
      <w:r>
        <w:t>those</w:t>
      </w:r>
      <w:r>
        <w:rPr>
          <w:spacing w:val="-6"/>
        </w:rPr>
        <w:t xml:space="preserve"> </w:t>
      </w:r>
      <w:r>
        <w:t>reasonably</w:t>
      </w:r>
      <w:r>
        <w:rPr>
          <w:spacing w:val="-5"/>
        </w:rPr>
        <w:t xml:space="preserve"> </w:t>
      </w:r>
      <w:r>
        <w:t>observable</w:t>
      </w:r>
      <w:r>
        <w:rPr>
          <w:spacing w:val="-6"/>
        </w:rPr>
        <w:t xml:space="preserve"> </w:t>
      </w:r>
      <w:r>
        <w:t>conditions</w:t>
      </w:r>
      <w:r>
        <w:rPr>
          <w:spacing w:val="-4"/>
        </w:rPr>
        <w:t xml:space="preserve"> </w:t>
      </w:r>
      <w:r>
        <w:t>of</w:t>
      </w:r>
      <w:r>
        <w:rPr>
          <w:spacing w:val="-7"/>
        </w:rPr>
        <w:t xml:space="preserve"> </w:t>
      </w:r>
      <w:r>
        <w:t>the</w:t>
      </w:r>
      <w:r>
        <w:rPr>
          <w:spacing w:val="-9"/>
        </w:rPr>
        <w:t xml:space="preserve"> </w:t>
      </w:r>
      <w:r>
        <w:t>premises</w:t>
      </w:r>
      <w:r>
        <w:rPr>
          <w:spacing w:val="-8"/>
        </w:rPr>
        <w:t xml:space="preserve"> </w:t>
      </w:r>
      <w:r>
        <w:t>which would hinder, delay, or otherwise affect the performance of the contractor required under the terms of the contract.</w:t>
      </w:r>
      <w:r>
        <w:rPr>
          <w:spacing w:val="40"/>
        </w:rPr>
        <w:t xml:space="preserve"> </w:t>
      </w:r>
      <w:r>
        <w:t>The Authority will not allow claims for additional costs resulting from contractor’s failure to become aware of the reasonably</w:t>
      </w:r>
      <w:r>
        <w:rPr>
          <w:spacing w:val="-9"/>
        </w:rPr>
        <w:t xml:space="preserve"> </w:t>
      </w:r>
      <w:r>
        <w:t>observable</w:t>
      </w:r>
      <w:r>
        <w:rPr>
          <w:spacing w:val="-10"/>
        </w:rPr>
        <w:t xml:space="preserve"> </w:t>
      </w:r>
      <w:r>
        <w:t>conditions</w:t>
      </w:r>
      <w:r>
        <w:rPr>
          <w:spacing w:val="-7"/>
        </w:rPr>
        <w:t xml:space="preserve"> </w:t>
      </w:r>
      <w:r>
        <w:t>affecting</w:t>
      </w:r>
      <w:r>
        <w:rPr>
          <w:spacing w:val="-10"/>
        </w:rPr>
        <w:t xml:space="preserve"> </w:t>
      </w:r>
      <w:r>
        <w:t>its</w:t>
      </w:r>
      <w:r>
        <w:rPr>
          <w:spacing w:val="-10"/>
        </w:rPr>
        <w:t xml:space="preserve"> </w:t>
      </w:r>
      <w:r>
        <w:t>required</w:t>
      </w:r>
      <w:r>
        <w:rPr>
          <w:spacing w:val="-10"/>
        </w:rPr>
        <w:t xml:space="preserve"> </w:t>
      </w:r>
      <w:r>
        <w:t>performance.</w:t>
      </w:r>
      <w:r>
        <w:rPr>
          <w:spacing w:val="40"/>
        </w:rPr>
        <w:t xml:space="preserve"> </w:t>
      </w:r>
      <w:r>
        <w:t>Each</w:t>
      </w:r>
      <w:r>
        <w:rPr>
          <w:spacing w:val="-10"/>
        </w:rPr>
        <w:t xml:space="preserve"> </w:t>
      </w:r>
      <w:r>
        <w:t>bidder is required to make appropriate allowances in the preparation of their bid for accommodations of such conditions.</w:t>
      </w:r>
      <w:r>
        <w:rPr>
          <w:spacing w:val="40"/>
        </w:rPr>
        <w:t xml:space="preserve"> </w:t>
      </w:r>
      <w:r>
        <w:t xml:space="preserve">Bidders warrant in the bid documents that the bidder is familiar with conditions existing at the site(s) at the time the bid is </w:t>
      </w:r>
      <w:r>
        <w:rPr>
          <w:spacing w:val="-2"/>
        </w:rPr>
        <w:t>submitted.</w:t>
      </w:r>
    </w:p>
    <w:p w14:paraId="4753C85C" w14:textId="77777777" w:rsidR="003C5CF2" w:rsidRDefault="009E50A0">
      <w:pPr>
        <w:pStyle w:val="ListParagraph"/>
        <w:numPr>
          <w:ilvl w:val="0"/>
          <w:numId w:val="48"/>
        </w:numPr>
        <w:tabs>
          <w:tab w:val="left" w:pos="2446"/>
          <w:tab w:val="left" w:pos="2448"/>
        </w:tabs>
        <w:spacing w:before="1"/>
        <w:ind w:right="1003"/>
      </w:pPr>
      <w:r>
        <w:t>Submissions which, in the sole judgment of the Authority, fail to meet the requirements of this request or which are in any way conditional, incomplete, obscure, contain additions or deletions from requested information, or contain errors</w:t>
      </w:r>
      <w:r>
        <w:rPr>
          <w:spacing w:val="-16"/>
        </w:rPr>
        <w:t xml:space="preserve"> </w:t>
      </w:r>
      <w:r>
        <w:t>may</w:t>
      </w:r>
      <w:r>
        <w:rPr>
          <w:spacing w:val="-15"/>
        </w:rPr>
        <w:t xml:space="preserve"> </w:t>
      </w:r>
      <w:r>
        <w:t>be</w:t>
      </w:r>
      <w:r>
        <w:rPr>
          <w:spacing w:val="-15"/>
        </w:rPr>
        <w:t xml:space="preserve"> </w:t>
      </w:r>
      <w:r>
        <w:t>rejected.</w:t>
      </w:r>
      <w:r>
        <w:rPr>
          <w:spacing w:val="-12"/>
        </w:rPr>
        <w:t xml:space="preserve"> </w:t>
      </w:r>
      <w:r>
        <w:t>The</w:t>
      </w:r>
      <w:r>
        <w:rPr>
          <w:spacing w:val="-15"/>
        </w:rPr>
        <w:t xml:space="preserve"> </w:t>
      </w:r>
      <w:r>
        <w:t>Authority</w:t>
      </w:r>
      <w:r>
        <w:rPr>
          <w:spacing w:val="-14"/>
        </w:rPr>
        <w:t xml:space="preserve"> </w:t>
      </w:r>
      <w:r>
        <w:t>reserves</w:t>
      </w:r>
      <w:r>
        <w:rPr>
          <w:spacing w:val="-14"/>
        </w:rPr>
        <w:t xml:space="preserve"> </w:t>
      </w:r>
      <w:r>
        <w:t>the</w:t>
      </w:r>
      <w:r>
        <w:rPr>
          <w:spacing w:val="-13"/>
        </w:rPr>
        <w:t xml:space="preserve"> </w:t>
      </w:r>
      <w:r>
        <w:t>right</w:t>
      </w:r>
      <w:r>
        <w:rPr>
          <w:spacing w:val="-16"/>
        </w:rPr>
        <w:t xml:space="preserve"> </w:t>
      </w:r>
      <w:r>
        <w:t>to</w:t>
      </w:r>
      <w:r>
        <w:rPr>
          <w:spacing w:val="-13"/>
        </w:rPr>
        <w:t xml:space="preserve"> </w:t>
      </w:r>
      <w:r>
        <w:t>deny</w:t>
      </w:r>
      <w:r>
        <w:rPr>
          <w:spacing w:val="-14"/>
        </w:rPr>
        <w:t xml:space="preserve"> </w:t>
      </w:r>
      <w:r>
        <w:t>award</w:t>
      </w:r>
      <w:r>
        <w:rPr>
          <w:spacing w:val="-16"/>
        </w:rPr>
        <w:t xml:space="preserve"> </w:t>
      </w:r>
      <w:r>
        <w:t>to</w:t>
      </w:r>
      <w:r>
        <w:rPr>
          <w:spacing w:val="-13"/>
        </w:rPr>
        <w:t xml:space="preserve"> </w:t>
      </w:r>
      <w:r>
        <w:t>any</w:t>
      </w:r>
      <w:r>
        <w:rPr>
          <w:spacing w:val="-16"/>
        </w:rPr>
        <w:t xml:space="preserve"> </w:t>
      </w:r>
      <w:r>
        <w:t>bidder that</w:t>
      </w:r>
      <w:r>
        <w:rPr>
          <w:spacing w:val="-9"/>
        </w:rPr>
        <w:t xml:space="preserve"> </w:t>
      </w:r>
      <w:r>
        <w:t>is</w:t>
      </w:r>
      <w:r>
        <w:rPr>
          <w:spacing w:val="-9"/>
        </w:rPr>
        <w:t xml:space="preserve"> </w:t>
      </w:r>
      <w:r>
        <w:t>not</w:t>
      </w:r>
      <w:r>
        <w:rPr>
          <w:spacing w:val="-12"/>
        </w:rPr>
        <w:t xml:space="preserve"> </w:t>
      </w:r>
      <w:r>
        <w:t>clearly</w:t>
      </w:r>
      <w:r>
        <w:rPr>
          <w:spacing w:val="-10"/>
        </w:rPr>
        <w:t xml:space="preserve"> </w:t>
      </w:r>
      <w:r>
        <w:t>responsible,</w:t>
      </w:r>
      <w:r>
        <w:rPr>
          <w:spacing w:val="-10"/>
        </w:rPr>
        <w:t xml:space="preserve"> </w:t>
      </w:r>
      <w:r>
        <w:t>based</w:t>
      </w:r>
      <w:r>
        <w:rPr>
          <w:spacing w:val="-11"/>
        </w:rPr>
        <w:t xml:space="preserve"> </w:t>
      </w:r>
      <w:r>
        <w:t>upon</w:t>
      </w:r>
      <w:r>
        <w:rPr>
          <w:spacing w:val="-9"/>
        </w:rPr>
        <w:t xml:space="preserve"> </w:t>
      </w:r>
      <w:r>
        <w:t>experience,</w:t>
      </w:r>
      <w:r>
        <w:rPr>
          <w:spacing w:val="-10"/>
        </w:rPr>
        <w:t xml:space="preserve"> </w:t>
      </w:r>
      <w:r>
        <w:t>past</w:t>
      </w:r>
      <w:r>
        <w:rPr>
          <w:spacing w:val="-10"/>
        </w:rPr>
        <w:t xml:space="preserve"> </w:t>
      </w:r>
      <w:r>
        <w:t>performance,</w:t>
      </w:r>
      <w:r>
        <w:rPr>
          <w:spacing w:val="-10"/>
        </w:rPr>
        <w:t xml:space="preserve"> </w:t>
      </w:r>
      <w:r>
        <w:t>financial capability, or other material factors, to perform the work required herein.</w:t>
      </w:r>
    </w:p>
    <w:p w14:paraId="743A5AC5" w14:textId="77777777" w:rsidR="003C5CF2" w:rsidRDefault="009E50A0">
      <w:pPr>
        <w:pStyle w:val="BodyText"/>
        <w:ind w:left="2448" w:right="1005"/>
        <w:jc w:val="both"/>
      </w:pPr>
      <w:r>
        <w:t>Bid proposals not submitted and filed in accordance with instructions contained herein and in the advertisement for bids, may be rejected as non-responsive.</w:t>
      </w:r>
    </w:p>
    <w:p w14:paraId="7DB9203D" w14:textId="77777777" w:rsidR="003C5CF2" w:rsidRDefault="009E50A0">
      <w:pPr>
        <w:pStyle w:val="ListParagraph"/>
        <w:numPr>
          <w:ilvl w:val="0"/>
          <w:numId w:val="48"/>
        </w:numPr>
        <w:tabs>
          <w:tab w:val="left" w:pos="2448"/>
        </w:tabs>
        <w:spacing w:before="1"/>
        <w:ind w:right="1001"/>
      </w:pPr>
      <w:r>
        <w:t>Proposers assume sole responsibility for the complete effort required in this request for bid.</w:t>
      </w:r>
      <w:r>
        <w:rPr>
          <w:spacing w:val="40"/>
        </w:rPr>
        <w:t xml:space="preserve"> </w:t>
      </w:r>
      <w:r>
        <w:t>No special consideration shall be given after responses are opened because</w:t>
      </w:r>
      <w:r>
        <w:rPr>
          <w:spacing w:val="-13"/>
        </w:rPr>
        <w:t xml:space="preserve"> </w:t>
      </w:r>
      <w:r>
        <w:t>of</w:t>
      </w:r>
      <w:r>
        <w:rPr>
          <w:spacing w:val="-13"/>
        </w:rPr>
        <w:t xml:space="preserve"> </w:t>
      </w:r>
      <w:r>
        <w:t>a</w:t>
      </w:r>
      <w:r>
        <w:rPr>
          <w:spacing w:val="-13"/>
        </w:rPr>
        <w:t xml:space="preserve"> </w:t>
      </w:r>
      <w:r>
        <w:t>responder's</w:t>
      </w:r>
      <w:r>
        <w:rPr>
          <w:spacing w:val="-13"/>
        </w:rPr>
        <w:t xml:space="preserve"> </w:t>
      </w:r>
      <w:r>
        <w:t>failure</w:t>
      </w:r>
      <w:r>
        <w:rPr>
          <w:spacing w:val="-11"/>
        </w:rPr>
        <w:t xml:space="preserve"> </w:t>
      </w:r>
      <w:r>
        <w:t>to</w:t>
      </w:r>
      <w:r>
        <w:rPr>
          <w:spacing w:val="-14"/>
        </w:rPr>
        <w:t xml:space="preserve"> </w:t>
      </w:r>
      <w:r>
        <w:t>be</w:t>
      </w:r>
      <w:r>
        <w:rPr>
          <w:spacing w:val="-9"/>
        </w:rPr>
        <w:t xml:space="preserve"> </w:t>
      </w:r>
      <w:r>
        <w:t>knowledgeable</w:t>
      </w:r>
      <w:r>
        <w:rPr>
          <w:spacing w:val="-13"/>
        </w:rPr>
        <w:t xml:space="preserve"> </w:t>
      </w:r>
      <w:r>
        <w:t>of</w:t>
      </w:r>
      <w:r>
        <w:rPr>
          <w:spacing w:val="-13"/>
        </w:rPr>
        <w:t xml:space="preserve"> </w:t>
      </w:r>
      <w:r>
        <w:t>all</w:t>
      </w:r>
      <w:r>
        <w:rPr>
          <w:spacing w:val="-12"/>
        </w:rPr>
        <w:t xml:space="preserve"> </w:t>
      </w:r>
      <w:r>
        <w:t>the</w:t>
      </w:r>
      <w:r>
        <w:rPr>
          <w:spacing w:val="-13"/>
        </w:rPr>
        <w:t xml:space="preserve"> </w:t>
      </w:r>
      <w:r>
        <w:t>requirements</w:t>
      </w:r>
      <w:r>
        <w:rPr>
          <w:spacing w:val="-11"/>
        </w:rPr>
        <w:t xml:space="preserve"> </w:t>
      </w:r>
      <w:r>
        <w:t>of</w:t>
      </w:r>
      <w:r>
        <w:rPr>
          <w:spacing w:val="-13"/>
        </w:rPr>
        <w:t xml:space="preserve"> </w:t>
      </w:r>
      <w:r>
        <w:t>this request.</w:t>
      </w:r>
      <w:r>
        <w:rPr>
          <w:spacing w:val="40"/>
        </w:rPr>
        <w:t xml:space="preserve"> </w:t>
      </w:r>
      <w:r>
        <w:t xml:space="preserve">By submitting a response to this offering, the vendor represents that it has satisfied itself, from its own investigation, of all the requirements of this request for </w:t>
      </w:r>
      <w:r>
        <w:rPr>
          <w:spacing w:val="-4"/>
        </w:rPr>
        <w:t>bid.</w:t>
      </w:r>
    </w:p>
    <w:p w14:paraId="4216BAEC" w14:textId="77777777" w:rsidR="003C5CF2" w:rsidRDefault="009E50A0">
      <w:pPr>
        <w:pStyle w:val="ListParagraph"/>
        <w:numPr>
          <w:ilvl w:val="0"/>
          <w:numId w:val="48"/>
        </w:numPr>
        <w:tabs>
          <w:tab w:val="left" w:pos="2446"/>
          <w:tab w:val="left" w:pos="2448"/>
        </w:tabs>
        <w:ind w:right="1003"/>
      </w:pPr>
      <w:r>
        <w:t>The</w:t>
      </w:r>
      <w:r>
        <w:rPr>
          <w:spacing w:val="-11"/>
        </w:rPr>
        <w:t xml:space="preserve"> </w:t>
      </w:r>
      <w:r>
        <w:t>specifications</w:t>
      </w:r>
      <w:r>
        <w:rPr>
          <w:spacing w:val="-14"/>
        </w:rPr>
        <w:t xml:space="preserve"> </w:t>
      </w:r>
      <w:r>
        <w:t>will</w:t>
      </w:r>
      <w:r>
        <w:rPr>
          <w:spacing w:val="-13"/>
        </w:rPr>
        <w:t xml:space="preserve"> </w:t>
      </w:r>
      <w:r>
        <w:t>be</w:t>
      </w:r>
      <w:r>
        <w:rPr>
          <w:spacing w:val="-14"/>
        </w:rPr>
        <w:t xml:space="preserve"> </w:t>
      </w:r>
      <w:r>
        <w:t>considered</w:t>
      </w:r>
      <w:r>
        <w:rPr>
          <w:spacing w:val="-14"/>
        </w:rPr>
        <w:t xml:space="preserve"> </w:t>
      </w:r>
      <w:r>
        <w:t>as</w:t>
      </w:r>
      <w:r>
        <w:rPr>
          <w:spacing w:val="-14"/>
        </w:rPr>
        <w:t xml:space="preserve"> </w:t>
      </w:r>
      <w:r>
        <w:t>clear</w:t>
      </w:r>
      <w:r>
        <w:rPr>
          <w:spacing w:val="-14"/>
        </w:rPr>
        <w:t xml:space="preserve"> </w:t>
      </w:r>
      <w:r>
        <w:t>and</w:t>
      </w:r>
      <w:r>
        <w:rPr>
          <w:spacing w:val="-14"/>
        </w:rPr>
        <w:t xml:space="preserve"> </w:t>
      </w:r>
      <w:r>
        <w:t>complete</w:t>
      </w:r>
      <w:r>
        <w:rPr>
          <w:spacing w:val="-14"/>
        </w:rPr>
        <w:t xml:space="preserve"> </w:t>
      </w:r>
      <w:r>
        <w:t>unless</w:t>
      </w:r>
      <w:r>
        <w:rPr>
          <w:spacing w:val="-14"/>
        </w:rPr>
        <w:t xml:space="preserve"> </w:t>
      </w:r>
      <w:r>
        <w:t>written</w:t>
      </w:r>
      <w:r>
        <w:rPr>
          <w:spacing w:val="-11"/>
        </w:rPr>
        <w:t xml:space="preserve"> </w:t>
      </w:r>
      <w:r>
        <w:t>attention is</w:t>
      </w:r>
      <w:r>
        <w:rPr>
          <w:spacing w:val="-1"/>
        </w:rPr>
        <w:t xml:space="preserve"> </w:t>
      </w:r>
      <w:r>
        <w:t>called</w:t>
      </w:r>
      <w:r>
        <w:rPr>
          <w:spacing w:val="-1"/>
        </w:rPr>
        <w:t xml:space="preserve"> </w:t>
      </w:r>
      <w:r>
        <w:t>to</w:t>
      </w:r>
      <w:r>
        <w:rPr>
          <w:spacing w:val="-5"/>
        </w:rPr>
        <w:t xml:space="preserve"> </w:t>
      </w:r>
      <w:r>
        <w:t>any</w:t>
      </w:r>
      <w:r>
        <w:rPr>
          <w:spacing w:val="-4"/>
        </w:rPr>
        <w:t xml:space="preserve"> </w:t>
      </w:r>
      <w:r>
        <w:t>discrepancies</w:t>
      </w:r>
      <w:r>
        <w:rPr>
          <w:spacing w:val="-3"/>
        </w:rPr>
        <w:t xml:space="preserve"> </w:t>
      </w:r>
      <w:r>
        <w:t>before</w:t>
      </w:r>
      <w:r>
        <w:rPr>
          <w:spacing w:val="-3"/>
        </w:rPr>
        <w:t xml:space="preserve"> </w:t>
      </w:r>
      <w:r>
        <w:t>the</w:t>
      </w:r>
      <w:r>
        <w:rPr>
          <w:spacing w:val="-3"/>
        </w:rPr>
        <w:t xml:space="preserve"> </w:t>
      </w:r>
      <w:r>
        <w:t>opening</w:t>
      </w:r>
      <w:r>
        <w:rPr>
          <w:spacing w:val="-1"/>
        </w:rPr>
        <w:t xml:space="preserve"> </w:t>
      </w:r>
      <w:r>
        <w:t>of</w:t>
      </w:r>
      <w:r>
        <w:rPr>
          <w:spacing w:val="-4"/>
        </w:rPr>
        <w:t xml:space="preserve"> </w:t>
      </w:r>
      <w:r>
        <w:t>bids.</w:t>
      </w:r>
      <w:r>
        <w:rPr>
          <w:spacing w:val="40"/>
        </w:rPr>
        <w:t xml:space="preserve"> </w:t>
      </w:r>
      <w:r>
        <w:t>No</w:t>
      </w:r>
      <w:r>
        <w:rPr>
          <w:spacing w:val="-4"/>
        </w:rPr>
        <w:t xml:space="preserve"> </w:t>
      </w:r>
      <w:r>
        <w:t>verbal</w:t>
      </w:r>
      <w:r>
        <w:rPr>
          <w:spacing w:val="-2"/>
        </w:rPr>
        <w:t xml:space="preserve"> </w:t>
      </w:r>
      <w:r>
        <w:t>instructions</w:t>
      </w:r>
      <w:r>
        <w:rPr>
          <w:spacing w:val="-3"/>
        </w:rPr>
        <w:t xml:space="preserve"> </w:t>
      </w:r>
      <w:r>
        <w:t>or information to bidders will be binding.</w:t>
      </w:r>
      <w:r>
        <w:rPr>
          <w:spacing w:val="40"/>
        </w:rPr>
        <w:t xml:space="preserve"> </w:t>
      </w:r>
      <w:r>
        <w:t>Protest of restrictive specifications or improprieties in the solicitation by any interested party, must be received by the Procurement</w:t>
      </w:r>
      <w:r>
        <w:rPr>
          <w:spacing w:val="-9"/>
        </w:rPr>
        <w:t xml:space="preserve"> </w:t>
      </w:r>
      <w:r>
        <w:t>Department</w:t>
      </w:r>
      <w:r>
        <w:rPr>
          <w:spacing w:val="-4"/>
        </w:rPr>
        <w:t xml:space="preserve"> </w:t>
      </w:r>
      <w:r>
        <w:t>of</w:t>
      </w:r>
      <w:r>
        <w:rPr>
          <w:spacing w:val="-6"/>
        </w:rPr>
        <w:t xml:space="preserve"> </w:t>
      </w:r>
      <w:r>
        <w:t>the</w:t>
      </w:r>
      <w:r>
        <w:rPr>
          <w:spacing w:val="-5"/>
        </w:rPr>
        <w:t xml:space="preserve"> </w:t>
      </w:r>
      <w:r>
        <w:t>Authority,</w:t>
      </w:r>
      <w:r>
        <w:rPr>
          <w:spacing w:val="-2"/>
        </w:rPr>
        <w:t xml:space="preserve"> </w:t>
      </w:r>
      <w:r>
        <w:t>in</w:t>
      </w:r>
      <w:r>
        <w:rPr>
          <w:spacing w:val="-6"/>
        </w:rPr>
        <w:t xml:space="preserve"> </w:t>
      </w:r>
      <w:r>
        <w:t>writing,</w:t>
      </w:r>
      <w:r>
        <w:rPr>
          <w:spacing w:val="-5"/>
        </w:rPr>
        <w:t xml:space="preserve"> </w:t>
      </w:r>
      <w:r>
        <w:t>not</w:t>
      </w:r>
      <w:r>
        <w:rPr>
          <w:spacing w:val="-6"/>
        </w:rPr>
        <w:t xml:space="preserve"> </w:t>
      </w:r>
      <w:r>
        <w:t>less</w:t>
      </w:r>
      <w:r>
        <w:rPr>
          <w:spacing w:val="-5"/>
        </w:rPr>
        <w:t xml:space="preserve"> </w:t>
      </w:r>
      <w:r>
        <w:t>than</w:t>
      </w:r>
      <w:r>
        <w:rPr>
          <w:spacing w:val="-6"/>
        </w:rPr>
        <w:t xml:space="preserve"> </w:t>
      </w:r>
      <w:r>
        <w:t>three</w:t>
      </w:r>
      <w:r>
        <w:rPr>
          <w:spacing w:val="-5"/>
        </w:rPr>
        <w:t xml:space="preserve"> </w:t>
      </w:r>
      <w:r>
        <w:t>(3)</w:t>
      </w:r>
      <w:r>
        <w:rPr>
          <w:spacing w:val="-8"/>
        </w:rPr>
        <w:t xml:space="preserve"> </w:t>
      </w:r>
      <w:r>
        <w:t>working days before the closing date for receipt of submissions.</w:t>
      </w:r>
    </w:p>
    <w:p w14:paraId="7D0DC5D3" w14:textId="77777777" w:rsidR="003C5CF2" w:rsidRDefault="009E50A0">
      <w:pPr>
        <w:pStyle w:val="ListParagraph"/>
        <w:numPr>
          <w:ilvl w:val="0"/>
          <w:numId w:val="48"/>
        </w:numPr>
        <w:tabs>
          <w:tab w:val="left" w:pos="2447"/>
        </w:tabs>
        <w:spacing w:before="1"/>
        <w:ind w:left="2447" w:hanging="359"/>
      </w:pPr>
      <w:r>
        <w:t>The</w:t>
      </w:r>
      <w:r>
        <w:rPr>
          <w:spacing w:val="-6"/>
        </w:rPr>
        <w:t xml:space="preserve"> </w:t>
      </w:r>
      <w:r>
        <w:t>proposal</w:t>
      </w:r>
      <w:r>
        <w:rPr>
          <w:spacing w:val="-5"/>
        </w:rPr>
        <w:t xml:space="preserve"> </w:t>
      </w:r>
      <w:r>
        <w:t>submitted</w:t>
      </w:r>
      <w:r>
        <w:rPr>
          <w:spacing w:val="-2"/>
        </w:rPr>
        <w:t xml:space="preserve"> </w:t>
      </w:r>
      <w:r>
        <w:t>by</w:t>
      </w:r>
      <w:r>
        <w:rPr>
          <w:spacing w:val="-5"/>
        </w:rPr>
        <w:t xml:space="preserve"> </w:t>
      </w:r>
      <w:r>
        <w:t>the</w:t>
      </w:r>
      <w:r>
        <w:rPr>
          <w:spacing w:val="-4"/>
        </w:rPr>
        <w:t xml:space="preserve"> </w:t>
      </w:r>
      <w:r>
        <w:t>vendor</w:t>
      </w:r>
      <w:r>
        <w:rPr>
          <w:spacing w:val="-3"/>
        </w:rPr>
        <w:t xml:space="preserve"> </w:t>
      </w:r>
      <w:r>
        <w:t>shall</w:t>
      </w:r>
      <w:r>
        <w:rPr>
          <w:spacing w:val="-4"/>
        </w:rPr>
        <w:t xml:space="preserve"> </w:t>
      </w:r>
      <w:r>
        <w:t>be</w:t>
      </w:r>
      <w:r>
        <w:rPr>
          <w:spacing w:val="-4"/>
        </w:rPr>
        <w:t xml:space="preserve"> </w:t>
      </w:r>
      <w:r>
        <w:t>binding</w:t>
      </w:r>
      <w:r>
        <w:rPr>
          <w:spacing w:val="-2"/>
        </w:rPr>
        <w:t xml:space="preserve"> </w:t>
      </w:r>
      <w:r>
        <w:t>on</w:t>
      </w:r>
      <w:r>
        <w:rPr>
          <w:spacing w:val="-5"/>
        </w:rPr>
        <w:t xml:space="preserve"> </w:t>
      </w:r>
      <w:r>
        <w:t>the</w:t>
      </w:r>
      <w:r>
        <w:rPr>
          <w:spacing w:val="-3"/>
        </w:rPr>
        <w:t xml:space="preserve"> </w:t>
      </w:r>
      <w:r>
        <w:rPr>
          <w:spacing w:val="-2"/>
        </w:rPr>
        <w:t>vendor.</w:t>
      </w:r>
    </w:p>
    <w:p w14:paraId="146B248B" w14:textId="77777777" w:rsidR="003C5CF2" w:rsidRDefault="003C5CF2">
      <w:pPr>
        <w:pStyle w:val="ListParagraph"/>
        <w:sectPr w:rsidR="003C5CF2">
          <w:pgSz w:w="12240" w:h="15840"/>
          <w:pgMar w:top="1360" w:right="0" w:bottom="1660" w:left="0" w:header="721" w:footer="1474" w:gutter="0"/>
          <w:cols w:space="720"/>
        </w:sectPr>
      </w:pPr>
    </w:p>
    <w:p w14:paraId="6D65A9C2" w14:textId="77777777" w:rsidR="003C5CF2" w:rsidRDefault="009E50A0">
      <w:pPr>
        <w:pStyle w:val="ListParagraph"/>
        <w:numPr>
          <w:ilvl w:val="0"/>
          <w:numId w:val="48"/>
        </w:numPr>
        <w:tabs>
          <w:tab w:val="left" w:pos="2446"/>
          <w:tab w:val="left" w:pos="2448"/>
        </w:tabs>
        <w:spacing w:before="112"/>
        <w:ind w:right="1004"/>
      </w:pPr>
      <w:r>
        <w:lastRenderedPageBreak/>
        <w:t>The Authority has the option, in its sole discretion, to reduce the scope of work for any</w:t>
      </w:r>
      <w:r>
        <w:rPr>
          <w:spacing w:val="-11"/>
        </w:rPr>
        <w:t xml:space="preserve"> </w:t>
      </w:r>
      <w:r>
        <w:t>task</w:t>
      </w:r>
      <w:r>
        <w:rPr>
          <w:spacing w:val="-11"/>
        </w:rPr>
        <w:t xml:space="preserve"> </w:t>
      </w:r>
      <w:r>
        <w:t>or</w:t>
      </w:r>
      <w:r>
        <w:rPr>
          <w:spacing w:val="-13"/>
        </w:rPr>
        <w:t xml:space="preserve"> </w:t>
      </w:r>
      <w:r>
        <w:t>subtask</w:t>
      </w:r>
      <w:r>
        <w:rPr>
          <w:spacing w:val="-16"/>
        </w:rPr>
        <w:t xml:space="preserve"> </w:t>
      </w:r>
      <w:r>
        <w:t>called</w:t>
      </w:r>
      <w:r>
        <w:rPr>
          <w:spacing w:val="-12"/>
        </w:rPr>
        <w:t xml:space="preserve"> </w:t>
      </w:r>
      <w:r>
        <w:t>for</w:t>
      </w:r>
      <w:r>
        <w:rPr>
          <w:spacing w:val="-13"/>
        </w:rPr>
        <w:t xml:space="preserve"> </w:t>
      </w:r>
      <w:r>
        <w:t>under</w:t>
      </w:r>
      <w:r>
        <w:rPr>
          <w:spacing w:val="-12"/>
        </w:rPr>
        <w:t xml:space="preserve"> </w:t>
      </w:r>
      <w:r>
        <w:t>this</w:t>
      </w:r>
      <w:r>
        <w:rPr>
          <w:spacing w:val="-13"/>
        </w:rPr>
        <w:t xml:space="preserve"> </w:t>
      </w:r>
      <w:r>
        <w:t>contract.</w:t>
      </w:r>
      <w:r>
        <w:rPr>
          <w:spacing w:val="35"/>
        </w:rPr>
        <w:t xml:space="preserve"> </w:t>
      </w:r>
      <w:r>
        <w:t>In</w:t>
      </w:r>
      <w:r>
        <w:rPr>
          <w:spacing w:val="-13"/>
        </w:rPr>
        <w:t xml:space="preserve"> </w:t>
      </w:r>
      <w:r>
        <w:t>such</w:t>
      </w:r>
      <w:r>
        <w:rPr>
          <w:spacing w:val="-13"/>
        </w:rPr>
        <w:t xml:space="preserve"> </w:t>
      </w:r>
      <w:r>
        <w:t>an</w:t>
      </w:r>
      <w:r>
        <w:rPr>
          <w:spacing w:val="-13"/>
        </w:rPr>
        <w:t xml:space="preserve"> </w:t>
      </w:r>
      <w:r>
        <w:t>event,</w:t>
      </w:r>
      <w:r>
        <w:rPr>
          <w:spacing w:val="-9"/>
        </w:rPr>
        <w:t xml:space="preserve"> </w:t>
      </w:r>
      <w:r>
        <w:t>the</w:t>
      </w:r>
      <w:r>
        <w:rPr>
          <w:spacing w:val="-13"/>
        </w:rPr>
        <w:t xml:space="preserve"> </w:t>
      </w:r>
      <w:r>
        <w:t>Contracting Officer of the Authority shall provide advanced, written notice to the vendor.</w:t>
      </w:r>
    </w:p>
    <w:p w14:paraId="702E5955" w14:textId="77777777" w:rsidR="003C5CF2" w:rsidRDefault="009E50A0">
      <w:pPr>
        <w:pStyle w:val="ListParagraph"/>
        <w:numPr>
          <w:ilvl w:val="0"/>
          <w:numId w:val="48"/>
        </w:numPr>
        <w:tabs>
          <w:tab w:val="left" w:pos="2446"/>
          <w:tab w:val="left" w:pos="2448"/>
        </w:tabs>
        <w:ind w:right="1002"/>
      </w:pPr>
      <w:r>
        <w:t>Upon receipt of such written notice, the vendor will submit, within ten (10) working days to the Contracting Officer of the Authority, an itemization of the work effort already</w:t>
      </w:r>
      <w:r>
        <w:rPr>
          <w:spacing w:val="-9"/>
        </w:rPr>
        <w:t xml:space="preserve"> </w:t>
      </w:r>
      <w:r>
        <w:t>completed</w:t>
      </w:r>
      <w:r>
        <w:rPr>
          <w:spacing w:val="-8"/>
        </w:rPr>
        <w:t xml:space="preserve"> </w:t>
      </w:r>
      <w:r>
        <w:t>by</w:t>
      </w:r>
      <w:r>
        <w:rPr>
          <w:spacing w:val="-4"/>
        </w:rPr>
        <w:t xml:space="preserve"> </w:t>
      </w:r>
      <w:r>
        <w:t>task</w:t>
      </w:r>
      <w:r>
        <w:rPr>
          <w:spacing w:val="-6"/>
        </w:rPr>
        <w:t xml:space="preserve"> </w:t>
      </w:r>
      <w:r>
        <w:t>or</w:t>
      </w:r>
      <w:r>
        <w:rPr>
          <w:spacing w:val="-8"/>
        </w:rPr>
        <w:t xml:space="preserve"> </w:t>
      </w:r>
      <w:r>
        <w:t>subtasks.</w:t>
      </w:r>
      <w:r>
        <w:rPr>
          <w:spacing w:val="40"/>
        </w:rPr>
        <w:t xml:space="preserve"> </w:t>
      </w:r>
      <w:r>
        <w:t>The</w:t>
      </w:r>
      <w:r>
        <w:rPr>
          <w:spacing w:val="-5"/>
        </w:rPr>
        <w:t xml:space="preserve"> </w:t>
      </w:r>
      <w:r>
        <w:t>vendor</w:t>
      </w:r>
      <w:r>
        <w:rPr>
          <w:spacing w:val="-8"/>
        </w:rPr>
        <w:t xml:space="preserve"> </w:t>
      </w:r>
      <w:r>
        <w:t>shall</w:t>
      </w:r>
      <w:r>
        <w:rPr>
          <w:spacing w:val="-7"/>
        </w:rPr>
        <w:t xml:space="preserve"> </w:t>
      </w:r>
      <w:r>
        <w:t>be</w:t>
      </w:r>
      <w:r>
        <w:rPr>
          <w:spacing w:val="-4"/>
        </w:rPr>
        <w:t xml:space="preserve"> </w:t>
      </w:r>
      <w:r>
        <w:t>compensated</w:t>
      </w:r>
      <w:r>
        <w:rPr>
          <w:spacing w:val="-8"/>
        </w:rPr>
        <w:t xml:space="preserve"> </w:t>
      </w:r>
      <w:r>
        <w:t>for</w:t>
      </w:r>
      <w:r>
        <w:rPr>
          <w:spacing w:val="-8"/>
        </w:rPr>
        <w:t xml:space="preserve"> </w:t>
      </w:r>
      <w:r>
        <w:t>such work effort according to the applicable portions of its cost proposal.</w:t>
      </w:r>
    </w:p>
    <w:p w14:paraId="3D25F469" w14:textId="77777777" w:rsidR="003C5CF2" w:rsidRDefault="009E50A0">
      <w:pPr>
        <w:pStyle w:val="ListParagraph"/>
        <w:numPr>
          <w:ilvl w:val="0"/>
          <w:numId w:val="48"/>
        </w:numPr>
        <w:tabs>
          <w:tab w:val="left" w:pos="2446"/>
          <w:tab w:val="left" w:pos="2448"/>
        </w:tabs>
        <w:spacing w:before="1"/>
        <w:ind w:right="1006"/>
      </w:pPr>
      <w:r>
        <w:t>The Authority reserves the right to cancel this contract with thirty (30) days written notice to the vendor with or without cause.</w:t>
      </w:r>
    </w:p>
    <w:p w14:paraId="741E3496" w14:textId="77777777" w:rsidR="003C5CF2" w:rsidRDefault="009E50A0">
      <w:pPr>
        <w:pStyle w:val="ListParagraph"/>
        <w:numPr>
          <w:ilvl w:val="0"/>
          <w:numId w:val="48"/>
        </w:numPr>
        <w:tabs>
          <w:tab w:val="left" w:pos="2448"/>
        </w:tabs>
        <w:ind w:right="1002"/>
      </w:pPr>
      <w:r>
        <w:t>The Authority may consider the reputation and experience of the vendor and information that might result in debarment or suspension of the vendor from contracting</w:t>
      </w:r>
      <w:r>
        <w:rPr>
          <w:spacing w:val="-15"/>
        </w:rPr>
        <w:t xml:space="preserve"> </w:t>
      </w:r>
      <w:r>
        <w:t>with</w:t>
      </w:r>
      <w:r>
        <w:rPr>
          <w:spacing w:val="-11"/>
        </w:rPr>
        <w:t xml:space="preserve"> </w:t>
      </w:r>
      <w:r>
        <w:t>the</w:t>
      </w:r>
      <w:r>
        <w:rPr>
          <w:spacing w:val="-13"/>
        </w:rPr>
        <w:t xml:space="preserve"> </w:t>
      </w:r>
      <w:r>
        <w:t>State</w:t>
      </w:r>
      <w:r>
        <w:rPr>
          <w:spacing w:val="-10"/>
        </w:rPr>
        <w:t xml:space="preserve"> </w:t>
      </w:r>
      <w:r>
        <w:t>of</w:t>
      </w:r>
      <w:r>
        <w:rPr>
          <w:spacing w:val="-13"/>
        </w:rPr>
        <w:t xml:space="preserve"> </w:t>
      </w:r>
      <w:r>
        <w:t>New</w:t>
      </w:r>
      <w:r>
        <w:rPr>
          <w:spacing w:val="-11"/>
        </w:rPr>
        <w:t xml:space="preserve"> </w:t>
      </w:r>
      <w:r>
        <w:t>Jersey</w:t>
      </w:r>
      <w:r>
        <w:rPr>
          <w:spacing w:val="-13"/>
        </w:rPr>
        <w:t xml:space="preserve"> </w:t>
      </w:r>
      <w:r>
        <w:t>or</w:t>
      </w:r>
      <w:r>
        <w:rPr>
          <w:spacing w:val="-13"/>
        </w:rPr>
        <w:t xml:space="preserve"> </w:t>
      </w:r>
      <w:r>
        <w:t>any</w:t>
      </w:r>
      <w:r>
        <w:rPr>
          <w:spacing w:val="-12"/>
        </w:rPr>
        <w:t xml:space="preserve"> </w:t>
      </w:r>
      <w:r>
        <w:t>public</w:t>
      </w:r>
      <w:r>
        <w:rPr>
          <w:spacing w:val="-12"/>
        </w:rPr>
        <w:t xml:space="preserve"> </w:t>
      </w:r>
      <w:r>
        <w:t>agencies.</w:t>
      </w:r>
      <w:r>
        <w:rPr>
          <w:spacing w:val="39"/>
        </w:rPr>
        <w:t xml:space="preserve"> </w:t>
      </w:r>
      <w:r>
        <w:t>A</w:t>
      </w:r>
      <w:r>
        <w:rPr>
          <w:spacing w:val="-16"/>
        </w:rPr>
        <w:t xml:space="preserve"> </w:t>
      </w:r>
      <w:r>
        <w:t>vendor</w:t>
      </w:r>
      <w:r>
        <w:rPr>
          <w:spacing w:val="-12"/>
        </w:rPr>
        <w:t xml:space="preserve"> </w:t>
      </w:r>
      <w:r>
        <w:t>that</w:t>
      </w:r>
      <w:r>
        <w:rPr>
          <w:spacing w:val="-13"/>
        </w:rPr>
        <w:t xml:space="preserve"> </w:t>
      </w:r>
      <w:r>
        <w:t>has been debarred or suspended by New Jersey, or any other State, or related agencies will be disqualified.</w:t>
      </w:r>
    </w:p>
    <w:p w14:paraId="45D45388" w14:textId="77777777" w:rsidR="003C5CF2" w:rsidRDefault="003C5CF2">
      <w:pPr>
        <w:pStyle w:val="BodyText"/>
      </w:pPr>
    </w:p>
    <w:p w14:paraId="7D9557C0" w14:textId="77777777" w:rsidR="003C5CF2" w:rsidRDefault="009E50A0">
      <w:pPr>
        <w:pStyle w:val="Heading6"/>
        <w:numPr>
          <w:ilvl w:val="0"/>
          <w:numId w:val="49"/>
        </w:numPr>
        <w:tabs>
          <w:tab w:val="left" w:pos="1727"/>
        </w:tabs>
        <w:spacing w:line="269" w:lineRule="exact"/>
        <w:ind w:left="1727" w:hanging="359"/>
      </w:pPr>
      <w:r>
        <w:t>BID</w:t>
      </w:r>
      <w:r>
        <w:rPr>
          <w:spacing w:val="-2"/>
        </w:rPr>
        <w:t xml:space="preserve"> SECURITY</w:t>
      </w:r>
    </w:p>
    <w:p w14:paraId="65546EAA" w14:textId="77777777" w:rsidR="003C5CF2" w:rsidRDefault="009E50A0">
      <w:pPr>
        <w:pStyle w:val="BodyText"/>
        <w:ind w:left="1728" w:right="1005"/>
        <w:jc w:val="both"/>
      </w:pPr>
      <w:r>
        <w:t>The</w:t>
      </w:r>
      <w:r>
        <w:rPr>
          <w:spacing w:val="-1"/>
        </w:rPr>
        <w:t xml:space="preserve"> </w:t>
      </w:r>
      <w:r>
        <w:t>following</w:t>
      </w:r>
      <w:r>
        <w:rPr>
          <w:spacing w:val="-3"/>
        </w:rPr>
        <w:t xml:space="preserve"> </w:t>
      </w:r>
      <w:r>
        <w:t>provisions,</w:t>
      </w:r>
      <w:r>
        <w:rPr>
          <w:spacing w:val="-2"/>
        </w:rPr>
        <w:t xml:space="preserve"> </w:t>
      </w:r>
      <w:r>
        <w:t>if</w:t>
      </w:r>
      <w:r>
        <w:rPr>
          <w:spacing w:val="-1"/>
        </w:rPr>
        <w:t xml:space="preserve"> </w:t>
      </w:r>
      <w:r>
        <w:t>indicated</w:t>
      </w:r>
      <w:r>
        <w:rPr>
          <w:spacing w:val="-3"/>
        </w:rPr>
        <w:t xml:space="preserve"> </w:t>
      </w:r>
      <w:r>
        <w:t>by</w:t>
      </w:r>
      <w:r>
        <w:rPr>
          <w:spacing w:val="-4"/>
        </w:rPr>
        <w:t xml:space="preserve"> </w:t>
      </w:r>
      <w:r>
        <w:t>a</w:t>
      </w:r>
      <w:r>
        <w:rPr>
          <w:spacing w:val="-3"/>
        </w:rPr>
        <w:t xml:space="preserve"> </w:t>
      </w:r>
      <w:r>
        <w:t>(check</w:t>
      </w:r>
      <w:r>
        <w:rPr>
          <w:spacing w:val="-4"/>
        </w:rPr>
        <w:t xml:space="preserve"> </w:t>
      </w:r>
      <w:r>
        <w:t>mark)</w:t>
      </w:r>
      <w:r>
        <w:rPr>
          <w:spacing w:val="-4"/>
        </w:rPr>
        <w:t xml:space="preserve"> </w:t>
      </w:r>
      <w:r>
        <w:t>shall</w:t>
      </w:r>
      <w:r>
        <w:rPr>
          <w:spacing w:val="-4"/>
        </w:rPr>
        <w:t xml:space="preserve"> </w:t>
      </w:r>
      <w:r>
        <w:t>be</w:t>
      </w:r>
      <w:r>
        <w:rPr>
          <w:spacing w:val="-2"/>
        </w:rPr>
        <w:t xml:space="preserve"> </w:t>
      </w:r>
      <w:r>
        <w:t>applicable</w:t>
      </w:r>
      <w:r>
        <w:rPr>
          <w:spacing w:val="-3"/>
        </w:rPr>
        <w:t xml:space="preserve"> </w:t>
      </w:r>
      <w:r>
        <w:t>to</w:t>
      </w:r>
      <w:r>
        <w:rPr>
          <w:spacing w:val="-2"/>
        </w:rPr>
        <w:t xml:space="preserve"> </w:t>
      </w:r>
      <w:r>
        <w:t>this</w:t>
      </w:r>
      <w:r>
        <w:rPr>
          <w:spacing w:val="-5"/>
        </w:rPr>
        <w:t xml:space="preserve"> </w:t>
      </w:r>
      <w:r>
        <w:t>bid</w:t>
      </w:r>
      <w:r>
        <w:rPr>
          <w:spacing w:val="-4"/>
        </w:rPr>
        <w:t xml:space="preserve"> </w:t>
      </w:r>
      <w:r>
        <w:t>and be</w:t>
      </w:r>
      <w:r>
        <w:rPr>
          <w:spacing w:val="-11"/>
        </w:rPr>
        <w:t xml:space="preserve"> </w:t>
      </w:r>
      <w:r>
        <w:t>made</w:t>
      </w:r>
      <w:r>
        <w:rPr>
          <w:spacing w:val="-12"/>
        </w:rPr>
        <w:t xml:space="preserve"> </w:t>
      </w:r>
      <w:r>
        <w:t>a</w:t>
      </w:r>
      <w:r>
        <w:rPr>
          <w:spacing w:val="-13"/>
        </w:rPr>
        <w:t xml:space="preserve"> </w:t>
      </w:r>
      <w:r>
        <w:t>part</w:t>
      </w:r>
      <w:r>
        <w:rPr>
          <w:spacing w:val="-11"/>
        </w:rPr>
        <w:t xml:space="preserve"> </w:t>
      </w:r>
      <w:r>
        <w:t>of</w:t>
      </w:r>
      <w:r>
        <w:rPr>
          <w:spacing w:val="-10"/>
        </w:rPr>
        <w:t xml:space="preserve"> </w:t>
      </w:r>
      <w:r>
        <w:t>the</w:t>
      </w:r>
      <w:r>
        <w:rPr>
          <w:spacing w:val="-13"/>
        </w:rPr>
        <w:t xml:space="preserve"> </w:t>
      </w:r>
      <w:r>
        <w:t>bidding</w:t>
      </w:r>
      <w:r>
        <w:rPr>
          <w:spacing w:val="-11"/>
        </w:rPr>
        <w:t xml:space="preserve"> </w:t>
      </w:r>
      <w:r>
        <w:t>documents.</w:t>
      </w:r>
      <w:r>
        <w:rPr>
          <w:spacing w:val="40"/>
        </w:rPr>
        <w:t xml:space="preserve"> </w:t>
      </w:r>
      <w:r>
        <w:t>All</w:t>
      </w:r>
      <w:r>
        <w:rPr>
          <w:spacing w:val="-12"/>
        </w:rPr>
        <w:t xml:space="preserve"> </w:t>
      </w:r>
      <w:r>
        <w:t>costs</w:t>
      </w:r>
      <w:r>
        <w:rPr>
          <w:spacing w:val="-13"/>
        </w:rPr>
        <w:t xml:space="preserve"> </w:t>
      </w:r>
      <w:r>
        <w:t>associated</w:t>
      </w:r>
      <w:r>
        <w:rPr>
          <w:spacing w:val="-13"/>
        </w:rPr>
        <w:t xml:space="preserve"> </w:t>
      </w:r>
      <w:r>
        <w:t>with</w:t>
      </w:r>
      <w:r>
        <w:rPr>
          <w:spacing w:val="-16"/>
        </w:rPr>
        <w:t xml:space="preserve"> </w:t>
      </w:r>
      <w:r>
        <w:t>securing</w:t>
      </w:r>
      <w:r>
        <w:rPr>
          <w:spacing w:val="-12"/>
        </w:rPr>
        <w:t xml:space="preserve"> </w:t>
      </w:r>
      <w:r>
        <w:t>the</w:t>
      </w:r>
      <w:r>
        <w:rPr>
          <w:spacing w:val="-13"/>
        </w:rPr>
        <w:t xml:space="preserve"> </w:t>
      </w:r>
      <w:r>
        <w:t>required bonding shall be paid by the contractor and shall be included in the total cost.</w:t>
      </w:r>
    </w:p>
    <w:p w14:paraId="73264ACB" w14:textId="77777777" w:rsidR="003C5CF2" w:rsidRDefault="003C5CF2">
      <w:pPr>
        <w:pStyle w:val="BodyText"/>
      </w:pPr>
    </w:p>
    <w:p w14:paraId="1F104230" w14:textId="77777777" w:rsidR="003C5CF2" w:rsidRDefault="009E50A0">
      <w:pPr>
        <w:pStyle w:val="Heading6"/>
        <w:spacing w:before="1" w:line="269" w:lineRule="exact"/>
        <w:ind w:left="2448"/>
      </w:pPr>
      <w:r>
        <w:t>BID</w:t>
      </w:r>
      <w:r>
        <w:rPr>
          <w:spacing w:val="-2"/>
        </w:rPr>
        <w:t xml:space="preserve"> GUARANTEE</w:t>
      </w:r>
    </w:p>
    <w:p w14:paraId="4DC7E967" w14:textId="77777777" w:rsidR="003C5CF2" w:rsidRDefault="009E50A0">
      <w:pPr>
        <w:spacing w:line="269" w:lineRule="exact"/>
        <w:ind w:left="2448"/>
        <w:rPr>
          <w:i/>
        </w:rPr>
      </w:pPr>
      <w:r>
        <w:rPr>
          <w:i/>
        </w:rPr>
        <w:t>NOT</w:t>
      </w:r>
      <w:r>
        <w:rPr>
          <w:i/>
          <w:spacing w:val="-4"/>
        </w:rPr>
        <w:t xml:space="preserve"> </w:t>
      </w:r>
      <w:r>
        <w:rPr>
          <w:i/>
        </w:rPr>
        <w:t>APPLICABLE</w:t>
      </w:r>
      <w:r>
        <w:rPr>
          <w:i/>
          <w:spacing w:val="-6"/>
        </w:rPr>
        <w:t xml:space="preserve"> </w:t>
      </w:r>
      <w:r>
        <w:rPr>
          <w:i/>
        </w:rPr>
        <w:t>TO</w:t>
      </w:r>
      <w:r>
        <w:rPr>
          <w:i/>
          <w:spacing w:val="-5"/>
        </w:rPr>
        <w:t xml:space="preserve"> </w:t>
      </w:r>
      <w:r>
        <w:rPr>
          <w:i/>
        </w:rPr>
        <w:t>THIS</w:t>
      </w:r>
      <w:r>
        <w:rPr>
          <w:i/>
          <w:spacing w:val="-4"/>
        </w:rPr>
        <w:t xml:space="preserve"> </w:t>
      </w:r>
      <w:r>
        <w:rPr>
          <w:i/>
          <w:spacing w:val="-2"/>
        </w:rPr>
        <w:t>CONTRACT</w:t>
      </w:r>
    </w:p>
    <w:p w14:paraId="0951F694" w14:textId="77777777" w:rsidR="003C5CF2" w:rsidRPr="00B166A7" w:rsidRDefault="003C5CF2">
      <w:pPr>
        <w:pStyle w:val="BodyText"/>
        <w:rPr>
          <w:i/>
          <w:sz w:val="10"/>
          <w:szCs w:val="10"/>
        </w:rPr>
      </w:pPr>
    </w:p>
    <w:p w14:paraId="286D3D4C" w14:textId="77777777" w:rsidR="003C5CF2" w:rsidRDefault="009E50A0">
      <w:pPr>
        <w:pStyle w:val="Heading6"/>
        <w:ind w:left="2448"/>
      </w:pPr>
      <w:r>
        <w:t>CONSENT</w:t>
      </w:r>
      <w:r>
        <w:rPr>
          <w:spacing w:val="-2"/>
        </w:rPr>
        <w:t xml:space="preserve"> </w:t>
      </w:r>
      <w:r>
        <w:t>OF</w:t>
      </w:r>
      <w:r>
        <w:rPr>
          <w:spacing w:val="-3"/>
        </w:rPr>
        <w:t xml:space="preserve"> </w:t>
      </w:r>
      <w:r>
        <w:rPr>
          <w:spacing w:val="-2"/>
        </w:rPr>
        <w:t>SURETY</w:t>
      </w:r>
    </w:p>
    <w:p w14:paraId="01D54290" w14:textId="77777777" w:rsidR="003C5CF2" w:rsidRDefault="009E50A0" w:rsidP="00B166A7">
      <w:pPr>
        <w:ind w:left="2448"/>
        <w:rPr>
          <w:i/>
          <w:spacing w:val="-2"/>
        </w:rPr>
      </w:pPr>
      <w:r>
        <w:rPr>
          <w:i/>
        </w:rPr>
        <w:t>NOT</w:t>
      </w:r>
      <w:r>
        <w:rPr>
          <w:i/>
          <w:spacing w:val="-4"/>
        </w:rPr>
        <w:t xml:space="preserve"> </w:t>
      </w:r>
      <w:r>
        <w:rPr>
          <w:i/>
        </w:rPr>
        <w:t>APPLICABLE</w:t>
      </w:r>
      <w:r>
        <w:rPr>
          <w:i/>
          <w:spacing w:val="-6"/>
        </w:rPr>
        <w:t xml:space="preserve"> </w:t>
      </w:r>
      <w:r>
        <w:rPr>
          <w:i/>
        </w:rPr>
        <w:t>TO</w:t>
      </w:r>
      <w:r>
        <w:rPr>
          <w:i/>
          <w:spacing w:val="-5"/>
        </w:rPr>
        <w:t xml:space="preserve"> </w:t>
      </w:r>
      <w:r>
        <w:rPr>
          <w:i/>
        </w:rPr>
        <w:t>THIS</w:t>
      </w:r>
      <w:r>
        <w:rPr>
          <w:i/>
          <w:spacing w:val="-4"/>
        </w:rPr>
        <w:t xml:space="preserve"> </w:t>
      </w:r>
      <w:r>
        <w:rPr>
          <w:i/>
          <w:spacing w:val="-2"/>
        </w:rPr>
        <w:t>CONTRACT</w:t>
      </w:r>
    </w:p>
    <w:p w14:paraId="21D528B5" w14:textId="77777777" w:rsidR="00B166A7" w:rsidRPr="00B166A7" w:rsidRDefault="00B166A7" w:rsidP="00B166A7">
      <w:pPr>
        <w:ind w:left="2448"/>
        <w:rPr>
          <w:i/>
          <w:sz w:val="10"/>
          <w:szCs w:val="10"/>
        </w:rPr>
      </w:pPr>
    </w:p>
    <w:p w14:paraId="6D673965" w14:textId="77777777" w:rsidR="003C5CF2" w:rsidRDefault="009E50A0" w:rsidP="00B166A7">
      <w:pPr>
        <w:pStyle w:val="Heading6"/>
        <w:ind w:left="2448"/>
      </w:pPr>
      <w:r>
        <w:t>PERFORMANCE</w:t>
      </w:r>
      <w:r>
        <w:rPr>
          <w:spacing w:val="-8"/>
        </w:rPr>
        <w:t xml:space="preserve"> </w:t>
      </w:r>
      <w:r>
        <w:rPr>
          <w:spacing w:val="-4"/>
        </w:rPr>
        <w:t>BOND</w:t>
      </w:r>
    </w:p>
    <w:p w14:paraId="2C11C28B" w14:textId="77777777" w:rsidR="003C5CF2" w:rsidRDefault="009E50A0">
      <w:pPr>
        <w:spacing w:before="1"/>
        <w:ind w:left="2448"/>
        <w:rPr>
          <w:i/>
        </w:rPr>
      </w:pPr>
      <w:r>
        <w:rPr>
          <w:i/>
        </w:rPr>
        <w:t>NOT</w:t>
      </w:r>
      <w:r>
        <w:rPr>
          <w:i/>
          <w:spacing w:val="-4"/>
        </w:rPr>
        <w:t xml:space="preserve"> </w:t>
      </w:r>
      <w:r>
        <w:rPr>
          <w:i/>
        </w:rPr>
        <w:t>APPLICABLE</w:t>
      </w:r>
      <w:r>
        <w:rPr>
          <w:i/>
          <w:spacing w:val="-6"/>
        </w:rPr>
        <w:t xml:space="preserve"> </w:t>
      </w:r>
      <w:r>
        <w:rPr>
          <w:i/>
        </w:rPr>
        <w:t>TO</w:t>
      </w:r>
      <w:r>
        <w:rPr>
          <w:i/>
          <w:spacing w:val="-5"/>
        </w:rPr>
        <w:t xml:space="preserve"> </w:t>
      </w:r>
      <w:r>
        <w:rPr>
          <w:i/>
        </w:rPr>
        <w:t>THIS</w:t>
      </w:r>
      <w:r>
        <w:rPr>
          <w:i/>
          <w:spacing w:val="-4"/>
        </w:rPr>
        <w:t xml:space="preserve"> </w:t>
      </w:r>
      <w:r>
        <w:rPr>
          <w:i/>
          <w:spacing w:val="-2"/>
        </w:rPr>
        <w:t>CONTRACT</w:t>
      </w:r>
    </w:p>
    <w:p w14:paraId="406119CD" w14:textId="77777777" w:rsidR="003C5CF2" w:rsidRDefault="003C5CF2">
      <w:pPr>
        <w:pStyle w:val="BodyText"/>
        <w:rPr>
          <w:i/>
        </w:rPr>
      </w:pPr>
    </w:p>
    <w:p w14:paraId="68279600" w14:textId="77777777" w:rsidR="003C5CF2" w:rsidRDefault="009E50A0">
      <w:pPr>
        <w:pStyle w:val="Heading6"/>
        <w:numPr>
          <w:ilvl w:val="0"/>
          <w:numId w:val="49"/>
        </w:numPr>
        <w:tabs>
          <w:tab w:val="left" w:pos="1727"/>
        </w:tabs>
        <w:spacing w:line="269" w:lineRule="exact"/>
        <w:ind w:left="1727" w:hanging="359"/>
      </w:pPr>
      <w:r>
        <w:t>QUOTATIONS,</w:t>
      </w:r>
      <w:r>
        <w:rPr>
          <w:spacing w:val="-3"/>
        </w:rPr>
        <w:t xml:space="preserve"> </w:t>
      </w:r>
      <w:r>
        <w:t>BIDS</w:t>
      </w:r>
      <w:r>
        <w:rPr>
          <w:spacing w:val="-6"/>
        </w:rPr>
        <w:t xml:space="preserve"> </w:t>
      </w:r>
      <w:r>
        <w:t>AND</w:t>
      </w:r>
      <w:r>
        <w:rPr>
          <w:spacing w:val="-4"/>
        </w:rPr>
        <w:t xml:space="preserve"> FORMS</w:t>
      </w:r>
    </w:p>
    <w:p w14:paraId="51B2779C" w14:textId="233EC750" w:rsidR="003C5CF2" w:rsidRDefault="009E50A0">
      <w:pPr>
        <w:pStyle w:val="ListParagraph"/>
        <w:numPr>
          <w:ilvl w:val="0"/>
          <w:numId w:val="42"/>
        </w:numPr>
        <w:tabs>
          <w:tab w:val="left" w:pos="2086"/>
          <w:tab w:val="left" w:pos="2088"/>
        </w:tabs>
        <w:ind w:right="1006"/>
      </w:pPr>
      <w:r>
        <w:t>The</w:t>
      </w:r>
      <w:r>
        <w:rPr>
          <w:spacing w:val="-11"/>
        </w:rPr>
        <w:t xml:space="preserve"> </w:t>
      </w:r>
      <w:r w:rsidR="00731DB8">
        <w:t>Housing Authority of the Township of Edison</w:t>
      </w:r>
      <w:r>
        <w:rPr>
          <w:spacing w:val="-11"/>
        </w:rPr>
        <w:t xml:space="preserve"> </w:t>
      </w:r>
      <w:r>
        <w:t>is</w:t>
      </w:r>
      <w:r>
        <w:rPr>
          <w:spacing w:val="-12"/>
        </w:rPr>
        <w:t xml:space="preserve"> </w:t>
      </w:r>
      <w:r>
        <w:t>exempt</w:t>
      </w:r>
      <w:r>
        <w:rPr>
          <w:spacing w:val="-11"/>
        </w:rPr>
        <w:t xml:space="preserve"> </w:t>
      </w:r>
      <w:r>
        <w:t>from</w:t>
      </w:r>
      <w:r>
        <w:rPr>
          <w:spacing w:val="-14"/>
        </w:rPr>
        <w:t xml:space="preserve"> </w:t>
      </w:r>
      <w:r>
        <w:t>any</w:t>
      </w:r>
      <w:r>
        <w:rPr>
          <w:spacing w:val="-11"/>
        </w:rPr>
        <w:t xml:space="preserve"> </w:t>
      </w:r>
      <w:r>
        <w:t>local,</w:t>
      </w:r>
      <w:r>
        <w:rPr>
          <w:spacing w:val="-13"/>
        </w:rPr>
        <w:t xml:space="preserve"> </w:t>
      </w:r>
      <w:r>
        <w:t>state</w:t>
      </w:r>
      <w:r>
        <w:rPr>
          <w:spacing w:val="-11"/>
        </w:rPr>
        <w:t xml:space="preserve"> </w:t>
      </w:r>
      <w:r>
        <w:t>or</w:t>
      </w:r>
      <w:r>
        <w:rPr>
          <w:spacing w:val="-11"/>
        </w:rPr>
        <w:t xml:space="preserve"> </w:t>
      </w:r>
      <w:r>
        <w:t>federal</w:t>
      </w:r>
      <w:r>
        <w:rPr>
          <w:spacing w:val="-11"/>
        </w:rPr>
        <w:t xml:space="preserve"> </w:t>
      </w:r>
      <w:r>
        <w:t>sales, use</w:t>
      </w:r>
      <w:r>
        <w:rPr>
          <w:spacing w:val="-13"/>
        </w:rPr>
        <w:t xml:space="preserve"> </w:t>
      </w:r>
      <w:r>
        <w:t>or</w:t>
      </w:r>
      <w:r>
        <w:rPr>
          <w:spacing w:val="-13"/>
        </w:rPr>
        <w:t xml:space="preserve"> </w:t>
      </w:r>
      <w:r>
        <w:t>excise</w:t>
      </w:r>
      <w:r>
        <w:rPr>
          <w:spacing w:val="-13"/>
        </w:rPr>
        <w:t xml:space="preserve"> </w:t>
      </w:r>
      <w:r>
        <w:t>tax.</w:t>
      </w:r>
      <w:r>
        <w:rPr>
          <w:spacing w:val="39"/>
        </w:rPr>
        <w:t xml:space="preserve"> </w:t>
      </w:r>
      <w:r>
        <w:t>The</w:t>
      </w:r>
      <w:r>
        <w:rPr>
          <w:spacing w:val="-15"/>
        </w:rPr>
        <w:t xml:space="preserve"> </w:t>
      </w:r>
      <w:r>
        <w:t>Authority</w:t>
      </w:r>
      <w:r>
        <w:rPr>
          <w:spacing w:val="-14"/>
        </w:rPr>
        <w:t xml:space="preserve"> </w:t>
      </w:r>
      <w:r>
        <w:t>will</w:t>
      </w:r>
      <w:r>
        <w:rPr>
          <w:spacing w:val="-12"/>
        </w:rPr>
        <w:t xml:space="preserve"> </w:t>
      </w:r>
      <w:r>
        <w:t>not</w:t>
      </w:r>
      <w:r>
        <w:rPr>
          <w:spacing w:val="-11"/>
        </w:rPr>
        <w:t xml:space="preserve"> </w:t>
      </w:r>
      <w:r>
        <w:t>pay</w:t>
      </w:r>
      <w:r>
        <w:rPr>
          <w:spacing w:val="-13"/>
        </w:rPr>
        <w:t xml:space="preserve"> </w:t>
      </w:r>
      <w:r>
        <w:t>service</w:t>
      </w:r>
      <w:r>
        <w:rPr>
          <w:spacing w:val="-13"/>
        </w:rPr>
        <w:t xml:space="preserve"> </w:t>
      </w:r>
      <w:r>
        <w:t>charges</w:t>
      </w:r>
      <w:r>
        <w:rPr>
          <w:spacing w:val="-12"/>
        </w:rPr>
        <w:t xml:space="preserve"> </w:t>
      </w:r>
      <w:r>
        <w:t>such</w:t>
      </w:r>
      <w:r>
        <w:rPr>
          <w:spacing w:val="-13"/>
        </w:rPr>
        <w:t xml:space="preserve"> </w:t>
      </w:r>
      <w:r>
        <w:t>as</w:t>
      </w:r>
      <w:r>
        <w:rPr>
          <w:spacing w:val="-12"/>
        </w:rPr>
        <w:t xml:space="preserve"> </w:t>
      </w:r>
      <w:r>
        <w:t>interest</w:t>
      </w:r>
      <w:r>
        <w:rPr>
          <w:spacing w:val="-11"/>
        </w:rPr>
        <w:t xml:space="preserve"> </w:t>
      </w:r>
      <w:r>
        <w:t>or</w:t>
      </w:r>
      <w:r>
        <w:rPr>
          <w:spacing w:val="-10"/>
        </w:rPr>
        <w:t xml:space="preserve"> </w:t>
      </w:r>
      <w:r>
        <w:t>late</w:t>
      </w:r>
      <w:r>
        <w:rPr>
          <w:spacing w:val="-13"/>
        </w:rPr>
        <w:t xml:space="preserve"> </w:t>
      </w:r>
      <w:r>
        <w:t>fees.</w:t>
      </w:r>
    </w:p>
    <w:p w14:paraId="46A36DF1" w14:textId="77777777" w:rsidR="003C5CF2" w:rsidRDefault="009E50A0">
      <w:pPr>
        <w:pStyle w:val="ListParagraph"/>
        <w:numPr>
          <w:ilvl w:val="0"/>
          <w:numId w:val="42"/>
        </w:numPr>
        <w:tabs>
          <w:tab w:val="left" w:pos="2086"/>
          <w:tab w:val="left" w:pos="2088"/>
        </w:tabs>
        <w:spacing w:before="1"/>
        <w:ind w:right="1003"/>
      </w:pPr>
      <w:r>
        <w:t>Bids</w:t>
      </w:r>
      <w:r>
        <w:rPr>
          <w:spacing w:val="-3"/>
        </w:rPr>
        <w:t xml:space="preserve"> </w:t>
      </w:r>
      <w:r>
        <w:t>must</w:t>
      </w:r>
      <w:r>
        <w:rPr>
          <w:spacing w:val="-4"/>
        </w:rPr>
        <w:t xml:space="preserve"> </w:t>
      </w:r>
      <w:r>
        <w:t>be</w:t>
      </w:r>
      <w:r>
        <w:rPr>
          <w:spacing w:val="-3"/>
        </w:rPr>
        <w:t xml:space="preserve"> </w:t>
      </w:r>
      <w:r>
        <w:t>signed</w:t>
      </w:r>
      <w:r>
        <w:rPr>
          <w:spacing w:val="-3"/>
        </w:rPr>
        <w:t xml:space="preserve"> </w:t>
      </w:r>
      <w:r>
        <w:t>in</w:t>
      </w:r>
      <w:r>
        <w:rPr>
          <w:spacing w:val="-2"/>
        </w:rPr>
        <w:t xml:space="preserve"> </w:t>
      </w:r>
      <w:r>
        <w:t>ink</w:t>
      </w:r>
      <w:r>
        <w:rPr>
          <w:spacing w:val="-2"/>
        </w:rPr>
        <w:t xml:space="preserve"> </w:t>
      </w:r>
      <w:r>
        <w:t>by</w:t>
      </w:r>
      <w:r>
        <w:rPr>
          <w:spacing w:val="-4"/>
        </w:rPr>
        <w:t xml:space="preserve"> </w:t>
      </w:r>
      <w:r>
        <w:t>the</w:t>
      </w:r>
      <w:r>
        <w:rPr>
          <w:spacing w:val="-3"/>
        </w:rPr>
        <w:t xml:space="preserve"> </w:t>
      </w:r>
      <w:r>
        <w:t>bidder,</w:t>
      </w:r>
      <w:r>
        <w:rPr>
          <w:spacing w:val="-4"/>
        </w:rPr>
        <w:t xml:space="preserve"> </w:t>
      </w:r>
      <w:r>
        <w:t>all</w:t>
      </w:r>
      <w:r>
        <w:rPr>
          <w:spacing w:val="-3"/>
        </w:rPr>
        <w:t xml:space="preserve"> </w:t>
      </w:r>
      <w:r>
        <w:t>quotations</w:t>
      </w:r>
      <w:r>
        <w:rPr>
          <w:spacing w:val="-3"/>
        </w:rPr>
        <w:t xml:space="preserve"> </w:t>
      </w:r>
      <w:r>
        <w:t>shall</w:t>
      </w:r>
      <w:r>
        <w:rPr>
          <w:spacing w:val="-1"/>
        </w:rPr>
        <w:t xml:space="preserve"> </w:t>
      </w:r>
      <w:r>
        <w:t>be</w:t>
      </w:r>
      <w:r>
        <w:rPr>
          <w:spacing w:val="-2"/>
        </w:rPr>
        <w:t xml:space="preserve"> </w:t>
      </w:r>
      <w:r>
        <w:t>made</w:t>
      </w:r>
      <w:r>
        <w:rPr>
          <w:spacing w:val="-5"/>
        </w:rPr>
        <w:t xml:space="preserve"> </w:t>
      </w:r>
      <w:r>
        <w:t>with</w:t>
      </w:r>
      <w:r>
        <w:rPr>
          <w:spacing w:val="-4"/>
        </w:rPr>
        <w:t xml:space="preserve"> </w:t>
      </w:r>
      <w:r>
        <w:t>a</w:t>
      </w:r>
      <w:r>
        <w:rPr>
          <w:spacing w:val="-3"/>
        </w:rPr>
        <w:t xml:space="preserve"> </w:t>
      </w:r>
      <w:r>
        <w:t>typewriter or</w:t>
      </w:r>
      <w:r>
        <w:rPr>
          <w:spacing w:val="-1"/>
        </w:rPr>
        <w:t xml:space="preserve"> </w:t>
      </w:r>
      <w:r>
        <w:t>pen</w:t>
      </w:r>
      <w:r>
        <w:rPr>
          <w:spacing w:val="-1"/>
        </w:rPr>
        <w:t xml:space="preserve"> </w:t>
      </w:r>
      <w:r>
        <w:t>and</w:t>
      </w:r>
      <w:r>
        <w:rPr>
          <w:spacing w:val="-4"/>
        </w:rPr>
        <w:t xml:space="preserve"> </w:t>
      </w:r>
      <w:r>
        <w:t>ink.</w:t>
      </w:r>
      <w:r>
        <w:rPr>
          <w:spacing w:val="40"/>
        </w:rPr>
        <w:t xml:space="preserve"> </w:t>
      </w:r>
      <w:r>
        <w:t>Any</w:t>
      </w:r>
      <w:r>
        <w:rPr>
          <w:spacing w:val="-2"/>
        </w:rPr>
        <w:t xml:space="preserve"> </w:t>
      </w:r>
      <w:r>
        <w:t>quotation</w:t>
      </w:r>
      <w:r>
        <w:rPr>
          <w:spacing w:val="-2"/>
        </w:rPr>
        <w:t xml:space="preserve"> </w:t>
      </w:r>
      <w:r>
        <w:t>showing</w:t>
      </w:r>
      <w:r>
        <w:rPr>
          <w:spacing w:val="-1"/>
        </w:rPr>
        <w:t xml:space="preserve"> </w:t>
      </w:r>
      <w:r>
        <w:t>any</w:t>
      </w:r>
      <w:r>
        <w:rPr>
          <w:spacing w:val="-6"/>
        </w:rPr>
        <w:t xml:space="preserve"> </w:t>
      </w:r>
      <w:r>
        <w:t>erasure</w:t>
      </w:r>
      <w:r>
        <w:rPr>
          <w:spacing w:val="-1"/>
        </w:rPr>
        <w:t xml:space="preserve"> </w:t>
      </w:r>
      <w:r>
        <w:t>alteration</w:t>
      </w:r>
      <w:r>
        <w:rPr>
          <w:spacing w:val="-2"/>
        </w:rPr>
        <w:t xml:space="preserve"> </w:t>
      </w:r>
      <w:r>
        <w:t>must</w:t>
      </w:r>
      <w:r>
        <w:rPr>
          <w:spacing w:val="-4"/>
        </w:rPr>
        <w:t xml:space="preserve"> </w:t>
      </w:r>
      <w:r>
        <w:t>be initialed</w:t>
      </w:r>
      <w:r>
        <w:rPr>
          <w:spacing w:val="-4"/>
        </w:rPr>
        <w:t xml:space="preserve"> </w:t>
      </w:r>
      <w:r>
        <w:t>by</w:t>
      </w:r>
      <w:r>
        <w:rPr>
          <w:spacing w:val="-1"/>
        </w:rPr>
        <w:t xml:space="preserve"> </w:t>
      </w:r>
      <w:r>
        <w:t>the bidder in ink.</w:t>
      </w:r>
      <w:r>
        <w:rPr>
          <w:spacing w:val="40"/>
        </w:rPr>
        <w:t xml:space="preserve"> </w:t>
      </w:r>
      <w:r>
        <w:t>Unit prices and totals are to be inserted in spaces provided.</w:t>
      </w:r>
    </w:p>
    <w:p w14:paraId="06BDA154" w14:textId="77777777" w:rsidR="003C5CF2" w:rsidRDefault="009E50A0">
      <w:pPr>
        <w:pStyle w:val="ListParagraph"/>
        <w:numPr>
          <w:ilvl w:val="0"/>
          <w:numId w:val="42"/>
        </w:numPr>
        <w:tabs>
          <w:tab w:val="left" w:pos="2086"/>
          <w:tab w:val="left" w:pos="2088"/>
        </w:tabs>
        <w:ind w:right="1002"/>
      </w:pPr>
      <w:r>
        <w:t>If</w:t>
      </w:r>
      <w:r>
        <w:rPr>
          <w:spacing w:val="-1"/>
        </w:rPr>
        <w:t xml:space="preserve"> </w:t>
      </w:r>
      <w:r>
        <w:t>a</w:t>
      </w:r>
      <w:r>
        <w:rPr>
          <w:spacing w:val="-1"/>
        </w:rPr>
        <w:t xml:space="preserve"> </w:t>
      </w:r>
      <w:r>
        <w:t>Firm</w:t>
      </w:r>
      <w:r>
        <w:rPr>
          <w:spacing w:val="-4"/>
        </w:rPr>
        <w:t xml:space="preserve"> </w:t>
      </w:r>
      <w:r>
        <w:t>cannot</w:t>
      </w:r>
      <w:r>
        <w:rPr>
          <w:spacing w:val="-2"/>
        </w:rPr>
        <w:t xml:space="preserve"> </w:t>
      </w:r>
      <w:r>
        <w:t>bid</w:t>
      </w:r>
      <w:r>
        <w:rPr>
          <w:spacing w:val="-2"/>
        </w:rPr>
        <w:t xml:space="preserve"> </w:t>
      </w:r>
      <w:r>
        <w:t>on</w:t>
      </w:r>
      <w:r>
        <w:rPr>
          <w:spacing w:val="-2"/>
        </w:rPr>
        <w:t xml:space="preserve"> </w:t>
      </w:r>
      <w:r>
        <w:t>all</w:t>
      </w:r>
      <w:r>
        <w:rPr>
          <w:spacing w:val="-3"/>
        </w:rPr>
        <w:t xml:space="preserve"> </w:t>
      </w:r>
      <w:r>
        <w:t>items, the</w:t>
      </w:r>
      <w:r>
        <w:rPr>
          <w:spacing w:val="-1"/>
        </w:rPr>
        <w:t xml:space="preserve"> </w:t>
      </w:r>
      <w:r>
        <w:t>bidder</w:t>
      </w:r>
      <w:r>
        <w:rPr>
          <w:spacing w:val="-2"/>
        </w:rPr>
        <w:t xml:space="preserve"> </w:t>
      </w:r>
      <w:r>
        <w:t>should mark the</w:t>
      </w:r>
      <w:r>
        <w:rPr>
          <w:spacing w:val="-1"/>
        </w:rPr>
        <w:t xml:space="preserve"> </w:t>
      </w:r>
      <w:r>
        <w:t>items</w:t>
      </w:r>
      <w:r>
        <w:rPr>
          <w:spacing w:val="-1"/>
        </w:rPr>
        <w:t xml:space="preserve"> </w:t>
      </w:r>
      <w:r>
        <w:t>on</w:t>
      </w:r>
      <w:r>
        <w:rPr>
          <w:spacing w:val="-4"/>
        </w:rPr>
        <w:t xml:space="preserve"> </w:t>
      </w:r>
      <w:r>
        <w:t>which</w:t>
      </w:r>
      <w:r>
        <w:rPr>
          <w:spacing w:val="-2"/>
        </w:rPr>
        <w:t xml:space="preserve"> </w:t>
      </w:r>
      <w:r>
        <w:t>there is</w:t>
      </w:r>
      <w:r>
        <w:rPr>
          <w:spacing w:val="-1"/>
        </w:rPr>
        <w:t xml:space="preserve"> </w:t>
      </w:r>
      <w:r>
        <w:t>no bid</w:t>
      </w:r>
      <w:r>
        <w:rPr>
          <w:spacing w:val="-9"/>
        </w:rPr>
        <w:t xml:space="preserve"> </w:t>
      </w:r>
      <w:r>
        <w:t>with</w:t>
      </w:r>
      <w:r>
        <w:rPr>
          <w:spacing w:val="-6"/>
        </w:rPr>
        <w:t xml:space="preserve"> </w:t>
      </w:r>
      <w:r>
        <w:t>the</w:t>
      </w:r>
      <w:r>
        <w:rPr>
          <w:spacing w:val="-8"/>
        </w:rPr>
        <w:t xml:space="preserve"> </w:t>
      </w:r>
      <w:r>
        <w:t>words</w:t>
      </w:r>
      <w:r>
        <w:rPr>
          <w:spacing w:val="-8"/>
        </w:rPr>
        <w:t xml:space="preserve"> </w:t>
      </w:r>
      <w:r>
        <w:t>"no</w:t>
      </w:r>
      <w:r>
        <w:rPr>
          <w:spacing w:val="-9"/>
        </w:rPr>
        <w:t xml:space="preserve"> </w:t>
      </w:r>
      <w:r>
        <w:t>bid".</w:t>
      </w:r>
      <w:r>
        <w:rPr>
          <w:spacing w:val="40"/>
        </w:rPr>
        <w:t xml:space="preserve"> </w:t>
      </w:r>
      <w:r>
        <w:t>Care</w:t>
      </w:r>
      <w:r>
        <w:rPr>
          <w:spacing w:val="-8"/>
        </w:rPr>
        <w:t xml:space="preserve"> </w:t>
      </w:r>
      <w:r>
        <w:t>should</w:t>
      </w:r>
      <w:r>
        <w:rPr>
          <w:spacing w:val="-8"/>
        </w:rPr>
        <w:t xml:space="preserve"> </w:t>
      </w:r>
      <w:r>
        <w:t>be</w:t>
      </w:r>
      <w:r>
        <w:rPr>
          <w:spacing w:val="-5"/>
        </w:rPr>
        <w:t xml:space="preserve"> </w:t>
      </w:r>
      <w:r>
        <w:t>taken</w:t>
      </w:r>
      <w:r>
        <w:rPr>
          <w:spacing w:val="-8"/>
        </w:rPr>
        <w:t xml:space="preserve"> </w:t>
      </w:r>
      <w:r>
        <w:t>that</w:t>
      </w:r>
      <w:r>
        <w:rPr>
          <w:spacing w:val="-8"/>
        </w:rPr>
        <w:t xml:space="preserve"> </w:t>
      </w:r>
      <w:r>
        <w:t>all</w:t>
      </w:r>
      <w:r>
        <w:rPr>
          <w:spacing w:val="-7"/>
        </w:rPr>
        <w:t xml:space="preserve"> </w:t>
      </w:r>
      <w:r>
        <w:t>amounts</w:t>
      </w:r>
      <w:r>
        <w:rPr>
          <w:spacing w:val="-10"/>
        </w:rPr>
        <w:t xml:space="preserve"> </w:t>
      </w:r>
      <w:r>
        <w:t>on</w:t>
      </w:r>
      <w:r>
        <w:rPr>
          <w:spacing w:val="-7"/>
        </w:rPr>
        <w:t xml:space="preserve"> </w:t>
      </w:r>
      <w:r>
        <w:t>the</w:t>
      </w:r>
      <w:r>
        <w:rPr>
          <w:spacing w:val="-8"/>
        </w:rPr>
        <w:t xml:space="preserve"> </w:t>
      </w:r>
      <w:r>
        <w:t>bid</w:t>
      </w:r>
      <w:r>
        <w:rPr>
          <w:spacing w:val="-9"/>
        </w:rPr>
        <w:t xml:space="preserve"> </w:t>
      </w:r>
      <w:r>
        <w:t>form</w:t>
      </w:r>
      <w:r>
        <w:rPr>
          <w:spacing w:val="-9"/>
        </w:rPr>
        <w:t xml:space="preserve"> </w:t>
      </w:r>
      <w:r>
        <w:t>are correct.</w:t>
      </w:r>
      <w:r>
        <w:rPr>
          <w:spacing w:val="40"/>
        </w:rPr>
        <w:t xml:space="preserve"> </w:t>
      </w:r>
      <w:r>
        <w:t>Extensions should be checked to ensure their accuracy.</w:t>
      </w:r>
    </w:p>
    <w:p w14:paraId="33E2C0C6" w14:textId="77777777" w:rsidR="003C5CF2" w:rsidRDefault="009E50A0">
      <w:pPr>
        <w:pStyle w:val="ListParagraph"/>
        <w:numPr>
          <w:ilvl w:val="0"/>
          <w:numId w:val="42"/>
        </w:numPr>
        <w:tabs>
          <w:tab w:val="left" w:pos="2087"/>
        </w:tabs>
        <w:spacing w:line="269" w:lineRule="exact"/>
        <w:ind w:left="2087" w:hanging="359"/>
      </w:pPr>
      <w:r>
        <w:t>Failure</w:t>
      </w:r>
      <w:r>
        <w:rPr>
          <w:spacing w:val="-6"/>
        </w:rPr>
        <w:t xml:space="preserve"> </w:t>
      </w:r>
      <w:r>
        <w:t>to</w:t>
      </w:r>
      <w:r>
        <w:rPr>
          <w:spacing w:val="-4"/>
        </w:rPr>
        <w:t xml:space="preserve"> </w:t>
      </w:r>
      <w:r>
        <w:t>sign</w:t>
      </w:r>
      <w:r>
        <w:rPr>
          <w:spacing w:val="-5"/>
        </w:rPr>
        <w:t xml:space="preserve"> </w:t>
      </w:r>
      <w:r>
        <w:t>and</w:t>
      </w:r>
      <w:r>
        <w:rPr>
          <w:spacing w:val="-4"/>
        </w:rPr>
        <w:t xml:space="preserve"> </w:t>
      </w:r>
      <w:r>
        <w:t>give</w:t>
      </w:r>
      <w:r>
        <w:rPr>
          <w:spacing w:val="-4"/>
        </w:rPr>
        <w:t xml:space="preserve"> </w:t>
      </w:r>
      <w:r>
        <w:t>all</w:t>
      </w:r>
      <w:r>
        <w:rPr>
          <w:spacing w:val="-3"/>
        </w:rPr>
        <w:t xml:space="preserve"> </w:t>
      </w:r>
      <w:r>
        <w:t>information</w:t>
      </w:r>
      <w:r>
        <w:rPr>
          <w:spacing w:val="-3"/>
        </w:rPr>
        <w:t xml:space="preserve"> </w:t>
      </w:r>
      <w:r>
        <w:t>in</w:t>
      </w:r>
      <w:r>
        <w:rPr>
          <w:spacing w:val="-2"/>
        </w:rPr>
        <w:t xml:space="preserve"> </w:t>
      </w:r>
      <w:r>
        <w:t>the</w:t>
      </w:r>
      <w:r>
        <w:rPr>
          <w:spacing w:val="-4"/>
        </w:rPr>
        <w:t xml:space="preserve"> </w:t>
      </w:r>
      <w:r>
        <w:t>bid</w:t>
      </w:r>
      <w:r>
        <w:rPr>
          <w:spacing w:val="-2"/>
        </w:rPr>
        <w:t xml:space="preserve"> </w:t>
      </w:r>
      <w:r>
        <w:t>may</w:t>
      </w:r>
      <w:r>
        <w:rPr>
          <w:spacing w:val="-4"/>
        </w:rPr>
        <w:t xml:space="preserve"> </w:t>
      </w:r>
      <w:r>
        <w:t>result</w:t>
      </w:r>
      <w:r>
        <w:rPr>
          <w:spacing w:val="-3"/>
        </w:rPr>
        <w:t xml:space="preserve"> </w:t>
      </w:r>
      <w:r>
        <w:t>in</w:t>
      </w:r>
      <w:r>
        <w:rPr>
          <w:spacing w:val="-2"/>
        </w:rPr>
        <w:t xml:space="preserve"> </w:t>
      </w:r>
      <w:r>
        <w:t>the</w:t>
      </w:r>
      <w:r>
        <w:rPr>
          <w:spacing w:val="-4"/>
        </w:rPr>
        <w:t xml:space="preserve"> </w:t>
      </w:r>
      <w:r>
        <w:t>bid</w:t>
      </w:r>
      <w:r>
        <w:rPr>
          <w:spacing w:val="-4"/>
        </w:rPr>
        <w:t xml:space="preserve"> </w:t>
      </w:r>
      <w:r>
        <w:t>being</w:t>
      </w:r>
      <w:r>
        <w:rPr>
          <w:spacing w:val="-4"/>
        </w:rPr>
        <w:t xml:space="preserve"> </w:t>
      </w:r>
      <w:r>
        <w:rPr>
          <w:spacing w:val="-2"/>
        </w:rPr>
        <w:t>rejected.</w:t>
      </w:r>
    </w:p>
    <w:p w14:paraId="1D0A3AAF" w14:textId="77777777" w:rsidR="003C5CF2" w:rsidRDefault="009E50A0">
      <w:pPr>
        <w:pStyle w:val="ListParagraph"/>
        <w:numPr>
          <w:ilvl w:val="0"/>
          <w:numId w:val="42"/>
        </w:numPr>
        <w:tabs>
          <w:tab w:val="left" w:pos="2088"/>
        </w:tabs>
        <w:ind w:right="1007"/>
      </w:pPr>
      <w:r>
        <w:t>The</w:t>
      </w:r>
      <w:r>
        <w:rPr>
          <w:spacing w:val="-6"/>
        </w:rPr>
        <w:t xml:space="preserve"> </w:t>
      </w:r>
      <w:r>
        <w:t>inability</w:t>
      </w:r>
      <w:r>
        <w:rPr>
          <w:spacing w:val="-7"/>
        </w:rPr>
        <w:t xml:space="preserve"> </w:t>
      </w:r>
      <w:r>
        <w:t>of</w:t>
      </w:r>
      <w:r>
        <w:rPr>
          <w:spacing w:val="-9"/>
        </w:rPr>
        <w:t xml:space="preserve"> </w:t>
      </w:r>
      <w:r>
        <w:t>any</w:t>
      </w:r>
      <w:r>
        <w:rPr>
          <w:spacing w:val="-9"/>
        </w:rPr>
        <w:t xml:space="preserve"> </w:t>
      </w:r>
      <w:r>
        <w:t>bidder</w:t>
      </w:r>
      <w:r>
        <w:rPr>
          <w:spacing w:val="-7"/>
        </w:rPr>
        <w:t xml:space="preserve"> </w:t>
      </w:r>
      <w:r>
        <w:t>to</w:t>
      </w:r>
      <w:r>
        <w:rPr>
          <w:spacing w:val="-9"/>
        </w:rPr>
        <w:t xml:space="preserve"> </w:t>
      </w:r>
      <w:r>
        <w:t>quote</w:t>
      </w:r>
      <w:r>
        <w:rPr>
          <w:spacing w:val="-6"/>
        </w:rPr>
        <w:t xml:space="preserve"> </w:t>
      </w:r>
      <w:r>
        <w:t>on</w:t>
      </w:r>
      <w:r>
        <w:rPr>
          <w:spacing w:val="-11"/>
        </w:rPr>
        <w:t xml:space="preserve"> </w:t>
      </w:r>
      <w:r>
        <w:t>all</w:t>
      </w:r>
      <w:r>
        <w:rPr>
          <w:spacing w:val="-7"/>
        </w:rPr>
        <w:t xml:space="preserve"> </w:t>
      </w:r>
      <w:r>
        <w:t>items</w:t>
      </w:r>
      <w:r>
        <w:rPr>
          <w:spacing w:val="-6"/>
        </w:rPr>
        <w:t xml:space="preserve"> </w:t>
      </w:r>
      <w:r>
        <w:t>listed</w:t>
      </w:r>
      <w:r>
        <w:rPr>
          <w:spacing w:val="-8"/>
        </w:rPr>
        <w:t xml:space="preserve"> </w:t>
      </w:r>
      <w:r>
        <w:t>in</w:t>
      </w:r>
      <w:r>
        <w:rPr>
          <w:spacing w:val="-8"/>
        </w:rPr>
        <w:t xml:space="preserve"> </w:t>
      </w:r>
      <w:r>
        <w:t>this</w:t>
      </w:r>
      <w:r>
        <w:rPr>
          <w:spacing w:val="-8"/>
        </w:rPr>
        <w:t xml:space="preserve"> </w:t>
      </w:r>
      <w:r>
        <w:t>solicitation</w:t>
      </w:r>
      <w:r>
        <w:rPr>
          <w:spacing w:val="-9"/>
        </w:rPr>
        <w:t xml:space="preserve"> </w:t>
      </w:r>
      <w:r>
        <w:t>will</w:t>
      </w:r>
      <w:r>
        <w:rPr>
          <w:spacing w:val="-7"/>
        </w:rPr>
        <w:t xml:space="preserve"> </w:t>
      </w:r>
      <w:r>
        <w:t>not</w:t>
      </w:r>
      <w:r>
        <w:rPr>
          <w:spacing w:val="-9"/>
        </w:rPr>
        <w:t xml:space="preserve"> </w:t>
      </w:r>
      <w:r>
        <w:t>preclude consideration of his/her bid.</w:t>
      </w:r>
    </w:p>
    <w:p w14:paraId="2C79FB61" w14:textId="77777777" w:rsidR="003C5CF2" w:rsidRDefault="009E50A0">
      <w:pPr>
        <w:pStyle w:val="ListParagraph"/>
        <w:numPr>
          <w:ilvl w:val="0"/>
          <w:numId w:val="42"/>
        </w:numPr>
        <w:tabs>
          <w:tab w:val="left" w:pos="2086"/>
          <w:tab w:val="left" w:pos="2088"/>
        </w:tabs>
        <w:ind w:right="1010"/>
      </w:pPr>
      <w:r>
        <w:t>Carelessness in quoting prices or in preparation of the bid will not relieve the bidder from performance of the services required by these bid documents.</w:t>
      </w:r>
    </w:p>
    <w:p w14:paraId="5EAD8DBB" w14:textId="77777777" w:rsidR="003C5CF2" w:rsidRDefault="009E50A0">
      <w:pPr>
        <w:pStyle w:val="ListParagraph"/>
        <w:numPr>
          <w:ilvl w:val="0"/>
          <w:numId w:val="42"/>
        </w:numPr>
        <w:tabs>
          <w:tab w:val="left" w:pos="2086"/>
          <w:tab w:val="left" w:pos="2088"/>
        </w:tabs>
        <w:spacing w:before="1"/>
        <w:ind w:right="1005"/>
      </w:pPr>
      <w:r>
        <w:t>Estimated</w:t>
      </w:r>
      <w:r>
        <w:rPr>
          <w:spacing w:val="-16"/>
        </w:rPr>
        <w:t xml:space="preserve"> </w:t>
      </w:r>
      <w:r>
        <w:t>quantities.</w:t>
      </w:r>
      <w:r>
        <w:rPr>
          <w:spacing w:val="-15"/>
        </w:rPr>
        <w:t xml:space="preserve"> </w:t>
      </w:r>
      <w:r>
        <w:t>(Open-Ended</w:t>
      </w:r>
      <w:r>
        <w:rPr>
          <w:spacing w:val="-15"/>
        </w:rPr>
        <w:t xml:space="preserve"> </w:t>
      </w:r>
      <w:r>
        <w:t>Contracts,</w:t>
      </w:r>
      <w:r>
        <w:rPr>
          <w:spacing w:val="-15"/>
        </w:rPr>
        <w:t xml:space="preserve"> </w:t>
      </w:r>
      <w:r>
        <w:t>Purchase</w:t>
      </w:r>
      <w:r>
        <w:rPr>
          <w:spacing w:val="-16"/>
        </w:rPr>
        <w:t xml:space="preserve"> </w:t>
      </w:r>
      <w:r>
        <w:t>as</w:t>
      </w:r>
      <w:r>
        <w:rPr>
          <w:spacing w:val="-15"/>
        </w:rPr>
        <w:t xml:space="preserve"> </w:t>
      </w:r>
      <w:r>
        <w:t>Needed).</w:t>
      </w:r>
      <w:r>
        <w:rPr>
          <w:spacing w:val="12"/>
        </w:rPr>
        <w:t xml:space="preserve"> </w:t>
      </w:r>
      <w:r>
        <w:t>The</w:t>
      </w:r>
      <w:r>
        <w:rPr>
          <w:spacing w:val="-16"/>
        </w:rPr>
        <w:t xml:space="preserve"> </w:t>
      </w:r>
      <w:r>
        <w:t>Authority</w:t>
      </w:r>
      <w:r>
        <w:rPr>
          <w:spacing w:val="-15"/>
        </w:rPr>
        <w:t xml:space="preserve"> </w:t>
      </w:r>
      <w:r>
        <w:t>has attempted</w:t>
      </w:r>
      <w:r>
        <w:rPr>
          <w:spacing w:val="-15"/>
        </w:rPr>
        <w:t xml:space="preserve"> </w:t>
      </w:r>
      <w:r>
        <w:t>to</w:t>
      </w:r>
      <w:r>
        <w:rPr>
          <w:spacing w:val="-14"/>
        </w:rPr>
        <w:t xml:space="preserve"> </w:t>
      </w:r>
      <w:r>
        <w:t>identify</w:t>
      </w:r>
      <w:r>
        <w:rPr>
          <w:spacing w:val="-14"/>
        </w:rPr>
        <w:t xml:space="preserve"> </w:t>
      </w:r>
      <w:r>
        <w:t>the</w:t>
      </w:r>
      <w:r>
        <w:rPr>
          <w:spacing w:val="-13"/>
        </w:rPr>
        <w:t xml:space="preserve"> </w:t>
      </w:r>
      <w:r>
        <w:t>item(s)</w:t>
      </w:r>
      <w:r>
        <w:rPr>
          <w:spacing w:val="-13"/>
        </w:rPr>
        <w:t xml:space="preserve"> </w:t>
      </w:r>
      <w:r>
        <w:t>and</w:t>
      </w:r>
      <w:r>
        <w:rPr>
          <w:spacing w:val="-13"/>
        </w:rPr>
        <w:t xml:space="preserve"> </w:t>
      </w:r>
      <w:r>
        <w:t>the</w:t>
      </w:r>
      <w:r>
        <w:rPr>
          <w:spacing w:val="-15"/>
        </w:rPr>
        <w:t xml:space="preserve"> </w:t>
      </w:r>
      <w:r>
        <w:t>estimated</w:t>
      </w:r>
      <w:r>
        <w:rPr>
          <w:spacing w:val="-15"/>
        </w:rPr>
        <w:t xml:space="preserve"> </w:t>
      </w:r>
      <w:r>
        <w:t>amounts</w:t>
      </w:r>
      <w:r>
        <w:rPr>
          <w:spacing w:val="-15"/>
        </w:rPr>
        <w:t xml:space="preserve"> </w:t>
      </w:r>
      <w:r>
        <w:t>of</w:t>
      </w:r>
      <w:r>
        <w:rPr>
          <w:spacing w:val="-16"/>
        </w:rPr>
        <w:t xml:space="preserve"> </w:t>
      </w:r>
      <w:r>
        <w:t>each</w:t>
      </w:r>
      <w:r>
        <w:rPr>
          <w:spacing w:val="-13"/>
        </w:rPr>
        <w:t xml:space="preserve"> </w:t>
      </w:r>
      <w:r>
        <w:t>item</w:t>
      </w:r>
      <w:r>
        <w:rPr>
          <w:spacing w:val="-14"/>
        </w:rPr>
        <w:t xml:space="preserve"> </w:t>
      </w:r>
      <w:r>
        <w:t>bid</w:t>
      </w:r>
      <w:r>
        <w:rPr>
          <w:spacing w:val="-14"/>
        </w:rPr>
        <w:t xml:space="preserve"> </w:t>
      </w:r>
      <w:r>
        <w:t>to</w:t>
      </w:r>
      <w:r>
        <w:rPr>
          <w:spacing w:val="-16"/>
        </w:rPr>
        <w:t xml:space="preserve"> </w:t>
      </w:r>
      <w:r>
        <w:t>cover its</w:t>
      </w:r>
      <w:r>
        <w:rPr>
          <w:spacing w:val="21"/>
        </w:rPr>
        <w:t xml:space="preserve"> </w:t>
      </w:r>
      <w:r>
        <w:t>requirements;</w:t>
      </w:r>
      <w:r>
        <w:rPr>
          <w:spacing w:val="20"/>
        </w:rPr>
        <w:t xml:space="preserve"> </w:t>
      </w:r>
      <w:r>
        <w:t>however,</w:t>
      </w:r>
      <w:r>
        <w:rPr>
          <w:spacing w:val="20"/>
        </w:rPr>
        <w:t xml:space="preserve"> </w:t>
      </w:r>
      <w:r>
        <w:t>past</w:t>
      </w:r>
      <w:r>
        <w:rPr>
          <w:spacing w:val="18"/>
        </w:rPr>
        <w:t xml:space="preserve"> </w:t>
      </w:r>
      <w:r>
        <w:t>experience</w:t>
      </w:r>
      <w:r>
        <w:rPr>
          <w:spacing w:val="19"/>
        </w:rPr>
        <w:t xml:space="preserve"> </w:t>
      </w:r>
      <w:r>
        <w:t>shows</w:t>
      </w:r>
      <w:r>
        <w:rPr>
          <w:spacing w:val="19"/>
        </w:rPr>
        <w:t xml:space="preserve"> </w:t>
      </w:r>
      <w:r>
        <w:t>that</w:t>
      </w:r>
      <w:r>
        <w:rPr>
          <w:spacing w:val="21"/>
        </w:rPr>
        <w:t xml:space="preserve"> </w:t>
      </w:r>
      <w:r>
        <w:t>the</w:t>
      </w:r>
      <w:r>
        <w:rPr>
          <w:spacing w:val="19"/>
        </w:rPr>
        <w:t xml:space="preserve"> </w:t>
      </w:r>
      <w:r>
        <w:t>amount</w:t>
      </w:r>
      <w:r>
        <w:rPr>
          <w:spacing w:val="18"/>
        </w:rPr>
        <w:t xml:space="preserve"> </w:t>
      </w:r>
      <w:r>
        <w:t>ordered</w:t>
      </w:r>
      <w:r>
        <w:rPr>
          <w:spacing w:val="19"/>
        </w:rPr>
        <w:t xml:space="preserve"> </w:t>
      </w:r>
      <w:r>
        <w:t>may</w:t>
      </w:r>
      <w:r>
        <w:rPr>
          <w:spacing w:val="18"/>
        </w:rPr>
        <w:t xml:space="preserve"> </w:t>
      </w:r>
      <w:r>
        <w:t>be</w:t>
      </w:r>
    </w:p>
    <w:p w14:paraId="43232270" w14:textId="77777777" w:rsidR="003C5CF2" w:rsidRDefault="003C5CF2">
      <w:pPr>
        <w:pStyle w:val="ListParagraph"/>
        <w:sectPr w:rsidR="003C5CF2">
          <w:pgSz w:w="12240" w:h="15840"/>
          <w:pgMar w:top="1360" w:right="0" w:bottom="1660" w:left="0" w:header="721" w:footer="1474" w:gutter="0"/>
          <w:cols w:space="720"/>
        </w:sectPr>
      </w:pPr>
    </w:p>
    <w:p w14:paraId="35ED04EB" w14:textId="2B663DC9" w:rsidR="003C5CF2" w:rsidRDefault="009E50A0">
      <w:pPr>
        <w:pStyle w:val="BodyText"/>
        <w:spacing w:before="112"/>
        <w:ind w:left="2088" w:right="1003"/>
        <w:jc w:val="both"/>
        <w:rPr>
          <w:b/>
          <w:i/>
        </w:rPr>
      </w:pPr>
      <w:r>
        <w:lastRenderedPageBreak/>
        <w:t>different tha</w:t>
      </w:r>
      <w:r w:rsidR="00DD1EF3">
        <w:t>n</w:t>
      </w:r>
      <w:r>
        <w:t xml:space="preserve"> that submitted for bidding.</w:t>
      </w:r>
      <w:r>
        <w:rPr>
          <w:spacing w:val="40"/>
        </w:rPr>
        <w:t xml:space="preserve"> </w:t>
      </w:r>
      <w:r>
        <w:t>The right is reserved during the life of the contract</w:t>
      </w:r>
      <w:r>
        <w:rPr>
          <w:spacing w:val="-11"/>
        </w:rPr>
        <w:t xml:space="preserve"> </w:t>
      </w:r>
      <w:r>
        <w:t>to</w:t>
      </w:r>
      <w:r>
        <w:rPr>
          <w:spacing w:val="-13"/>
        </w:rPr>
        <w:t xml:space="preserve"> </w:t>
      </w:r>
      <w:r>
        <w:t>decrease</w:t>
      </w:r>
      <w:r>
        <w:rPr>
          <w:spacing w:val="-14"/>
        </w:rPr>
        <w:t xml:space="preserve"> </w:t>
      </w:r>
      <w:r>
        <w:t>or</w:t>
      </w:r>
      <w:r>
        <w:rPr>
          <w:spacing w:val="-9"/>
        </w:rPr>
        <w:t xml:space="preserve"> </w:t>
      </w:r>
      <w:r>
        <w:t>increase</w:t>
      </w:r>
      <w:r>
        <w:rPr>
          <w:spacing w:val="-7"/>
        </w:rPr>
        <w:t xml:space="preserve"> </w:t>
      </w:r>
      <w:r>
        <w:t>the</w:t>
      </w:r>
      <w:r>
        <w:rPr>
          <w:spacing w:val="-11"/>
        </w:rPr>
        <w:t xml:space="preserve"> </w:t>
      </w:r>
      <w:r>
        <w:t>quantities</w:t>
      </w:r>
      <w:r>
        <w:rPr>
          <w:spacing w:val="-10"/>
        </w:rPr>
        <w:t xml:space="preserve"> </w:t>
      </w:r>
      <w:r>
        <w:t>specified</w:t>
      </w:r>
      <w:r>
        <w:rPr>
          <w:spacing w:val="-11"/>
        </w:rPr>
        <w:t xml:space="preserve"> </w:t>
      </w:r>
      <w:r>
        <w:t>in</w:t>
      </w:r>
      <w:r>
        <w:rPr>
          <w:spacing w:val="-9"/>
        </w:rPr>
        <w:t xml:space="preserve"> </w:t>
      </w:r>
      <w:r>
        <w:t>the</w:t>
      </w:r>
      <w:r>
        <w:rPr>
          <w:spacing w:val="-14"/>
        </w:rPr>
        <w:t xml:space="preserve"> </w:t>
      </w:r>
      <w:r>
        <w:t>specifications</w:t>
      </w:r>
      <w:r>
        <w:rPr>
          <w:spacing w:val="-13"/>
        </w:rPr>
        <w:t xml:space="preserve"> </w:t>
      </w:r>
      <w:r>
        <w:t>pursuant to Statute.</w:t>
      </w:r>
      <w:r>
        <w:rPr>
          <w:spacing w:val="40"/>
        </w:rPr>
        <w:t xml:space="preserve"> </w:t>
      </w:r>
      <w:r>
        <w:rPr>
          <w:b/>
          <w:i/>
        </w:rPr>
        <w:t>NO MINIMUM PURCHASE IS IMPLIED OR GUARANTEED.</w:t>
      </w:r>
    </w:p>
    <w:p w14:paraId="60E28A3B" w14:textId="77777777" w:rsidR="003C5CF2" w:rsidRDefault="009E50A0">
      <w:pPr>
        <w:pStyle w:val="ListParagraph"/>
        <w:numPr>
          <w:ilvl w:val="0"/>
          <w:numId w:val="42"/>
        </w:numPr>
        <w:tabs>
          <w:tab w:val="left" w:pos="2086"/>
          <w:tab w:val="left" w:pos="2088"/>
        </w:tabs>
        <w:ind w:right="1001"/>
      </w:pPr>
      <w:r>
        <w:t>Insert</w:t>
      </w:r>
      <w:r>
        <w:rPr>
          <w:spacing w:val="-6"/>
        </w:rPr>
        <w:t xml:space="preserve"> </w:t>
      </w:r>
      <w:r>
        <w:t>prices</w:t>
      </w:r>
      <w:r>
        <w:rPr>
          <w:spacing w:val="-7"/>
        </w:rPr>
        <w:t xml:space="preserve"> </w:t>
      </w:r>
      <w:r>
        <w:t>for</w:t>
      </w:r>
      <w:r>
        <w:rPr>
          <w:spacing w:val="-5"/>
        </w:rPr>
        <w:t xml:space="preserve"> </w:t>
      </w:r>
      <w:r>
        <w:t>furnishing</w:t>
      </w:r>
      <w:r>
        <w:rPr>
          <w:spacing w:val="-6"/>
        </w:rPr>
        <w:t xml:space="preserve"> </w:t>
      </w:r>
      <w:r>
        <w:t>all</w:t>
      </w:r>
      <w:r>
        <w:rPr>
          <w:spacing w:val="-5"/>
        </w:rPr>
        <w:t xml:space="preserve"> </w:t>
      </w:r>
      <w:r>
        <w:t>of</w:t>
      </w:r>
      <w:r>
        <w:rPr>
          <w:spacing w:val="-6"/>
        </w:rPr>
        <w:t xml:space="preserve"> </w:t>
      </w:r>
      <w:r>
        <w:t>the</w:t>
      </w:r>
      <w:r>
        <w:rPr>
          <w:spacing w:val="-5"/>
        </w:rPr>
        <w:t xml:space="preserve"> </w:t>
      </w:r>
      <w:r>
        <w:t>material</w:t>
      </w:r>
      <w:r>
        <w:rPr>
          <w:spacing w:val="-6"/>
        </w:rPr>
        <w:t xml:space="preserve"> </w:t>
      </w:r>
      <w:r>
        <w:t>described.</w:t>
      </w:r>
      <w:r>
        <w:rPr>
          <w:spacing w:val="40"/>
        </w:rPr>
        <w:t xml:space="preserve"> </w:t>
      </w:r>
      <w:r>
        <w:t>Prices</w:t>
      </w:r>
      <w:r>
        <w:rPr>
          <w:spacing w:val="-7"/>
        </w:rPr>
        <w:t xml:space="preserve"> </w:t>
      </w:r>
      <w:r>
        <w:t>shall</w:t>
      </w:r>
      <w:r>
        <w:rPr>
          <w:spacing w:val="-7"/>
        </w:rPr>
        <w:t xml:space="preserve"> </w:t>
      </w:r>
      <w:r>
        <w:t>be</w:t>
      </w:r>
      <w:r>
        <w:rPr>
          <w:spacing w:val="-3"/>
        </w:rPr>
        <w:t xml:space="preserve"> </w:t>
      </w:r>
      <w:r>
        <w:t>met</w:t>
      </w:r>
      <w:r>
        <w:rPr>
          <w:spacing w:val="-3"/>
        </w:rPr>
        <w:t xml:space="preserve"> </w:t>
      </w:r>
      <w:r>
        <w:t>including</w:t>
      </w:r>
      <w:r>
        <w:rPr>
          <w:spacing w:val="-6"/>
        </w:rPr>
        <w:t xml:space="preserve"> </w:t>
      </w:r>
      <w:r>
        <w:t>all transportation charges fully prepaid by the contractor (F.O.B. destination, freight prepaid) and placement as designated by the Authority.</w:t>
      </w:r>
      <w:r>
        <w:rPr>
          <w:spacing w:val="40"/>
        </w:rPr>
        <w:t xml:space="preserve"> </w:t>
      </w:r>
      <w:r>
        <w:t>No additional charges will be allowed for any transportation costs resulting from partial shipments made at vendors' convenience when a single shipment is ordered.</w:t>
      </w:r>
    </w:p>
    <w:p w14:paraId="6DDDD19F" w14:textId="77777777" w:rsidR="003C5CF2" w:rsidRDefault="009E50A0">
      <w:pPr>
        <w:pStyle w:val="ListParagraph"/>
        <w:numPr>
          <w:ilvl w:val="0"/>
          <w:numId w:val="42"/>
        </w:numPr>
        <w:tabs>
          <w:tab w:val="left" w:pos="2086"/>
          <w:tab w:val="left" w:pos="2088"/>
        </w:tabs>
        <w:ind w:right="1003"/>
      </w:pPr>
      <w:r>
        <w:t>Any</w:t>
      </w:r>
      <w:r>
        <w:rPr>
          <w:spacing w:val="-10"/>
        </w:rPr>
        <w:t xml:space="preserve"> </w:t>
      </w:r>
      <w:r>
        <w:t>bidder</w:t>
      </w:r>
      <w:r>
        <w:rPr>
          <w:spacing w:val="-9"/>
        </w:rPr>
        <w:t xml:space="preserve"> </w:t>
      </w:r>
      <w:r>
        <w:t>may</w:t>
      </w:r>
      <w:r>
        <w:rPr>
          <w:spacing w:val="-11"/>
        </w:rPr>
        <w:t xml:space="preserve"> </w:t>
      </w:r>
      <w:r>
        <w:t>withdraw</w:t>
      </w:r>
      <w:r>
        <w:rPr>
          <w:spacing w:val="-9"/>
        </w:rPr>
        <w:t xml:space="preserve"> </w:t>
      </w:r>
      <w:r>
        <w:t>his</w:t>
      </w:r>
      <w:r>
        <w:rPr>
          <w:spacing w:val="-10"/>
        </w:rPr>
        <w:t xml:space="preserve"> </w:t>
      </w:r>
      <w:r>
        <w:t>bid</w:t>
      </w:r>
      <w:r>
        <w:rPr>
          <w:spacing w:val="-11"/>
        </w:rPr>
        <w:t xml:space="preserve"> </w:t>
      </w:r>
      <w:r>
        <w:t>at</w:t>
      </w:r>
      <w:r>
        <w:rPr>
          <w:spacing w:val="-11"/>
        </w:rPr>
        <w:t xml:space="preserve"> </w:t>
      </w:r>
      <w:r>
        <w:t>any</w:t>
      </w:r>
      <w:r>
        <w:rPr>
          <w:spacing w:val="-9"/>
        </w:rPr>
        <w:t xml:space="preserve"> </w:t>
      </w:r>
      <w:r>
        <w:t>time</w:t>
      </w:r>
      <w:r>
        <w:rPr>
          <w:spacing w:val="-13"/>
        </w:rPr>
        <w:t xml:space="preserve"> </w:t>
      </w:r>
      <w:r>
        <w:t>before</w:t>
      </w:r>
      <w:r>
        <w:rPr>
          <w:spacing w:val="-8"/>
        </w:rPr>
        <w:t xml:space="preserve"> </w:t>
      </w:r>
      <w:r>
        <w:t>the</w:t>
      </w:r>
      <w:r>
        <w:rPr>
          <w:spacing w:val="-8"/>
        </w:rPr>
        <w:t xml:space="preserve"> </w:t>
      </w:r>
      <w:r>
        <w:t>time</w:t>
      </w:r>
      <w:r>
        <w:rPr>
          <w:spacing w:val="-8"/>
        </w:rPr>
        <w:t xml:space="preserve"> </w:t>
      </w:r>
      <w:r>
        <w:t>set</w:t>
      </w:r>
      <w:r>
        <w:rPr>
          <w:spacing w:val="-11"/>
        </w:rPr>
        <w:t xml:space="preserve"> </w:t>
      </w:r>
      <w:r>
        <w:t>for</w:t>
      </w:r>
      <w:r>
        <w:rPr>
          <w:spacing w:val="-10"/>
        </w:rPr>
        <w:t xml:space="preserve"> </w:t>
      </w:r>
      <w:r>
        <w:t>receipt</w:t>
      </w:r>
      <w:r>
        <w:rPr>
          <w:spacing w:val="-8"/>
        </w:rPr>
        <w:t xml:space="preserve"> </w:t>
      </w:r>
      <w:r>
        <w:t>of</w:t>
      </w:r>
      <w:r>
        <w:rPr>
          <w:spacing w:val="-11"/>
        </w:rPr>
        <w:t xml:space="preserve"> </w:t>
      </w:r>
      <w:r>
        <w:t>bids.</w:t>
      </w:r>
      <w:r>
        <w:rPr>
          <w:spacing w:val="40"/>
        </w:rPr>
        <w:t xml:space="preserve"> </w:t>
      </w:r>
      <w:r>
        <w:t>No modifications or explanations of any bid will be allowed after the same is sealed and delivered to the Authority.</w:t>
      </w:r>
      <w:r>
        <w:rPr>
          <w:spacing w:val="40"/>
        </w:rPr>
        <w:t xml:space="preserve"> </w:t>
      </w:r>
      <w:r>
        <w:t>No</w:t>
      </w:r>
      <w:r>
        <w:rPr>
          <w:spacing w:val="-2"/>
        </w:rPr>
        <w:t xml:space="preserve"> </w:t>
      </w:r>
      <w:r>
        <w:t>bid</w:t>
      </w:r>
      <w:r>
        <w:rPr>
          <w:spacing w:val="-2"/>
        </w:rPr>
        <w:t xml:space="preserve"> </w:t>
      </w:r>
      <w:r>
        <w:t>shall be</w:t>
      </w:r>
      <w:r>
        <w:rPr>
          <w:spacing w:val="-1"/>
        </w:rPr>
        <w:t xml:space="preserve"> </w:t>
      </w:r>
      <w:r>
        <w:t>withdrawn</w:t>
      </w:r>
      <w:r>
        <w:rPr>
          <w:spacing w:val="-2"/>
        </w:rPr>
        <w:t xml:space="preserve"> </w:t>
      </w:r>
      <w:r>
        <w:t>for</w:t>
      </w:r>
      <w:r>
        <w:rPr>
          <w:spacing w:val="-1"/>
        </w:rPr>
        <w:t xml:space="preserve"> </w:t>
      </w:r>
      <w:r>
        <w:t>a period of</w:t>
      </w:r>
      <w:r>
        <w:rPr>
          <w:spacing w:val="-1"/>
        </w:rPr>
        <w:t xml:space="preserve"> </w:t>
      </w:r>
      <w:r>
        <w:t>60 days</w:t>
      </w:r>
      <w:r>
        <w:rPr>
          <w:spacing w:val="-1"/>
        </w:rPr>
        <w:t xml:space="preserve"> </w:t>
      </w:r>
      <w:r>
        <w:t>after the bids are received.</w:t>
      </w:r>
    </w:p>
    <w:p w14:paraId="71BFB8F2" w14:textId="77777777" w:rsidR="003C5CF2" w:rsidRDefault="009E50A0">
      <w:pPr>
        <w:pStyle w:val="ListParagraph"/>
        <w:numPr>
          <w:ilvl w:val="0"/>
          <w:numId w:val="42"/>
        </w:numPr>
        <w:tabs>
          <w:tab w:val="left" w:pos="2088"/>
        </w:tabs>
        <w:spacing w:before="1"/>
        <w:ind w:right="1003"/>
        <w:rPr>
          <w:i/>
        </w:rPr>
      </w:pPr>
      <w:r>
        <w:t>All forms</w:t>
      </w:r>
      <w:r>
        <w:rPr>
          <w:spacing w:val="-1"/>
        </w:rPr>
        <w:t xml:space="preserve"> </w:t>
      </w:r>
      <w:r>
        <w:t>shall be</w:t>
      </w:r>
      <w:r>
        <w:rPr>
          <w:spacing w:val="-1"/>
        </w:rPr>
        <w:t xml:space="preserve"> </w:t>
      </w:r>
      <w:r>
        <w:t>completed</w:t>
      </w:r>
      <w:r>
        <w:rPr>
          <w:spacing w:val="-1"/>
        </w:rPr>
        <w:t xml:space="preserve"> </w:t>
      </w:r>
      <w:r>
        <w:t>and</w:t>
      </w:r>
      <w:r>
        <w:rPr>
          <w:spacing w:val="-1"/>
        </w:rPr>
        <w:t xml:space="preserve"> </w:t>
      </w:r>
      <w:r>
        <w:t>attached in the</w:t>
      </w:r>
      <w:r>
        <w:rPr>
          <w:spacing w:val="-1"/>
        </w:rPr>
        <w:t xml:space="preserve"> </w:t>
      </w:r>
      <w:r>
        <w:t>bid proposal.</w:t>
      </w:r>
      <w:r>
        <w:rPr>
          <w:spacing w:val="40"/>
        </w:rPr>
        <w:t xml:space="preserve"> </w:t>
      </w:r>
      <w:r>
        <w:rPr>
          <w:i/>
        </w:rPr>
        <w:t>BIDDER IS ALERTED TO THE BID DOCUMENT CHECK LIST PAGE.</w:t>
      </w:r>
    </w:p>
    <w:p w14:paraId="6327033D" w14:textId="77777777" w:rsidR="003C5CF2" w:rsidRDefault="009E50A0">
      <w:pPr>
        <w:pStyle w:val="ListParagraph"/>
        <w:numPr>
          <w:ilvl w:val="0"/>
          <w:numId w:val="42"/>
        </w:numPr>
        <w:tabs>
          <w:tab w:val="left" w:pos="2088"/>
        </w:tabs>
        <w:spacing w:before="1"/>
        <w:ind w:right="1001"/>
      </w:pPr>
      <w:r>
        <w:t>All formal solicitations are opened and read publicly at the Authority's main office building</w:t>
      </w:r>
      <w:r>
        <w:rPr>
          <w:spacing w:val="-1"/>
        </w:rPr>
        <w:t xml:space="preserve"> </w:t>
      </w:r>
      <w:r>
        <w:t>in</w:t>
      </w:r>
      <w:r>
        <w:rPr>
          <w:spacing w:val="-4"/>
        </w:rPr>
        <w:t xml:space="preserve"> </w:t>
      </w:r>
      <w:r>
        <w:t>the</w:t>
      </w:r>
      <w:r>
        <w:rPr>
          <w:spacing w:val="-3"/>
        </w:rPr>
        <w:t xml:space="preserve"> </w:t>
      </w:r>
      <w:r>
        <w:t>presence</w:t>
      </w:r>
      <w:r>
        <w:rPr>
          <w:spacing w:val="-1"/>
        </w:rPr>
        <w:t xml:space="preserve"> </w:t>
      </w:r>
      <w:r>
        <w:t>of</w:t>
      </w:r>
      <w:r>
        <w:rPr>
          <w:spacing w:val="-3"/>
        </w:rPr>
        <w:t xml:space="preserve"> </w:t>
      </w:r>
      <w:r>
        <w:t>any</w:t>
      </w:r>
      <w:r>
        <w:rPr>
          <w:spacing w:val="-6"/>
        </w:rPr>
        <w:t xml:space="preserve"> </w:t>
      </w:r>
      <w:r>
        <w:t>parties</w:t>
      </w:r>
      <w:r>
        <w:rPr>
          <w:spacing w:val="-3"/>
        </w:rPr>
        <w:t xml:space="preserve"> </w:t>
      </w:r>
      <w:r>
        <w:t>bidding</w:t>
      </w:r>
      <w:r>
        <w:rPr>
          <w:spacing w:val="-1"/>
        </w:rPr>
        <w:t xml:space="preserve"> </w:t>
      </w:r>
      <w:r>
        <w:t>or</w:t>
      </w:r>
      <w:r>
        <w:rPr>
          <w:spacing w:val="-3"/>
        </w:rPr>
        <w:t xml:space="preserve"> </w:t>
      </w:r>
      <w:r>
        <w:t>their</w:t>
      </w:r>
      <w:r>
        <w:rPr>
          <w:spacing w:val="-6"/>
        </w:rPr>
        <w:t xml:space="preserve"> </w:t>
      </w:r>
      <w:r>
        <w:t>agents</w:t>
      </w:r>
      <w:r>
        <w:rPr>
          <w:spacing w:val="-5"/>
        </w:rPr>
        <w:t xml:space="preserve"> </w:t>
      </w:r>
      <w:r>
        <w:t>who</w:t>
      </w:r>
      <w:r>
        <w:rPr>
          <w:spacing w:val="-7"/>
        </w:rPr>
        <w:t xml:space="preserve"> </w:t>
      </w:r>
      <w:r>
        <w:t>are</w:t>
      </w:r>
      <w:r>
        <w:rPr>
          <w:spacing w:val="-3"/>
        </w:rPr>
        <w:t xml:space="preserve"> </w:t>
      </w:r>
      <w:r>
        <w:t>then</w:t>
      </w:r>
      <w:r>
        <w:rPr>
          <w:spacing w:val="-3"/>
        </w:rPr>
        <w:t xml:space="preserve"> </w:t>
      </w:r>
      <w:r>
        <w:t>and</w:t>
      </w:r>
      <w:r>
        <w:rPr>
          <w:spacing w:val="-4"/>
        </w:rPr>
        <w:t xml:space="preserve"> </w:t>
      </w:r>
      <w:r>
        <w:t>there present,</w:t>
      </w:r>
      <w:r>
        <w:rPr>
          <w:spacing w:val="-12"/>
        </w:rPr>
        <w:t xml:space="preserve"> </w:t>
      </w:r>
      <w:r>
        <w:t>and</w:t>
      </w:r>
      <w:r>
        <w:rPr>
          <w:spacing w:val="-15"/>
        </w:rPr>
        <w:t xml:space="preserve"> </w:t>
      </w:r>
      <w:r>
        <w:t>shall</w:t>
      </w:r>
      <w:r>
        <w:rPr>
          <w:spacing w:val="-14"/>
        </w:rPr>
        <w:t xml:space="preserve"> </w:t>
      </w:r>
      <w:r>
        <w:t>also</w:t>
      </w:r>
      <w:r>
        <w:rPr>
          <w:spacing w:val="-16"/>
        </w:rPr>
        <w:t xml:space="preserve"> </w:t>
      </w:r>
      <w:r>
        <w:t>make</w:t>
      </w:r>
      <w:r>
        <w:rPr>
          <w:spacing w:val="-12"/>
        </w:rPr>
        <w:t xml:space="preserve"> </w:t>
      </w:r>
      <w:r>
        <w:t>proper</w:t>
      </w:r>
      <w:r>
        <w:rPr>
          <w:spacing w:val="-12"/>
        </w:rPr>
        <w:t xml:space="preserve"> </w:t>
      </w:r>
      <w:r>
        <w:t>record</w:t>
      </w:r>
      <w:r>
        <w:rPr>
          <w:spacing w:val="-13"/>
        </w:rPr>
        <w:t xml:space="preserve"> </w:t>
      </w:r>
      <w:r>
        <w:t>of</w:t>
      </w:r>
      <w:r>
        <w:rPr>
          <w:spacing w:val="-13"/>
        </w:rPr>
        <w:t xml:space="preserve"> </w:t>
      </w:r>
      <w:r>
        <w:t>the</w:t>
      </w:r>
      <w:r>
        <w:rPr>
          <w:spacing w:val="-15"/>
        </w:rPr>
        <w:t xml:space="preserve"> </w:t>
      </w:r>
      <w:r>
        <w:t>prices</w:t>
      </w:r>
      <w:r>
        <w:rPr>
          <w:spacing w:val="-14"/>
        </w:rPr>
        <w:t xml:space="preserve"> </w:t>
      </w:r>
      <w:r>
        <w:t>and</w:t>
      </w:r>
      <w:r>
        <w:rPr>
          <w:spacing w:val="-13"/>
        </w:rPr>
        <w:t xml:space="preserve"> </w:t>
      </w:r>
      <w:r>
        <w:t>terms</w:t>
      </w:r>
      <w:r>
        <w:rPr>
          <w:spacing w:val="-12"/>
        </w:rPr>
        <w:t xml:space="preserve"> </w:t>
      </w:r>
      <w:r>
        <w:t>upon</w:t>
      </w:r>
      <w:r>
        <w:rPr>
          <w:spacing w:val="-11"/>
        </w:rPr>
        <w:t xml:space="preserve"> </w:t>
      </w:r>
      <w:r>
        <w:t>the</w:t>
      </w:r>
      <w:r>
        <w:rPr>
          <w:spacing w:val="-13"/>
        </w:rPr>
        <w:t xml:space="preserve"> </w:t>
      </w:r>
      <w:r>
        <w:t>tabulation worksheets.</w:t>
      </w:r>
      <w:r>
        <w:rPr>
          <w:spacing w:val="40"/>
        </w:rPr>
        <w:t xml:space="preserve"> </w:t>
      </w:r>
      <w:r>
        <w:t>Bids delivered later than the advertised or specified due date and time will not be accepted and will be returned to the sender unopened.</w:t>
      </w:r>
    </w:p>
    <w:p w14:paraId="6AB42794" w14:textId="77777777" w:rsidR="003C5CF2" w:rsidRDefault="009E50A0">
      <w:pPr>
        <w:pStyle w:val="ListParagraph"/>
        <w:numPr>
          <w:ilvl w:val="0"/>
          <w:numId w:val="42"/>
        </w:numPr>
        <w:tabs>
          <w:tab w:val="left" w:pos="2086"/>
          <w:tab w:val="left" w:pos="2088"/>
        </w:tabs>
        <w:ind w:right="1001"/>
      </w:pPr>
      <w:r>
        <w:t>All submissions shall be evaluated by the Contracting Officer and members of the Evaluation Committee.</w:t>
      </w:r>
      <w:r>
        <w:rPr>
          <w:spacing w:val="40"/>
        </w:rPr>
        <w:t xml:space="preserve"> </w:t>
      </w:r>
      <w:r>
        <w:t>An award shall be made to the lowest responsive and responsible</w:t>
      </w:r>
      <w:r>
        <w:rPr>
          <w:spacing w:val="-1"/>
        </w:rPr>
        <w:t xml:space="preserve"> </w:t>
      </w:r>
      <w:r>
        <w:t>bidder providing a</w:t>
      </w:r>
      <w:r>
        <w:rPr>
          <w:spacing w:val="-1"/>
        </w:rPr>
        <w:t xml:space="preserve"> </w:t>
      </w:r>
      <w:r>
        <w:t>submission that results in</w:t>
      </w:r>
      <w:r>
        <w:rPr>
          <w:spacing w:val="-2"/>
        </w:rPr>
        <w:t xml:space="preserve"> </w:t>
      </w:r>
      <w:r>
        <w:t>the</w:t>
      </w:r>
      <w:r>
        <w:rPr>
          <w:spacing w:val="-1"/>
        </w:rPr>
        <w:t xml:space="preserve"> </w:t>
      </w:r>
      <w:r>
        <w:t>lowest</w:t>
      </w:r>
      <w:r>
        <w:rPr>
          <w:spacing w:val="-2"/>
        </w:rPr>
        <w:t xml:space="preserve"> </w:t>
      </w:r>
      <w:r>
        <w:t>ultimate</w:t>
      </w:r>
      <w:r>
        <w:rPr>
          <w:spacing w:val="-1"/>
        </w:rPr>
        <w:t xml:space="preserve"> </w:t>
      </w:r>
      <w:r>
        <w:t>cost to</w:t>
      </w:r>
      <w:r>
        <w:rPr>
          <w:spacing w:val="-2"/>
        </w:rPr>
        <w:t xml:space="preserve"> </w:t>
      </w:r>
      <w:r>
        <w:t xml:space="preserve">the </w:t>
      </w:r>
      <w:r>
        <w:rPr>
          <w:spacing w:val="-2"/>
        </w:rPr>
        <w:t>Authority.</w:t>
      </w:r>
    </w:p>
    <w:p w14:paraId="1C5F529A" w14:textId="77777777" w:rsidR="003C5CF2" w:rsidRDefault="009E50A0">
      <w:pPr>
        <w:pStyle w:val="ListParagraph"/>
        <w:numPr>
          <w:ilvl w:val="0"/>
          <w:numId w:val="42"/>
        </w:numPr>
        <w:tabs>
          <w:tab w:val="left" w:pos="2086"/>
          <w:tab w:val="left" w:pos="2088"/>
        </w:tabs>
        <w:ind w:right="1006"/>
      </w:pPr>
      <w:r>
        <w:t>In determining the responsiveness of a bid submission, the Contracting Officer will review the bidder's response as to its conformity with all state requirements of the bid solicitation.</w:t>
      </w:r>
      <w:r>
        <w:rPr>
          <w:spacing w:val="40"/>
        </w:rPr>
        <w:t xml:space="preserve"> </w:t>
      </w:r>
      <w:r>
        <w:t>Once a</w:t>
      </w:r>
      <w:r>
        <w:rPr>
          <w:spacing w:val="-1"/>
        </w:rPr>
        <w:t xml:space="preserve"> </w:t>
      </w:r>
      <w:r>
        <w:t>bidder is determined responsive, bids</w:t>
      </w:r>
      <w:r>
        <w:rPr>
          <w:spacing w:val="-1"/>
        </w:rPr>
        <w:t xml:space="preserve"> </w:t>
      </w:r>
      <w:r>
        <w:t>will be reviewed as to</w:t>
      </w:r>
      <w:r>
        <w:rPr>
          <w:spacing w:val="-2"/>
        </w:rPr>
        <w:t xml:space="preserve"> </w:t>
      </w:r>
      <w:r>
        <w:t>price and value consideration of their comparative products as normally stated within the technical specifications section of the solicitation.</w:t>
      </w:r>
    </w:p>
    <w:p w14:paraId="0FF09EC3" w14:textId="77777777" w:rsidR="003C5CF2" w:rsidRDefault="009E50A0">
      <w:pPr>
        <w:pStyle w:val="ListParagraph"/>
        <w:numPr>
          <w:ilvl w:val="0"/>
          <w:numId w:val="42"/>
        </w:numPr>
        <w:tabs>
          <w:tab w:val="left" w:pos="2086"/>
          <w:tab w:val="left" w:pos="2088"/>
        </w:tabs>
        <w:ind w:right="1006"/>
      </w:pPr>
      <w:r>
        <w:t>Bidder responsiveness is considered prior to any award recommendation.</w:t>
      </w:r>
      <w:r>
        <w:rPr>
          <w:spacing w:val="40"/>
        </w:rPr>
        <w:t xml:space="preserve"> </w:t>
      </w:r>
      <w:r>
        <w:t xml:space="preserve">Past performance histories are considered and any requested bidder references are </w:t>
      </w:r>
      <w:r>
        <w:rPr>
          <w:spacing w:val="-2"/>
        </w:rPr>
        <w:t>checked.</w:t>
      </w:r>
    </w:p>
    <w:p w14:paraId="1D0756E3" w14:textId="77777777" w:rsidR="003C5CF2" w:rsidRDefault="003C5CF2">
      <w:pPr>
        <w:pStyle w:val="BodyText"/>
        <w:spacing w:before="1"/>
      </w:pPr>
    </w:p>
    <w:p w14:paraId="3D9D1736" w14:textId="77777777" w:rsidR="003C5CF2" w:rsidRDefault="009E50A0">
      <w:pPr>
        <w:pStyle w:val="Heading6"/>
        <w:numPr>
          <w:ilvl w:val="0"/>
          <w:numId w:val="49"/>
        </w:numPr>
        <w:tabs>
          <w:tab w:val="left" w:pos="1727"/>
        </w:tabs>
        <w:spacing w:line="269" w:lineRule="exact"/>
        <w:ind w:left="1727" w:hanging="359"/>
      </w:pPr>
      <w:r>
        <w:t>INTERPRETATIONS</w:t>
      </w:r>
      <w:r>
        <w:rPr>
          <w:spacing w:val="-8"/>
        </w:rPr>
        <w:t xml:space="preserve"> </w:t>
      </w:r>
      <w:r>
        <w:t>AND</w:t>
      </w:r>
      <w:r>
        <w:rPr>
          <w:spacing w:val="-7"/>
        </w:rPr>
        <w:t xml:space="preserve"> </w:t>
      </w:r>
      <w:r>
        <w:rPr>
          <w:spacing w:val="-2"/>
        </w:rPr>
        <w:t>ADDENDA</w:t>
      </w:r>
    </w:p>
    <w:p w14:paraId="4E9036CD" w14:textId="77777777" w:rsidR="003C5CF2" w:rsidRDefault="009E50A0">
      <w:pPr>
        <w:pStyle w:val="ListParagraph"/>
        <w:numPr>
          <w:ilvl w:val="0"/>
          <w:numId w:val="43"/>
        </w:numPr>
        <w:tabs>
          <w:tab w:val="left" w:pos="2086"/>
          <w:tab w:val="left" w:pos="2088"/>
        </w:tabs>
        <w:ind w:right="1003"/>
      </w:pPr>
      <w:r>
        <w:t>The bidder understands and agrees that its bid is submitted on the basis of the specifications</w:t>
      </w:r>
      <w:r>
        <w:rPr>
          <w:spacing w:val="-2"/>
        </w:rPr>
        <w:t xml:space="preserve"> </w:t>
      </w:r>
      <w:r>
        <w:t>by</w:t>
      </w:r>
      <w:r>
        <w:rPr>
          <w:spacing w:val="-2"/>
        </w:rPr>
        <w:t xml:space="preserve"> </w:t>
      </w:r>
      <w:r>
        <w:t>the</w:t>
      </w:r>
      <w:r>
        <w:rPr>
          <w:spacing w:val="-2"/>
        </w:rPr>
        <w:t xml:space="preserve"> </w:t>
      </w:r>
      <w:r>
        <w:t>Authority.</w:t>
      </w:r>
      <w:r>
        <w:rPr>
          <w:spacing w:val="40"/>
        </w:rPr>
        <w:t xml:space="preserve"> </w:t>
      </w:r>
      <w:r>
        <w:t>The</w:t>
      </w:r>
      <w:r>
        <w:rPr>
          <w:spacing w:val="-2"/>
        </w:rPr>
        <w:t xml:space="preserve"> </w:t>
      </w:r>
      <w:r>
        <w:t>bidder</w:t>
      </w:r>
      <w:r>
        <w:rPr>
          <w:spacing w:val="-3"/>
        </w:rPr>
        <w:t xml:space="preserve"> </w:t>
      </w:r>
      <w:r>
        <w:t>accepts</w:t>
      </w:r>
      <w:r>
        <w:rPr>
          <w:spacing w:val="-2"/>
        </w:rPr>
        <w:t xml:space="preserve"> </w:t>
      </w:r>
      <w:r>
        <w:t>the</w:t>
      </w:r>
      <w:r>
        <w:rPr>
          <w:spacing w:val="-2"/>
        </w:rPr>
        <w:t xml:space="preserve"> </w:t>
      </w:r>
      <w:r>
        <w:t>obligation</w:t>
      </w:r>
      <w:r>
        <w:rPr>
          <w:spacing w:val="-3"/>
        </w:rPr>
        <w:t xml:space="preserve"> </w:t>
      </w:r>
      <w:r>
        <w:t>to</w:t>
      </w:r>
      <w:r>
        <w:rPr>
          <w:spacing w:val="-3"/>
        </w:rPr>
        <w:t xml:space="preserve"> </w:t>
      </w:r>
      <w:r>
        <w:t>become</w:t>
      </w:r>
      <w:r>
        <w:rPr>
          <w:spacing w:val="-2"/>
        </w:rPr>
        <w:t xml:space="preserve"> </w:t>
      </w:r>
      <w:r>
        <w:t>familiar with these specifications.</w:t>
      </w:r>
    </w:p>
    <w:p w14:paraId="0D933B8E" w14:textId="77777777" w:rsidR="003C5CF2" w:rsidRDefault="009E50A0">
      <w:pPr>
        <w:pStyle w:val="ListParagraph"/>
        <w:numPr>
          <w:ilvl w:val="0"/>
          <w:numId w:val="43"/>
        </w:numPr>
        <w:tabs>
          <w:tab w:val="left" w:pos="2086"/>
          <w:tab w:val="left" w:pos="2088"/>
        </w:tabs>
        <w:ind w:right="1005"/>
      </w:pPr>
      <w:r>
        <w:t>Bidders</w:t>
      </w:r>
      <w:r>
        <w:rPr>
          <w:spacing w:val="-4"/>
        </w:rPr>
        <w:t xml:space="preserve"> </w:t>
      </w:r>
      <w:r>
        <w:t>are</w:t>
      </w:r>
      <w:r>
        <w:rPr>
          <w:spacing w:val="-4"/>
        </w:rPr>
        <w:t xml:space="preserve"> </w:t>
      </w:r>
      <w:r>
        <w:t>expected</w:t>
      </w:r>
      <w:r>
        <w:rPr>
          <w:spacing w:val="-5"/>
        </w:rPr>
        <w:t xml:space="preserve"> </w:t>
      </w:r>
      <w:r>
        <w:t>to</w:t>
      </w:r>
      <w:r>
        <w:rPr>
          <w:spacing w:val="-3"/>
        </w:rPr>
        <w:t xml:space="preserve"> </w:t>
      </w:r>
      <w:r>
        <w:t>examine</w:t>
      </w:r>
      <w:r>
        <w:rPr>
          <w:spacing w:val="-4"/>
        </w:rPr>
        <w:t xml:space="preserve"> </w:t>
      </w:r>
      <w:r>
        <w:t>the</w:t>
      </w:r>
      <w:r>
        <w:rPr>
          <w:spacing w:val="-4"/>
        </w:rPr>
        <w:t xml:space="preserve"> </w:t>
      </w:r>
      <w:r>
        <w:t>specifications</w:t>
      </w:r>
      <w:r>
        <w:rPr>
          <w:spacing w:val="-4"/>
        </w:rPr>
        <w:t xml:space="preserve"> </w:t>
      </w:r>
      <w:r>
        <w:t>and</w:t>
      </w:r>
      <w:r>
        <w:rPr>
          <w:spacing w:val="-7"/>
        </w:rPr>
        <w:t xml:space="preserve"> </w:t>
      </w:r>
      <w:r>
        <w:t>related</w:t>
      </w:r>
      <w:r>
        <w:rPr>
          <w:spacing w:val="-5"/>
        </w:rPr>
        <w:t xml:space="preserve"> </w:t>
      </w:r>
      <w:r>
        <w:t>documents</w:t>
      </w:r>
      <w:r>
        <w:rPr>
          <w:spacing w:val="-6"/>
        </w:rPr>
        <w:t xml:space="preserve"> </w:t>
      </w:r>
      <w:r>
        <w:t>with</w:t>
      </w:r>
      <w:r>
        <w:rPr>
          <w:spacing w:val="-5"/>
        </w:rPr>
        <w:t xml:space="preserve"> </w:t>
      </w:r>
      <w:r>
        <w:t>care and observe all their requirements.</w:t>
      </w:r>
      <w:r>
        <w:rPr>
          <w:spacing w:val="40"/>
        </w:rPr>
        <w:t xml:space="preserve"> </w:t>
      </w:r>
      <w:r>
        <w:t>Ambiguities, errors or omissions noted by bidders should be promptly reported in writing to the Contracting Officer.</w:t>
      </w:r>
      <w:r>
        <w:rPr>
          <w:spacing w:val="40"/>
        </w:rPr>
        <w:t xml:space="preserve"> </w:t>
      </w:r>
      <w:r>
        <w:t>In the event the bidder fails to notify the Authority of such ambiguities, errors or omissions, the bidder shall be bound by the bid.</w:t>
      </w:r>
    </w:p>
    <w:p w14:paraId="64606B55" w14:textId="62F9AFB5" w:rsidR="003C5CF2" w:rsidRDefault="009E50A0">
      <w:pPr>
        <w:pStyle w:val="ListParagraph"/>
        <w:numPr>
          <w:ilvl w:val="0"/>
          <w:numId w:val="43"/>
        </w:numPr>
        <w:tabs>
          <w:tab w:val="left" w:pos="2086"/>
          <w:tab w:val="left" w:pos="2088"/>
        </w:tabs>
        <w:ind w:right="999"/>
      </w:pPr>
      <w:r>
        <w:t>No</w:t>
      </w:r>
      <w:r>
        <w:rPr>
          <w:spacing w:val="-2"/>
        </w:rPr>
        <w:t xml:space="preserve"> </w:t>
      </w:r>
      <w:r>
        <w:t>oral</w:t>
      </w:r>
      <w:r>
        <w:rPr>
          <w:spacing w:val="-1"/>
        </w:rPr>
        <w:t xml:space="preserve"> </w:t>
      </w:r>
      <w:r>
        <w:t>interpretation</w:t>
      </w:r>
      <w:r>
        <w:rPr>
          <w:spacing w:val="-4"/>
        </w:rPr>
        <w:t xml:space="preserve"> </w:t>
      </w:r>
      <w:r>
        <w:t>of</w:t>
      </w:r>
      <w:r>
        <w:rPr>
          <w:spacing w:val="-2"/>
        </w:rPr>
        <w:t xml:space="preserve"> </w:t>
      </w:r>
      <w:r>
        <w:t>the</w:t>
      </w:r>
      <w:r>
        <w:rPr>
          <w:spacing w:val="-1"/>
        </w:rPr>
        <w:t xml:space="preserve"> </w:t>
      </w:r>
      <w:r>
        <w:t>meaning</w:t>
      </w:r>
      <w:r>
        <w:rPr>
          <w:spacing w:val="-4"/>
        </w:rPr>
        <w:t xml:space="preserve"> </w:t>
      </w:r>
      <w:r>
        <w:t>of</w:t>
      </w:r>
      <w:r>
        <w:rPr>
          <w:spacing w:val="-2"/>
        </w:rPr>
        <w:t xml:space="preserve"> </w:t>
      </w:r>
      <w:r>
        <w:t>the</w:t>
      </w:r>
      <w:r>
        <w:rPr>
          <w:spacing w:val="-5"/>
        </w:rPr>
        <w:t xml:space="preserve"> </w:t>
      </w:r>
      <w:r>
        <w:t>specifications</w:t>
      </w:r>
      <w:r>
        <w:rPr>
          <w:spacing w:val="-3"/>
        </w:rPr>
        <w:t xml:space="preserve"> </w:t>
      </w:r>
      <w:r>
        <w:t>will</w:t>
      </w:r>
      <w:r>
        <w:rPr>
          <w:spacing w:val="-2"/>
        </w:rPr>
        <w:t xml:space="preserve"> </w:t>
      </w:r>
      <w:r>
        <w:t>be made to any</w:t>
      </w:r>
      <w:r>
        <w:rPr>
          <w:spacing w:val="-4"/>
        </w:rPr>
        <w:t xml:space="preserve"> </w:t>
      </w:r>
      <w:r>
        <w:t>bidder as to the meaning of</w:t>
      </w:r>
      <w:r>
        <w:rPr>
          <w:spacing w:val="-2"/>
        </w:rPr>
        <w:t xml:space="preserve"> </w:t>
      </w:r>
      <w:r>
        <w:t>any of the contract documents or be effective to modify any of the provisions of the specifications and contract documents.</w:t>
      </w:r>
      <w:r>
        <w:rPr>
          <w:spacing w:val="40"/>
        </w:rPr>
        <w:t xml:space="preserve"> </w:t>
      </w:r>
      <w:r>
        <w:t xml:space="preserve">Every request for an interpretation shall be in writing, addressed to the Contracting Officer, </w:t>
      </w:r>
      <w:r w:rsidR="00731DB8">
        <w:t>Deborah M. Hurley</w:t>
      </w:r>
      <w:r>
        <w:t xml:space="preserve"> and</w:t>
      </w:r>
      <w:r>
        <w:rPr>
          <w:spacing w:val="67"/>
        </w:rPr>
        <w:t xml:space="preserve"> </w:t>
      </w:r>
      <w:r>
        <w:t>forwarded/emailed</w:t>
      </w:r>
      <w:r>
        <w:rPr>
          <w:spacing w:val="68"/>
        </w:rPr>
        <w:t xml:space="preserve"> </w:t>
      </w:r>
      <w:r>
        <w:t>to</w:t>
      </w:r>
      <w:r>
        <w:rPr>
          <w:spacing w:val="66"/>
        </w:rPr>
        <w:t xml:space="preserve"> </w:t>
      </w:r>
      <w:r>
        <w:t>h</w:t>
      </w:r>
      <w:r w:rsidR="0029772D">
        <w:t>er</w:t>
      </w:r>
      <w:r>
        <w:rPr>
          <w:spacing w:val="67"/>
        </w:rPr>
        <w:t xml:space="preserve"> </w:t>
      </w:r>
      <w:r>
        <w:t>at</w:t>
      </w:r>
      <w:r>
        <w:rPr>
          <w:spacing w:val="72"/>
        </w:rPr>
        <w:t xml:space="preserve"> </w:t>
      </w:r>
      <w:hyperlink r:id="rId22">
        <w:r w:rsidR="00731DB8">
          <w:rPr>
            <w:color w:val="0000FF"/>
            <w:u w:val="single" w:color="0000FF"/>
          </w:rPr>
          <w:t>DHurley@edisonha.org</w:t>
        </w:r>
      </w:hyperlink>
      <w:r>
        <w:t>.</w:t>
      </w:r>
      <w:r w:rsidR="0029772D">
        <w:t xml:space="preserve">  T</w:t>
      </w:r>
      <w:r>
        <w:t>o</w:t>
      </w:r>
      <w:r>
        <w:rPr>
          <w:spacing w:val="64"/>
        </w:rPr>
        <w:t xml:space="preserve"> </w:t>
      </w:r>
      <w:r>
        <w:t>be</w:t>
      </w:r>
      <w:r>
        <w:rPr>
          <w:spacing w:val="69"/>
        </w:rPr>
        <w:t xml:space="preserve"> </w:t>
      </w:r>
      <w:r>
        <w:t>given</w:t>
      </w:r>
    </w:p>
    <w:p w14:paraId="62029749" w14:textId="77777777" w:rsidR="003C5CF2" w:rsidRDefault="003C5CF2">
      <w:pPr>
        <w:pStyle w:val="ListParagraph"/>
        <w:sectPr w:rsidR="003C5CF2">
          <w:pgSz w:w="12240" w:h="15840"/>
          <w:pgMar w:top="1360" w:right="0" w:bottom="1660" w:left="0" w:header="721" w:footer="1474" w:gutter="0"/>
          <w:cols w:space="720"/>
        </w:sectPr>
      </w:pPr>
    </w:p>
    <w:p w14:paraId="1872AB95" w14:textId="292DFF04" w:rsidR="003C5CF2" w:rsidRDefault="009E50A0">
      <w:pPr>
        <w:pStyle w:val="BodyText"/>
        <w:spacing w:before="112"/>
        <w:ind w:left="2088" w:right="1001"/>
        <w:jc w:val="both"/>
      </w:pPr>
      <w:r>
        <w:lastRenderedPageBreak/>
        <w:t>consideration,</w:t>
      </w:r>
      <w:r>
        <w:rPr>
          <w:spacing w:val="-16"/>
        </w:rPr>
        <w:t xml:space="preserve"> </w:t>
      </w:r>
      <w:r>
        <w:t>written</w:t>
      </w:r>
      <w:r>
        <w:rPr>
          <w:spacing w:val="-15"/>
        </w:rPr>
        <w:t xml:space="preserve"> </w:t>
      </w:r>
      <w:r>
        <w:t>requests</w:t>
      </w:r>
      <w:r>
        <w:rPr>
          <w:spacing w:val="-15"/>
        </w:rPr>
        <w:t xml:space="preserve"> </w:t>
      </w:r>
      <w:r>
        <w:t>for</w:t>
      </w:r>
      <w:r>
        <w:rPr>
          <w:spacing w:val="-15"/>
        </w:rPr>
        <w:t xml:space="preserve"> </w:t>
      </w:r>
      <w:r>
        <w:t>interpretation</w:t>
      </w:r>
      <w:r>
        <w:rPr>
          <w:spacing w:val="-16"/>
        </w:rPr>
        <w:t xml:space="preserve"> </w:t>
      </w:r>
      <w:r>
        <w:t>must</w:t>
      </w:r>
      <w:r>
        <w:rPr>
          <w:spacing w:val="-15"/>
        </w:rPr>
        <w:t xml:space="preserve"> </w:t>
      </w:r>
      <w:r>
        <w:t>be</w:t>
      </w:r>
      <w:r>
        <w:rPr>
          <w:spacing w:val="-15"/>
        </w:rPr>
        <w:t xml:space="preserve"> </w:t>
      </w:r>
      <w:r>
        <w:t>received</w:t>
      </w:r>
      <w:r>
        <w:rPr>
          <w:spacing w:val="-15"/>
        </w:rPr>
        <w:t xml:space="preserve"> </w:t>
      </w:r>
      <w:r>
        <w:t>at</w:t>
      </w:r>
      <w:r>
        <w:rPr>
          <w:spacing w:val="-16"/>
        </w:rPr>
        <w:t xml:space="preserve"> </w:t>
      </w:r>
      <w:r>
        <w:t>least</w:t>
      </w:r>
      <w:r>
        <w:rPr>
          <w:spacing w:val="-15"/>
        </w:rPr>
        <w:t xml:space="preserve"> </w:t>
      </w:r>
      <w:r>
        <w:t>ten</w:t>
      </w:r>
      <w:r>
        <w:rPr>
          <w:spacing w:val="-15"/>
        </w:rPr>
        <w:t xml:space="preserve"> </w:t>
      </w:r>
      <w:r>
        <w:t>(10)</w:t>
      </w:r>
      <w:r>
        <w:rPr>
          <w:spacing w:val="-15"/>
        </w:rPr>
        <w:t xml:space="preserve"> </w:t>
      </w:r>
      <w:r>
        <w:t>days prior</w:t>
      </w:r>
      <w:r>
        <w:rPr>
          <w:spacing w:val="-10"/>
        </w:rPr>
        <w:t xml:space="preserve"> </w:t>
      </w:r>
      <w:r>
        <w:t>to</w:t>
      </w:r>
      <w:r>
        <w:rPr>
          <w:spacing w:val="-12"/>
        </w:rPr>
        <w:t xml:space="preserve"> </w:t>
      </w:r>
      <w:r>
        <w:t>the</w:t>
      </w:r>
      <w:r>
        <w:rPr>
          <w:spacing w:val="-10"/>
        </w:rPr>
        <w:t xml:space="preserve"> </w:t>
      </w:r>
      <w:r>
        <w:t>date</w:t>
      </w:r>
      <w:r>
        <w:rPr>
          <w:spacing w:val="-10"/>
        </w:rPr>
        <w:t xml:space="preserve"> </w:t>
      </w:r>
      <w:r>
        <w:t>fixed</w:t>
      </w:r>
      <w:r>
        <w:rPr>
          <w:spacing w:val="-13"/>
        </w:rPr>
        <w:t xml:space="preserve"> </w:t>
      </w:r>
      <w:r>
        <w:t>for</w:t>
      </w:r>
      <w:r>
        <w:rPr>
          <w:spacing w:val="-10"/>
        </w:rPr>
        <w:t xml:space="preserve"> </w:t>
      </w:r>
      <w:r>
        <w:t>the</w:t>
      </w:r>
      <w:r>
        <w:rPr>
          <w:spacing w:val="-10"/>
        </w:rPr>
        <w:t xml:space="preserve"> </w:t>
      </w:r>
      <w:r>
        <w:t>opening</w:t>
      </w:r>
      <w:r>
        <w:rPr>
          <w:spacing w:val="-11"/>
        </w:rPr>
        <w:t xml:space="preserve"> </w:t>
      </w:r>
      <w:r>
        <w:t>of</w:t>
      </w:r>
      <w:r>
        <w:rPr>
          <w:spacing w:val="-10"/>
        </w:rPr>
        <w:t xml:space="preserve"> </w:t>
      </w:r>
      <w:r>
        <w:t>bids.</w:t>
      </w:r>
      <w:r>
        <w:rPr>
          <w:spacing w:val="39"/>
        </w:rPr>
        <w:t xml:space="preserve"> </w:t>
      </w:r>
      <w:r>
        <w:t>Any</w:t>
      </w:r>
      <w:r>
        <w:rPr>
          <w:spacing w:val="-12"/>
        </w:rPr>
        <w:t xml:space="preserve"> </w:t>
      </w:r>
      <w:r>
        <w:t>and</w:t>
      </w:r>
      <w:r>
        <w:rPr>
          <w:spacing w:val="-13"/>
        </w:rPr>
        <w:t xml:space="preserve"> </w:t>
      </w:r>
      <w:r>
        <w:t>all</w:t>
      </w:r>
      <w:r>
        <w:rPr>
          <w:spacing w:val="-12"/>
        </w:rPr>
        <w:t xml:space="preserve"> </w:t>
      </w:r>
      <w:r>
        <w:t>such</w:t>
      </w:r>
      <w:r>
        <w:rPr>
          <w:spacing w:val="-11"/>
        </w:rPr>
        <w:t xml:space="preserve"> </w:t>
      </w:r>
      <w:r>
        <w:t>interpretations</w:t>
      </w:r>
      <w:r>
        <w:rPr>
          <w:spacing w:val="-10"/>
        </w:rPr>
        <w:t xml:space="preserve"> </w:t>
      </w:r>
      <w:r>
        <w:t>and</w:t>
      </w:r>
      <w:r>
        <w:rPr>
          <w:spacing w:val="-11"/>
        </w:rPr>
        <w:t xml:space="preserve"> </w:t>
      </w:r>
      <w:r>
        <w:t>any supplemental instructions will be in the form of written addenda to the specifications, and will be distributed to all prospective bidders in accordance with Statute.</w:t>
      </w:r>
      <w:r>
        <w:rPr>
          <w:spacing w:val="40"/>
        </w:rPr>
        <w:t xml:space="preserve"> </w:t>
      </w:r>
      <w:r>
        <w:t>All addenda so issued shall become part of the contract documents, and shall be acknowledged</w:t>
      </w:r>
      <w:r>
        <w:rPr>
          <w:spacing w:val="-11"/>
        </w:rPr>
        <w:t xml:space="preserve"> </w:t>
      </w:r>
      <w:r>
        <w:t>by</w:t>
      </w:r>
      <w:r>
        <w:rPr>
          <w:spacing w:val="-11"/>
        </w:rPr>
        <w:t xml:space="preserve"> </w:t>
      </w:r>
      <w:r>
        <w:t>the</w:t>
      </w:r>
      <w:r>
        <w:rPr>
          <w:spacing w:val="-11"/>
        </w:rPr>
        <w:t xml:space="preserve"> </w:t>
      </w:r>
      <w:r>
        <w:t>bidder</w:t>
      </w:r>
      <w:r>
        <w:rPr>
          <w:spacing w:val="-11"/>
        </w:rPr>
        <w:t xml:space="preserve"> </w:t>
      </w:r>
      <w:r>
        <w:t>in</w:t>
      </w:r>
      <w:r>
        <w:rPr>
          <w:spacing w:val="-11"/>
        </w:rPr>
        <w:t xml:space="preserve"> </w:t>
      </w:r>
      <w:r>
        <w:t>the</w:t>
      </w:r>
      <w:r>
        <w:rPr>
          <w:spacing w:val="-11"/>
        </w:rPr>
        <w:t xml:space="preserve"> </w:t>
      </w:r>
      <w:r>
        <w:t>bid.</w:t>
      </w:r>
      <w:r>
        <w:rPr>
          <w:spacing w:val="40"/>
        </w:rPr>
        <w:t xml:space="preserve"> </w:t>
      </w:r>
      <w:r>
        <w:t>The</w:t>
      </w:r>
      <w:r>
        <w:rPr>
          <w:spacing w:val="-13"/>
        </w:rPr>
        <w:t xml:space="preserve"> </w:t>
      </w:r>
      <w:r>
        <w:t>Authority's</w:t>
      </w:r>
      <w:r>
        <w:rPr>
          <w:spacing w:val="-9"/>
        </w:rPr>
        <w:t xml:space="preserve"> </w:t>
      </w:r>
      <w:r>
        <w:t>interpretations</w:t>
      </w:r>
      <w:r>
        <w:rPr>
          <w:spacing w:val="-11"/>
        </w:rPr>
        <w:t xml:space="preserve"> </w:t>
      </w:r>
      <w:r>
        <w:t>and</w:t>
      </w:r>
      <w:r>
        <w:rPr>
          <w:spacing w:val="-11"/>
        </w:rPr>
        <w:t xml:space="preserve"> </w:t>
      </w:r>
      <w:r>
        <w:t>corrections thereof shall be final.</w:t>
      </w:r>
      <w:r>
        <w:rPr>
          <w:spacing w:val="40"/>
        </w:rPr>
        <w:t xml:space="preserve"> </w:t>
      </w:r>
    </w:p>
    <w:p w14:paraId="022D215D" w14:textId="32F15362" w:rsidR="003C5CF2" w:rsidRDefault="00B125E2">
      <w:pPr>
        <w:pStyle w:val="ListParagraph"/>
        <w:numPr>
          <w:ilvl w:val="0"/>
          <w:numId w:val="43"/>
        </w:numPr>
        <w:tabs>
          <w:tab w:val="left" w:pos="2088"/>
        </w:tabs>
        <w:ind w:right="1004"/>
      </w:pPr>
      <w:r w:rsidRPr="00B125E2">
        <w:t xml:space="preserve">The last day for submission of questions and/or clarifications shall be </w:t>
      </w:r>
      <w:r w:rsidR="00D06C0E">
        <w:t>Friday</w:t>
      </w:r>
      <w:r w:rsidRPr="00B125E2">
        <w:t xml:space="preserve">, </w:t>
      </w:r>
      <w:r w:rsidR="00D06C0E">
        <w:t>October 2</w:t>
      </w:r>
      <w:r w:rsidRPr="00B125E2">
        <w:t xml:space="preserve"> 2026, at 12:00 p.m.</w:t>
      </w:r>
      <w:r>
        <w:t xml:space="preserve"> </w:t>
      </w:r>
      <w:r w:rsidR="009E50A0">
        <w:t>All addenda issued prior to date of receipt of bids shall become part of the contract documents and included in bid prices.</w:t>
      </w:r>
    </w:p>
    <w:p w14:paraId="1865A309" w14:textId="77777777" w:rsidR="003C5CF2" w:rsidRDefault="009E50A0">
      <w:pPr>
        <w:pStyle w:val="ListParagraph"/>
        <w:numPr>
          <w:ilvl w:val="0"/>
          <w:numId w:val="43"/>
        </w:numPr>
        <w:tabs>
          <w:tab w:val="left" w:pos="2088"/>
        </w:tabs>
        <w:spacing w:before="1"/>
        <w:ind w:right="1002"/>
      </w:pPr>
      <w:r>
        <w:t>Bidders</w:t>
      </w:r>
      <w:r>
        <w:rPr>
          <w:spacing w:val="40"/>
        </w:rPr>
        <w:t xml:space="preserve"> </w:t>
      </w:r>
      <w:r>
        <w:t>are</w:t>
      </w:r>
      <w:r>
        <w:rPr>
          <w:spacing w:val="40"/>
        </w:rPr>
        <w:t xml:space="preserve"> </w:t>
      </w:r>
      <w:r>
        <w:t>required</w:t>
      </w:r>
      <w:r>
        <w:rPr>
          <w:spacing w:val="40"/>
        </w:rPr>
        <w:t xml:space="preserve"> </w:t>
      </w:r>
      <w:r>
        <w:t>to</w:t>
      </w:r>
      <w:r>
        <w:rPr>
          <w:spacing w:val="40"/>
        </w:rPr>
        <w:t xml:space="preserve"> </w:t>
      </w:r>
      <w:r>
        <w:t>complete</w:t>
      </w:r>
      <w:r>
        <w:rPr>
          <w:spacing w:val="40"/>
        </w:rPr>
        <w:t xml:space="preserve"> </w:t>
      </w:r>
      <w:r>
        <w:t>and</w:t>
      </w:r>
      <w:r>
        <w:rPr>
          <w:spacing w:val="40"/>
        </w:rPr>
        <w:t xml:space="preserve"> </w:t>
      </w:r>
      <w:r>
        <w:t>return</w:t>
      </w:r>
      <w:r>
        <w:rPr>
          <w:spacing w:val="40"/>
        </w:rPr>
        <w:t xml:space="preserve"> </w:t>
      </w:r>
      <w:r>
        <w:t>the</w:t>
      </w:r>
      <w:r>
        <w:rPr>
          <w:spacing w:val="40"/>
        </w:rPr>
        <w:t xml:space="preserve"> </w:t>
      </w:r>
      <w:r>
        <w:t>form</w:t>
      </w:r>
      <w:r>
        <w:rPr>
          <w:spacing w:val="40"/>
        </w:rPr>
        <w:t xml:space="preserve"> </w:t>
      </w:r>
      <w:r>
        <w:t>acknowledging</w:t>
      </w:r>
      <w:r>
        <w:rPr>
          <w:spacing w:val="40"/>
        </w:rPr>
        <w:t xml:space="preserve"> </w:t>
      </w:r>
      <w:r>
        <w:t>receipt</w:t>
      </w:r>
      <w:r>
        <w:rPr>
          <w:spacing w:val="40"/>
        </w:rPr>
        <w:t xml:space="preserve"> </w:t>
      </w:r>
      <w:r>
        <w:t>of changes to bid documents.</w:t>
      </w:r>
    </w:p>
    <w:p w14:paraId="0E2C573B" w14:textId="2059B62A" w:rsidR="003C5CF2" w:rsidRDefault="009E50A0">
      <w:pPr>
        <w:pStyle w:val="ListParagraph"/>
        <w:numPr>
          <w:ilvl w:val="0"/>
          <w:numId w:val="43"/>
        </w:numPr>
        <w:tabs>
          <w:tab w:val="left" w:pos="2086"/>
        </w:tabs>
        <w:spacing w:line="269" w:lineRule="exact"/>
        <w:ind w:left="2086" w:hanging="358"/>
      </w:pPr>
      <w:r>
        <w:t>The</w:t>
      </w:r>
      <w:r>
        <w:rPr>
          <w:spacing w:val="4"/>
        </w:rPr>
        <w:t xml:space="preserve"> </w:t>
      </w:r>
      <w:r w:rsidR="00731DB8">
        <w:t>Housing Authority of the Township of Edison</w:t>
      </w:r>
      <w:r>
        <w:t>’s</w:t>
      </w:r>
      <w:r>
        <w:rPr>
          <w:spacing w:val="7"/>
        </w:rPr>
        <w:t xml:space="preserve"> </w:t>
      </w:r>
      <w:r>
        <w:t>interpretation</w:t>
      </w:r>
      <w:r>
        <w:rPr>
          <w:spacing w:val="3"/>
        </w:rPr>
        <w:t xml:space="preserve"> </w:t>
      </w:r>
      <w:r>
        <w:t>of</w:t>
      </w:r>
      <w:r>
        <w:rPr>
          <w:spacing w:val="4"/>
        </w:rPr>
        <w:t xml:space="preserve"> </w:t>
      </w:r>
      <w:r>
        <w:t>the</w:t>
      </w:r>
      <w:r>
        <w:rPr>
          <w:spacing w:val="4"/>
        </w:rPr>
        <w:t xml:space="preserve"> </w:t>
      </w:r>
      <w:r>
        <w:t>meaning</w:t>
      </w:r>
      <w:r>
        <w:rPr>
          <w:spacing w:val="4"/>
        </w:rPr>
        <w:t xml:space="preserve"> </w:t>
      </w:r>
      <w:r>
        <w:t>and</w:t>
      </w:r>
      <w:r>
        <w:rPr>
          <w:spacing w:val="4"/>
        </w:rPr>
        <w:t xml:space="preserve"> </w:t>
      </w:r>
      <w:r>
        <w:t>intent</w:t>
      </w:r>
      <w:r>
        <w:rPr>
          <w:spacing w:val="5"/>
        </w:rPr>
        <w:t xml:space="preserve"> </w:t>
      </w:r>
      <w:r>
        <w:rPr>
          <w:spacing w:val="-5"/>
        </w:rPr>
        <w:t>of</w:t>
      </w:r>
    </w:p>
    <w:p w14:paraId="561B3D70" w14:textId="77777777" w:rsidR="003C5CF2" w:rsidRDefault="009E50A0">
      <w:pPr>
        <w:pStyle w:val="BodyText"/>
        <w:spacing w:line="269" w:lineRule="exact"/>
        <w:ind w:left="2088"/>
      </w:pPr>
      <w:r>
        <w:t>these</w:t>
      </w:r>
      <w:r>
        <w:rPr>
          <w:spacing w:val="-7"/>
        </w:rPr>
        <w:t xml:space="preserve"> </w:t>
      </w:r>
      <w:r>
        <w:t>bid</w:t>
      </w:r>
      <w:r>
        <w:rPr>
          <w:spacing w:val="-6"/>
        </w:rPr>
        <w:t xml:space="preserve"> </w:t>
      </w:r>
      <w:r>
        <w:t>documents</w:t>
      </w:r>
      <w:r>
        <w:rPr>
          <w:spacing w:val="-4"/>
        </w:rPr>
        <w:t xml:space="preserve"> </w:t>
      </w:r>
      <w:r>
        <w:t>and</w:t>
      </w:r>
      <w:r>
        <w:rPr>
          <w:spacing w:val="-3"/>
        </w:rPr>
        <w:t xml:space="preserve"> </w:t>
      </w:r>
      <w:r>
        <w:t>the</w:t>
      </w:r>
      <w:r>
        <w:rPr>
          <w:spacing w:val="-5"/>
        </w:rPr>
        <w:t xml:space="preserve"> </w:t>
      </w:r>
      <w:r>
        <w:t>contract</w:t>
      </w:r>
      <w:r>
        <w:rPr>
          <w:spacing w:val="-5"/>
        </w:rPr>
        <w:t xml:space="preserve"> </w:t>
      </w:r>
      <w:r>
        <w:t>shall</w:t>
      </w:r>
      <w:r>
        <w:rPr>
          <w:spacing w:val="-6"/>
        </w:rPr>
        <w:t xml:space="preserve"> </w:t>
      </w:r>
      <w:r>
        <w:t>be</w:t>
      </w:r>
      <w:r>
        <w:rPr>
          <w:spacing w:val="-3"/>
        </w:rPr>
        <w:t xml:space="preserve"> </w:t>
      </w:r>
      <w:r>
        <w:t>final</w:t>
      </w:r>
      <w:r>
        <w:rPr>
          <w:spacing w:val="-4"/>
        </w:rPr>
        <w:t xml:space="preserve"> </w:t>
      </w:r>
      <w:r>
        <w:t>and</w:t>
      </w:r>
      <w:r>
        <w:rPr>
          <w:spacing w:val="-5"/>
        </w:rPr>
        <w:t xml:space="preserve"> </w:t>
      </w:r>
      <w:r>
        <w:rPr>
          <w:spacing w:val="-2"/>
        </w:rPr>
        <w:t>conclusive.</w:t>
      </w:r>
    </w:p>
    <w:p w14:paraId="6E10C4B5" w14:textId="77777777" w:rsidR="003C5CF2" w:rsidRDefault="009E50A0">
      <w:pPr>
        <w:pStyle w:val="ListParagraph"/>
        <w:numPr>
          <w:ilvl w:val="0"/>
          <w:numId w:val="43"/>
        </w:numPr>
        <w:tabs>
          <w:tab w:val="left" w:pos="2086"/>
          <w:tab w:val="left" w:pos="2088"/>
        </w:tabs>
        <w:spacing w:before="2"/>
        <w:ind w:right="1006"/>
      </w:pPr>
      <w:r>
        <w:t>In case of any discrepancy between any of these items, the one with more specific language</w:t>
      </w:r>
      <w:r>
        <w:rPr>
          <w:spacing w:val="-14"/>
        </w:rPr>
        <w:t xml:space="preserve"> </w:t>
      </w:r>
      <w:r>
        <w:t>takes</w:t>
      </w:r>
      <w:r>
        <w:rPr>
          <w:spacing w:val="-16"/>
        </w:rPr>
        <w:t xml:space="preserve"> </w:t>
      </w:r>
      <w:r>
        <w:t>precedence</w:t>
      </w:r>
      <w:r>
        <w:rPr>
          <w:spacing w:val="-13"/>
        </w:rPr>
        <w:t xml:space="preserve"> </w:t>
      </w:r>
      <w:r>
        <w:t>over</w:t>
      </w:r>
      <w:r>
        <w:rPr>
          <w:spacing w:val="-15"/>
        </w:rPr>
        <w:t xml:space="preserve"> </w:t>
      </w:r>
      <w:r>
        <w:t>any</w:t>
      </w:r>
      <w:r>
        <w:rPr>
          <w:spacing w:val="-16"/>
        </w:rPr>
        <w:t xml:space="preserve"> </w:t>
      </w:r>
      <w:r>
        <w:t>with</w:t>
      </w:r>
      <w:r>
        <w:rPr>
          <w:spacing w:val="-14"/>
        </w:rPr>
        <w:t xml:space="preserve"> </w:t>
      </w:r>
      <w:r>
        <w:t>general</w:t>
      </w:r>
      <w:r>
        <w:rPr>
          <w:spacing w:val="-15"/>
        </w:rPr>
        <w:t xml:space="preserve"> </w:t>
      </w:r>
      <w:r>
        <w:t>language</w:t>
      </w:r>
      <w:r>
        <w:rPr>
          <w:spacing w:val="-15"/>
        </w:rPr>
        <w:t xml:space="preserve"> </w:t>
      </w:r>
      <w:r>
        <w:t>and</w:t>
      </w:r>
      <w:r>
        <w:rPr>
          <w:spacing w:val="-16"/>
        </w:rPr>
        <w:t xml:space="preserve"> </w:t>
      </w:r>
      <w:r>
        <w:t>the</w:t>
      </w:r>
      <w:r>
        <w:rPr>
          <w:spacing w:val="-13"/>
        </w:rPr>
        <w:t xml:space="preserve"> </w:t>
      </w:r>
      <w:r>
        <w:t>one</w:t>
      </w:r>
      <w:r>
        <w:rPr>
          <w:spacing w:val="-16"/>
        </w:rPr>
        <w:t xml:space="preserve"> </w:t>
      </w:r>
      <w:r>
        <w:t>that</w:t>
      </w:r>
      <w:r>
        <w:rPr>
          <w:spacing w:val="-13"/>
        </w:rPr>
        <w:t xml:space="preserve"> </w:t>
      </w:r>
      <w:r>
        <w:t>is</w:t>
      </w:r>
      <w:r>
        <w:rPr>
          <w:spacing w:val="-14"/>
        </w:rPr>
        <w:t xml:space="preserve"> </w:t>
      </w:r>
      <w:r>
        <w:t>more stringent take precedence over the one that is less stringent.</w:t>
      </w:r>
    </w:p>
    <w:p w14:paraId="1457377D" w14:textId="77777777" w:rsidR="003C5CF2" w:rsidRDefault="009E50A0">
      <w:pPr>
        <w:pStyle w:val="ListParagraph"/>
        <w:numPr>
          <w:ilvl w:val="0"/>
          <w:numId w:val="43"/>
        </w:numPr>
        <w:tabs>
          <w:tab w:val="left" w:pos="2086"/>
          <w:tab w:val="left" w:pos="2088"/>
        </w:tabs>
        <w:ind w:right="1004"/>
      </w:pPr>
      <w:r>
        <w:t>Bidders are advised that no claim for expenses incurred or damages sustained as a result</w:t>
      </w:r>
      <w:r>
        <w:rPr>
          <w:spacing w:val="-11"/>
        </w:rPr>
        <w:t xml:space="preserve"> </w:t>
      </w:r>
      <w:r>
        <w:t>of</w:t>
      </w:r>
      <w:r>
        <w:rPr>
          <w:spacing w:val="-13"/>
        </w:rPr>
        <w:t xml:space="preserve"> </w:t>
      </w:r>
      <w:r>
        <w:t>any</w:t>
      </w:r>
      <w:r>
        <w:rPr>
          <w:spacing w:val="-14"/>
        </w:rPr>
        <w:t xml:space="preserve"> </w:t>
      </w:r>
      <w:r>
        <w:t>error,</w:t>
      </w:r>
      <w:r>
        <w:rPr>
          <w:spacing w:val="-12"/>
        </w:rPr>
        <w:t xml:space="preserve"> </w:t>
      </w:r>
      <w:r>
        <w:t>discrepancy,</w:t>
      </w:r>
      <w:r>
        <w:rPr>
          <w:spacing w:val="-10"/>
        </w:rPr>
        <w:t xml:space="preserve"> </w:t>
      </w:r>
      <w:r>
        <w:t>omission,</w:t>
      </w:r>
      <w:r>
        <w:rPr>
          <w:spacing w:val="-10"/>
        </w:rPr>
        <w:t xml:space="preserve"> </w:t>
      </w:r>
      <w:r>
        <w:t>or</w:t>
      </w:r>
      <w:r>
        <w:rPr>
          <w:spacing w:val="-13"/>
        </w:rPr>
        <w:t xml:space="preserve"> </w:t>
      </w:r>
      <w:r>
        <w:t>conflict</w:t>
      </w:r>
      <w:r>
        <w:rPr>
          <w:spacing w:val="-11"/>
        </w:rPr>
        <w:t xml:space="preserve"> </w:t>
      </w:r>
      <w:r>
        <w:t>in</w:t>
      </w:r>
      <w:r>
        <w:rPr>
          <w:spacing w:val="-11"/>
        </w:rPr>
        <w:t xml:space="preserve"> </w:t>
      </w:r>
      <w:r>
        <w:t>the</w:t>
      </w:r>
      <w:r>
        <w:rPr>
          <w:spacing w:val="-15"/>
        </w:rPr>
        <w:t xml:space="preserve"> </w:t>
      </w:r>
      <w:r>
        <w:t>contract</w:t>
      </w:r>
      <w:r>
        <w:rPr>
          <w:spacing w:val="-13"/>
        </w:rPr>
        <w:t xml:space="preserve"> </w:t>
      </w:r>
      <w:r>
        <w:t>documents</w:t>
      </w:r>
      <w:r>
        <w:rPr>
          <w:spacing w:val="-13"/>
        </w:rPr>
        <w:t xml:space="preserve"> </w:t>
      </w:r>
      <w:r>
        <w:t>shall</w:t>
      </w:r>
      <w:r>
        <w:rPr>
          <w:spacing w:val="-14"/>
        </w:rPr>
        <w:t xml:space="preserve"> </w:t>
      </w:r>
      <w:r>
        <w:t>be recognized by the Authority unless, and only to the extent that, a written request for interpretation, clarification or correction has been submitted in compliance with this section</w:t>
      </w:r>
      <w:r>
        <w:rPr>
          <w:spacing w:val="-8"/>
        </w:rPr>
        <w:t xml:space="preserve"> </w:t>
      </w:r>
      <w:r>
        <w:t>and</w:t>
      </w:r>
      <w:r>
        <w:rPr>
          <w:spacing w:val="-9"/>
        </w:rPr>
        <w:t xml:space="preserve"> </w:t>
      </w:r>
      <w:r>
        <w:t>provided</w:t>
      </w:r>
      <w:r>
        <w:rPr>
          <w:spacing w:val="-6"/>
        </w:rPr>
        <w:t xml:space="preserve"> </w:t>
      </w:r>
      <w:r>
        <w:t>the</w:t>
      </w:r>
      <w:r>
        <w:rPr>
          <w:spacing w:val="-7"/>
        </w:rPr>
        <w:t xml:space="preserve"> </w:t>
      </w:r>
      <w:r>
        <w:t>matter</w:t>
      </w:r>
      <w:r>
        <w:rPr>
          <w:spacing w:val="-8"/>
        </w:rPr>
        <w:t xml:space="preserve"> </w:t>
      </w:r>
      <w:r>
        <w:t>has</w:t>
      </w:r>
      <w:r>
        <w:rPr>
          <w:spacing w:val="-9"/>
        </w:rPr>
        <w:t xml:space="preserve"> </w:t>
      </w:r>
      <w:r>
        <w:t>not</w:t>
      </w:r>
      <w:r>
        <w:rPr>
          <w:spacing w:val="-10"/>
        </w:rPr>
        <w:t xml:space="preserve"> </w:t>
      </w:r>
      <w:r>
        <w:t>been</w:t>
      </w:r>
      <w:r>
        <w:rPr>
          <w:spacing w:val="-7"/>
        </w:rPr>
        <w:t xml:space="preserve"> </w:t>
      </w:r>
      <w:r>
        <w:t>addressed</w:t>
      </w:r>
      <w:r>
        <w:rPr>
          <w:spacing w:val="-9"/>
        </w:rPr>
        <w:t xml:space="preserve"> </w:t>
      </w:r>
      <w:r>
        <w:t>by</w:t>
      </w:r>
      <w:r>
        <w:rPr>
          <w:spacing w:val="-9"/>
        </w:rPr>
        <w:t xml:space="preserve"> </w:t>
      </w:r>
      <w:r>
        <w:t>the</w:t>
      </w:r>
      <w:r>
        <w:rPr>
          <w:spacing w:val="-9"/>
        </w:rPr>
        <w:t xml:space="preserve"> </w:t>
      </w:r>
      <w:r>
        <w:t>Authority</w:t>
      </w:r>
      <w:r>
        <w:rPr>
          <w:spacing w:val="-8"/>
        </w:rPr>
        <w:t xml:space="preserve"> </w:t>
      </w:r>
      <w:r>
        <w:t>through</w:t>
      </w:r>
      <w:r>
        <w:rPr>
          <w:spacing w:val="-7"/>
        </w:rPr>
        <w:t xml:space="preserve"> </w:t>
      </w:r>
      <w:r>
        <w:t>the issuance of a bulletin interpreting, clarifying or correcting such error, discrepancy, omission or conflict.</w:t>
      </w:r>
    </w:p>
    <w:p w14:paraId="70F860E4" w14:textId="77777777" w:rsidR="003C5CF2" w:rsidRDefault="009E50A0">
      <w:pPr>
        <w:pStyle w:val="ListParagraph"/>
        <w:numPr>
          <w:ilvl w:val="0"/>
          <w:numId w:val="43"/>
        </w:numPr>
        <w:tabs>
          <w:tab w:val="left" w:pos="2086"/>
          <w:tab w:val="left" w:pos="2088"/>
        </w:tabs>
        <w:spacing w:before="1"/>
        <w:ind w:right="1003"/>
      </w:pPr>
      <w:r>
        <w:t>1. If the amount shown in words and its equivalent figures do not agree, the written words</w:t>
      </w:r>
      <w:r>
        <w:rPr>
          <w:spacing w:val="-3"/>
        </w:rPr>
        <w:t xml:space="preserve"> </w:t>
      </w:r>
      <w:r>
        <w:t>shall</w:t>
      </w:r>
      <w:r>
        <w:rPr>
          <w:spacing w:val="-4"/>
        </w:rPr>
        <w:t xml:space="preserve"> </w:t>
      </w:r>
      <w:r>
        <w:t>be</w:t>
      </w:r>
      <w:r>
        <w:rPr>
          <w:spacing w:val="-2"/>
        </w:rPr>
        <w:t xml:space="preserve"> </w:t>
      </w:r>
      <w:r>
        <w:t>binding.</w:t>
      </w:r>
      <w:r>
        <w:rPr>
          <w:spacing w:val="40"/>
        </w:rPr>
        <w:t xml:space="preserve"> </w:t>
      </w:r>
      <w:r>
        <w:t>Ditto</w:t>
      </w:r>
      <w:r>
        <w:rPr>
          <w:spacing w:val="-2"/>
        </w:rPr>
        <w:t xml:space="preserve"> </w:t>
      </w:r>
      <w:r>
        <w:t>marks</w:t>
      </w:r>
      <w:r>
        <w:rPr>
          <w:spacing w:val="-3"/>
        </w:rPr>
        <w:t xml:space="preserve"> </w:t>
      </w:r>
      <w:r>
        <w:t>are</w:t>
      </w:r>
      <w:r>
        <w:rPr>
          <w:spacing w:val="-1"/>
        </w:rPr>
        <w:t xml:space="preserve"> </w:t>
      </w:r>
      <w:r>
        <w:t>not</w:t>
      </w:r>
      <w:r>
        <w:rPr>
          <w:spacing w:val="-6"/>
        </w:rPr>
        <w:t xml:space="preserve"> </w:t>
      </w:r>
      <w:r>
        <w:t>considered</w:t>
      </w:r>
      <w:r>
        <w:rPr>
          <w:spacing w:val="-3"/>
        </w:rPr>
        <w:t xml:space="preserve"> </w:t>
      </w:r>
      <w:r>
        <w:t>writing</w:t>
      </w:r>
      <w:r>
        <w:rPr>
          <w:spacing w:val="-1"/>
        </w:rPr>
        <w:t xml:space="preserve"> </w:t>
      </w:r>
      <w:r>
        <w:t>or</w:t>
      </w:r>
      <w:r>
        <w:rPr>
          <w:spacing w:val="-3"/>
        </w:rPr>
        <w:t xml:space="preserve"> </w:t>
      </w:r>
      <w:r>
        <w:t>printing</w:t>
      </w:r>
      <w:r>
        <w:rPr>
          <w:spacing w:val="-1"/>
        </w:rPr>
        <w:t xml:space="preserve"> </w:t>
      </w:r>
      <w:r>
        <w:t>and</w:t>
      </w:r>
      <w:r>
        <w:rPr>
          <w:spacing w:val="-4"/>
        </w:rPr>
        <w:t xml:space="preserve"> </w:t>
      </w:r>
      <w:r>
        <w:t>shall</w:t>
      </w:r>
      <w:r>
        <w:rPr>
          <w:spacing w:val="-3"/>
        </w:rPr>
        <w:t xml:space="preserve"> </w:t>
      </w:r>
      <w:r>
        <w:t>not be used.</w:t>
      </w:r>
    </w:p>
    <w:p w14:paraId="03AA0AA9" w14:textId="77777777" w:rsidR="003C5CF2" w:rsidRDefault="009E50A0">
      <w:pPr>
        <w:pStyle w:val="ListParagraph"/>
        <w:numPr>
          <w:ilvl w:val="0"/>
          <w:numId w:val="47"/>
        </w:numPr>
        <w:tabs>
          <w:tab w:val="left" w:pos="2341"/>
        </w:tabs>
        <w:ind w:right="1006" w:firstLine="0"/>
      </w:pPr>
      <w:r>
        <w:t>In the event that there is a discrepancy between the unit prices and the extended totals, the unit prices shall prevail.</w:t>
      </w:r>
    </w:p>
    <w:p w14:paraId="2D67A460" w14:textId="77777777" w:rsidR="003C5CF2" w:rsidRDefault="009E50A0">
      <w:pPr>
        <w:pStyle w:val="ListParagraph"/>
        <w:numPr>
          <w:ilvl w:val="0"/>
          <w:numId w:val="47"/>
        </w:numPr>
        <w:tabs>
          <w:tab w:val="left" w:pos="2399"/>
        </w:tabs>
        <w:ind w:right="1008" w:firstLine="0"/>
      </w:pPr>
      <w:r>
        <w:t>In the event there is an error of the summations of the extended totals, the computation by the Authority of the extended totals shall govern.</w:t>
      </w:r>
    </w:p>
    <w:p w14:paraId="182875C0" w14:textId="77777777" w:rsidR="003C5CF2" w:rsidRDefault="009E50A0">
      <w:pPr>
        <w:pStyle w:val="Heading6"/>
        <w:numPr>
          <w:ilvl w:val="0"/>
          <w:numId w:val="49"/>
        </w:numPr>
        <w:tabs>
          <w:tab w:val="left" w:pos="1727"/>
        </w:tabs>
        <w:spacing w:before="269" w:line="269" w:lineRule="exact"/>
        <w:ind w:left="1727" w:hanging="359"/>
      </w:pPr>
      <w:r>
        <w:t>AWARD</w:t>
      </w:r>
      <w:r>
        <w:rPr>
          <w:spacing w:val="-3"/>
        </w:rPr>
        <w:t xml:space="preserve"> </w:t>
      </w:r>
      <w:r>
        <w:t>OF</w:t>
      </w:r>
      <w:r>
        <w:rPr>
          <w:spacing w:val="-2"/>
        </w:rPr>
        <w:t xml:space="preserve"> </w:t>
      </w:r>
      <w:r>
        <w:rPr>
          <w:spacing w:val="-5"/>
        </w:rPr>
        <w:t>BID</w:t>
      </w:r>
    </w:p>
    <w:p w14:paraId="6339FF8B" w14:textId="77777777" w:rsidR="003C5CF2" w:rsidRDefault="009E50A0">
      <w:pPr>
        <w:pStyle w:val="ListParagraph"/>
        <w:numPr>
          <w:ilvl w:val="0"/>
          <w:numId w:val="45"/>
        </w:numPr>
        <w:tabs>
          <w:tab w:val="left" w:pos="2086"/>
          <w:tab w:val="left" w:pos="2088"/>
        </w:tabs>
        <w:ind w:right="1001"/>
      </w:pPr>
      <w:r>
        <w:t>The Authority reserves the right to accept or reject any or all bids, to waive identified irregularities and technicalities as may be permitted by law, and when such waiver is in the best interest of the Authority, and to award in whole or in part to the lowest responsive</w:t>
      </w:r>
      <w:r>
        <w:rPr>
          <w:spacing w:val="-1"/>
        </w:rPr>
        <w:t xml:space="preserve"> </w:t>
      </w:r>
      <w:r>
        <w:t>and responsible bidder(s)</w:t>
      </w:r>
      <w:r>
        <w:rPr>
          <w:spacing w:val="-1"/>
        </w:rPr>
        <w:t xml:space="preserve"> </w:t>
      </w:r>
      <w:r>
        <w:t>if it is in the best</w:t>
      </w:r>
      <w:r>
        <w:rPr>
          <w:spacing w:val="-2"/>
        </w:rPr>
        <w:t xml:space="preserve"> </w:t>
      </w:r>
      <w:r>
        <w:t>interest of the</w:t>
      </w:r>
      <w:r>
        <w:rPr>
          <w:spacing w:val="-3"/>
        </w:rPr>
        <w:t xml:space="preserve"> </w:t>
      </w:r>
      <w:r>
        <w:t>Authority to do</w:t>
      </w:r>
      <w:r>
        <w:rPr>
          <w:spacing w:val="-2"/>
        </w:rPr>
        <w:t xml:space="preserve"> </w:t>
      </w:r>
      <w:r>
        <w:t>so. Without limiting the generality of the foregoing, any</w:t>
      </w:r>
      <w:r>
        <w:rPr>
          <w:spacing w:val="-3"/>
        </w:rPr>
        <w:t xml:space="preserve"> </w:t>
      </w:r>
      <w:r>
        <w:t>bid which is incomplete, obscure, or irregular may be rejected, any bid having erasures or corrections in the price sheet may</w:t>
      </w:r>
      <w:r>
        <w:rPr>
          <w:spacing w:val="-2"/>
        </w:rPr>
        <w:t xml:space="preserve"> </w:t>
      </w:r>
      <w:r>
        <w:t>be rejected; any</w:t>
      </w:r>
      <w:r>
        <w:rPr>
          <w:spacing w:val="-2"/>
        </w:rPr>
        <w:t xml:space="preserve"> </w:t>
      </w:r>
      <w:r>
        <w:t>bid in</w:t>
      </w:r>
      <w:r>
        <w:rPr>
          <w:spacing w:val="-2"/>
        </w:rPr>
        <w:t xml:space="preserve"> </w:t>
      </w:r>
      <w:r>
        <w:t>which</w:t>
      </w:r>
      <w:r>
        <w:rPr>
          <w:spacing w:val="-2"/>
        </w:rPr>
        <w:t xml:space="preserve"> </w:t>
      </w:r>
      <w:r>
        <w:t>unit</w:t>
      </w:r>
      <w:r>
        <w:rPr>
          <w:spacing w:val="-2"/>
        </w:rPr>
        <w:t xml:space="preserve"> </w:t>
      </w:r>
      <w:r>
        <w:t>prices</w:t>
      </w:r>
      <w:r>
        <w:rPr>
          <w:spacing w:val="-1"/>
        </w:rPr>
        <w:t xml:space="preserve"> </w:t>
      </w:r>
      <w:r>
        <w:t>are</w:t>
      </w:r>
      <w:r>
        <w:rPr>
          <w:spacing w:val="-1"/>
        </w:rPr>
        <w:t xml:space="preserve"> </w:t>
      </w:r>
      <w:r>
        <w:t>omitted, or</w:t>
      </w:r>
      <w:r>
        <w:rPr>
          <w:spacing w:val="-1"/>
        </w:rPr>
        <w:t xml:space="preserve"> </w:t>
      </w:r>
      <w:r>
        <w:t>in which</w:t>
      </w:r>
      <w:r>
        <w:rPr>
          <w:spacing w:val="-2"/>
        </w:rPr>
        <w:t xml:space="preserve"> </w:t>
      </w:r>
      <w:r>
        <w:t>unit/total</w:t>
      </w:r>
      <w:r>
        <w:rPr>
          <w:spacing w:val="-2"/>
        </w:rPr>
        <w:t xml:space="preserve"> </w:t>
      </w:r>
      <w:r>
        <w:t>prices are unbalanced, may be rejected; any bid accompanied by any insufficient or irregular</w:t>
      </w:r>
      <w:r>
        <w:rPr>
          <w:spacing w:val="-16"/>
        </w:rPr>
        <w:t xml:space="preserve"> </w:t>
      </w:r>
      <w:r>
        <w:t>certified</w:t>
      </w:r>
      <w:r>
        <w:rPr>
          <w:spacing w:val="-15"/>
        </w:rPr>
        <w:t xml:space="preserve"> </w:t>
      </w:r>
      <w:r>
        <w:t>check,</w:t>
      </w:r>
      <w:r>
        <w:rPr>
          <w:spacing w:val="-15"/>
        </w:rPr>
        <w:t xml:space="preserve"> </w:t>
      </w:r>
      <w:r>
        <w:t>cashier's</w:t>
      </w:r>
      <w:r>
        <w:rPr>
          <w:spacing w:val="-15"/>
        </w:rPr>
        <w:t xml:space="preserve"> </w:t>
      </w:r>
      <w:r>
        <w:t>check</w:t>
      </w:r>
      <w:r>
        <w:rPr>
          <w:spacing w:val="-16"/>
        </w:rPr>
        <w:t xml:space="preserve"> </w:t>
      </w:r>
      <w:r>
        <w:t>or</w:t>
      </w:r>
      <w:r>
        <w:rPr>
          <w:spacing w:val="-15"/>
        </w:rPr>
        <w:t xml:space="preserve"> </w:t>
      </w:r>
      <w:r>
        <w:t>bid</w:t>
      </w:r>
      <w:r>
        <w:rPr>
          <w:spacing w:val="-15"/>
        </w:rPr>
        <w:t xml:space="preserve"> </w:t>
      </w:r>
      <w:r>
        <w:t>bond</w:t>
      </w:r>
      <w:r>
        <w:rPr>
          <w:spacing w:val="-15"/>
        </w:rPr>
        <w:t xml:space="preserve"> </w:t>
      </w:r>
      <w:r>
        <w:t>and</w:t>
      </w:r>
      <w:r>
        <w:rPr>
          <w:spacing w:val="-16"/>
        </w:rPr>
        <w:t xml:space="preserve"> </w:t>
      </w:r>
      <w:r>
        <w:t>surety</w:t>
      </w:r>
      <w:r>
        <w:rPr>
          <w:spacing w:val="-15"/>
        </w:rPr>
        <w:t xml:space="preserve"> </w:t>
      </w:r>
      <w:r>
        <w:t>bond</w:t>
      </w:r>
      <w:r>
        <w:rPr>
          <w:spacing w:val="-15"/>
        </w:rPr>
        <w:t xml:space="preserve"> </w:t>
      </w:r>
      <w:r>
        <w:t>shall</w:t>
      </w:r>
      <w:r>
        <w:rPr>
          <w:spacing w:val="-15"/>
        </w:rPr>
        <w:t xml:space="preserve"> </w:t>
      </w:r>
      <w:r>
        <w:t>be</w:t>
      </w:r>
      <w:r>
        <w:rPr>
          <w:spacing w:val="-15"/>
        </w:rPr>
        <w:t xml:space="preserve"> </w:t>
      </w:r>
      <w:r>
        <w:t>rejected; the</w:t>
      </w:r>
      <w:r>
        <w:rPr>
          <w:spacing w:val="-1"/>
        </w:rPr>
        <w:t xml:space="preserve"> </w:t>
      </w:r>
      <w:r>
        <w:t>Authority</w:t>
      </w:r>
      <w:r>
        <w:rPr>
          <w:spacing w:val="-2"/>
        </w:rPr>
        <w:t xml:space="preserve"> </w:t>
      </w:r>
      <w:r>
        <w:t>also</w:t>
      </w:r>
      <w:r>
        <w:rPr>
          <w:spacing w:val="-2"/>
        </w:rPr>
        <w:t xml:space="preserve"> </w:t>
      </w:r>
      <w:r>
        <w:t>may</w:t>
      </w:r>
      <w:r>
        <w:rPr>
          <w:spacing w:val="-4"/>
        </w:rPr>
        <w:t xml:space="preserve"> </w:t>
      </w:r>
      <w:r>
        <w:t>reject</w:t>
      </w:r>
      <w:r>
        <w:rPr>
          <w:spacing w:val="-2"/>
        </w:rPr>
        <w:t xml:space="preserve"> </w:t>
      </w:r>
      <w:r>
        <w:t>the</w:t>
      </w:r>
      <w:r>
        <w:rPr>
          <w:spacing w:val="-1"/>
        </w:rPr>
        <w:t xml:space="preserve"> </w:t>
      </w:r>
      <w:r>
        <w:t>bid</w:t>
      </w:r>
      <w:r>
        <w:rPr>
          <w:spacing w:val="-2"/>
        </w:rPr>
        <w:t xml:space="preserve"> </w:t>
      </w:r>
      <w:r>
        <w:t>of</w:t>
      </w:r>
      <w:r>
        <w:rPr>
          <w:spacing w:val="-4"/>
        </w:rPr>
        <w:t xml:space="preserve"> </w:t>
      </w:r>
      <w:r>
        <w:t>any</w:t>
      </w:r>
      <w:r>
        <w:rPr>
          <w:spacing w:val="-2"/>
        </w:rPr>
        <w:t xml:space="preserve"> </w:t>
      </w:r>
      <w:r>
        <w:t>bidder</w:t>
      </w:r>
      <w:r>
        <w:rPr>
          <w:spacing w:val="-2"/>
        </w:rPr>
        <w:t xml:space="preserve"> </w:t>
      </w:r>
      <w:r>
        <w:t>which, in</w:t>
      </w:r>
      <w:r>
        <w:rPr>
          <w:spacing w:val="-2"/>
        </w:rPr>
        <w:t xml:space="preserve"> </w:t>
      </w:r>
      <w:r>
        <w:t>the Authority’s</w:t>
      </w:r>
      <w:r>
        <w:rPr>
          <w:spacing w:val="-1"/>
        </w:rPr>
        <w:t xml:space="preserve"> </w:t>
      </w:r>
      <w:r>
        <w:t>judgment, is</w:t>
      </w:r>
      <w:r>
        <w:rPr>
          <w:spacing w:val="-9"/>
        </w:rPr>
        <w:t xml:space="preserve"> </w:t>
      </w:r>
      <w:r>
        <w:t>not</w:t>
      </w:r>
      <w:r>
        <w:rPr>
          <w:spacing w:val="-12"/>
        </w:rPr>
        <w:t xml:space="preserve"> </w:t>
      </w:r>
      <w:r>
        <w:t>responsible</w:t>
      </w:r>
      <w:r>
        <w:rPr>
          <w:spacing w:val="-11"/>
        </w:rPr>
        <w:t xml:space="preserve"> </w:t>
      </w:r>
      <w:r>
        <w:t>or</w:t>
      </w:r>
      <w:r>
        <w:rPr>
          <w:spacing w:val="-11"/>
        </w:rPr>
        <w:t xml:space="preserve"> </w:t>
      </w:r>
      <w:r>
        <w:t>capable</w:t>
      </w:r>
      <w:r>
        <w:rPr>
          <w:spacing w:val="-11"/>
        </w:rPr>
        <w:t xml:space="preserve"> </w:t>
      </w:r>
      <w:r>
        <w:t>of</w:t>
      </w:r>
      <w:r>
        <w:rPr>
          <w:spacing w:val="-11"/>
        </w:rPr>
        <w:t xml:space="preserve"> </w:t>
      </w:r>
      <w:r>
        <w:t>performing</w:t>
      </w:r>
      <w:r>
        <w:rPr>
          <w:spacing w:val="-12"/>
        </w:rPr>
        <w:t xml:space="preserve"> </w:t>
      </w:r>
      <w:r>
        <w:t>the</w:t>
      </w:r>
      <w:r>
        <w:rPr>
          <w:spacing w:val="-11"/>
        </w:rPr>
        <w:t xml:space="preserve"> </w:t>
      </w:r>
      <w:r>
        <w:t>contract</w:t>
      </w:r>
      <w:r>
        <w:rPr>
          <w:spacing w:val="-10"/>
        </w:rPr>
        <w:t xml:space="preserve"> </w:t>
      </w:r>
      <w:r>
        <w:t>obligations</w:t>
      </w:r>
      <w:r>
        <w:rPr>
          <w:spacing w:val="-13"/>
        </w:rPr>
        <w:t xml:space="preserve"> </w:t>
      </w:r>
      <w:r>
        <w:t>based</w:t>
      </w:r>
      <w:r>
        <w:rPr>
          <w:spacing w:val="-11"/>
        </w:rPr>
        <w:t xml:space="preserve"> </w:t>
      </w:r>
      <w:r>
        <w:t>on</w:t>
      </w:r>
      <w:r>
        <w:rPr>
          <w:spacing w:val="-12"/>
        </w:rPr>
        <w:t xml:space="preserve"> </w:t>
      </w:r>
      <w:r>
        <w:t>financial capability, past performance, or experience.</w:t>
      </w:r>
      <w:r>
        <w:rPr>
          <w:spacing w:val="40"/>
        </w:rPr>
        <w:t xml:space="preserve"> </w:t>
      </w:r>
      <w:r>
        <w:t>A bidder whose bid is so rejected may request a hearing before the Authority by filing a written notice.</w:t>
      </w:r>
    </w:p>
    <w:p w14:paraId="3CE90091" w14:textId="77777777" w:rsidR="00920180" w:rsidRDefault="00920180" w:rsidP="00920180">
      <w:pPr>
        <w:tabs>
          <w:tab w:val="left" w:pos="2086"/>
          <w:tab w:val="left" w:pos="2088"/>
        </w:tabs>
        <w:ind w:right="1001"/>
      </w:pPr>
    </w:p>
    <w:p w14:paraId="24FAC307" w14:textId="6091136C" w:rsidR="003C5CF2" w:rsidRDefault="003C5CF2" w:rsidP="00FA783B">
      <w:pPr>
        <w:sectPr w:rsidR="003C5CF2">
          <w:pgSz w:w="12240" w:h="15840"/>
          <w:pgMar w:top="1360" w:right="0" w:bottom="1660" w:left="0" w:header="721" w:footer="1474" w:gutter="0"/>
          <w:cols w:space="720"/>
        </w:sectPr>
      </w:pPr>
    </w:p>
    <w:p w14:paraId="4AA2CAA2" w14:textId="7D404C40" w:rsidR="003C5CF2" w:rsidRDefault="009E50A0">
      <w:pPr>
        <w:pStyle w:val="ListParagraph"/>
        <w:numPr>
          <w:ilvl w:val="0"/>
          <w:numId w:val="45"/>
        </w:numPr>
        <w:tabs>
          <w:tab w:val="left" w:pos="2086"/>
          <w:tab w:val="left" w:pos="2088"/>
        </w:tabs>
        <w:spacing w:before="2"/>
        <w:ind w:right="1001"/>
      </w:pPr>
      <w:r>
        <w:lastRenderedPageBreak/>
        <w:t>The Authority further reserves the right to award to the lowest responsive</w:t>
      </w:r>
      <w:r>
        <w:rPr>
          <w:spacing w:val="-7"/>
        </w:rPr>
        <w:t xml:space="preserve"> </w:t>
      </w:r>
      <w:r>
        <w:t>and</w:t>
      </w:r>
      <w:r>
        <w:rPr>
          <w:spacing w:val="-5"/>
        </w:rPr>
        <w:t xml:space="preserve"> </w:t>
      </w:r>
      <w:r>
        <w:t>responsible</w:t>
      </w:r>
      <w:r>
        <w:rPr>
          <w:spacing w:val="-4"/>
        </w:rPr>
        <w:t xml:space="preserve"> </w:t>
      </w:r>
      <w:r>
        <w:t>bidder</w:t>
      </w:r>
      <w:r>
        <w:rPr>
          <w:spacing w:val="-6"/>
        </w:rPr>
        <w:t xml:space="preserve"> </w:t>
      </w:r>
      <w:r>
        <w:t>meeting</w:t>
      </w:r>
      <w:r>
        <w:rPr>
          <w:spacing w:val="-5"/>
        </w:rPr>
        <w:t xml:space="preserve"> </w:t>
      </w:r>
      <w:r>
        <w:t>specifications</w:t>
      </w:r>
      <w:r>
        <w:rPr>
          <w:spacing w:val="-6"/>
        </w:rPr>
        <w:t xml:space="preserve"> </w:t>
      </w:r>
      <w:r>
        <w:t>or</w:t>
      </w:r>
      <w:r>
        <w:rPr>
          <w:spacing w:val="-4"/>
        </w:rPr>
        <w:t xml:space="preserve"> </w:t>
      </w:r>
      <w:r>
        <w:t>to</w:t>
      </w:r>
      <w:r>
        <w:rPr>
          <w:spacing w:val="-8"/>
        </w:rPr>
        <w:t xml:space="preserve"> </w:t>
      </w:r>
      <w:r>
        <w:t>make</w:t>
      </w:r>
      <w:r>
        <w:rPr>
          <w:spacing w:val="-4"/>
        </w:rPr>
        <w:t xml:space="preserve"> </w:t>
      </w:r>
      <w:r>
        <w:t>an</w:t>
      </w:r>
      <w:r>
        <w:rPr>
          <w:spacing w:val="-7"/>
        </w:rPr>
        <w:t xml:space="preserve"> </w:t>
      </w:r>
      <w:r>
        <w:t>award</w:t>
      </w:r>
      <w:r>
        <w:rPr>
          <w:spacing w:val="-7"/>
        </w:rPr>
        <w:t xml:space="preserve"> </w:t>
      </w:r>
      <w:r>
        <w:t>based on</w:t>
      </w:r>
      <w:r>
        <w:rPr>
          <w:spacing w:val="-9"/>
        </w:rPr>
        <w:t xml:space="preserve"> </w:t>
      </w:r>
      <w:r>
        <w:t>the</w:t>
      </w:r>
      <w:r>
        <w:rPr>
          <w:spacing w:val="-10"/>
        </w:rPr>
        <w:t xml:space="preserve"> </w:t>
      </w:r>
      <w:r>
        <w:t>total</w:t>
      </w:r>
      <w:r>
        <w:rPr>
          <w:spacing w:val="-11"/>
        </w:rPr>
        <w:t xml:space="preserve"> </w:t>
      </w:r>
      <w:r>
        <w:t>bid</w:t>
      </w:r>
      <w:r>
        <w:rPr>
          <w:spacing w:val="-9"/>
        </w:rPr>
        <w:t xml:space="preserve"> </w:t>
      </w:r>
      <w:r>
        <w:t>to</w:t>
      </w:r>
      <w:r>
        <w:rPr>
          <w:spacing w:val="-12"/>
        </w:rPr>
        <w:t xml:space="preserve"> </w:t>
      </w:r>
      <w:r>
        <w:t>the</w:t>
      </w:r>
      <w:r>
        <w:rPr>
          <w:spacing w:val="-13"/>
        </w:rPr>
        <w:t xml:space="preserve"> </w:t>
      </w:r>
      <w:r>
        <w:t>bidder</w:t>
      </w:r>
      <w:r>
        <w:rPr>
          <w:spacing w:val="-12"/>
        </w:rPr>
        <w:t xml:space="preserve"> </w:t>
      </w:r>
      <w:r>
        <w:t>whose</w:t>
      </w:r>
      <w:r>
        <w:rPr>
          <w:spacing w:val="-10"/>
        </w:rPr>
        <w:t xml:space="preserve"> </w:t>
      </w:r>
      <w:r>
        <w:t>total</w:t>
      </w:r>
      <w:r>
        <w:rPr>
          <w:spacing w:val="-12"/>
        </w:rPr>
        <w:t xml:space="preserve"> </w:t>
      </w:r>
      <w:r>
        <w:t>sum</w:t>
      </w:r>
      <w:r>
        <w:rPr>
          <w:spacing w:val="-9"/>
        </w:rPr>
        <w:t xml:space="preserve"> </w:t>
      </w:r>
      <w:r>
        <w:t>is</w:t>
      </w:r>
      <w:r>
        <w:rPr>
          <w:spacing w:val="-10"/>
        </w:rPr>
        <w:t xml:space="preserve"> </w:t>
      </w:r>
      <w:r>
        <w:t>the</w:t>
      </w:r>
      <w:r>
        <w:rPr>
          <w:spacing w:val="-10"/>
        </w:rPr>
        <w:t xml:space="preserve"> </w:t>
      </w:r>
      <w:r>
        <w:t>low</w:t>
      </w:r>
      <w:r>
        <w:rPr>
          <w:spacing w:val="-9"/>
        </w:rPr>
        <w:t xml:space="preserve"> </w:t>
      </w:r>
      <w:r>
        <w:t>bid</w:t>
      </w:r>
      <w:r>
        <w:rPr>
          <w:spacing w:val="-11"/>
        </w:rPr>
        <w:t xml:space="preserve"> </w:t>
      </w:r>
      <w:r>
        <w:t>meeting</w:t>
      </w:r>
      <w:r>
        <w:rPr>
          <w:spacing w:val="-8"/>
        </w:rPr>
        <w:t xml:space="preserve"> </w:t>
      </w:r>
      <w:r>
        <w:t>the</w:t>
      </w:r>
      <w:r>
        <w:rPr>
          <w:spacing w:val="-10"/>
        </w:rPr>
        <w:t xml:space="preserve"> </w:t>
      </w:r>
      <w:r>
        <w:t>specifications, whichever in the Authority's opinion best serves the interest of the Authority.</w:t>
      </w:r>
      <w:r>
        <w:rPr>
          <w:spacing w:val="40"/>
        </w:rPr>
        <w:t xml:space="preserve"> </w:t>
      </w:r>
      <w:r>
        <w:t>Without limiting the generality of the foregoing, the Authority reserves the right to award a contract based on either option that may be described in the bid proposal or based on any combination thereof.</w:t>
      </w:r>
    </w:p>
    <w:p w14:paraId="62448A08" w14:textId="77777777" w:rsidR="003C5CF2" w:rsidRDefault="009E50A0">
      <w:pPr>
        <w:pStyle w:val="ListParagraph"/>
        <w:numPr>
          <w:ilvl w:val="0"/>
          <w:numId w:val="45"/>
        </w:numPr>
        <w:tabs>
          <w:tab w:val="left" w:pos="2088"/>
        </w:tabs>
        <w:ind w:right="1005"/>
      </w:pPr>
      <w:r>
        <w:t>The</w:t>
      </w:r>
      <w:r>
        <w:rPr>
          <w:spacing w:val="-3"/>
        </w:rPr>
        <w:t xml:space="preserve"> </w:t>
      </w:r>
      <w:r>
        <w:t>Authority</w:t>
      </w:r>
      <w:r>
        <w:rPr>
          <w:spacing w:val="-4"/>
        </w:rPr>
        <w:t xml:space="preserve"> </w:t>
      </w:r>
      <w:r>
        <w:t>reserves</w:t>
      </w:r>
      <w:r>
        <w:rPr>
          <w:spacing w:val="-4"/>
        </w:rPr>
        <w:t xml:space="preserve"> </w:t>
      </w:r>
      <w:r>
        <w:t>the</w:t>
      </w:r>
      <w:r>
        <w:rPr>
          <w:spacing w:val="-6"/>
        </w:rPr>
        <w:t xml:space="preserve"> </w:t>
      </w:r>
      <w:r>
        <w:t>right</w:t>
      </w:r>
      <w:r>
        <w:rPr>
          <w:spacing w:val="-4"/>
        </w:rPr>
        <w:t xml:space="preserve"> </w:t>
      </w:r>
      <w:r>
        <w:t>to</w:t>
      </w:r>
      <w:r>
        <w:rPr>
          <w:spacing w:val="-7"/>
        </w:rPr>
        <w:t xml:space="preserve"> </w:t>
      </w:r>
      <w:r>
        <w:t>award</w:t>
      </w:r>
      <w:r>
        <w:rPr>
          <w:spacing w:val="-6"/>
        </w:rPr>
        <w:t xml:space="preserve"> </w:t>
      </w:r>
      <w:r>
        <w:t>equal</w:t>
      </w:r>
      <w:r>
        <w:rPr>
          <w:spacing w:val="-4"/>
        </w:rPr>
        <w:t xml:space="preserve"> </w:t>
      </w:r>
      <w:r>
        <w:t>or</w:t>
      </w:r>
      <w:r>
        <w:rPr>
          <w:spacing w:val="-6"/>
        </w:rPr>
        <w:t xml:space="preserve"> </w:t>
      </w:r>
      <w:r>
        <w:t>tie</w:t>
      </w:r>
      <w:r>
        <w:rPr>
          <w:spacing w:val="-5"/>
        </w:rPr>
        <w:t xml:space="preserve"> </w:t>
      </w:r>
      <w:r>
        <w:t>bids</w:t>
      </w:r>
      <w:r>
        <w:rPr>
          <w:spacing w:val="-5"/>
        </w:rPr>
        <w:t xml:space="preserve"> </w:t>
      </w:r>
      <w:r>
        <w:t>at</w:t>
      </w:r>
      <w:r>
        <w:rPr>
          <w:spacing w:val="-5"/>
        </w:rPr>
        <w:t xml:space="preserve"> </w:t>
      </w:r>
      <w:r>
        <w:t>its</w:t>
      </w:r>
      <w:r>
        <w:rPr>
          <w:spacing w:val="-3"/>
        </w:rPr>
        <w:t xml:space="preserve"> </w:t>
      </w:r>
      <w:r>
        <w:t>discretion</w:t>
      </w:r>
      <w:r>
        <w:rPr>
          <w:spacing w:val="-4"/>
        </w:rPr>
        <w:t xml:space="preserve"> </w:t>
      </w:r>
      <w:r>
        <w:t>to</w:t>
      </w:r>
      <w:r>
        <w:rPr>
          <w:spacing w:val="-7"/>
        </w:rPr>
        <w:t xml:space="preserve"> </w:t>
      </w:r>
      <w:r>
        <w:t>any</w:t>
      </w:r>
      <w:r>
        <w:rPr>
          <w:spacing w:val="-4"/>
        </w:rPr>
        <w:t xml:space="preserve"> </w:t>
      </w:r>
      <w:r>
        <w:t>one</w:t>
      </w:r>
      <w:r>
        <w:rPr>
          <w:spacing w:val="-3"/>
        </w:rPr>
        <w:t xml:space="preserve"> </w:t>
      </w:r>
      <w:r>
        <w:t>of the tie bidders.</w:t>
      </w:r>
    </w:p>
    <w:p w14:paraId="7A70454C" w14:textId="77777777" w:rsidR="003C5CF2" w:rsidRDefault="009E50A0">
      <w:pPr>
        <w:pStyle w:val="ListParagraph"/>
        <w:numPr>
          <w:ilvl w:val="0"/>
          <w:numId w:val="45"/>
        </w:numPr>
        <w:tabs>
          <w:tab w:val="left" w:pos="2088"/>
        </w:tabs>
        <w:ind w:right="1000"/>
      </w:pPr>
      <w:r>
        <w:t>The Authority reserves the right to reject a bidder at any time prior to the signing of a contract, if information or data is obtained which, in the opinion of the Authority, adversely affects the responsibility and/or the capability of the bidder to undertake and to complete the work, regardless of the bidder’s previous qualification or classification.</w:t>
      </w:r>
      <w:r>
        <w:rPr>
          <w:spacing w:val="40"/>
        </w:rPr>
        <w:t xml:space="preserve"> </w:t>
      </w:r>
      <w:r>
        <w:t>The Authority may conduct any investigation as it deems necessary to determine the bidder’s responsibility and capacity, and the bidder shall furnish all information and data for this purpose as requested by the Authority.</w:t>
      </w:r>
    </w:p>
    <w:p w14:paraId="401F6022" w14:textId="77777777" w:rsidR="003C5CF2" w:rsidRDefault="009E50A0">
      <w:pPr>
        <w:pStyle w:val="ListParagraph"/>
        <w:numPr>
          <w:ilvl w:val="0"/>
          <w:numId w:val="45"/>
        </w:numPr>
        <w:tabs>
          <w:tab w:val="left" w:pos="2086"/>
          <w:tab w:val="left" w:pos="2088"/>
        </w:tabs>
        <w:ind w:right="1001"/>
      </w:pPr>
      <w:r>
        <w:t>Should</w:t>
      </w:r>
      <w:r>
        <w:rPr>
          <w:spacing w:val="-1"/>
        </w:rPr>
        <w:t xml:space="preserve"> </w:t>
      </w:r>
      <w:r>
        <w:t>the</w:t>
      </w:r>
      <w:r>
        <w:rPr>
          <w:spacing w:val="-3"/>
        </w:rPr>
        <w:t xml:space="preserve"> </w:t>
      </w:r>
      <w:r>
        <w:t>bidder</w:t>
      </w:r>
      <w:r>
        <w:rPr>
          <w:spacing w:val="-1"/>
        </w:rPr>
        <w:t xml:space="preserve"> </w:t>
      </w:r>
      <w:r>
        <w:t>to</w:t>
      </w:r>
      <w:r>
        <w:rPr>
          <w:spacing w:val="-5"/>
        </w:rPr>
        <w:t xml:space="preserve"> </w:t>
      </w:r>
      <w:r>
        <w:t>whom</w:t>
      </w:r>
      <w:r>
        <w:rPr>
          <w:spacing w:val="-2"/>
        </w:rPr>
        <w:t xml:space="preserve"> </w:t>
      </w:r>
      <w:r>
        <w:t>the</w:t>
      </w:r>
      <w:r>
        <w:rPr>
          <w:spacing w:val="-5"/>
        </w:rPr>
        <w:t xml:space="preserve"> </w:t>
      </w:r>
      <w:r>
        <w:t>contract</w:t>
      </w:r>
      <w:r>
        <w:rPr>
          <w:spacing w:val="-4"/>
        </w:rPr>
        <w:t xml:space="preserve"> </w:t>
      </w:r>
      <w:r>
        <w:t>is</w:t>
      </w:r>
      <w:r>
        <w:rPr>
          <w:spacing w:val="-3"/>
        </w:rPr>
        <w:t xml:space="preserve"> </w:t>
      </w:r>
      <w:r>
        <w:t>awarded</w:t>
      </w:r>
      <w:r>
        <w:rPr>
          <w:spacing w:val="-1"/>
        </w:rPr>
        <w:t xml:space="preserve"> </w:t>
      </w:r>
      <w:r>
        <w:t>fail</w:t>
      </w:r>
      <w:r>
        <w:rPr>
          <w:spacing w:val="-3"/>
        </w:rPr>
        <w:t xml:space="preserve"> </w:t>
      </w:r>
      <w:r>
        <w:t>to</w:t>
      </w:r>
      <w:r>
        <w:rPr>
          <w:spacing w:val="-5"/>
        </w:rPr>
        <w:t xml:space="preserve"> </w:t>
      </w:r>
      <w:r>
        <w:t>enter</w:t>
      </w:r>
      <w:r>
        <w:rPr>
          <w:spacing w:val="-2"/>
        </w:rPr>
        <w:t xml:space="preserve"> </w:t>
      </w:r>
      <w:r>
        <w:t>into</w:t>
      </w:r>
      <w:r>
        <w:rPr>
          <w:spacing w:val="-1"/>
        </w:rPr>
        <w:t xml:space="preserve"> </w:t>
      </w:r>
      <w:r>
        <w:t>a</w:t>
      </w:r>
      <w:r>
        <w:rPr>
          <w:spacing w:val="-5"/>
        </w:rPr>
        <w:t xml:space="preserve"> </w:t>
      </w:r>
      <w:r>
        <w:t>contract</w:t>
      </w:r>
      <w:r>
        <w:rPr>
          <w:spacing w:val="-6"/>
        </w:rPr>
        <w:t xml:space="preserve"> </w:t>
      </w:r>
      <w:r>
        <w:t>within the</w:t>
      </w:r>
      <w:r>
        <w:rPr>
          <w:spacing w:val="-6"/>
        </w:rPr>
        <w:t xml:space="preserve"> </w:t>
      </w:r>
      <w:r>
        <w:t>timeframe</w:t>
      </w:r>
      <w:r>
        <w:rPr>
          <w:spacing w:val="-9"/>
        </w:rPr>
        <w:t xml:space="preserve"> </w:t>
      </w:r>
      <w:r>
        <w:t>allowed</w:t>
      </w:r>
      <w:r>
        <w:rPr>
          <w:spacing w:val="-9"/>
        </w:rPr>
        <w:t xml:space="preserve"> </w:t>
      </w:r>
      <w:r>
        <w:t>under</w:t>
      </w:r>
      <w:r>
        <w:rPr>
          <w:spacing w:val="-8"/>
        </w:rPr>
        <w:t xml:space="preserve"> </w:t>
      </w:r>
      <w:r>
        <w:t>Statute,</w:t>
      </w:r>
      <w:r>
        <w:rPr>
          <w:spacing w:val="-8"/>
        </w:rPr>
        <w:t xml:space="preserve"> </w:t>
      </w:r>
      <w:r>
        <w:t>the</w:t>
      </w:r>
      <w:r>
        <w:rPr>
          <w:spacing w:val="-9"/>
        </w:rPr>
        <w:t xml:space="preserve"> </w:t>
      </w:r>
      <w:r>
        <w:t>Authority</w:t>
      </w:r>
      <w:r>
        <w:rPr>
          <w:spacing w:val="-8"/>
        </w:rPr>
        <w:t xml:space="preserve"> </w:t>
      </w:r>
      <w:r>
        <w:t>may</w:t>
      </w:r>
      <w:r>
        <w:rPr>
          <w:spacing w:val="-9"/>
        </w:rPr>
        <w:t xml:space="preserve"> </w:t>
      </w:r>
      <w:r>
        <w:t>then,</w:t>
      </w:r>
      <w:r>
        <w:rPr>
          <w:spacing w:val="-8"/>
        </w:rPr>
        <w:t xml:space="preserve"> </w:t>
      </w:r>
      <w:r>
        <w:t>at</w:t>
      </w:r>
      <w:r>
        <w:rPr>
          <w:spacing w:val="-9"/>
        </w:rPr>
        <w:t xml:space="preserve"> </w:t>
      </w:r>
      <w:r>
        <w:t>its</w:t>
      </w:r>
      <w:r>
        <w:rPr>
          <w:spacing w:val="-9"/>
        </w:rPr>
        <w:t xml:space="preserve"> </w:t>
      </w:r>
      <w:r>
        <w:t>option,</w:t>
      </w:r>
      <w:r>
        <w:rPr>
          <w:spacing w:val="-8"/>
        </w:rPr>
        <w:t xml:space="preserve"> </w:t>
      </w:r>
      <w:r>
        <w:t>accept</w:t>
      </w:r>
      <w:r>
        <w:rPr>
          <w:spacing w:val="-10"/>
        </w:rPr>
        <w:t xml:space="preserve"> </w:t>
      </w:r>
      <w:r>
        <w:t>the bid of the next lowest responsible bidder.</w:t>
      </w:r>
    </w:p>
    <w:p w14:paraId="0EB7C502" w14:textId="77777777" w:rsidR="003C5CF2" w:rsidRDefault="009E50A0">
      <w:pPr>
        <w:pStyle w:val="ListParagraph"/>
        <w:numPr>
          <w:ilvl w:val="0"/>
          <w:numId w:val="45"/>
        </w:numPr>
        <w:tabs>
          <w:tab w:val="left" w:pos="2086"/>
          <w:tab w:val="left" w:pos="2088"/>
        </w:tabs>
        <w:ind w:right="1002"/>
      </w:pPr>
      <w:r>
        <w:t>The effective period of this contract will be for two (2) years unless otherwise noted in the specifications.</w:t>
      </w:r>
      <w:r>
        <w:rPr>
          <w:spacing w:val="40"/>
        </w:rPr>
        <w:t xml:space="preserve"> </w:t>
      </w:r>
      <w:r>
        <w:t>Continuation of the terms of this contract beyond the first year is contingent upon availability of funds in the following year's budget.</w:t>
      </w:r>
      <w:r>
        <w:rPr>
          <w:spacing w:val="40"/>
        </w:rPr>
        <w:t xml:space="preserve"> </w:t>
      </w:r>
      <w:r>
        <w:t>In the event of unavailability of such funds, the Authority reserves the right to cancel this contract.</w:t>
      </w:r>
    </w:p>
    <w:p w14:paraId="3B0D8A3C" w14:textId="77777777" w:rsidR="003C5CF2" w:rsidRDefault="009E50A0">
      <w:pPr>
        <w:pStyle w:val="ListParagraph"/>
        <w:numPr>
          <w:ilvl w:val="0"/>
          <w:numId w:val="45"/>
        </w:numPr>
        <w:tabs>
          <w:tab w:val="left" w:pos="2086"/>
          <w:tab w:val="left" w:pos="2088"/>
        </w:tabs>
        <w:spacing w:before="1"/>
        <w:ind w:right="1003"/>
      </w:pPr>
      <w:r>
        <w:t>Government entities are not private business/consumer clients; therefore, separate company agreements are not honored.</w:t>
      </w:r>
      <w:r>
        <w:rPr>
          <w:spacing w:val="40"/>
        </w:rPr>
        <w:t xml:space="preserve"> </w:t>
      </w:r>
      <w:r>
        <w:t>Terms of the specifications/bid package prevail unless otherwise noted by the vendor as exceptions.</w:t>
      </w:r>
    </w:p>
    <w:p w14:paraId="117CF598" w14:textId="77777777" w:rsidR="003C5CF2" w:rsidRDefault="009E50A0">
      <w:pPr>
        <w:pStyle w:val="ListParagraph"/>
        <w:numPr>
          <w:ilvl w:val="0"/>
          <w:numId w:val="45"/>
        </w:numPr>
        <w:tabs>
          <w:tab w:val="left" w:pos="2086"/>
          <w:tab w:val="left" w:pos="2088"/>
        </w:tabs>
        <w:ind w:right="999"/>
      </w:pPr>
      <w:r>
        <w:t>In executing a contract, the successful bidder agrees to perform the required work in a good and workmanlike manner to the reasonable satisfaction of the Authority, and to complete all work within the number of calendar days specified in its contract.</w:t>
      </w:r>
    </w:p>
    <w:p w14:paraId="01E67AE0" w14:textId="77777777" w:rsidR="003C5CF2" w:rsidRDefault="003C5CF2">
      <w:pPr>
        <w:pStyle w:val="ListParagraph"/>
        <w:sectPr w:rsidR="003C5CF2">
          <w:pgSz w:w="12240" w:h="15840"/>
          <w:pgMar w:top="1360" w:right="0" w:bottom="1660" w:left="0" w:header="721" w:footer="1474" w:gutter="0"/>
          <w:cols w:space="720"/>
        </w:sectPr>
      </w:pPr>
    </w:p>
    <w:p w14:paraId="02048EC3" w14:textId="77777777" w:rsidR="003C5CF2" w:rsidRDefault="009E50A0">
      <w:pPr>
        <w:pStyle w:val="ListParagraph"/>
        <w:numPr>
          <w:ilvl w:val="0"/>
          <w:numId w:val="49"/>
        </w:numPr>
        <w:tabs>
          <w:tab w:val="left" w:pos="1727"/>
        </w:tabs>
        <w:spacing w:before="112"/>
        <w:ind w:left="1727" w:hanging="359"/>
        <w:rPr>
          <w:b/>
        </w:rPr>
      </w:pPr>
      <w:r>
        <w:rPr>
          <w:b/>
        </w:rPr>
        <w:lastRenderedPageBreak/>
        <w:t>NEW</w:t>
      </w:r>
      <w:r>
        <w:rPr>
          <w:b/>
          <w:spacing w:val="-4"/>
        </w:rPr>
        <w:t xml:space="preserve"> </w:t>
      </w:r>
      <w:r>
        <w:rPr>
          <w:b/>
        </w:rPr>
        <w:t>JERSEY</w:t>
      </w:r>
      <w:r>
        <w:rPr>
          <w:b/>
          <w:spacing w:val="-6"/>
        </w:rPr>
        <w:t xml:space="preserve"> </w:t>
      </w:r>
      <w:r>
        <w:rPr>
          <w:b/>
        </w:rPr>
        <w:t>PREVAILING</w:t>
      </w:r>
      <w:r>
        <w:rPr>
          <w:b/>
          <w:spacing w:val="-5"/>
        </w:rPr>
        <w:t xml:space="preserve"> </w:t>
      </w:r>
      <w:r>
        <w:rPr>
          <w:b/>
        </w:rPr>
        <w:t>WAGE</w:t>
      </w:r>
      <w:r>
        <w:rPr>
          <w:b/>
          <w:spacing w:val="-5"/>
        </w:rPr>
        <w:t xml:space="preserve"> </w:t>
      </w:r>
      <w:r>
        <w:rPr>
          <w:b/>
        </w:rPr>
        <w:t>ACT</w:t>
      </w:r>
      <w:r>
        <w:rPr>
          <w:b/>
          <w:spacing w:val="-4"/>
        </w:rPr>
        <w:t xml:space="preserve"> </w:t>
      </w:r>
      <w:r>
        <w:rPr>
          <w:b/>
        </w:rPr>
        <w:t>(When</w:t>
      </w:r>
      <w:r>
        <w:rPr>
          <w:b/>
          <w:spacing w:val="-6"/>
        </w:rPr>
        <w:t xml:space="preserve"> </w:t>
      </w:r>
      <w:r>
        <w:rPr>
          <w:b/>
          <w:spacing w:val="-2"/>
        </w:rPr>
        <w:t>Applicable)</w:t>
      </w:r>
    </w:p>
    <w:p w14:paraId="03E588D7" w14:textId="77777777" w:rsidR="003C5CF2" w:rsidRDefault="009E50A0">
      <w:pPr>
        <w:pStyle w:val="BodyText"/>
        <w:spacing w:before="2"/>
        <w:ind w:left="1728" w:right="1000"/>
        <w:jc w:val="both"/>
      </w:pPr>
      <w:r>
        <w:t>Pursuant</w:t>
      </w:r>
      <w:r>
        <w:rPr>
          <w:spacing w:val="-11"/>
        </w:rPr>
        <w:t xml:space="preserve"> </w:t>
      </w:r>
      <w:r>
        <w:t>to</w:t>
      </w:r>
      <w:r>
        <w:rPr>
          <w:spacing w:val="-14"/>
        </w:rPr>
        <w:t xml:space="preserve"> </w:t>
      </w:r>
      <w:r>
        <w:t>N.J.S.A.</w:t>
      </w:r>
      <w:r>
        <w:rPr>
          <w:spacing w:val="-12"/>
        </w:rPr>
        <w:t xml:space="preserve"> </w:t>
      </w:r>
      <w:r>
        <w:t>34:11-56.25</w:t>
      </w:r>
      <w:r>
        <w:rPr>
          <w:spacing w:val="-15"/>
        </w:rPr>
        <w:t xml:space="preserve"> </w:t>
      </w:r>
      <w:r>
        <w:t>et</w:t>
      </w:r>
      <w:r>
        <w:rPr>
          <w:spacing w:val="-13"/>
        </w:rPr>
        <w:t xml:space="preserve"> </w:t>
      </w:r>
      <w:r>
        <w:t>seq.,</w:t>
      </w:r>
      <w:r>
        <w:rPr>
          <w:spacing w:val="-15"/>
        </w:rPr>
        <w:t xml:space="preserve"> </w:t>
      </w:r>
      <w:r>
        <w:t>contractors</w:t>
      </w:r>
      <w:r>
        <w:rPr>
          <w:spacing w:val="-12"/>
        </w:rPr>
        <w:t xml:space="preserve"> </w:t>
      </w:r>
      <w:r>
        <w:t>on</w:t>
      </w:r>
      <w:r>
        <w:rPr>
          <w:spacing w:val="-16"/>
        </w:rPr>
        <w:t xml:space="preserve"> </w:t>
      </w:r>
      <w:r>
        <w:t>projects</w:t>
      </w:r>
      <w:r>
        <w:rPr>
          <w:spacing w:val="-12"/>
        </w:rPr>
        <w:t xml:space="preserve"> </w:t>
      </w:r>
      <w:r>
        <w:t>for</w:t>
      </w:r>
      <w:r>
        <w:rPr>
          <w:spacing w:val="-15"/>
        </w:rPr>
        <w:t xml:space="preserve"> </w:t>
      </w:r>
      <w:r>
        <w:t>public</w:t>
      </w:r>
      <w:r>
        <w:rPr>
          <w:spacing w:val="-12"/>
        </w:rPr>
        <w:t xml:space="preserve"> </w:t>
      </w:r>
      <w:r>
        <w:t>work</w:t>
      </w:r>
      <w:r>
        <w:rPr>
          <w:spacing w:val="-13"/>
        </w:rPr>
        <w:t xml:space="preserve"> </w:t>
      </w:r>
      <w:r>
        <w:t>shall</w:t>
      </w:r>
      <w:r>
        <w:rPr>
          <w:spacing w:val="-14"/>
        </w:rPr>
        <w:t xml:space="preserve"> </w:t>
      </w:r>
      <w:r>
        <w:t>adhere to all requirements of the New Jersey Prevailing Wage Act.</w:t>
      </w:r>
      <w:r>
        <w:rPr>
          <w:spacing w:val="40"/>
        </w:rPr>
        <w:t xml:space="preserve"> </w:t>
      </w:r>
      <w:r>
        <w:t>The contractor shall be required to submit a certified payroll record to the owner within ten (10) days of the payment</w:t>
      </w:r>
      <w:r>
        <w:rPr>
          <w:spacing w:val="-1"/>
        </w:rPr>
        <w:t xml:space="preserve"> </w:t>
      </w:r>
      <w:r>
        <w:t>of</w:t>
      </w:r>
      <w:r>
        <w:rPr>
          <w:spacing w:val="-3"/>
        </w:rPr>
        <w:t xml:space="preserve"> </w:t>
      </w:r>
      <w:r>
        <w:t>the</w:t>
      </w:r>
      <w:r>
        <w:rPr>
          <w:spacing w:val="-2"/>
        </w:rPr>
        <w:t xml:space="preserve"> </w:t>
      </w:r>
      <w:r>
        <w:t>wages.</w:t>
      </w:r>
      <w:r>
        <w:rPr>
          <w:spacing w:val="40"/>
        </w:rPr>
        <w:t xml:space="preserve"> </w:t>
      </w:r>
      <w:r>
        <w:t>The</w:t>
      </w:r>
      <w:r>
        <w:rPr>
          <w:spacing w:val="-2"/>
        </w:rPr>
        <w:t xml:space="preserve"> </w:t>
      </w:r>
      <w:r>
        <w:t>contractor is</w:t>
      </w:r>
      <w:r>
        <w:rPr>
          <w:spacing w:val="-2"/>
        </w:rPr>
        <w:t xml:space="preserve"> </w:t>
      </w:r>
      <w:r>
        <w:t>also</w:t>
      </w:r>
      <w:r>
        <w:rPr>
          <w:spacing w:val="-3"/>
        </w:rPr>
        <w:t xml:space="preserve"> </w:t>
      </w:r>
      <w:r>
        <w:t>responsible for obtaining and</w:t>
      </w:r>
      <w:r>
        <w:rPr>
          <w:spacing w:val="-2"/>
        </w:rPr>
        <w:t xml:space="preserve"> </w:t>
      </w:r>
      <w:r>
        <w:t>submitting</w:t>
      </w:r>
      <w:r>
        <w:rPr>
          <w:spacing w:val="-3"/>
        </w:rPr>
        <w:t xml:space="preserve"> </w:t>
      </w:r>
      <w:r>
        <w:t>all subcontractors' certified payrolls within the aforementioned time period.</w:t>
      </w:r>
      <w:r>
        <w:rPr>
          <w:spacing w:val="40"/>
        </w:rPr>
        <w:t xml:space="preserve"> </w:t>
      </w:r>
      <w:r>
        <w:t>The contractor shall submit said certified payrolls in the form set forth in N.J.A.C. 12:60-6.1(c). It is the contractor's responsibility to obtain any additional copies of the certified payroll form to be submitted by contacting the New Jersey Department of Labor and Workforce Development, Division of Workplace Standards.</w:t>
      </w:r>
      <w:r>
        <w:rPr>
          <w:spacing w:val="40"/>
        </w:rPr>
        <w:t xml:space="preserve"> </w:t>
      </w:r>
      <w:r>
        <w:t xml:space="preserve">Additional information is available at </w:t>
      </w:r>
      <w:hyperlink r:id="rId23">
        <w:r w:rsidR="003C5CF2">
          <w:rPr>
            <w:color w:val="800080"/>
            <w:spacing w:val="-2"/>
            <w:u w:val="single" w:color="800080"/>
          </w:rPr>
          <w:t>https://www.nj.gov/labor/wageandhour/prevailing-rates/index.shtml</w:t>
        </w:r>
      </w:hyperlink>
    </w:p>
    <w:p w14:paraId="2A7FB9B9" w14:textId="77777777" w:rsidR="003C5CF2" w:rsidRDefault="003C5CF2">
      <w:pPr>
        <w:pStyle w:val="BodyText"/>
        <w:spacing w:before="1"/>
      </w:pPr>
    </w:p>
    <w:p w14:paraId="0104A9B4" w14:textId="77777777" w:rsidR="003C5CF2" w:rsidRDefault="009E50A0">
      <w:pPr>
        <w:pStyle w:val="Heading6"/>
        <w:numPr>
          <w:ilvl w:val="0"/>
          <w:numId w:val="49"/>
        </w:numPr>
        <w:tabs>
          <w:tab w:val="left" w:pos="2087"/>
        </w:tabs>
        <w:spacing w:line="269" w:lineRule="exact"/>
        <w:ind w:left="2087" w:hanging="719"/>
        <w:jc w:val="both"/>
      </w:pPr>
      <w:r>
        <w:t>NON-COLLUSION</w:t>
      </w:r>
      <w:r>
        <w:rPr>
          <w:spacing w:val="-8"/>
        </w:rPr>
        <w:t xml:space="preserve"> </w:t>
      </w:r>
      <w:r>
        <w:rPr>
          <w:spacing w:val="-2"/>
        </w:rPr>
        <w:t>AFFIDAVIT</w:t>
      </w:r>
    </w:p>
    <w:p w14:paraId="2AEF1A69" w14:textId="77777777" w:rsidR="003C5CF2" w:rsidRDefault="009E50A0">
      <w:pPr>
        <w:pStyle w:val="BodyText"/>
        <w:ind w:left="2088" w:right="1009"/>
        <w:jc w:val="both"/>
      </w:pPr>
      <w:r>
        <w:t>The Non-Collusion Affidavit, which is part of these specifications, shall be properly executed and submitted intact with the proposal.</w:t>
      </w:r>
    </w:p>
    <w:p w14:paraId="31D4F494" w14:textId="77777777" w:rsidR="003C5CF2" w:rsidRDefault="003C5CF2">
      <w:pPr>
        <w:pStyle w:val="BodyText"/>
      </w:pPr>
    </w:p>
    <w:p w14:paraId="51B7AD37" w14:textId="77777777" w:rsidR="003C5CF2" w:rsidRDefault="009E50A0">
      <w:pPr>
        <w:pStyle w:val="Heading6"/>
        <w:numPr>
          <w:ilvl w:val="0"/>
          <w:numId w:val="49"/>
        </w:numPr>
        <w:tabs>
          <w:tab w:val="left" w:pos="2087"/>
        </w:tabs>
        <w:ind w:left="2087" w:hanging="719"/>
        <w:jc w:val="both"/>
      </w:pPr>
      <w:r>
        <w:rPr>
          <w:spacing w:val="-2"/>
        </w:rPr>
        <w:t>NON-DISCRIMINATION</w:t>
      </w:r>
    </w:p>
    <w:p w14:paraId="0E7CF834" w14:textId="77777777" w:rsidR="003C5CF2" w:rsidRDefault="009E50A0">
      <w:pPr>
        <w:pStyle w:val="BodyText"/>
        <w:spacing w:before="2"/>
        <w:ind w:left="2088" w:right="1002"/>
        <w:jc w:val="both"/>
      </w:pPr>
      <w:r>
        <w:t>There shall be no discrimination against any employee engaged in the work required to</w:t>
      </w:r>
      <w:r>
        <w:rPr>
          <w:spacing w:val="-14"/>
        </w:rPr>
        <w:t xml:space="preserve"> </w:t>
      </w:r>
      <w:r>
        <w:t>produce</w:t>
      </w:r>
      <w:r>
        <w:rPr>
          <w:spacing w:val="-13"/>
        </w:rPr>
        <w:t xml:space="preserve"> </w:t>
      </w:r>
      <w:r>
        <w:t>the</w:t>
      </w:r>
      <w:r>
        <w:rPr>
          <w:spacing w:val="-15"/>
        </w:rPr>
        <w:t xml:space="preserve"> </w:t>
      </w:r>
      <w:r>
        <w:t>commodities</w:t>
      </w:r>
      <w:r>
        <w:rPr>
          <w:spacing w:val="-12"/>
        </w:rPr>
        <w:t xml:space="preserve"> </w:t>
      </w:r>
      <w:r>
        <w:t>covered</w:t>
      </w:r>
      <w:r>
        <w:rPr>
          <w:spacing w:val="-13"/>
        </w:rPr>
        <w:t xml:space="preserve"> </w:t>
      </w:r>
      <w:r>
        <w:t>by</w:t>
      </w:r>
      <w:r>
        <w:rPr>
          <w:spacing w:val="-16"/>
        </w:rPr>
        <w:t xml:space="preserve"> </w:t>
      </w:r>
      <w:r>
        <w:t>any</w:t>
      </w:r>
      <w:r>
        <w:rPr>
          <w:spacing w:val="-15"/>
        </w:rPr>
        <w:t xml:space="preserve"> </w:t>
      </w:r>
      <w:r>
        <w:t>contract</w:t>
      </w:r>
      <w:r>
        <w:rPr>
          <w:spacing w:val="-15"/>
        </w:rPr>
        <w:t xml:space="preserve"> </w:t>
      </w:r>
      <w:r>
        <w:t>resulting</w:t>
      </w:r>
      <w:r>
        <w:rPr>
          <w:spacing w:val="-13"/>
        </w:rPr>
        <w:t xml:space="preserve"> </w:t>
      </w:r>
      <w:r>
        <w:t>from</w:t>
      </w:r>
      <w:r>
        <w:rPr>
          <w:spacing w:val="-14"/>
        </w:rPr>
        <w:t xml:space="preserve"> </w:t>
      </w:r>
      <w:r>
        <w:t>this</w:t>
      </w:r>
      <w:r>
        <w:rPr>
          <w:spacing w:val="-13"/>
        </w:rPr>
        <w:t xml:space="preserve"> </w:t>
      </w:r>
      <w:r>
        <w:t>bid,</w:t>
      </w:r>
      <w:r>
        <w:rPr>
          <w:spacing w:val="-15"/>
        </w:rPr>
        <w:t xml:space="preserve"> </w:t>
      </w:r>
      <w:r>
        <w:t>or</w:t>
      </w:r>
      <w:r>
        <w:rPr>
          <w:spacing w:val="-15"/>
        </w:rPr>
        <w:t xml:space="preserve"> </w:t>
      </w:r>
      <w:r>
        <w:t>against any applicant to such employment because of race, religion, sex, national origin, creed, color, ancestry, age, marital status, affectional or sexual orientation, lesbian, gay,</w:t>
      </w:r>
      <w:r>
        <w:rPr>
          <w:spacing w:val="-8"/>
        </w:rPr>
        <w:t xml:space="preserve"> </w:t>
      </w:r>
      <w:r>
        <w:t>bisexual,</w:t>
      </w:r>
      <w:r>
        <w:rPr>
          <w:spacing w:val="-6"/>
        </w:rPr>
        <w:t xml:space="preserve"> </w:t>
      </w:r>
      <w:r>
        <w:t>transgender,</w:t>
      </w:r>
      <w:r>
        <w:rPr>
          <w:spacing w:val="-7"/>
        </w:rPr>
        <w:t xml:space="preserve"> </w:t>
      </w:r>
      <w:r>
        <w:t>familial</w:t>
      </w:r>
      <w:r>
        <w:rPr>
          <w:spacing w:val="-7"/>
        </w:rPr>
        <w:t xml:space="preserve"> </w:t>
      </w:r>
      <w:r>
        <w:t>status,</w:t>
      </w:r>
      <w:r>
        <w:rPr>
          <w:spacing w:val="-6"/>
        </w:rPr>
        <w:t xml:space="preserve"> </w:t>
      </w:r>
      <w:r>
        <w:t>liability</w:t>
      </w:r>
      <w:r>
        <w:rPr>
          <w:spacing w:val="-8"/>
        </w:rPr>
        <w:t xml:space="preserve"> </w:t>
      </w:r>
      <w:r>
        <w:t>for</w:t>
      </w:r>
      <w:r>
        <w:rPr>
          <w:spacing w:val="-9"/>
        </w:rPr>
        <w:t xml:space="preserve"> </w:t>
      </w:r>
      <w:r>
        <w:t>service</w:t>
      </w:r>
      <w:r>
        <w:rPr>
          <w:spacing w:val="-9"/>
        </w:rPr>
        <w:t xml:space="preserve"> </w:t>
      </w:r>
      <w:r>
        <w:t>in</w:t>
      </w:r>
      <w:r>
        <w:rPr>
          <w:spacing w:val="-7"/>
        </w:rPr>
        <w:t xml:space="preserve"> </w:t>
      </w:r>
      <w:r>
        <w:t>the</w:t>
      </w:r>
      <w:r>
        <w:rPr>
          <w:spacing w:val="-9"/>
        </w:rPr>
        <w:t xml:space="preserve"> </w:t>
      </w:r>
      <w:r>
        <w:t>Armed</w:t>
      </w:r>
      <w:r>
        <w:rPr>
          <w:spacing w:val="-9"/>
        </w:rPr>
        <w:t xml:space="preserve"> </w:t>
      </w:r>
      <w:r>
        <w:t>Forces</w:t>
      </w:r>
      <w:r>
        <w:rPr>
          <w:spacing w:val="-9"/>
        </w:rPr>
        <w:t xml:space="preserve"> </w:t>
      </w:r>
      <w:r>
        <w:t>of</w:t>
      </w:r>
      <w:r>
        <w:rPr>
          <w:spacing w:val="-7"/>
        </w:rPr>
        <w:t xml:space="preserve"> </w:t>
      </w:r>
      <w:r>
        <w:t>the United States of America, or nationality.</w:t>
      </w:r>
      <w:r>
        <w:rPr>
          <w:spacing w:val="40"/>
        </w:rPr>
        <w:t xml:space="preserve"> </w:t>
      </w:r>
      <w:r>
        <w:t>This provision shall include, but not be limited to the following: employment, upgrading, demotion, transfer, recruitment or recruitment advertising, layoff or termination, rates of pay or other forms of compensation, and selection for training, including apprenticeship.</w:t>
      </w:r>
      <w:r>
        <w:rPr>
          <w:spacing w:val="40"/>
        </w:rPr>
        <w:t xml:space="preserve"> </w:t>
      </w:r>
      <w:r>
        <w:t>The contractor shall insert a similar provision in all subcontracts for services to be covered by any contract resulting from this bid.</w:t>
      </w:r>
    </w:p>
    <w:p w14:paraId="6B4A9D2F" w14:textId="77777777" w:rsidR="003C5CF2" w:rsidRDefault="003C5CF2">
      <w:pPr>
        <w:pStyle w:val="BodyText"/>
        <w:spacing w:before="1"/>
      </w:pPr>
    </w:p>
    <w:p w14:paraId="287CFA0E" w14:textId="77777777" w:rsidR="003C5CF2" w:rsidRDefault="009E50A0">
      <w:pPr>
        <w:pStyle w:val="Heading6"/>
        <w:numPr>
          <w:ilvl w:val="0"/>
          <w:numId w:val="49"/>
        </w:numPr>
        <w:tabs>
          <w:tab w:val="left" w:pos="2087"/>
        </w:tabs>
        <w:spacing w:line="269" w:lineRule="exact"/>
        <w:ind w:left="2087" w:hanging="719"/>
        <w:jc w:val="both"/>
      </w:pPr>
      <w:r>
        <w:t>MANDATORY</w:t>
      </w:r>
      <w:r>
        <w:rPr>
          <w:spacing w:val="-11"/>
        </w:rPr>
        <w:t xml:space="preserve"> </w:t>
      </w:r>
      <w:r>
        <w:t>EEO/AFFIRMATIVE</w:t>
      </w:r>
      <w:r>
        <w:rPr>
          <w:spacing w:val="-8"/>
        </w:rPr>
        <w:t xml:space="preserve"> </w:t>
      </w:r>
      <w:r>
        <w:t>ACTION</w:t>
      </w:r>
      <w:r>
        <w:rPr>
          <w:spacing w:val="-8"/>
        </w:rPr>
        <w:t xml:space="preserve"> </w:t>
      </w:r>
      <w:r>
        <w:rPr>
          <w:spacing w:val="-2"/>
        </w:rPr>
        <w:t>EVIDENCE</w:t>
      </w:r>
    </w:p>
    <w:p w14:paraId="5D91A6CD" w14:textId="77777777" w:rsidR="003C5CF2" w:rsidRDefault="009E50A0">
      <w:pPr>
        <w:pStyle w:val="BodyText"/>
        <w:ind w:left="2088" w:right="1005"/>
        <w:jc w:val="both"/>
      </w:pPr>
      <w:r>
        <w:t>NO</w:t>
      </w:r>
      <w:r>
        <w:rPr>
          <w:spacing w:val="-14"/>
        </w:rPr>
        <w:t xml:space="preserve"> </w:t>
      </w:r>
      <w:r>
        <w:t>FIRM</w:t>
      </w:r>
      <w:r>
        <w:rPr>
          <w:spacing w:val="-15"/>
        </w:rPr>
        <w:t xml:space="preserve"> </w:t>
      </w:r>
      <w:r>
        <w:t>MAY</w:t>
      </w:r>
      <w:r>
        <w:rPr>
          <w:spacing w:val="-15"/>
        </w:rPr>
        <w:t xml:space="preserve"> </w:t>
      </w:r>
      <w:r>
        <w:t>BE</w:t>
      </w:r>
      <w:r>
        <w:rPr>
          <w:spacing w:val="-14"/>
        </w:rPr>
        <w:t xml:space="preserve"> </w:t>
      </w:r>
      <w:r>
        <w:t>ISSUED</w:t>
      </w:r>
      <w:r>
        <w:rPr>
          <w:spacing w:val="-14"/>
        </w:rPr>
        <w:t xml:space="preserve"> </w:t>
      </w:r>
      <w:r>
        <w:t>A</w:t>
      </w:r>
      <w:r>
        <w:rPr>
          <w:spacing w:val="-14"/>
        </w:rPr>
        <w:t xml:space="preserve"> </w:t>
      </w:r>
      <w:r>
        <w:t>CONTRACT</w:t>
      </w:r>
      <w:r>
        <w:rPr>
          <w:spacing w:val="-14"/>
        </w:rPr>
        <w:t xml:space="preserve"> </w:t>
      </w:r>
      <w:r>
        <w:t>UNLESS</w:t>
      </w:r>
      <w:r>
        <w:rPr>
          <w:spacing w:val="-14"/>
        </w:rPr>
        <w:t xml:space="preserve"> </w:t>
      </w:r>
      <w:r>
        <w:t>THEY</w:t>
      </w:r>
      <w:r>
        <w:rPr>
          <w:spacing w:val="-14"/>
        </w:rPr>
        <w:t xml:space="preserve"> </w:t>
      </w:r>
      <w:r>
        <w:t>COMPLY</w:t>
      </w:r>
      <w:r>
        <w:rPr>
          <w:spacing w:val="-14"/>
        </w:rPr>
        <w:t xml:space="preserve"> </w:t>
      </w:r>
      <w:r>
        <w:t>WITH</w:t>
      </w:r>
      <w:r>
        <w:rPr>
          <w:spacing w:val="-14"/>
        </w:rPr>
        <w:t xml:space="preserve"> </w:t>
      </w:r>
      <w:r>
        <w:t>THE</w:t>
      </w:r>
      <w:r>
        <w:rPr>
          <w:spacing w:val="-13"/>
        </w:rPr>
        <w:t xml:space="preserve"> </w:t>
      </w:r>
      <w:r>
        <w:t>EEO/AFFIRMATIVE ACTION</w:t>
      </w:r>
      <w:r>
        <w:rPr>
          <w:spacing w:val="-1"/>
        </w:rPr>
        <w:t xml:space="preserve"> </w:t>
      </w:r>
      <w:r>
        <w:t>REGULATIONS</w:t>
      </w:r>
      <w:r>
        <w:rPr>
          <w:spacing w:val="-1"/>
        </w:rPr>
        <w:t xml:space="preserve"> </w:t>
      </w:r>
      <w:r>
        <w:t>OF P.L. 1975, c. 127, AS</w:t>
      </w:r>
      <w:r>
        <w:rPr>
          <w:spacing w:val="-1"/>
        </w:rPr>
        <w:t xml:space="preserve"> </w:t>
      </w:r>
      <w:r>
        <w:t>AMENDED FROM TIME</w:t>
      </w:r>
      <w:r>
        <w:rPr>
          <w:spacing w:val="-4"/>
        </w:rPr>
        <w:t xml:space="preserve"> </w:t>
      </w:r>
      <w:r>
        <w:t>TO TIME, AND THE AMERICANS WITH DISABILITIES ACT.</w:t>
      </w:r>
    </w:p>
    <w:p w14:paraId="37B8FDC2" w14:textId="77777777" w:rsidR="003C5CF2" w:rsidRDefault="003C5CF2">
      <w:pPr>
        <w:pStyle w:val="BodyText"/>
      </w:pPr>
    </w:p>
    <w:p w14:paraId="4EEBDBE9" w14:textId="77777777" w:rsidR="003C5CF2" w:rsidRDefault="009E50A0">
      <w:pPr>
        <w:pStyle w:val="Heading8"/>
        <w:spacing w:before="0"/>
        <w:rPr>
          <w:u w:val="none"/>
        </w:rPr>
      </w:pPr>
      <w:r>
        <w:t>Procurement,</w:t>
      </w:r>
      <w:r>
        <w:rPr>
          <w:spacing w:val="-8"/>
        </w:rPr>
        <w:t xml:space="preserve"> </w:t>
      </w:r>
      <w:r>
        <w:t>Professional</w:t>
      </w:r>
      <w:r>
        <w:rPr>
          <w:spacing w:val="-7"/>
        </w:rPr>
        <w:t xml:space="preserve"> </w:t>
      </w:r>
      <w:r>
        <w:t>and</w:t>
      </w:r>
      <w:r>
        <w:rPr>
          <w:spacing w:val="-6"/>
        </w:rPr>
        <w:t xml:space="preserve"> </w:t>
      </w:r>
      <w:r>
        <w:t>Service</w:t>
      </w:r>
      <w:r>
        <w:rPr>
          <w:spacing w:val="-8"/>
        </w:rPr>
        <w:t xml:space="preserve"> </w:t>
      </w:r>
      <w:r>
        <w:rPr>
          <w:spacing w:val="-2"/>
        </w:rPr>
        <w:t>Contracts</w:t>
      </w:r>
    </w:p>
    <w:p w14:paraId="49604AB7" w14:textId="77777777" w:rsidR="003C5CF2" w:rsidRDefault="009E50A0">
      <w:pPr>
        <w:pStyle w:val="BodyText"/>
        <w:ind w:left="2088" w:right="1014"/>
      </w:pPr>
      <w:r>
        <w:t>All</w:t>
      </w:r>
      <w:r>
        <w:rPr>
          <w:spacing w:val="40"/>
        </w:rPr>
        <w:t xml:space="preserve"> </w:t>
      </w:r>
      <w:r>
        <w:t>successful</w:t>
      </w:r>
      <w:r>
        <w:rPr>
          <w:spacing w:val="40"/>
        </w:rPr>
        <w:t xml:space="preserve"> </w:t>
      </w:r>
      <w:r>
        <w:t>vendors</w:t>
      </w:r>
      <w:r>
        <w:rPr>
          <w:spacing w:val="40"/>
        </w:rPr>
        <w:t xml:space="preserve"> </w:t>
      </w:r>
      <w:r>
        <w:t>must</w:t>
      </w:r>
      <w:r>
        <w:rPr>
          <w:spacing w:val="40"/>
        </w:rPr>
        <w:t xml:space="preserve"> </w:t>
      </w:r>
      <w:r>
        <w:t>submit</w:t>
      </w:r>
      <w:r>
        <w:rPr>
          <w:spacing w:val="40"/>
        </w:rPr>
        <w:t xml:space="preserve"> </w:t>
      </w:r>
      <w:r>
        <w:t>prior</w:t>
      </w:r>
      <w:r>
        <w:rPr>
          <w:spacing w:val="40"/>
        </w:rPr>
        <w:t xml:space="preserve"> </w:t>
      </w:r>
      <w:r>
        <w:t>to</w:t>
      </w:r>
      <w:r>
        <w:rPr>
          <w:spacing w:val="40"/>
        </w:rPr>
        <w:t xml:space="preserve"> </w:t>
      </w:r>
      <w:r>
        <w:t>an</w:t>
      </w:r>
      <w:r>
        <w:rPr>
          <w:spacing w:val="40"/>
        </w:rPr>
        <w:t xml:space="preserve"> </w:t>
      </w:r>
      <w:r>
        <w:t>award</w:t>
      </w:r>
      <w:r>
        <w:rPr>
          <w:spacing w:val="40"/>
        </w:rPr>
        <w:t xml:space="preserve"> </w:t>
      </w:r>
      <w:r>
        <w:t>of</w:t>
      </w:r>
      <w:r>
        <w:rPr>
          <w:spacing w:val="40"/>
        </w:rPr>
        <w:t xml:space="preserve"> </w:t>
      </w:r>
      <w:r>
        <w:t>the</w:t>
      </w:r>
      <w:r>
        <w:rPr>
          <w:spacing w:val="40"/>
        </w:rPr>
        <w:t xml:space="preserve"> </w:t>
      </w:r>
      <w:r>
        <w:t>contract</w:t>
      </w:r>
      <w:r>
        <w:rPr>
          <w:spacing w:val="40"/>
        </w:rPr>
        <w:t xml:space="preserve"> </w:t>
      </w:r>
      <w:r>
        <w:t>one</w:t>
      </w:r>
      <w:r>
        <w:rPr>
          <w:spacing w:val="40"/>
        </w:rPr>
        <w:t xml:space="preserve"> </w:t>
      </w:r>
      <w:r>
        <w:t>of</w:t>
      </w:r>
      <w:r>
        <w:rPr>
          <w:spacing w:val="40"/>
        </w:rPr>
        <w:t xml:space="preserve"> </w:t>
      </w:r>
      <w:r>
        <w:t xml:space="preserve">the </w:t>
      </w:r>
      <w:r>
        <w:rPr>
          <w:spacing w:val="-2"/>
        </w:rPr>
        <w:t>following:</w:t>
      </w:r>
    </w:p>
    <w:p w14:paraId="0E1F3CDA" w14:textId="77777777" w:rsidR="003C5CF2" w:rsidRDefault="009E50A0">
      <w:pPr>
        <w:pStyle w:val="ListParagraph"/>
        <w:numPr>
          <w:ilvl w:val="1"/>
          <w:numId w:val="49"/>
        </w:numPr>
        <w:tabs>
          <w:tab w:val="left" w:pos="2807"/>
        </w:tabs>
        <w:spacing w:before="1" w:line="269" w:lineRule="exact"/>
        <w:ind w:left="2807" w:hanging="359"/>
      </w:pPr>
      <w:r>
        <w:t>A</w:t>
      </w:r>
      <w:r>
        <w:rPr>
          <w:spacing w:val="-3"/>
        </w:rPr>
        <w:t xml:space="preserve"> </w:t>
      </w:r>
      <w:r>
        <w:t>photocopy</w:t>
      </w:r>
      <w:r>
        <w:rPr>
          <w:spacing w:val="-6"/>
        </w:rPr>
        <w:t xml:space="preserve"> </w:t>
      </w:r>
      <w:r>
        <w:t>of</w:t>
      </w:r>
      <w:r>
        <w:rPr>
          <w:spacing w:val="-6"/>
        </w:rPr>
        <w:t xml:space="preserve"> </w:t>
      </w:r>
      <w:r>
        <w:t>their</w:t>
      </w:r>
      <w:r>
        <w:rPr>
          <w:spacing w:val="-5"/>
        </w:rPr>
        <w:t xml:space="preserve"> </w:t>
      </w:r>
      <w:r>
        <w:t>Federal</w:t>
      </w:r>
      <w:r>
        <w:rPr>
          <w:spacing w:val="-5"/>
        </w:rPr>
        <w:t xml:space="preserve"> </w:t>
      </w:r>
      <w:r>
        <w:t>Letter</w:t>
      </w:r>
      <w:r>
        <w:rPr>
          <w:spacing w:val="-5"/>
        </w:rPr>
        <w:t xml:space="preserve"> </w:t>
      </w:r>
      <w:r>
        <w:t>of</w:t>
      </w:r>
      <w:r>
        <w:rPr>
          <w:spacing w:val="-6"/>
        </w:rPr>
        <w:t xml:space="preserve"> </w:t>
      </w:r>
      <w:r>
        <w:t>Affirmative</w:t>
      </w:r>
      <w:r>
        <w:rPr>
          <w:spacing w:val="-3"/>
        </w:rPr>
        <w:t xml:space="preserve"> </w:t>
      </w:r>
      <w:r>
        <w:t>Action</w:t>
      </w:r>
      <w:r>
        <w:rPr>
          <w:spacing w:val="-4"/>
        </w:rPr>
        <w:t xml:space="preserve"> </w:t>
      </w:r>
      <w:r>
        <w:t>Plan</w:t>
      </w:r>
      <w:r>
        <w:rPr>
          <w:spacing w:val="-5"/>
        </w:rPr>
        <w:t xml:space="preserve"> </w:t>
      </w:r>
      <w:r>
        <w:t>Approval,</w:t>
      </w:r>
      <w:r>
        <w:rPr>
          <w:spacing w:val="-1"/>
        </w:rPr>
        <w:t xml:space="preserve"> </w:t>
      </w:r>
      <w:r>
        <w:rPr>
          <w:spacing w:val="-5"/>
        </w:rPr>
        <w:t>or</w:t>
      </w:r>
    </w:p>
    <w:p w14:paraId="5F6E4006" w14:textId="77777777" w:rsidR="003C5CF2" w:rsidRDefault="009E50A0">
      <w:pPr>
        <w:pStyle w:val="ListParagraph"/>
        <w:numPr>
          <w:ilvl w:val="1"/>
          <w:numId w:val="49"/>
        </w:numPr>
        <w:tabs>
          <w:tab w:val="left" w:pos="2807"/>
        </w:tabs>
        <w:spacing w:line="269" w:lineRule="exact"/>
        <w:ind w:left="2807" w:hanging="359"/>
      </w:pPr>
      <w:r>
        <w:t>A</w:t>
      </w:r>
      <w:r>
        <w:rPr>
          <w:spacing w:val="-4"/>
        </w:rPr>
        <w:t xml:space="preserve"> </w:t>
      </w:r>
      <w:r>
        <w:t>photocopy</w:t>
      </w:r>
      <w:r>
        <w:rPr>
          <w:spacing w:val="-6"/>
        </w:rPr>
        <w:t xml:space="preserve"> </w:t>
      </w:r>
      <w:r>
        <w:t>of</w:t>
      </w:r>
      <w:r>
        <w:rPr>
          <w:spacing w:val="-5"/>
        </w:rPr>
        <w:t xml:space="preserve"> </w:t>
      </w:r>
      <w:r>
        <w:t>their</w:t>
      </w:r>
      <w:r>
        <w:rPr>
          <w:spacing w:val="-5"/>
        </w:rPr>
        <w:t xml:space="preserve"> </w:t>
      </w:r>
      <w:r>
        <w:t>State</w:t>
      </w:r>
      <w:r>
        <w:rPr>
          <w:spacing w:val="-5"/>
        </w:rPr>
        <w:t xml:space="preserve"> </w:t>
      </w:r>
      <w:r>
        <w:t>Certificate</w:t>
      </w:r>
      <w:r>
        <w:rPr>
          <w:spacing w:val="-5"/>
        </w:rPr>
        <w:t xml:space="preserve"> </w:t>
      </w:r>
      <w:r>
        <w:t>of</w:t>
      </w:r>
      <w:r>
        <w:rPr>
          <w:spacing w:val="-6"/>
        </w:rPr>
        <w:t xml:space="preserve"> </w:t>
      </w:r>
      <w:r>
        <w:t>Employee</w:t>
      </w:r>
      <w:r>
        <w:rPr>
          <w:spacing w:val="-3"/>
        </w:rPr>
        <w:t xml:space="preserve"> </w:t>
      </w:r>
      <w:r>
        <w:t>Information</w:t>
      </w:r>
      <w:r>
        <w:rPr>
          <w:spacing w:val="-5"/>
        </w:rPr>
        <w:t xml:space="preserve"> </w:t>
      </w:r>
      <w:r>
        <w:t>Report,</w:t>
      </w:r>
      <w:r>
        <w:rPr>
          <w:spacing w:val="-5"/>
        </w:rPr>
        <w:t xml:space="preserve"> or</w:t>
      </w:r>
    </w:p>
    <w:p w14:paraId="239B154D" w14:textId="77777777" w:rsidR="003C5CF2" w:rsidRDefault="009E50A0">
      <w:pPr>
        <w:pStyle w:val="ListParagraph"/>
        <w:numPr>
          <w:ilvl w:val="1"/>
          <w:numId w:val="49"/>
        </w:numPr>
        <w:tabs>
          <w:tab w:val="left" w:pos="2808"/>
        </w:tabs>
        <w:ind w:right="1007"/>
      </w:pPr>
      <w:r>
        <w:t>A photocopy of completed Affirmative Action Employee Information Report:</w:t>
      </w:r>
      <w:r>
        <w:rPr>
          <w:spacing w:val="40"/>
        </w:rPr>
        <w:t xml:space="preserve"> </w:t>
      </w:r>
      <w:r>
        <w:t xml:space="preserve">AA302- available on-line at: </w:t>
      </w:r>
      <w:hyperlink r:id="rId24">
        <w:r w:rsidR="003C5CF2">
          <w:t>www.state.nj.us/treasury/contract_compliance</w:t>
        </w:r>
      </w:hyperlink>
    </w:p>
    <w:p w14:paraId="0F8CECC3" w14:textId="77777777" w:rsidR="003C5CF2" w:rsidRDefault="003C5CF2">
      <w:pPr>
        <w:pStyle w:val="BodyText"/>
        <w:spacing w:before="1"/>
      </w:pPr>
    </w:p>
    <w:p w14:paraId="2C63BAC0" w14:textId="77777777" w:rsidR="003C5CF2" w:rsidRDefault="009E50A0">
      <w:pPr>
        <w:pStyle w:val="Heading8"/>
        <w:rPr>
          <w:u w:val="none"/>
        </w:rPr>
      </w:pPr>
      <w:r>
        <w:t>Construction</w:t>
      </w:r>
      <w:r>
        <w:rPr>
          <w:spacing w:val="-13"/>
        </w:rPr>
        <w:t xml:space="preserve"> </w:t>
      </w:r>
      <w:r>
        <w:rPr>
          <w:spacing w:val="-2"/>
        </w:rPr>
        <w:t>Contracts</w:t>
      </w:r>
    </w:p>
    <w:p w14:paraId="09001D4A" w14:textId="77777777" w:rsidR="003C5CF2" w:rsidRDefault="009E50A0">
      <w:pPr>
        <w:ind w:left="2088" w:right="1014"/>
        <w:rPr>
          <w:b/>
        </w:rPr>
      </w:pPr>
      <w:r>
        <w:t>All</w:t>
      </w:r>
      <w:r>
        <w:rPr>
          <w:spacing w:val="-1"/>
        </w:rPr>
        <w:t xml:space="preserve"> </w:t>
      </w:r>
      <w:r>
        <w:t>successful</w:t>
      </w:r>
      <w:r>
        <w:rPr>
          <w:spacing w:val="-1"/>
        </w:rPr>
        <w:t xml:space="preserve"> </w:t>
      </w:r>
      <w:r>
        <w:t>contractors must submit prior to</w:t>
      </w:r>
      <w:r>
        <w:rPr>
          <w:spacing w:val="-3"/>
        </w:rPr>
        <w:t xml:space="preserve"> </w:t>
      </w:r>
      <w:r>
        <w:t>signing of the</w:t>
      </w:r>
      <w:r>
        <w:rPr>
          <w:spacing w:val="-2"/>
        </w:rPr>
        <w:t xml:space="preserve"> </w:t>
      </w:r>
      <w:r>
        <w:t>contracts an</w:t>
      </w:r>
      <w:r>
        <w:rPr>
          <w:spacing w:val="-2"/>
        </w:rPr>
        <w:t xml:space="preserve"> </w:t>
      </w:r>
      <w:r>
        <w:t xml:space="preserve">Initial Project Manning Report (AA201- available on-line at: </w:t>
      </w:r>
      <w:hyperlink r:id="rId25">
        <w:r w:rsidR="003C5CF2">
          <w:rPr>
            <w:b/>
            <w:color w:val="0000FF"/>
            <w:spacing w:val="-2"/>
            <w:u w:val="single" w:color="0000FF"/>
          </w:rPr>
          <w:t>https://www.state.nj.us/treasury/contract_compliance/</w:t>
        </w:r>
      </w:hyperlink>
    </w:p>
    <w:p w14:paraId="64704293" w14:textId="77777777" w:rsidR="003C5CF2" w:rsidRDefault="009E50A0">
      <w:pPr>
        <w:pStyle w:val="BodyText"/>
        <w:spacing w:line="269" w:lineRule="exact"/>
        <w:ind w:left="2088"/>
      </w:pPr>
      <w:r>
        <w:t>for</w:t>
      </w:r>
      <w:r>
        <w:rPr>
          <w:spacing w:val="-7"/>
        </w:rPr>
        <w:t xml:space="preserve"> </w:t>
      </w:r>
      <w:r>
        <w:t>any</w:t>
      </w:r>
      <w:r>
        <w:rPr>
          <w:spacing w:val="-6"/>
        </w:rPr>
        <w:t xml:space="preserve"> </w:t>
      </w:r>
      <w:r>
        <w:t>contract</w:t>
      </w:r>
      <w:r>
        <w:rPr>
          <w:spacing w:val="-5"/>
        </w:rPr>
        <w:t xml:space="preserve"> </w:t>
      </w:r>
      <w:r>
        <w:t>award</w:t>
      </w:r>
      <w:r>
        <w:rPr>
          <w:spacing w:val="-3"/>
        </w:rPr>
        <w:t xml:space="preserve"> </w:t>
      </w:r>
      <w:r>
        <w:t>that</w:t>
      </w:r>
      <w:r>
        <w:rPr>
          <w:spacing w:val="-5"/>
        </w:rPr>
        <w:t xml:space="preserve"> </w:t>
      </w:r>
      <w:r>
        <w:t>meets</w:t>
      </w:r>
      <w:r>
        <w:rPr>
          <w:spacing w:val="-5"/>
        </w:rPr>
        <w:t xml:space="preserve"> </w:t>
      </w:r>
      <w:r>
        <w:t>or</w:t>
      </w:r>
      <w:r>
        <w:rPr>
          <w:spacing w:val="-5"/>
        </w:rPr>
        <w:t xml:space="preserve"> </w:t>
      </w:r>
      <w:r>
        <w:t>exceeds</w:t>
      </w:r>
      <w:r>
        <w:rPr>
          <w:spacing w:val="-2"/>
        </w:rPr>
        <w:t xml:space="preserve"> </w:t>
      </w:r>
      <w:r>
        <w:t>the</w:t>
      </w:r>
      <w:r>
        <w:rPr>
          <w:spacing w:val="-5"/>
        </w:rPr>
        <w:t xml:space="preserve"> </w:t>
      </w:r>
      <w:r>
        <w:t>bidding</w:t>
      </w:r>
      <w:r>
        <w:rPr>
          <w:spacing w:val="-2"/>
        </w:rPr>
        <w:t xml:space="preserve"> threshold.</w:t>
      </w:r>
    </w:p>
    <w:p w14:paraId="41B6DF10" w14:textId="77777777" w:rsidR="003C5CF2" w:rsidRDefault="003C5CF2">
      <w:pPr>
        <w:pStyle w:val="BodyText"/>
      </w:pPr>
    </w:p>
    <w:p w14:paraId="1F98449A" w14:textId="77777777" w:rsidR="003C5CF2" w:rsidRDefault="009E50A0">
      <w:pPr>
        <w:pStyle w:val="Heading6"/>
        <w:numPr>
          <w:ilvl w:val="0"/>
          <w:numId w:val="49"/>
        </w:numPr>
        <w:tabs>
          <w:tab w:val="left" w:pos="2087"/>
        </w:tabs>
        <w:spacing w:line="269" w:lineRule="exact"/>
        <w:ind w:left="2087" w:hanging="719"/>
        <w:jc w:val="both"/>
      </w:pPr>
      <w:r>
        <w:lastRenderedPageBreak/>
        <w:t>WORKER</w:t>
      </w:r>
      <w:r>
        <w:rPr>
          <w:spacing w:val="-4"/>
        </w:rPr>
        <w:t xml:space="preserve"> </w:t>
      </w:r>
      <w:r>
        <w:t>AND</w:t>
      </w:r>
      <w:r>
        <w:rPr>
          <w:spacing w:val="-8"/>
        </w:rPr>
        <w:t xml:space="preserve"> </w:t>
      </w:r>
      <w:r>
        <w:t>COMMUNITY</w:t>
      </w:r>
      <w:r>
        <w:rPr>
          <w:spacing w:val="-6"/>
        </w:rPr>
        <w:t xml:space="preserve"> </w:t>
      </w:r>
      <w:r>
        <w:t>RIGHT</w:t>
      </w:r>
      <w:r>
        <w:rPr>
          <w:spacing w:val="-5"/>
        </w:rPr>
        <w:t xml:space="preserve"> </w:t>
      </w:r>
      <w:r>
        <w:t>TO</w:t>
      </w:r>
      <w:r>
        <w:rPr>
          <w:spacing w:val="-5"/>
        </w:rPr>
        <w:t xml:space="preserve"> </w:t>
      </w:r>
      <w:r>
        <w:t>KNOW</w:t>
      </w:r>
      <w:r>
        <w:rPr>
          <w:spacing w:val="-2"/>
        </w:rPr>
        <w:t xml:space="preserve"> </w:t>
      </w:r>
      <w:r>
        <w:rPr>
          <w:spacing w:val="-5"/>
        </w:rPr>
        <w:t>ACT</w:t>
      </w:r>
    </w:p>
    <w:p w14:paraId="0C9508A6" w14:textId="77777777" w:rsidR="003C5CF2" w:rsidRDefault="009E50A0" w:rsidP="00BA557D">
      <w:pPr>
        <w:pStyle w:val="BodyText"/>
        <w:ind w:left="2088" w:right="1014"/>
      </w:pPr>
      <w:r>
        <w:t>The manufacturer or supplier of chemical substances or mixtures shall label them in</w:t>
      </w:r>
      <w:r>
        <w:rPr>
          <w:spacing w:val="80"/>
          <w:w w:val="150"/>
        </w:rPr>
        <w:t xml:space="preserve"> </w:t>
      </w:r>
      <w:r>
        <w:t>accordance</w:t>
      </w:r>
      <w:r>
        <w:rPr>
          <w:spacing w:val="-9"/>
        </w:rPr>
        <w:t xml:space="preserve"> </w:t>
      </w:r>
      <w:r>
        <w:t>with</w:t>
      </w:r>
      <w:r>
        <w:rPr>
          <w:spacing w:val="-5"/>
        </w:rPr>
        <w:t xml:space="preserve"> </w:t>
      </w:r>
      <w:r>
        <w:t>the</w:t>
      </w:r>
      <w:r>
        <w:rPr>
          <w:spacing w:val="-7"/>
        </w:rPr>
        <w:t xml:space="preserve"> </w:t>
      </w:r>
      <w:r>
        <w:t>N.J.</w:t>
      </w:r>
      <w:r>
        <w:rPr>
          <w:spacing w:val="-4"/>
        </w:rPr>
        <w:t xml:space="preserve"> </w:t>
      </w:r>
      <w:r>
        <w:t>Worker</w:t>
      </w:r>
      <w:r>
        <w:rPr>
          <w:spacing w:val="-4"/>
        </w:rPr>
        <w:t xml:space="preserve"> </w:t>
      </w:r>
      <w:r>
        <w:t>and</w:t>
      </w:r>
      <w:r>
        <w:rPr>
          <w:spacing w:val="-5"/>
        </w:rPr>
        <w:t xml:space="preserve"> </w:t>
      </w:r>
      <w:r>
        <w:t>Community</w:t>
      </w:r>
      <w:r>
        <w:rPr>
          <w:spacing w:val="-6"/>
        </w:rPr>
        <w:t xml:space="preserve"> </w:t>
      </w:r>
      <w:r>
        <w:t>Right</w:t>
      </w:r>
      <w:r>
        <w:rPr>
          <w:spacing w:val="-6"/>
        </w:rPr>
        <w:t xml:space="preserve"> </w:t>
      </w:r>
      <w:r>
        <w:t>to</w:t>
      </w:r>
      <w:r>
        <w:rPr>
          <w:spacing w:val="-5"/>
        </w:rPr>
        <w:t xml:space="preserve"> </w:t>
      </w:r>
      <w:r>
        <w:t>Know</w:t>
      </w:r>
      <w:r>
        <w:rPr>
          <w:spacing w:val="-6"/>
        </w:rPr>
        <w:t xml:space="preserve"> </w:t>
      </w:r>
      <w:r>
        <w:t>Law</w:t>
      </w:r>
      <w:r>
        <w:rPr>
          <w:spacing w:val="-6"/>
        </w:rPr>
        <w:t xml:space="preserve"> </w:t>
      </w:r>
      <w:r>
        <w:t>(N.J.S.A.</w:t>
      </w:r>
      <w:r>
        <w:rPr>
          <w:spacing w:val="-4"/>
        </w:rPr>
        <w:t xml:space="preserve"> </w:t>
      </w:r>
      <w:r>
        <w:t>34.51</w:t>
      </w:r>
      <w:r>
        <w:rPr>
          <w:spacing w:val="-7"/>
        </w:rPr>
        <w:t xml:space="preserve"> </w:t>
      </w:r>
      <w:r>
        <w:rPr>
          <w:spacing w:val="-5"/>
        </w:rPr>
        <w:t>et</w:t>
      </w:r>
      <w:r w:rsidR="00BA557D">
        <w:t xml:space="preserve"> </w:t>
      </w:r>
      <w:r w:rsidR="00BA557D">
        <w:t>seq., and N.J.A.C. 5:89-5 et seq.,). Containers that the law and rules require to be labeled</w:t>
      </w:r>
      <w:r w:rsidR="00BA557D">
        <w:rPr>
          <w:spacing w:val="-5"/>
        </w:rPr>
        <w:t xml:space="preserve"> </w:t>
      </w:r>
      <w:r w:rsidR="00BA557D">
        <w:t>shall</w:t>
      </w:r>
      <w:r w:rsidR="00BA557D">
        <w:rPr>
          <w:spacing w:val="-4"/>
        </w:rPr>
        <w:t xml:space="preserve"> </w:t>
      </w:r>
      <w:r w:rsidR="00BA557D">
        <w:t>show</w:t>
      </w:r>
      <w:r w:rsidR="00BA557D">
        <w:rPr>
          <w:spacing w:val="-3"/>
        </w:rPr>
        <w:t xml:space="preserve"> </w:t>
      </w:r>
      <w:r w:rsidR="00BA557D">
        <w:t>the</w:t>
      </w:r>
      <w:r w:rsidR="00BA557D">
        <w:rPr>
          <w:spacing w:val="-6"/>
        </w:rPr>
        <w:t xml:space="preserve"> </w:t>
      </w:r>
      <w:r w:rsidR="00BA557D">
        <w:t>Chemical</w:t>
      </w:r>
      <w:r w:rsidR="00BA557D">
        <w:rPr>
          <w:spacing w:val="-3"/>
        </w:rPr>
        <w:t xml:space="preserve"> </w:t>
      </w:r>
      <w:r w:rsidR="00BA557D">
        <w:t>Abstracts</w:t>
      </w:r>
      <w:r w:rsidR="00BA557D">
        <w:rPr>
          <w:spacing w:val="-4"/>
        </w:rPr>
        <w:t xml:space="preserve"> </w:t>
      </w:r>
      <w:r w:rsidR="00BA557D">
        <w:t>Service</w:t>
      </w:r>
      <w:r w:rsidR="00BA557D">
        <w:rPr>
          <w:spacing w:val="-4"/>
        </w:rPr>
        <w:t xml:space="preserve"> </w:t>
      </w:r>
      <w:r w:rsidR="00BA557D">
        <w:t>number</w:t>
      </w:r>
      <w:r w:rsidR="00BA557D">
        <w:rPr>
          <w:spacing w:val="-2"/>
        </w:rPr>
        <w:t xml:space="preserve"> </w:t>
      </w:r>
      <w:r w:rsidR="00BA557D">
        <w:t>of</w:t>
      </w:r>
      <w:r w:rsidR="00BA557D">
        <w:rPr>
          <w:spacing w:val="-4"/>
        </w:rPr>
        <w:t xml:space="preserve"> </w:t>
      </w:r>
      <w:r w:rsidR="00BA557D">
        <w:t>all</w:t>
      </w:r>
      <w:r w:rsidR="00BA557D">
        <w:rPr>
          <w:spacing w:val="-4"/>
        </w:rPr>
        <w:t xml:space="preserve"> </w:t>
      </w:r>
      <w:r w:rsidR="00BA557D">
        <w:t>the</w:t>
      </w:r>
      <w:r w:rsidR="00BA557D">
        <w:rPr>
          <w:spacing w:val="-4"/>
        </w:rPr>
        <w:t xml:space="preserve"> </w:t>
      </w:r>
      <w:r w:rsidR="00BA557D">
        <w:t>components</w:t>
      </w:r>
      <w:r w:rsidR="00BA557D">
        <w:rPr>
          <w:spacing w:val="-4"/>
        </w:rPr>
        <w:t xml:space="preserve"> </w:t>
      </w:r>
      <w:r w:rsidR="00BA557D">
        <w:t>and the chemical name.</w:t>
      </w:r>
      <w:r w:rsidR="00BA557D">
        <w:rPr>
          <w:spacing w:val="40"/>
        </w:rPr>
        <w:t xml:space="preserve"> </w:t>
      </w:r>
      <w:r w:rsidR="00BA557D">
        <w:t>Further, all applicable Material Safety Data Sheets 9MSDS) aka hazardous substance fact sheet, must be furnished.</w:t>
      </w:r>
    </w:p>
    <w:p w14:paraId="5A46F020" w14:textId="77777777" w:rsidR="00BA557D" w:rsidRDefault="00BA557D" w:rsidP="00BA557D">
      <w:pPr>
        <w:pStyle w:val="BodyText"/>
        <w:ind w:right="1014"/>
      </w:pPr>
    </w:p>
    <w:p w14:paraId="60D0F46E" w14:textId="77777777" w:rsidR="00BA557D" w:rsidRDefault="00BA557D" w:rsidP="00BA557D">
      <w:pPr>
        <w:pStyle w:val="BodyText"/>
        <w:ind w:right="1014"/>
      </w:pPr>
    </w:p>
    <w:p w14:paraId="23F57B87" w14:textId="77777777" w:rsidR="00BA557D" w:rsidRDefault="00BA557D" w:rsidP="00BA557D">
      <w:pPr>
        <w:pStyle w:val="BodyText"/>
        <w:ind w:right="1014"/>
      </w:pPr>
    </w:p>
    <w:p w14:paraId="15DB0A49" w14:textId="77777777" w:rsidR="00BA557D" w:rsidRDefault="00BA557D" w:rsidP="00BA557D">
      <w:pPr>
        <w:pStyle w:val="BodyText"/>
        <w:ind w:right="1014"/>
      </w:pPr>
    </w:p>
    <w:p w14:paraId="3E55EE27" w14:textId="1685919A" w:rsidR="00BA557D" w:rsidRPr="00BA557D" w:rsidRDefault="00BA557D" w:rsidP="00BA557D">
      <w:pPr>
        <w:pStyle w:val="BodyText"/>
        <w:ind w:right="1014"/>
        <w:jc w:val="center"/>
        <w:rPr>
          <w:b/>
          <w:bCs/>
          <w:u w:val="single"/>
        </w:rPr>
        <w:sectPr w:rsidR="00BA557D" w:rsidRPr="00BA557D" w:rsidSect="002253B1">
          <w:pgSz w:w="12240" w:h="15840"/>
          <w:pgMar w:top="1360" w:right="0" w:bottom="900" w:left="0" w:header="721" w:footer="1296" w:gutter="0"/>
          <w:cols w:space="720"/>
          <w:docGrid w:linePitch="299"/>
        </w:sectPr>
      </w:pPr>
      <w:r w:rsidRPr="00BA557D">
        <w:rPr>
          <w:b/>
          <w:bCs/>
          <w:u w:val="single"/>
        </w:rPr>
        <w:t>Continued on Next Page</w:t>
      </w:r>
    </w:p>
    <w:p w14:paraId="2B29C9A2" w14:textId="77777777" w:rsidR="003C5CF2" w:rsidRDefault="003C5CF2">
      <w:pPr>
        <w:pStyle w:val="BodyText"/>
      </w:pPr>
    </w:p>
    <w:p w14:paraId="7D29192D" w14:textId="77777777" w:rsidR="003C5CF2" w:rsidRDefault="009E50A0">
      <w:pPr>
        <w:pStyle w:val="Heading6"/>
        <w:numPr>
          <w:ilvl w:val="0"/>
          <w:numId w:val="49"/>
        </w:numPr>
        <w:tabs>
          <w:tab w:val="left" w:pos="2088"/>
        </w:tabs>
        <w:ind w:left="2088" w:hanging="720"/>
      </w:pPr>
      <w:r>
        <w:t>STATEMENT</w:t>
      </w:r>
      <w:r>
        <w:rPr>
          <w:spacing w:val="-6"/>
        </w:rPr>
        <w:t xml:space="preserve"> </w:t>
      </w:r>
      <w:r>
        <w:t>OF</w:t>
      </w:r>
      <w:r>
        <w:rPr>
          <w:spacing w:val="-6"/>
        </w:rPr>
        <w:t xml:space="preserve"> </w:t>
      </w:r>
      <w:r>
        <w:t>CORPORATE</w:t>
      </w:r>
      <w:r>
        <w:rPr>
          <w:spacing w:val="-4"/>
        </w:rPr>
        <w:t xml:space="preserve"> </w:t>
      </w:r>
      <w:r>
        <w:rPr>
          <w:spacing w:val="-2"/>
        </w:rPr>
        <w:t>OWNERSHIP</w:t>
      </w:r>
    </w:p>
    <w:p w14:paraId="2CB7CA13" w14:textId="77777777" w:rsidR="003C5CF2" w:rsidRDefault="009E50A0">
      <w:pPr>
        <w:pStyle w:val="BodyText"/>
        <w:spacing w:before="2"/>
        <w:ind w:left="2088" w:right="1002"/>
        <w:jc w:val="both"/>
      </w:pPr>
      <w:r>
        <w:t>In</w:t>
      </w:r>
      <w:r>
        <w:rPr>
          <w:spacing w:val="-16"/>
        </w:rPr>
        <w:t xml:space="preserve"> </w:t>
      </w:r>
      <w:r>
        <w:t>accordance</w:t>
      </w:r>
      <w:r>
        <w:rPr>
          <w:spacing w:val="-15"/>
        </w:rPr>
        <w:t xml:space="preserve"> </w:t>
      </w:r>
      <w:r>
        <w:t>with</w:t>
      </w:r>
      <w:r>
        <w:rPr>
          <w:spacing w:val="-15"/>
        </w:rPr>
        <w:t xml:space="preserve"> </w:t>
      </w:r>
      <w:r>
        <w:t>N.J.S.A.</w:t>
      </w:r>
      <w:r>
        <w:rPr>
          <w:spacing w:val="-15"/>
        </w:rPr>
        <w:t xml:space="preserve"> </w:t>
      </w:r>
      <w:r>
        <w:t>53:25-24.2,</w:t>
      </w:r>
      <w:r>
        <w:rPr>
          <w:spacing w:val="-16"/>
        </w:rPr>
        <w:t xml:space="preserve"> </w:t>
      </w:r>
      <w:r>
        <w:t>no</w:t>
      </w:r>
      <w:r>
        <w:rPr>
          <w:spacing w:val="-15"/>
        </w:rPr>
        <w:t xml:space="preserve"> </w:t>
      </w:r>
      <w:r>
        <w:t>corporation,</w:t>
      </w:r>
      <w:r>
        <w:rPr>
          <w:spacing w:val="-15"/>
        </w:rPr>
        <w:t xml:space="preserve"> </w:t>
      </w:r>
      <w:r>
        <w:t>partnership,</w:t>
      </w:r>
      <w:r>
        <w:rPr>
          <w:spacing w:val="-15"/>
        </w:rPr>
        <w:t xml:space="preserve"> </w:t>
      </w:r>
      <w:r>
        <w:t>limited</w:t>
      </w:r>
      <w:r>
        <w:rPr>
          <w:spacing w:val="-16"/>
        </w:rPr>
        <w:t xml:space="preserve"> </w:t>
      </w:r>
      <w:r>
        <w:t>partnership, limited liability corporation, limited partnership, Subchapter S corporation or sole proprietorship, shall be awarded a contract, unless prior to the receipt of the bid or accompanying the bid of the corporation, partnership, limited partnership, limited liability corporation, limited partnership, Subchapter S corporation or sole proprietorship, there is submitted to the Authority a statement setting forth the names and</w:t>
      </w:r>
      <w:r>
        <w:rPr>
          <w:spacing w:val="-3"/>
        </w:rPr>
        <w:t xml:space="preserve"> </w:t>
      </w:r>
      <w:r>
        <w:t>addresses</w:t>
      </w:r>
      <w:r>
        <w:rPr>
          <w:spacing w:val="-1"/>
        </w:rPr>
        <w:t xml:space="preserve"> </w:t>
      </w:r>
      <w:r>
        <w:t>of</w:t>
      </w:r>
      <w:r>
        <w:rPr>
          <w:spacing w:val="-4"/>
        </w:rPr>
        <w:t xml:space="preserve"> </w:t>
      </w:r>
      <w:r>
        <w:t>all</w:t>
      </w:r>
      <w:r>
        <w:rPr>
          <w:spacing w:val="-3"/>
        </w:rPr>
        <w:t xml:space="preserve"> </w:t>
      </w:r>
      <w:r>
        <w:t>stockholders</w:t>
      </w:r>
      <w:r>
        <w:rPr>
          <w:spacing w:val="-3"/>
        </w:rPr>
        <w:t xml:space="preserve"> </w:t>
      </w:r>
      <w:r>
        <w:t>who</w:t>
      </w:r>
      <w:r>
        <w:rPr>
          <w:spacing w:val="-4"/>
        </w:rPr>
        <w:t xml:space="preserve"> </w:t>
      </w:r>
      <w:r>
        <w:t>own</w:t>
      </w:r>
      <w:r>
        <w:rPr>
          <w:spacing w:val="-2"/>
        </w:rPr>
        <w:t xml:space="preserve"> </w:t>
      </w:r>
      <w:r>
        <w:t>10%</w:t>
      </w:r>
      <w:r>
        <w:rPr>
          <w:spacing w:val="-2"/>
        </w:rPr>
        <w:t xml:space="preserve"> </w:t>
      </w:r>
      <w:r>
        <w:t>or</w:t>
      </w:r>
      <w:r>
        <w:rPr>
          <w:spacing w:val="-3"/>
        </w:rPr>
        <w:t xml:space="preserve"> </w:t>
      </w:r>
      <w:r>
        <w:t>more</w:t>
      </w:r>
      <w:r>
        <w:rPr>
          <w:spacing w:val="-1"/>
        </w:rPr>
        <w:t xml:space="preserve"> </w:t>
      </w:r>
      <w:r>
        <w:t>of</w:t>
      </w:r>
      <w:r>
        <w:rPr>
          <w:spacing w:val="-4"/>
        </w:rPr>
        <w:t xml:space="preserve"> </w:t>
      </w:r>
      <w:r>
        <w:t>the</w:t>
      </w:r>
      <w:r>
        <w:rPr>
          <w:spacing w:val="-3"/>
        </w:rPr>
        <w:t xml:space="preserve"> </w:t>
      </w:r>
      <w:r>
        <w:t>stock, of</w:t>
      </w:r>
      <w:r>
        <w:rPr>
          <w:spacing w:val="-4"/>
        </w:rPr>
        <w:t xml:space="preserve"> </w:t>
      </w:r>
      <w:r>
        <w:t>any</w:t>
      </w:r>
      <w:r>
        <w:rPr>
          <w:spacing w:val="-4"/>
        </w:rPr>
        <w:t xml:space="preserve"> </w:t>
      </w:r>
      <w:r>
        <w:t>class</w:t>
      </w:r>
      <w:r>
        <w:rPr>
          <w:spacing w:val="-3"/>
        </w:rPr>
        <w:t xml:space="preserve"> </w:t>
      </w:r>
      <w:r>
        <w:t>or</w:t>
      </w:r>
      <w:r>
        <w:rPr>
          <w:spacing w:val="-3"/>
        </w:rPr>
        <w:t xml:space="preserve"> </w:t>
      </w:r>
      <w:r>
        <w:t>of all</w:t>
      </w:r>
      <w:r>
        <w:rPr>
          <w:spacing w:val="-13"/>
        </w:rPr>
        <w:t xml:space="preserve"> </w:t>
      </w:r>
      <w:r>
        <w:t>individual</w:t>
      </w:r>
      <w:r>
        <w:rPr>
          <w:spacing w:val="-15"/>
        </w:rPr>
        <w:t xml:space="preserve"> </w:t>
      </w:r>
      <w:r>
        <w:t>partners</w:t>
      </w:r>
      <w:r>
        <w:rPr>
          <w:spacing w:val="-16"/>
        </w:rPr>
        <w:t xml:space="preserve"> </w:t>
      </w:r>
      <w:r>
        <w:t>who</w:t>
      </w:r>
      <w:r>
        <w:rPr>
          <w:spacing w:val="-14"/>
        </w:rPr>
        <w:t xml:space="preserve"> </w:t>
      </w:r>
      <w:r>
        <w:t>own</w:t>
      </w:r>
      <w:r>
        <w:rPr>
          <w:spacing w:val="-14"/>
        </w:rPr>
        <w:t xml:space="preserve"> </w:t>
      </w:r>
      <w:r>
        <w:t>a</w:t>
      </w:r>
      <w:r>
        <w:rPr>
          <w:spacing w:val="-14"/>
        </w:rPr>
        <w:t xml:space="preserve"> </w:t>
      </w:r>
      <w:r>
        <w:t>10%</w:t>
      </w:r>
      <w:r>
        <w:rPr>
          <w:spacing w:val="-14"/>
        </w:rPr>
        <w:t xml:space="preserve"> </w:t>
      </w:r>
      <w:r>
        <w:t>or</w:t>
      </w:r>
      <w:r>
        <w:rPr>
          <w:spacing w:val="-13"/>
        </w:rPr>
        <w:t xml:space="preserve"> </w:t>
      </w:r>
      <w:r>
        <w:t>greater</w:t>
      </w:r>
      <w:r>
        <w:rPr>
          <w:spacing w:val="-13"/>
        </w:rPr>
        <w:t xml:space="preserve"> </w:t>
      </w:r>
      <w:r>
        <w:t>interest</w:t>
      </w:r>
      <w:r>
        <w:rPr>
          <w:spacing w:val="-12"/>
        </w:rPr>
        <w:t xml:space="preserve"> </w:t>
      </w:r>
      <w:r>
        <w:t>in</w:t>
      </w:r>
      <w:r>
        <w:rPr>
          <w:spacing w:val="-14"/>
        </w:rPr>
        <w:t xml:space="preserve"> </w:t>
      </w:r>
      <w:r>
        <w:t>the</w:t>
      </w:r>
      <w:r>
        <w:rPr>
          <w:spacing w:val="-14"/>
        </w:rPr>
        <w:t xml:space="preserve"> </w:t>
      </w:r>
      <w:r>
        <w:t>corporation,</w:t>
      </w:r>
      <w:r>
        <w:rPr>
          <w:spacing w:val="-15"/>
        </w:rPr>
        <w:t xml:space="preserve"> </w:t>
      </w:r>
      <w:r>
        <w:t>partnership, limited partnership, limited liability corporation, limited partnership, Subchapter S corporation or</w:t>
      </w:r>
      <w:r>
        <w:rPr>
          <w:spacing w:val="-1"/>
        </w:rPr>
        <w:t xml:space="preserve"> </w:t>
      </w:r>
      <w:r>
        <w:t>sole</w:t>
      </w:r>
      <w:r>
        <w:rPr>
          <w:spacing w:val="-1"/>
        </w:rPr>
        <w:t xml:space="preserve"> </w:t>
      </w:r>
      <w:r>
        <w:t>proprietorship.</w:t>
      </w:r>
      <w:r>
        <w:rPr>
          <w:spacing w:val="40"/>
        </w:rPr>
        <w:t xml:space="preserve"> </w:t>
      </w:r>
      <w:r>
        <w:t>If one or more</w:t>
      </w:r>
      <w:r>
        <w:rPr>
          <w:spacing w:val="-1"/>
        </w:rPr>
        <w:t xml:space="preserve"> </w:t>
      </w:r>
      <w:r>
        <w:t>such</w:t>
      </w:r>
      <w:r>
        <w:rPr>
          <w:spacing w:val="-2"/>
        </w:rPr>
        <w:t xml:space="preserve"> </w:t>
      </w:r>
      <w:r>
        <w:t>stockholder or partner is itself</w:t>
      </w:r>
      <w:r>
        <w:rPr>
          <w:spacing w:val="-1"/>
        </w:rPr>
        <w:t xml:space="preserve"> </w:t>
      </w:r>
      <w:r>
        <w:t>a corporation or partnership, the</w:t>
      </w:r>
      <w:r>
        <w:rPr>
          <w:spacing w:val="-1"/>
        </w:rPr>
        <w:t xml:space="preserve"> </w:t>
      </w:r>
      <w:r>
        <w:t>stockholders</w:t>
      </w:r>
      <w:r>
        <w:rPr>
          <w:spacing w:val="-1"/>
        </w:rPr>
        <w:t xml:space="preserve"> </w:t>
      </w:r>
      <w:r>
        <w:t>holding 10% or more of that</w:t>
      </w:r>
      <w:r>
        <w:rPr>
          <w:spacing w:val="-1"/>
        </w:rPr>
        <w:t xml:space="preserve"> </w:t>
      </w:r>
      <w:r>
        <w:t>corporation's stock, or the individual partners owning 10% or greater interest in that partnership, as the</w:t>
      </w:r>
      <w:r>
        <w:rPr>
          <w:spacing w:val="-13"/>
        </w:rPr>
        <w:t xml:space="preserve"> </w:t>
      </w:r>
      <w:r>
        <w:t>case</w:t>
      </w:r>
      <w:r>
        <w:rPr>
          <w:spacing w:val="-13"/>
        </w:rPr>
        <w:t xml:space="preserve"> </w:t>
      </w:r>
      <w:r>
        <w:t>may</w:t>
      </w:r>
      <w:r>
        <w:rPr>
          <w:spacing w:val="-13"/>
        </w:rPr>
        <w:t xml:space="preserve"> </w:t>
      </w:r>
      <w:r>
        <w:t>be,</w:t>
      </w:r>
      <w:r>
        <w:rPr>
          <w:spacing w:val="-12"/>
        </w:rPr>
        <w:t xml:space="preserve"> </w:t>
      </w:r>
      <w:r>
        <w:t>shall</w:t>
      </w:r>
      <w:r>
        <w:rPr>
          <w:spacing w:val="-15"/>
        </w:rPr>
        <w:t xml:space="preserve"> </w:t>
      </w:r>
      <w:r>
        <w:t>also</w:t>
      </w:r>
      <w:r>
        <w:rPr>
          <w:spacing w:val="-13"/>
        </w:rPr>
        <w:t xml:space="preserve"> </w:t>
      </w:r>
      <w:r>
        <w:t>be</w:t>
      </w:r>
      <w:r>
        <w:rPr>
          <w:spacing w:val="-12"/>
        </w:rPr>
        <w:t xml:space="preserve"> </w:t>
      </w:r>
      <w:r>
        <w:t>listed.</w:t>
      </w:r>
      <w:r>
        <w:rPr>
          <w:spacing w:val="38"/>
        </w:rPr>
        <w:t xml:space="preserve"> </w:t>
      </w:r>
      <w:r>
        <w:t>The</w:t>
      </w:r>
      <w:r>
        <w:rPr>
          <w:spacing w:val="-13"/>
        </w:rPr>
        <w:t xml:space="preserve"> </w:t>
      </w:r>
      <w:r>
        <w:t>disclosure</w:t>
      </w:r>
      <w:r>
        <w:rPr>
          <w:spacing w:val="-13"/>
        </w:rPr>
        <w:t xml:space="preserve"> </w:t>
      </w:r>
      <w:r>
        <w:t>shall</w:t>
      </w:r>
      <w:r>
        <w:rPr>
          <w:spacing w:val="-12"/>
        </w:rPr>
        <w:t xml:space="preserve"> </w:t>
      </w:r>
      <w:r>
        <w:t>be</w:t>
      </w:r>
      <w:r>
        <w:rPr>
          <w:spacing w:val="-13"/>
        </w:rPr>
        <w:t xml:space="preserve"> </w:t>
      </w:r>
      <w:r>
        <w:t>continued</w:t>
      </w:r>
      <w:r>
        <w:rPr>
          <w:spacing w:val="-9"/>
        </w:rPr>
        <w:t xml:space="preserve"> </w:t>
      </w:r>
      <w:r>
        <w:t>until</w:t>
      </w:r>
      <w:r>
        <w:rPr>
          <w:spacing w:val="-12"/>
        </w:rPr>
        <w:t xml:space="preserve"> </w:t>
      </w:r>
      <w:r>
        <w:t>names</w:t>
      </w:r>
      <w:r>
        <w:rPr>
          <w:spacing w:val="-11"/>
        </w:rPr>
        <w:t xml:space="preserve"> </w:t>
      </w:r>
      <w:r>
        <w:t>and addresses of every non-corporate stockholder and individual partner, exceeding the 10% ownership</w:t>
      </w:r>
      <w:r>
        <w:rPr>
          <w:spacing w:val="-1"/>
        </w:rPr>
        <w:t xml:space="preserve"> </w:t>
      </w:r>
      <w:r>
        <w:t>criteria established in this act has been listed.</w:t>
      </w:r>
      <w:r>
        <w:rPr>
          <w:spacing w:val="40"/>
        </w:rPr>
        <w:t xml:space="preserve"> </w:t>
      </w:r>
      <w:r>
        <w:t>This form shall be signed and</w:t>
      </w:r>
      <w:r>
        <w:rPr>
          <w:spacing w:val="-7"/>
        </w:rPr>
        <w:t xml:space="preserve"> </w:t>
      </w:r>
      <w:r>
        <w:t>submitted</w:t>
      </w:r>
      <w:r>
        <w:rPr>
          <w:spacing w:val="-6"/>
        </w:rPr>
        <w:t xml:space="preserve"> </w:t>
      </w:r>
      <w:r>
        <w:t>with</w:t>
      </w:r>
      <w:r>
        <w:rPr>
          <w:spacing w:val="-7"/>
        </w:rPr>
        <w:t xml:space="preserve"> </w:t>
      </w:r>
      <w:r>
        <w:t>the</w:t>
      </w:r>
      <w:r>
        <w:rPr>
          <w:spacing w:val="-6"/>
        </w:rPr>
        <w:t xml:space="preserve"> </w:t>
      </w:r>
      <w:r>
        <w:t>bid/proposal</w:t>
      </w:r>
      <w:r>
        <w:rPr>
          <w:spacing w:val="-7"/>
        </w:rPr>
        <w:t xml:space="preserve"> </w:t>
      </w:r>
      <w:r>
        <w:t>whether</w:t>
      </w:r>
      <w:r>
        <w:rPr>
          <w:spacing w:val="-4"/>
        </w:rPr>
        <w:t xml:space="preserve"> </w:t>
      </w:r>
      <w:r>
        <w:t>or</w:t>
      </w:r>
      <w:r>
        <w:rPr>
          <w:spacing w:val="-6"/>
        </w:rPr>
        <w:t xml:space="preserve"> </w:t>
      </w:r>
      <w:r>
        <w:t>not</w:t>
      </w:r>
      <w:r>
        <w:rPr>
          <w:spacing w:val="-7"/>
        </w:rPr>
        <w:t xml:space="preserve"> </w:t>
      </w:r>
      <w:r>
        <w:t>a</w:t>
      </w:r>
      <w:r>
        <w:rPr>
          <w:spacing w:val="-6"/>
        </w:rPr>
        <w:t xml:space="preserve"> </w:t>
      </w:r>
      <w:r>
        <w:t>stockholder</w:t>
      </w:r>
      <w:r>
        <w:rPr>
          <w:spacing w:val="-5"/>
        </w:rPr>
        <w:t xml:space="preserve"> </w:t>
      </w:r>
      <w:r>
        <w:t>or</w:t>
      </w:r>
      <w:r>
        <w:rPr>
          <w:spacing w:val="-6"/>
        </w:rPr>
        <w:t xml:space="preserve"> </w:t>
      </w:r>
      <w:r>
        <w:t>partner</w:t>
      </w:r>
      <w:r>
        <w:rPr>
          <w:spacing w:val="-6"/>
        </w:rPr>
        <w:t xml:space="preserve"> </w:t>
      </w:r>
      <w:r>
        <w:t>owns</w:t>
      </w:r>
      <w:r>
        <w:rPr>
          <w:spacing w:val="-6"/>
        </w:rPr>
        <w:t xml:space="preserve"> </w:t>
      </w:r>
      <w:r>
        <w:t>less than 10% of the business submitting the bid.</w:t>
      </w:r>
    </w:p>
    <w:p w14:paraId="21CFFA5E" w14:textId="77777777" w:rsidR="003C5CF2" w:rsidRDefault="003C5CF2">
      <w:pPr>
        <w:pStyle w:val="BodyText"/>
      </w:pPr>
    </w:p>
    <w:p w14:paraId="42C4BC38" w14:textId="77777777" w:rsidR="003C5CF2" w:rsidRDefault="009E50A0">
      <w:pPr>
        <w:spacing w:before="1"/>
        <w:ind w:left="2088" w:right="999"/>
        <w:jc w:val="both"/>
        <w:rPr>
          <w:b/>
        </w:rPr>
      </w:pPr>
      <w:r>
        <w:rPr>
          <w:b/>
          <w:color w:val="FF0000"/>
        </w:rPr>
        <w:t>Failure</w:t>
      </w:r>
      <w:r>
        <w:rPr>
          <w:b/>
          <w:color w:val="FF0000"/>
          <w:spacing w:val="-5"/>
        </w:rPr>
        <w:t xml:space="preserve"> </w:t>
      </w:r>
      <w:r>
        <w:rPr>
          <w:b/>
          <w:color w:val="FF0000"/>
        </w:rPr>
        <w:t>to</w:t>
      </w:r>
      <w:r>
        <w:rPr>
          <w:b/>
          <w:color w:val="FF0000"/>
          <w:spacing w:val="-5"/>
        </w:rPr>
        <w:t xml:space="preserve"> </w:t>
      </w:r>
      <w:r>
        <w:rPr>
          <w:b/>
          <w:color w:val="FF0000"/>
        </w:rPr>
        <w:t>comply</w:t>
      </w:r>
      <w:r>
        <w:rPr>
          <w:b/>
          <w:color w:val="FF0000"/>
          <w:spacing w:val="-6"/>
        </w:rPr>
        <w:t xml:space="preserve"> </w:t>
      </w:r>
      <w:r>
        <w:rPr>
          <w:b/>
          <w:color w:val="FF0000"/>
        </w:rPr>
        <w:t>and</w:t>
      </w:r>
      <w:r>
        <w:rPr>
          <w:b/>
          <w:color w:val="FF0000"/>
          <w:spacing w:val="-8"/>
        </w:rPr>
        <w:t xml:space="preserve"> </w:t>
      </w:r>
      <w:r>
        <w:rPr>
          <w:b/>
          <w:color w:val="FF0000"/>
        </w:rPr>
        <w:t>supply</w:t>
      </w:r>
      <w:r>
        <w:rPr>
          <w:b/>
          <w:color w:val="FF0000"/>
          <w:spacing w:val="-7"/>
        </w:rPr>
        <w:t xml:space="preserve"> </w:t>
      </w:r>
      <w:r>
        <w:rPr>
          <w:b/>
          <w:color w:val="FF0000"/>
        </w:rPr>
        <w:t>this</w:t>
      </w:r>
      <w:r>
        <w:rPr>
          <w:b/>
          <w:color w:val="FF0000"/>
          <w:spacing w:val="-4"/>
        </w:rPr>
        <w:t xml:space="preserve"> </w:t>
      </w:r>
      <w:r>
        <w:rPr>
          <w:b/>
          <w:color w:val="FF0000"/>
        </w:rPr>
        <w:t>information</w:t>
      </w:r>
      <w:r>
        <w:rPr>
          <w:b/>
          <w:color w:val="FF0000"/>
          <w:spacing w:val="-6"/>
        </w:rPr>
        <w:t xml:space="preserve"> </w:t>
      </w:r>
      <w:r>
        <w:rPr>
          <w:b/>
          <w:color w:val="FF0000"/>
        </w:rPr>
        <w:t>with</w:t>
      </w:r>
      <w:r>
        <w:rPr>
          <w:b/>
          <w:color w:val="FF0000"/>
          <w:spacing w:val="-6"/>
        </w:rPr>
        <w:t xml:space="preserve"> </w:t>
      </w:r>
      <w:r>
        <w:rPr>
          <w:b/>
          <w:color w:val="FF0000"/>
        </w:rPr>
        <w:t>your</w:t>
      </w:r>
      <w:r>
        <w:rPr>
          <w:b/>
          <w:color w:val="FF0000"/>
          <w:spacing w:val="-7"/>
        </w:rPr>
        <w:t xml:space="preserve"> </w:t>
      </w:r>
      <w:r>
        <w:rPr>
          <w:b/>
          <w:color w:val="FF0000"/>
        </w:rPr>
        <w:t>bid,</w:t>
      </w:r>
      <w:r>
        <w:rPr>
          <w:b/>
          <w:color w:val="FF0000"/>
          <w:spacing w:val="-2"/>
        </w:rPr>
        <w:t xml:space="preserve"> </w:t>
      </w:r>
      <w:r>
        <w:rPr>
          <w:b/>
          <w:color w:val="FF0000"/>
        </w:rPr>
        <w:t>shall</w:t>
      </w:r>
      <w:r>
        <w:rPr>
          <w:b/>
          <w:color w:val="FF0000"/>
          <w:spacing w:val="-5"/>
        </w:rPr>
        <w:t xml:space="preserve"> </w:t>
      </w:r>
      <w:r>
        <w:rPr>
          <w:b/>
          <w:color w:val="FF0000"/>
        </w:rPr>
        <w:t>be</w:t>
      </w:r>
      <w:r>
        <w:rPr>
          <w:b/>
          <w:color w:val="FF0000"/>
          <w:spacing w:val="-8"/>
        </w:rPr>
        <w:t xml:space="preserve"> </w:t>
      </w:r>
      <w:r>
        <w:rPr>
          <w:b/>
          <w:color w:val="FF0000"/>
        </w:rPr>
        <w:t>cause</w:t>
      </w:r>
      <w:r>
        <w:rPr>
          <w:b/>
          <w:color w:val="FF0000"/>
          <w:spacing w:val="-5"/>
        </w:rPr>
        <w:t xml:space="preserve"> </w:t>
      </w:r>
      <w:r>
        <w:rPr>
          <w:b/>
          <w:color w:val="FF0000"/>
        </w:rPr>
        <w:t>for</w:t>
      </w:r>
      <w:r>
        <w:rPr>
          <w:b/>
          <w:color w:val="FF0000"/>
          <w:spacing w:val="-5"/>
        </w:rPr>
        <w:t xml:space="preserve"> </w:t>
      </w:r>
      <w:r>
        <w:rPr>
          <w:b/>
          <w:color w:val="FF0000"/>
        </w:rPr>
        <w:t>rejection of the bid/proposal.</w:t>
      </w:r>
    </w:p>
    <w:p w14:paraId="1075828B" w14:textId="77777777" w:rsidR="003C5CF2" w:rsidRDefault="009E50A0">
      <w:pPr>
        <w:pStyle w:val="Heading6"/>
        <w:numPr>
          <w:ilvl w:val="0"/>
          <w:numId w:val="49"/>
        </w:numPr>
        <w:tabs>
          <w:tab w:val="left" w:pos="2088"/>
        </w:tabs>
        <w:spacing w:before="269" w:line="269" w:lineRule="exact"/>
        <w:ind w:left="2088" w:hanging="720"/>
      </w:pPr>
      <w:r>
        <w:t>ACQUISITION,</w:t>
      </w:r>
      <w:r>
        <w:rPr>
          <w:spacing w:val="-6"/>
        </w:rPr>
        <w:t xml:space="preserve"> </w:t>
      </w:r>
      <w:r>
        <w:t>MERGE,</w:t>
      </w:r>
      <w:r>
        <w:rPr>
          <w:spacing w:val="-5"/>
        </w:rPr>
        <w:t xml:space="preserve"> </w:t>
      </w:r>
      <w:r>
        <w:t>ASSIGNMENT,</w:t>
      </w:r>
      <w:r>
        <w:rPr>
          <w:spacing w:val="-5"/>
        </w:rPr>
        <w:t xml:space="preserve"> </w:t>
      </w:r>
      <w:r>
        <w:t>SALE</w:t>
      </w:r>
      <w:r>
        <w:rPr>
          <w:spacing w:val="-6"/>
        </w:rPr>
        <w:t xml:space="preserve"> </w:t>
      </w:r>
      <w:r>
        <w:t>AND/OR</w:t>
      </w:r>
      <w:r>
        <w:rPr>
          <w:spacing w:val="-5"/>
        </w:rPr>
        <w:t xml:space="preserve"> </w:t>
      </w:r>
      <w:r>
        <w:t>TRANSFER</w:t>
      </w:r>
      <w:r>
        <w:rPr>
          <w:spacing w:val="-5"/>
        </w:rPr>
        <w:t xml:space="preserve"> </w:t>
      </w:r>
      <w:r>
        <w:t>OF</w:t>
      </w:r>
      <w:r>
        <w:rPr>
          <w:spacing w:val="-6"/>
        </w:rPr>
        <w:t xml:space="preserve"> </w:t>
      </w:r>
      <w:r>
        <w:t>BUSINESS,</w:t>
      </w:r>
      <w:r>
        <w:rPr>
          <w:spacing w:val="-5"/>
        </w:rPr>
        <w:t xml:space="preserve"> </w:t>
      </w:r>
      <w:r>
        <w:rPr>
          <w:spacing w:val="-4"/>
        </w:rPr>
        <w:t>ETC.</w:t>
      </w:r>
    </w:p>
    <w:p w14:paraId="071DCBF1" w14:textId="77777777" w:rsidR="003C5CF2" w:rsidRDefault="009E50A0">
      <w:pPr>
        <w:pStyle w:val="BodyText"/>
        <w:ind w:left="2088" w:right="998"/>
        <w:jc w:val="both"/>
      </w:pPr>
      <w:r>
        <w:t>It is understood by all parties that if, during the life of the contract, the contractor disposes of his/her business concern by acquisition, merger, sale and/or transfer or by any</w:t>
      </w:r>
      <w:r>
        <w:rPr>
          <w:spacing w:val="-5"/>
        </w:rPr>
        <w:t xml:space="preserve"> </w:t>
      </w:r>
      <w:r>
        <w:t>means</w:t>
      </w:r>
      <w:r>
        <w:rPr>
          <w:spacing w:val="-6"/>
        </w:rPr>
        <w:t xml:space="preserve"> </w:t>
      </w:r>
      <w:r>
        <w:t>convey</w:t>
      </w:r>
      <w:r>
        <w:rPr>
          <w:spacing w:val="-7"/>
        </w:rPr>
        <w:t xml:space="preserve"> </w:t>
      </w:r>
      <w:r>
        <w:t>his/her</w:t>
      </w:r>
      <w:r>
        <w:rPr>
          <w:spacing w:val="-5"/>
        </w:rPr>
        <w:t xml:space="preserve"> </w:t>
      </w:r>
      <w:r>
        <w:t>interest(s)</w:t>
      </w:r>
      <w:r>
        <w:rPr>
          <w:spacing w:val="-7"/>
        </w:rPr>
        <w:t xml:space="preserve"> </w:t>
      </w:r>
      <w:r>
        <w:t>to</w:t>
      </w:r>
      <w:r>
        <w:rPr>
          <w:spacing w:val="-8"/>
        </w:rPr>
        <w:t xml:space="preserve"> </w:t>
      </w:r>
      <w:r>
        <w:t>another</w:t>
      </w:r>
      <w:r>
        <w:rPr>
          <w:spacing w:val="-6"/>
        </w:rPr>
        <w:t xml:space="preserve"> </w:t>
      </w:r>
      <w:r>
        <w:t>party,</w:t>
      </w:r>
      <w:r>
        <w:rPr>
          <w:spacing w:val="-5"/>
        </w:rPr>
        <w:t xml:space="preserve"> </w:t>
      </w:r>
      <w:r>
        <w:t>all</w:t>
      </w:r>
      <w:r>
        <w:rPr>
          <w:spacing w:val="-6"/>
        </w:rPr>
        <w:t xml:space="preserve"> </w:t>
      </w:r>
      <w:r>
        <w:t>obligations</w:t>
      </w:r>
      <w:r>
        <w:rPr>
          <w:spacing w:val="-6"/>
        </w:rPr>
        <w:t xml:space="preserve"> </w:t>
      </w:r>
      <w:r>
        <w:t>are</w:t>
      </w:r>
      <w:r>
        <w:rPr>
          <w:spacing w:val="-6"/>
        </w:rPr>
        <w:t xml:space="preserve"> </w:t>
      </w:r>
      <w:r>
        <w:t>transferred</w:t>
      </w:r>
      <w:r>
        <w:rPr>
          <w:spacing w:val="-7"/>
        </w:rPr>
        <w:t xml:space="preserve"> </w:t>
      </w:r>
      <w:r>
        <w:t>to that new party.</w:t>
      </w:r>
      <w:r>
        <w:rPr>
          <w:spacing w:val="40"/>
        </w:rPr>
        <w:t xml:space="preserve"> </w:t>
      </w:r>
      <w:r>
        <w:t>In this event, the new owner(s) will be required to submit, when required, a Performance Bond and Labor and Material Payment Bond in the amount of the</w:t>
      </w:r>
      <w:r>
        <w:rPr>
          <w:spacing w:val="-1"/>
        </w:rPr>
        <w:t xml:space="preserve"> </w:t>
      </w:r>
      <w:r>
        <w:t>open</w:t>
      </w:r>
      <w:r>
        <w:rPr>
          <w:spacing w:val="-3"/>
        </w:rPr>
        <w:t xml:space="preserve"> </w:t>
      </w:r>
      <w:r>
        <w:t>balance</w:t>
      </w:r>
      <w:r>
        <w:rPr>
          <w:spacing w:val="-1"/>
        </w:rPr>
        <w:t xml:space="preserve"> </w:t>
      </w:r>
      <w:r>
        <w:t>of the</w:t>
      </w:r>
      <w:r>
        <w:rPr>
          <w:spacing w:val="-1"/>
        </w:rPr>
        <w:t xml:space="preserve"> </w:t>
      </w:r>
      <w:r>
        <w:t>contract.</w:t>
      </w:r>
      <w:r>
        <w:rPr>
          <w:spacing w:val="40"/>
        </w:rPr>
        <w:t xml:space="preserve"> </w:t>
      </w:r>
      <w:r>
        <w:t>The</w:t>
      </w:r>
      <w:r>
        <w:rPr>
          <w:spacing w:val="-3"/>
        </w:rPr>
        <w:t xml:space="preserve"> </w:t>
      </w:r>
      <w:r>
        <w:t>contractor</w:t>
      </w:r>
      <w:r>
        <w:rPr>
          <w:spacing w:val="-1"/>
        </w:rPr>
        <w:t xml:space="preserve"> </w:t>
      </w:r>
      <w:r>
        <w:t>shall</w:t>
      </w:r>
      <w:r>
        <w:rPr>
          <w:spacing w:val="-1"/>
        </w:rPr>
        <w:t xml:space="preserve"> </w:t>
      </w:r>
      <w:r>
        <w:t>not</w:t>
      </w:r>
      <w:r>
        <w:rPr>
          <w:spacing w:val="-2"/>
        </w:rPr>
        <w:t xml:space="preserve"> </w:t>
      </w:r>
      <w:r>
        <w:t>assign all</w:t>
      </w:r>
      <w:r>
        <w:rPr>
          <w:spacing w:val="-1"/>
        </w:rPr>
        <w:t xml:space="preserve"> </w:t>
      </w:r>
      <w:r>
        <w:t>or</w:t>
      </w:r>
      <w:r>
        <w:rPr>
          <w:spacing w:val="-1"/>
        </w:rPr>
        <w:t xml:space="preserve"> </w:t>
      </w:r>
      <w:r>
        <w:t>any</w:t>
      </w:r>
      <w:r>
        <w:rPr>
          <w:spacing w:val="-2"/>
        </w:rPr>
        <w:t xml:space="preserve"> </w:t>
      </w:r>
      <w:r>
        <w:t>part</w:t>
      </w:r>
      <w:r>
        <w:rPr>
          <w:spacing w:val="-2"/>
        </w:rPr>
        <w:t xml:space="preserve"> </w:t>
      </w:r>
      <w:r>
        <w:t>of this</w:t>
      </w:r>
      <w:r>
        <w:rPr>
          <w:spacing w:val="-3"/>
        </w:rPr>
        <w:t xml:space="preserve"> </w:t>
      </w:r>
      <w:r>
        <w:t>contract</w:t>
      </w:r>
      <w:r>
        <w:rPr>
          <w:spacing w:val="-6"/>
        </w:rPr>
        <w:t xml:space="preserve"> </w:t>
      </w:r>
      <w:r>
        <w:t>without</w:t>
      </w:r>
      <w:r>
        <w:rPr>
          <w:spacing w:val="-9"/>
        </w:rPr>
        <w:t xml:space="preserve"> </w:t>
      </w:r>
      <w:r>
        <w:t>written</w:t>
      </w:r>
      <w:r>
        <w:rPr>
          <w:spacing w:val="-6"/>
        </w:rPr>
        <w:t xml:space="preserve"> </w:t>
      </w:r>
      <w:r>
        <w:t>consent</w:t>
      </w:r>
      <w:r>
        <w:rPr>
          <w:spacing w:val="-4"/>
        </w:rPr>
        <w:t xml:space="preserve"> </w:t>
      </w:r>
      <w:r>
        <w:t>of</w:t>
      </w:r>
      <w:r>
        <w:rPr>
          <w:spacing w:val="-3"/>
        </w:rPr>
        <w:t xml:space="preserve"> </w:t>
      </w:r>
      <w:r>
        <w:t>the</w:t>
      </w:r>
      <w:r>
        <w:rPr>
          <w:spacing w:val="-3"/>
        </w:rPr>
        <w:t xml:space="preserve"> </w:t>
      </w:r>
      <w:r>
        <w:t>Authority.</w:t>
      </w:r>
      <w:r>
        <w:rPr>
          <w:spacing w:val="40"/>
        </w:rPr>
        <w:t xml:space="preserve"> </w:t>
      </w:r>
      <w:r>
        <w:t>Money</w:t>
      </w:r>
      <w:r>
        <w:rPr>
          <w:spacing w:val="-6"/>
        </w:rPr>
        <w:t xml:space="preserve"> </w:t>
      </w:r>
      <w:r>
        <w:t>due</w:t>
      </w:r>
      <w:r>
        <w:rPr>
          <w:spacing w:val="-3"/>
        </w:rPr>
        <w:t xml:space="preserve"> </w:t>
      </w:r>
      <w:r>
        <w:t>(or</w:t>
      </w:r>
      <w:r>
        <w:rPr>
          <w:spacing w:val="-3"/>
        </w:rPr>
        <w:t xml:space="preserve"> </w:t>
      </w:r>
      <w:r>
        <w:t>to</w:t>
      </w:r>
      <w:r>
        <w:rPr>
          <w:spacing w:val="-7"/>
        </w:rPr>
        <w:t xml:space="preserve"> </w:t>
      </w:r>
      <w:r>
        <w:t>become</w:t>
      </w:r>
      <w:r>
        <w:rPr>
          <w:spacing w:val="-3"/>
        </w:rPr>
        <w:t xml:space="preserve"> </w:t>
      </w:r>
      <w:r>
        <w:t>due) the contractor hereunder shall not be assigned for any purpose whatsoever.</w:t>
      </w:r>
    </w:p>
    <w:p w14:paraId="1D258DEE" w14:textId="77777777" w:rsidR="003C5CF2" w:rsidRDefault="003C5CF2">
      <w:pPr>
        <w:pStyle w:val="BodyText"/>
        <w:spacing w:before="1"/>
      </w:pPr>
    </w:p>
    <w:p w14:paraId="44C2B1D6" w14:textId="77777777" w:rsidR="003C5CF2" w:rsidRDefault="009E50A0">
      <w:pPr>
        <w:pStyle w:val="Heading6"/>
        <w:numPr>
          <w:ilvl w:val="0"/>
          <w:numId w:val="49"/>
        </w:numPr>
        <w:tabs>
          <w:tab w:val="left" w:pos="2088"/>
        </w:tabs>
        <w:spacing w:line="269" w:lineRule="exact"/>
        <w:ind w:left="2088" w:hanging="720"/>
      </w:pPr>
      <w:r>
        <w:t>INSURANCE</w:t>
      </w:r>
      <w:r>
        <w:rPr>
          <w:spacing w:val="-5"/>
        </w:rPr>
        <w:t xml:space="preserve"> </w:t>
      </w:r>
      <w:r>
        <w:t>AND</w:t>
      </w:r>
      <w:r>
        <w:rPr>
          <w:spacing w:val="-4"/>
        </w:rPr>
        <w:t xml:space="preserve"> </w:t>
      </w:r>
      <w:r>
        <w:rPr>
          <w:spacing w:val="-2"/>
        </w:rPr>
        <w:t>INDEMNIFICATION</w:t>
      </w:r>
    </w:p>
    <w:p w14:paraId="7C2D386E" w14:textId="77777777" w:rsidR="003C5CF2" w:rsidRDefault="009E50A0">
      <w:pPr>
        <w:pStyle w:val="BodyText"/>
        <w:ind w:left="2088" w:right="1003"/>
        <w:jc w:val="both"/>
      </w:pPr>
      <w:r>
        <w:t>If it becomes necessary for a contractor, either as principal or by agent or employee, to enter upon the premises or property of the owner in order to construct, erect, inspect, make delivery or remove property hereunder, the contractor hereby covenants and agrees to take use, provide and make all proper, necessary and sufficient precautions, safeguards, and protection against the occurrence of happenings</w:t>
      </w:r>
      <w:r>
        <w:rPr>
          <w:spacing w:val="-16"/>
        </w:rPr>
        <w:t xml:space="preserve"> </w:t>
      </w:r>
      <w:r>
        <w:t>of</w:t>
      </w:r>
      <w:r>
        <w:rPr>
          <w:spacing w:val="-15"/>
        </w:rPr>
        <w:t xml:space="preserve"> </w:t>
      </w:r>
      <w:r>
        <w:t>any</w:t>
      </w:r>
      <w:r>
        <w:rPr>
          <w:spacing w:val="-15"/>
        </w:rPr>
        <w:t xml:space="preserve"> </w:t>
      </w:r>
      <w:r>
        <w:t>accident,</w:t>
      </w:r>
      <w:r>
        <w:rPr>
          <w:spacing w:val="-11"/>
        </w:rPr>
        <w:t xml:space="preserve"> </w:t>
      </w:r>
      <w:r>
        <w:t>injuries,</w:t>
      </w:r>
      <w:r>
        <w:rPr>
          <w:spacing w:val="-12"/>
        </w:rPr>
        <w:t xml:space="preserve"> </w:t>
      </w:r>
      <w:r>
        <w:t>damages,</w:t>
      </w:r>
      <w:r>
        <w:rPr>
          <w:spacing w:val="-14"/>
        </w:rPr>
        <w:t xml:space="preserve"> </w:t>
      </w:r>
      <w:r>
        <w:t>or</w:t>
      </w:r>
      <w:r>
        <w:rPr>
          <w:spacing w:val="-13"/>
        </w:rPr>
        <w:t xml:space="preserve"> </w:t>
      </w:r>
      <w:r>
        <w:t>hurt</w:t>
      </w:r>
      <w:r>
        <w:rPr>
          <w:spacing w:val="-13"/>
        </w:rPr>
        <w:t xml:space="preserve"> </w:t>
      </w:r>
      <w:r>
        <w:t>to</w:t>
      </w:r>
      <w:r>
        <w:rPr>
          <w:spacing w:val="-16"/>
        </w:rPr>
        <w:t xml:space="preserve"> </w:t>
      </w:r>
      <w:r>
        <w:t>person</w:t>
      </w:r>
      <w:r>
        <w:rPr>
          <w:spacing w:val="-13"/>
        </w:rPr>
        <w:t xml:space="preserve"> </w:t>
      </w:r>
      <w:r>
        <w:t>or</w:t>
      </w:r>
      <w:r>
        <w:rPr>
          <w:spacing w:val="-16"/>
        </w:rPr>
        <w:t xml:space="preserve"> </w:t>
      </w:r>
      <w:r>
        <w:t>property</w:t>
      </w:r>
      <w:r>
        <w:rPr>
          <w:spacing w:val="-13"/>
        </w:rPr>
        <w:t xml:space="preserve"> </w:t>
      </w:r>
      <w:r>
        <w:t>during</w:t>
      </w:r>
      <w:r>
        <w:rPr>
          <w:spacing w:val="-13"/>
        </w:rPr>
        <w:t xml:space="preserve"> </w:t>
      </w:r>
      <w:r>
        <w:t>the course of the work herein covered and be his/her sole responsibility.</w:t>
      </w:r>
    </w:p>
    <w:p w14:paraId="6DDABE0F" w14:textId="77777777" w:rsidR="003C5CF2" w:rsidRDefault="003C5CF2">
      <w:pPr>
        <w:pStyle w:val="BodyText"/>
        <w:jc w:val="both"/>
        <w:sectPr w:rsidR="003C5CF2">
          <w:pgSz w:w="12240" w:h="15840"/>
          <w:pgMar w:top="1360" w:right="0" w:bottom="1660" w:left="0" w:header="721" w:footer="1474" w:gutter="0"/>
          <w:cols w:space="720"/>
        </w:sectPr>
      </w:pPr>
    </w:p>
    <w:p w14:paraId="7BBA2714" w14:textId="77777777" w:rsidR="003C5CF2" w:rsidRDefault="009E50A0">
      <w:pPr>
        <w:pStyle w:val="BodyText"/>
        <w:spacing w:before="112"/>
        <w:ind w:left="2088" w:right="1005"/>
        <w:jc w:val="both"/>
      </w:pPr>
      <w:r>
        <w:lastRenderedPageBreak/>
        <w:t>The contractor further covenants and agrees to indemnify and save harmless the owner</w:t>
      </w:r>
      <w:r>
        <w:rPr>
          <w:spacing w:val="-1"/>
        </w:rPr>
        <w:t xml:space="preserve"> </w:t>
      </w:r>
      <w:r>
        <w:t>from</w:t>
      </w:r>
      <w:r>
        <w:rPr>
          <w:spacing w:val="-2"/>
        </w:rPr>
        <w:t xml:space="preserve"> </w:t>
      </w:r>
      <w:r>
        <w:t>the</w:t>
      </w:r>
      <w:r>
        <w:rPr>
          <w:spacing w:val="-3"/>
        </w:rPr>
        <w:t xml:space="preserve"> </w:t>
      </w:r>
      <w:r>
        <w:t>payment</w:t>
      </w:r>
      <w:r>
        <w:rPr>
          <w:spacing w:val="-2"/>
        </w:rPr>
        <w:t xml:space="preserve"> </w:t>
      </w:r>
      <w:r>
        <w:t>of</w:t>
      </w:r>
      <w:r>
        <w:rPr>
          <w:spacing w:val="-2"/>
        </w:rPr>
        <w:t xml:space="preserve"> </w:t>
      </w:r>
      <w:r>
        <w:t>all</w:t>
      </w:r>
      <w:r>
        <w:rPr>
          <w:spacing w:val="-3"/>
        </w:rPr>
        <w:t xml:space="preserve"> </w:t>
      </w:r>
      <w:r>
        <w:t>sums</w:t>
      </w:r>
      <w:r>
        <w:rPr>
          <w:spacing w:val="-1"/>
        </w:rPr>
        <w:t xml:space="preserve"> </w:t>
      </w:r>
      <w:r>
        <w:t>of</w:t>
      </w:r>
      <w:r>
        <w:rPr>
          <w:spacing w:val="-2"/>
        </w:rPr>
        <w:t xml:space="preserve"> </w:t>
      </w:r>
      <w:r>
        <w:t>money</w:t>
      </w:r>
      <w:r>
        <w:rPr>
          <w:spacing w:val="-2"/>
        </w:rPr>
        <w:t xml:space="preserve"> </w:t>
      </w:r>
      <w:r>
        <w:t>or</w:t>
      </w:r>
      <w:r>
        <w:rPr>
          <w:spacing w:val="-1"/>
        </w:rPr>
        <w:t xml:space="preserve"> </w:t>
      </w:r>
      <w:r>
        <w:t>any</w:t>
      </w:r>
      <w:r>
        <w:rPr>
          <w:spacing w:val="-2"/>
        </w:rPr>
        <w:t xml:space="preserve"> </w:t>
      </w:r>
      <w:r>
        <w:t>other</w:t>
      </w:r>
      <w:r>
        <w:rPr>
          <w:spacing w:val="-2"/>
        </w:rPr>
        <w:t xml:space="preserve"> </w:t>
      </w:r>
      <w:r>
        <w:t>consideration(s)</w:t>
      </w:r>
      <w:r>
        <w:rPr>
          <w:spacing w:val="-1"/>
        </w:rPr>
        <w:t xml:space="preserve"> </w:t>
      </w:r>
      <w:r>
        <w:t>by</w:t>
      </w:r>
      <w:r>
        <w:rPr>
          <w:spacing w:val="-4"/>
        </w:rPr>
        <w:t xml:space="preserve"> </w:t>
      </w:r>
      <w:r>
        <w:t>reason of any, or all, such accidents, injuries, damages, or hurt that may happen or occur upon or about such work and all fines, penalties and loss incurred for or by reason of any</w:t>
      </w:r>
      <w:r>
        <w:rPr>
          <w:spacing w:val="-14"/>
        </w:rPr>
        <w:t xml:space="preserve"> </w:t>
      </w:r>
      <w:r>
        <w:t>owner</w:t>
      </w:r>
      <w:r>
        <w:rPr>
          <w:spacing w:val="-14"/>
        </w:rPr>
        <w:t xml:space="preserve"> </w:t>
      </w:r>
      <w:r>
        <w:t>regulation,</w:t>
      </w:r>
      <w:r>
        <w:rPr>
          <w:spacing w:val="-14"/>
        </w:rPr>
        <w:t xml:space="preserve"> </w:t>
      </w:r>
      <w:r>
        <w:t>ordinance</w:t>
      </w:r>
      <w:r>
        <w:rPr>
          <w:spacing w:val="-13"/>
        </w:rPr>
        <w:t xml:space="preserve"> </w:t>
      </w:r>
      <w:r>
        <w:t>or</w:t>
      </w:r>
      <w:r>
        <w:rPr>
          <w:spacing w:val="-13"/>
        </w:rPr>
        <w:t xml:space="preserve"> </w:t>
      </w:r>
      <w:r>
        <w:t>the</w:t>
      </w:r>
      <w:r>
        <w:rPr>
          <w:spacing w:val="-13"/>
        </w:rPr>
        <w:t xml:space="preserve"> </w:t>
      </w:r>
      <w:r>
        <w:t>laws</w:t>
      </w:r>
      <w:r>
        <w:rPr>
          <w:spacing w:val="-15"/>
        </w:rPr>
        <w:t xml:space="preserve"> </w:t>
      </w:r>
      <w:r>
        <w:t>of</w:t>
      </w:r>
      <w:r>
        <w:rPr>
          <w:spacing w:val="-13"/>
        </w:rPr>
        <w:t xml:space="preserve"> </w:t>
      </w:r>
      <w:r>
        <w:t>the</w:t>
      </w:r>
      <w:r>
        <w:rPr>
          <w:spacing w:val="-13"/>
        </w:rPr>
        <w:t xml:space="preserve"> </w:t>
      </w:r>
      <w:r>
        <w:t>State,</w:t>
      </w:r>
      <w:r>
        <w:rPr>
          <w:spacing w:val="-12"/>
        </w:rPr>
        <w:t xml:space="preserve"> </w:t>
      </w:r>
      <w:r>
        <w:t>or</w:t>
      </w:r>
      <w:r>
        <w:rPr>
          <w:spacing w:val="-13"/>
        </w:rPr>
        <w:t xml:space="preserve"> </w:t>
      </w:r>
      <w:r>
        <w:t>the</w:t>
      </w:r>
      <w:r>
        <w:rPr>
          <w:spacing w:val="-13"/>
        </w:rPr>
        <w:t xml:space="preserve"> </w:t>
      </w:r>
      <w:r>
        <w:t>United</w:t>
      </w:r>
      <w:r>
        <w:rPr>
          <w:spacing w:val="-13"/>
        </w:rPr>
        <w:t xml:space="preserve"> </w:t>
      </w:r>
      <w:r>
        <w:t>States</w:t>
      </w:r>
      <w:r>
        <w:rPr>
          <w:spacing w:val="-15"/>
        </w:rPr>
        <w:t xml:space="preserve"> </w:t>
      </w:r>
      <w:r>
        <w:t>while</w:t>
      </w:r>
      <w:r>
        <w:rPr>
          <w:spacing w:val="-15"/>
        </w:rPr>
        <w:t xml:space="preserve"> </w:t>
      </w:r>
      <w:r>
        <w:t>said work is in progress.</w:t>
      </w:r>
    </w:p>
    <w:p w14:paraId="2F7A1E2E" w14:textId="77777777" w:rsidR="003C5CF2" w:rsidRDefault="003C5CF2">
      <w:pPr>
        <w:pStyle w:val="BodyText"/>
        <w:spacing w:before="1"/>
      </w:pPr>
    </w:p>
    <w:p w14:paraId="7AE4A48C" w14:textId="2E352E1C" w:rsidR="003C5CF2" w:rsidRDefault="009E50A0">
      <w:pPr>
        <w:pStyle w:val="BodyText"/>
        <w:ind w:left="2088" w:right="1003"/>
        <w:jc w:val="both"/>
      </w:pPr>
      <w:r>
        <w:t xml:space="preserve">The contractor shall maintain sufficient insurance to protect against all claims under Workers Compensation, General Liability and Automobile and shall be subject to approval for adequacy of protection and certificates of such insurance shall be provided with the </w:t>
      </w:r>
      <w:r w:rsidR="00731DB8">
        <w:t>Housing Authority of the Township of Edison</w:t>
      </w:r>
      <w:r>
        <w:t xml:space="preserve"> named as additional insured in the certificate holder section at the bottom of the Certificate of Insurance, and a description of the project/services for which a contract is awarded shall be noted in the proper section of the certificate.</w:t>
      </w:r>
    </w:p>
    <w:p w14:paraId="308986E5" w14:textId="77777777" w:rsidR="003C5CF2" w:rsidRDefault="003C5CF2">
      <w:pPr>
        <w:pStyle w:val="BodyText"/>
      </w:pPr>
    </w:p>
    <w:p w14:paraId="2708D8BC" w14:textId="77777777" w:rsidR="003C5CF2" w:rsidRDefault="009E50A0">
      <w:pPr>
        <w:pStyle w:val="BodyText"/>
        <w:ind w:left="2088" w:right="1000"/>
        <w:jc w:val="both"/>
      </w:pPr>
      <w:r>
        <w:t>The</w:t>
      </w:r>
      <w:r>
        <w:rPr>
          <w:spacing w:val="-3"/>
        </w:rPr>
        <w:t xml:space="preserve"> </w:t>
      </w:r>
      <w:r>
        <w:t>proposer</w:t>
      </w:r>
      <w:r>
        <w:rPr>
          <w:spacing w:val="-3"/>
        </w:rPr>
        <w:t xml:space="preserve"> </w:t>
      </w:r>
      <w:r>
        <w:t>shall</w:t>
      </w:r>
      <w:r>
        <w:rPr>
          <w:spacing w:val="-4"/>
        </w:rPr>
        <w:t xml:space="preserve"> </w:t>
      </w:r>
      <w:r>
        <w:t>submit</w:t>
      </w:r>
      <w:r>
        <w:rPr>
          <w:spacing w:val="-2"/>
        </w:rPr>
        <w:t xml:space="preserve"> </w:t>
      </w:r>
      <w:r>
        <w:t>to</w:t>
      </w:r>
      <w:r>
        <w:rPr>
          <w:spacing w:val="-2"/>
        </w:rPr>
        <w:t xml:space="preserve"> </w:t>
      </w:r>
      <w:r>
        <w:t>the</w:t>
      </w:r>
      <w:r>
        <w:rPr>
          <w:spacing w:val="-3"/>
        </w:rPr>
        <w:t xml:space="preserve"> </w:t>
      </w:r>
      <w:r>
        <w:t>Authority</w:t>
      </w:r>
      <w:r>
        <w:rPr>
          <w:spacing w:val="-2"/>
        </w:rPr>
        <w:t xml:space="preserve"> </w:t>
      </w:r>
      <w:r>
        <w:t>annually</w:t>
      </w:r>
      <w:r>
        <w:rPr>
          <w:spacing w:val="-2"/>
        </w:rPr>
        <w:t xml:space="preserve"> </w:t>
      </w:r>
      <w:r>
        <w:t>and</w:t>
      </w:r>
      <w:r>
        <w:rPr>
          <w:spacing w:val="-4"/>
        </w:rPr>
        <w:t xml:space="preserve"> </w:t>
      </w:r>
      <w:r>
        <w:t>upon</w:t>
      </w:r>
      <w:r>
        <w:rPr>
          <w:spacing w:val="-4"/>
        </w:rPr>
        <w:t xml:space="preserve"> </w:t>
      </w:r>
      <w:r>
        <w:t>execution</w:t>
      </w:r>
      <w:r>
        <w:rPr>
          <w:spacing w:val="-2"/>
        </w:rPr>
        <w:t xml:space="preserve"> </w:t>
      </w:r>
      <w:r>
        <w:t>of</w:t>
      </w:r>
      <w:r>
        <w:rPr>
          <w:spacing w:val="-4"/>
        </w:rPr>
        <w:t xml:space="preserve"> </w:t>
      </w:r>
      <w:r>
        <w:t>a</w:t>
      </w:r>
      <w:r>
        <w:rPr>
          <w:spacing w:val="-3"/>
        </w:rPr>
        <w:t xml:space="preserve"> </w:t>
      </w:r>
      <w:r>
        <w:t>Contract, an Insurance Certificate evidencing all coverage noted herein.</w:t>
      </w:r>
      <w:r>
        <w:rPr>
          <w:spacing w:val="40"/>
        </w:rPr>
        <w:t xml:space="preserve"> </w:t>
      </w:r>
      <w:r>
        <w:t xml:space="preserve">Evidence of current insurance coverage shall be provided in the form of a certificate, which shall be submitted no later than ten (10) days after receipt of notice of intent to award </w:t>
      </w:r>
      <w:r>
        <w:rPr>
          <w:spacing w:val="-2"/>
        </w:rPr>
        <w:t>contract.</w:t>
      </w:r>
    </w:p>
    <w:p w14:paraId="196F5A19" w14:textId="77777777" w:rsidR="003C5CF2" w:rsidRDefault="009E50A0">
      <w:pPr>
        <w:pStyle w:val="ListParagraph"/>
        <w:numPr>
          <w:ilvl w:val="0"/>
          <w:numId w:val="40"/>
        </w:numPr>
        <w:tabs>
          <w:tab w:val="left" w:pos="2806"/>
          <w:tab w:val="left" w:pos="2808"/>
        </w:tabs>
        <w:spacing w:before="269"/>
        <w:ind w:right="1006"/>
        <w:rPr>
          <w:b/>
        </w:rPr>
      </w:pPr>
      <w:r>
        <w:rPr>
          <w:b/>
        </w:rPr>
        <w:t xml:space="preserve">Insurance Requirements (Worker's Compensation and Employer's Liability </w:t>
      </w:r>
      <w:r>
        <w:rPr>
          <w:b/>
          <w:spacing w:val="-2"/>
        </w:rPr>
        <w:t>Insurance</w:t>
      </w:r>
    </w:p>
    <w:p w14:paraId="5FE03497" w14:textId="77777777" w:rsidR="003C5CF2" w:rsidRDefault="009E50A0">
      <w:pPr>
        <w:pStyle w:val="BodyText"/>
        <w:spacing w:before="1"/>
        <w:ind w:left="2808" w:right="1002"/>
        <w:jc w:val="both"/>
      </w:pPr>
      <w:r>
        <w:t>This insurance shall be maintained in full force during the life of this contract by the bidder covering all employees engaged in performance of this contract pursuant to N.J.S.A. 34.15-12(a) and N.J.A.C. 12:235-1.6. Minimum Employer's Liability $1,000,000.00</w:t>
      </w:r>
    </w:p>
    <w:p w14:paraId="374E77F2" w14:textId="77777777" w:rsidR="003C5CF2" w:rsidRDefault="003C5CF2">
      <w:pPr>
        <w:pStyle w:val="BodyText"/>
      </w:pPr>
    </w:p>
    <w:p w14:paraId="585C58C0" w14:textId="77777777" w:rsidR="003C5CF2" w:rsidRDefault="009E50A0">
      <w:pPr>
        <w:pStyle w:val="ListParagraph"/>
        <w:numPr>
          <w:ilvl w:val="0"/>
          <w:numId w:val="40"/>
        </w:numPr>
        <w:tabs>
          <w:tab w:val="left" w:pos="2806"/>
        </w:tabs>
        <w:ind w:left="2806" w:hanging="358"/>
        <w:rPr>
          <w:b/>
        </w:rPr>
      </w:pPr>
      <w:r>
        <w:rPr>
          <w:b/>
        </w:rPr>
        <w:t>General</w:t>
      </w:r>
      <w:r>
        <w:rPr>
          <w:b/>
          <w:spacing w:val="-7"/>
        </w:rPr>
        <w:t xml:space="preserve"> </w:t>
      </w:r>
      <w:r>
        <w:rPr>
          <w:b/>
        </w:rPr>
        <w:t>Liability</w:t>
      </w:r>
      <w:r>
        <w:rPr>
          <w:b/>
          <w:spacing w:val="-7"/>
        </w:rPr>
        <w:t xml:space="preserve"> </w:t>
      </w:r>
      <w:r>
        <w:rPr>
          <w:b/>
          <w:spacing w:val="-2"/>
        </w:rPr>
        <w:t>Insurance</w:t>
      </w:r>
    </w:p>
    <w:p w14:paraId="69C5B5C8" w14:textId="77777777" w:rsidR="003C5CF2" w:rsidRDefault="009E50A0">
      <w:pPr>
        <w:pStyle w:val="BodyText"/>
        <w:spacing w:before="1" w:line="269" w:lineRule="exact"/>
        <w:ind w:left="2808"/>
        <w:jc w:val="both"/>
      </w:pPr>
      <w:r>
        <w:t>This</w:t>
      </w:r>
      <w:r>
        <w:rPr>
          <w:spacing w:val="-9"/>
        </w:rPr>
        <w:t xml:space="preserve"> </w:t>
      </w:r>
      <w:r>
        <w:t>insurance</w:t>
      </w:r>
      <w:r>
        <w:rPr>
          <w:spacing w:val="-10"/>
        </w:rPr>
        <w:t xml:space="preserve"> </w:t>
      </w:r>
      <w:r>
        <w:t>shall</w:t>
      </w:r>
      <w:r>
        <w:rPr>
          <w:spacing w:val="-7"/>
        </w:rPr>
        <w:t xml:space="preserve"> </w:t>
      </w:r>
      <w:r>
        <w:t>have</w:t>
      </w:r>
      <w:r>
        <w:rPr>
          <w:spacing w:val="-7"/>
        </w:rPr>
        <w:t xml:space="preserve"> </w:t>
      </w:r>
      <w:r>
        <w:t>limits</w:t>
      </w:r>
      <w:r>
        <w:rPr>
          <w:spacing w:val="-8"/>
        </w:rPr>
        <w:t xml:space="preserve"> </w:t>
      </w:r>
      <w:r>
        <w:t>of</w:t>
      </w:r>
      <w:r>
        <w:rPr>
          <w:spacing w:val="-9"/>
        </w:rPr>
        <w:t xml:space="preserve"> </w:t>
      </w:r>
      <w:r>
        <w:t>not</w:t>
      </w:r>
      <w:r>
        <w:rPr>
          <w:spacing w:val="-11"/>
        </w:rPr>
        <w:t xml:space="preserve"> </w:t>
      </w:r>
      <w:r>
        <w:t>less</w:t>
      </w:r>
      <w:r>
        <w:rPr>
          <w:spacing w:val="-6"/>
        </w:rPr>
        <w:t xml:space="preserve"> </w:t>
      </w:r>
      <w:r>
        <w:t>than</w:t>
      </w:r>
      <w:r>
        <w:rPr>
          <w:spacing w:val="-10"/>
        </w:rPr>
        <w:t xml:space="preserve"> </w:t>
      </w:r>
      <w:r>
        <w:t>$1,000,000.00</w:t>
      </w:r>
      <w:r>
        <w:rPr>
          <w:spacing w:val="-9"/>
        </w:rPr>
        <w:t xml:space="preserve"> </w:t>
      </w:r>
      <w:r>
        <w:t>any</w:t>
      </w:r>
      <w:r>
        <w:rPr>
          <w:spacing w:val="-11"/>
        </w:rPr>
        <w:t xml:space="preserve"> </w:t>
      </w:r>
      <w:r>
        <w:t>one</w:t>
      </w:r>
      <w:r>
        <w:rPr>
          <w:spacing w:val="-11"/>
        </w:rPr>
        <w:t xml:space="preserve"> </w:t>
      </w:r>
      <w:r>
        <w:t>person</w:t>
      </w:r>
      <w:r>
        <w:rPr>
          <w:spacing w:val="-10"/>
        </w:rPr>
        <w:t xml:space="preserve"> </w:t>
      </w:r>
      <w:r>
        <w:rPr>
          <w:spacing w:val="-5"/>
        </w:rPr>
        <w:t>and</w:t>
      </w:r>
    </w:p>
    <w:p w14:paraId="60DBB968" w14:textId="77777777" w:rsidR="003C5CF2" w:rsidRDefault="009E50A0">
      <w:pPr>
        <w:pStyle w:val="BodyText"/>
        <w:ind w:left="2808" w:right="1003"/>
        <w:jc w:val="both"/>
      </w:pPr>
      <w:r>
        <w:t xml:space="preserve">$1,000,000.00 any one accident for bodily injury and $2,000,000.00 aggregate for property damage, and shall be maintained in force during the life of the </w:t>
      </w:r>
      <w:r>
        <w:rPr>
          <w:spacing w:val="-2"/>
        </w:rPr>
        <w:t>contract.</w:t>
      </w:r>
    </w:p>
    <w:p w14:paraId="6864BF5E" w14:textId="77777777" w:rsidR="003C5CF2" w:rsidRDefault="009E50A0">
      <w:pPr>
        <w:pStyle w:val="ListParagraph"/>
        <w:numPr>
          <w:ilvl w:val="0"/>
          <w:numId w:val="40"/>
        </w:numPr>
        <w:tabs>
          <w:tab w:val="left" w:pos="2807"/>
        </w:tabs>
        <w:spacing w:line="269" w:lineRule="exact"/>
        <w:ind w:left="2807" w:hanging="359"/>
        <w:rPr>
          <w:b/>
        </w:rPr>
      </w:pPr>
      <w:r>
        <w:rPr>
          <w:b/>
        </w:rPr>
        <w:t>Automobile</w:t>
      </w:r>
      <w:r>
        <w:rPr>
          <w:b/>
          <w:spacing w:val="-9"/>
        </w:rPr>
        <w:t xml:space="preserve"> </w:t>
      </w:r>
      <w:r>
        <w:rPr>
          <w:b/>
        </w:rPr>
        <w:t>Liability</w:t>
      </w:r>
      <w:r>
        <w:rPr>
          <w:b/>
          <w:spacing w:val="-8"/>
        </w:rPr>
        <w:t xml:space="preserve"> </w:t>
      </w:r>
      <w:r>
        <w:rPr>
          <w:b/>
          <w:spacing w:val="-2"/>
        </w:rPr>
        <w:t>Insurance</w:t>
      </w:r>
    </w:p>
    <w:p w14:paraId="7C0E6B43" w14:textId="77777777" w:rsidR="003C5CF2" w:rsidRDefault="009E50A0">
      <w:pPr>
        <w:pStyle w:val="BodyText"/>
        <w:ind w:left="2808" w:right="1002"/>
        <w:jc w:val="both"/>
      </w:pPr>
      <w:r>
        <w:t>This insurance covering bidder for claims arising from owned, hired and non-owned</w:t>
      </w:r>
      <w:r>
        <w:rPr>
          <w:spacing w:val="23"/>
        </w:rPr>
        <w:t xml:space="preserve"> </w:t>
      </w:r>
      <w:r>
        <w:t>vehicles</w:t>
      </w:r>
      <w:r>
        <w:rPr>
          <w:spacing w:val="26"/>
        </w:rPr>
        <w:t xml:space="preserve"> </w:t>
      </w:r>
      <w:r>
        <w:t>with</w:t>
      </w:r>
      <w:r>
        <w:rPr>
          <w:spacing w:val="25"/>
        </w:rPr>
        <w:t xml:space="preserve"> </w:t>
      </w:r>
      <w:r>
        <w:t>limits</w:t>
      </w:r>
      <w:r>
        <w:rPr>
          <w:spacing w:val="27"/>
        </w:rPr>
        <w:t xml:space="preserve"> </w:t>
      </w:r>
      <w:r>
        <w:t>of</w:t>
      </w:r>
      <w:r>
        <w:rPr>
          <w:spacing w:val="23"/>
        </w:rPr>
        <w:t xml:space="preserve"> </w:t>
      </w:r>
      <w:r>
        <w:t>not</w:t>
      </w:r>
      <w:r>
        <w:rPr>
          <w:spacing w:val="25"/>
        </w:rPr>
        <w:t xml:space="preserve"> </w:t>
      </w:r>
      <w:r>
        <w:t>less</w:t>
      </w:r>
      <w:r>
        <w:rPr>
          <w:spacing w:val="25"/>
        </w:rPr>
        <w:t xml:space="preserve"> </w:t>
      </w:r>
      <w:r>
        <w:t>than</w:t>
      </w:r>
      <w:r>
        <w:rPr>
          <w:spacing w:val="23"/>
        </w:rPr>
        <w:t xml:space="preserve"> </w:t>
      </w:r>
      <w:r>
        <w:t>$1,000,000.00</w:t>
      </w:r>
      <w:r>
        <w:rPr>
          <w:spacing w:val="23"/>
        </w:rPr>
        <w:t xml:space="preserve"> </w:t>
      </w:r>
      <w:r>
        <w:t>any</w:t>
      </w:r>
      <w:r>
        <w:rPr>
          <w:spacing w:val="26"/>
        </w:rPr>
        <w:t xml:space="preserve"> </w:t>
      </w:r>
      <w:r>
        <w:t>one</w:t>
      </w:r>
      <w:r>
        <w:rPr>
          <w:spacing w:val="24"/>
        </w:rPr>
        <w:t xml:space="preserve"> </w:t>
      </w:r>
      <w:r>
        <w:t>person</w:t>
      </w:r>
      <w:r>
        <w:rPr>
          <w:spacing w:val="23"/>
        </w:rPr>
        <w:t xml:space="preserve"> </w:t>
      </w:r>
      <w:r>
        <w:rPr>
          <w:spacing w:val="-5"/>
        </w:rPr>
        <w:t>and</w:t>
      </w:r>
    </w:p>
    <w:p w14:paraId="5035DBAE" w14:textId="77777777" w:rsidR="003C5CF2" w:rsidRDefault="009E50A0">
      <w:pPr>
        <w:pStyle w:val="BodyText"/>
        <w:ind w:left="2808" w:right="1001"/>
        <w:jc w:val="both"/>
      </w:pPr>
      <w:r>
        <w:t>$1,000,000.00 any one accident for bodily injury and $1,000,000.00 each accident for property damage, shall be maintained in force during the life of this contract by the bidder.</w:t>
      </w:r>
    </w:p>
    <w:p w14:paraId="3D39833E" w14:textId="77777777" w:rsidR="003C5CF2" w:rsidRDefault="009E50A0">
      <w:pPr>
        <w:pStyle w:val="ListParagraph"/>
        <w:numPr>
          <w:ilvl w:val="0"/>
          <w:numId w:val="40"/>
        </w:numPr>
        <w:tabs>
          <w:tab w:val="left" w:pos="2807"/>
        </w:tabs>
        <w:spacing w:line="269" w:lineRule="exact"/>
        <w:ind w:left="2807" w:hanging="359"/>
        <w:rPr>
          <w:b/>
        </w:rPr>
      </w:pPr>
      <w:r>
        <w:rPr>
          <w:b/>
        </w:rPr>
        <w:t>Certificates</w:t>
      </w:r>
      <w:r>
        <w:rPr>
          <w:b/>
          <w:spacing w:val="-6"/>
        </w:rPr>
        <w:t xml:space="preserve"> </w:t>
      </w:r>
      <w:r>
        <w:rPr>
          <w:b/>
        </w:rPr>
        <w:t>of</w:t>
      </w:r>
      <w:r>
        <w:rPr>
          <w:b/>
          <w:spacing w:val="-7"/>
        </w:rPr>
        <w:t xml:space="preserve"> </w:t>
      </w:r>
      <w:r>
        <w:rPr>
          <w:b/>
        </w:rPr>
        <w:t>the</w:t>
      </w:r>
      <w:r>
        <w:rPr>
          <w:b/>
          <w:spacing w:val="-6"/>
        </w:rPr>
        <w:t xml:space="preserve"> </w:t>
      </w:r>
      <w:r>
        <w:rPr>
          <w:b/>
        </w:rPr>
        <w:t>Required</w:t>
      </w:r>
      <w:r>
        <w:rPr>
          <w:b/>
          <w:spacing w:val="-6"/>
        </w:rPr>
        <w:t xml:space="preserve"> </w:t>
      </w:r>
      <w:r>
        <w:rPr>
          <w:b/>
          <w:spacing w:val="-2"/>
        </w:rPr>
        <w:t>Insurance</w:t>
      </w:r>
    </w:p>
    <w:p w14:paraId="626CC3FA" w14:textId="77777777" w:rsidR="003C5CF2" w:rsidRDefault="009E50A0">
      <w:pPr>
        <w:pStyle w:val="BodyText"/>
        <w:spacing w:before="2"/>
        <w:ind w:left="2808" w:right="1002"/>
        <w:jc w:val="both"/>
      </w:pPr>
      <w:r>
        <w:t>Within 48 hours of Contract award, the contractor shall provide the Authority with certificates as listed above shall be submitted along with the contract as evidence covering Comprehensive General Liability, Comprehensive Automobile Liability, and where applicable, necessary Worker's Compensation and Employer's Liability Insurance.</w:t>
      </w:r>
      <w:r>
        <w:rPr>
          <w:spacing w:val="40"/>
        </w:rPr>
        <w:t xml:space="preserve"> </w:t>
      </w:r>
      <w:r>
        <w:t>Said coverage shall remain in effect during the</w:t>
      </w:r>
      <w:r>
        <w:rPr>
          <w:spacing w:val="48"/>
        </w:rPr>
        <w:t xml:space="preserve"> </w:t>
      </w:r>
      <w:r>
        <w:t>term</w:t>
      </w:r>
      <w:r>
        <w:rPr>
          <w:spacing w:val="47"/>
        </w:rPr>
        <w:t xml:space="preserve"> </w:t>
      </w:r>
      <w:r>
        <w:t>of</w:t>
      </w:r>
      <w:r>
        <w:rPr>
          <w:spacing w:val="47"/>
        </w:rPr>
        <w:t xml:space="preserve"> </w:t>
      </w:r>
      <w:r>
        <w:t>the</w:t>
      </w:r>
      <w:r>
        <w:rPr>
          <w:spacing w:val="47"/>
        </w:rPr>
        <w:t xml:space="preserve"> </w:t>
      </w:r>
      <w:r>
        <w:t>contract.</w:t>
      </w:r>
      <w:r>
        <w:rPr>
          <w:spacing w:val="48"/>
        </w:rPr>
        <w:t xml:space="preserve">  </w:t>
      </w:r>
      <w:r>
        <w:t>Such</w:t>
      </w:r>
      <w:r>
        <w:rPr>
          <w:spacing w:val="46"/>
        </w:rPr>
        <w:t xml:space="preserve"> </w:t>
      </w:r>
      <w:r>
        <w:t>coverage</w:t>
      </w:r>
      <w:r>
        <w:rPr>
          <w:spacing w:val="45"/>
        </w:rPr>
        <w:t xml:space="preserve"> </w:t>
      </w:r>
      <w:r>
        <w:t>shall</w:t>
      </w:r>
      <w:r>
        <w:rPr>
          <w:spacing w:val="46"/>
        </w:rPr>
        <w:t xml:space="preserve"> </w:t>
      </w:r>
      <w:r>
        <w:t>with</w:t>
      </w:r>
      <w:r>
        <w:rPr>
          <w:spacing w:val="44"/>
        </w:rPr>
        <w:t xml:space="preserve"> </w:t>
      </w:r>
      <w:r>
        <w:t>acceptable</w:t>
      </w:r>
      <w:r>
        <w:rPr>
          <w:spacing w:val="46"/>
        </w:rPr>
        <w:t xml:space="preserve"> </w:t>
      </w:r>
      <w:r>
        <w:rPr>
          <w:spacing w:val="-2"/>
        </w:rPr>
        <w:t>insurance</w:t>
      </w:r>
    </w:p>
    <w:p w14:paraId="01A74197" w14:textId="77777777" w:rsidR="003C5CF2" w:rsidRDefault="003C5CF2">
      <w:pPr>
        <w:pStyle w:val="BodyText"/>
        <w:jc w:val="both"/>
        <w:sectPr w:rsidR="003C5CF2">
          <w:pgSz w:w="12240" w:h="15840"/>
          <w:pgMar w:top="1360" w:right="0" w:bottom="1660" w:left="0" w:header="721" w:footer="1474" w:gutter="0"/>
          <w:cols w:space="720"/>
        </w:sectPr>
      </w:pPr>
    </w:p>
    <w:p w14:paraId="55A25928" w14:textId="7837B143" w:rsidR="003B24E6" w:rsidRDefault="009E50A0" w:rsidP="00093F4D">
      <w:pPr>
        <w:pStyle w:val="BodyText"/>
        <w:spacing w:before="112"/>
        <w:ind w:left="2808" w:right="1003"/>
        <w:jc w:val="both"/>
      </w:pPr>
      <w:r>
        <w:lastRenderedPageBreak/>
        <w:t>companies</w:t>
      </w:r>
      <w:r>
        <w:rPr>
          <w:spacing w:val="-5"/>
        </w:rPr>
        <w:t xml:space="preserve"> </w:t>
      </w:r>
      <w:r>
        <w:t>operating</w:t>
      </w:r>
      <w:r>
        <w:rPr>
          <w:spacing w:val="-9"/>
        </w:rPr>
        <w:t xml:space="preserve"> </w:t>
      </w:r>
      <w:r>
        <w:t>on</w:t>
      </w:r>
      <w:r>
        <w:rPr>
          <w:spacing w:val="-5"/>
        </w:rPr>
        <w:t xml:space="preserve"> </w:t>
      </w:r>
      <w:r>
        <w:t>an</w:t>
      </w:r>
      <w:r>
        <w:rPr>
          <w:spacing w:val="-7"/>
        </w:rPr>
        <w:t xml:space="preserve"> </w:t>
      </w:r>
      <w:r>
        <w:t>admitted</w:t>
      </w:r>
      <w:r>
        <w:rPr>
          <w:spacing w:val="-7"/>
        </w:rPr>
        <w:t xml:space="preserve"> </w:t>
      </w:r>
      <w:r>
        <w:t>basis</w:t>
      </w:r>
      <w:r>
        <w:rPr>
          <w:spacing w:val="-4"/>
        </w:rPr>
        <w:t xml:space="preserve"> </w:t>
      </w:r>
      <w:r>
        <w:t>in</w:t>
      </w:r>
      <w:r>
        <w:rPr>
          <w:spacing w:val="-5"/>
        </w:rPr>
        <w:t xml:space="preserve"> </w:t>
      </w:r>
      <w:r>
        <w:t>the</w:t>
      </w:r>
      <w:r>
        <w:rPr>
          <w:spacing w:val="-6"/>
        </w:rPr>
        <w:t xml:space="preserve"> </w:t>
      </w:r>
      <w:r>
        <w:t>State</w:t>
      </w:r>
      <w:r>
        <w:rPr>
          <w:spacing w:val="-4"/>
        </w:rPr>
        <w:t xml:space="preserve"> </w:t>
      </w:r>
      <w:r>
        <w:t>of</w:t>
      </w:r>
      <w:r>
        <w:rPr>
          <w:spacing w:val="-7"/>
        </w:rPr>
        <w:t xml:space="preserve"> </w:t>
      </w:r>
      <w:r>
        <w:t>New</w:t>
      </w:r>
      <w:r>
        <w:rPr>
          <w:spacing w:val="-3"/>
        </w:rPr>
        <w:t xml:space="preserve"> </w:t>
      </w:r>
      <w:r>
        <w:t>Jersey</w:t>
      </w:r>
      <w:r>
        <w:rPr>
          <w:spacing w:val="-5"/>
        </w:rPr>
        <w:t xml:space="preserve"> </w:t>
      </w:r>
      <w:r>
        <w:t>and</w:t>
      </w:r>
      <w:r>
        <w:rPr>
          <w:spacing w:val="-7"/>
        </w:rPr>
        <w:t xml:space="preserve"> </w:t>
      </w:r>
      <w:r>
        <w:t>shall name the OWNER as an additional insured.</w:t>
      </w:r>
    </w:p>
    <w:p w14:paraId="70098E0E" w14:textId="3519AB86" w:rsidR="000C11E5" w:rsidRDefault="00093F4D" w:rsidP="00BB4664">
      <w:pPr>
        <w:pStyle w:val="BodyText"/>
        <w:spacing w:before="112"/>
        <w:ind w:left="2808" w:right="1003"/>
        <w:jc w:val="both"/>
        <w:rPr>
          <w:b/>
          <w:bCs/>
        </w:rPr>
      </w:pPr>
      <w:r w:rsidRPr="00093F4D">
        <w:rPr>
          <w:b/>
          <w:bCs/>
        </w:rPr>
        <w:t>Contractor shall maintain insurance covering loss of or damage to property of residents while such property is in the Contractor's care, custody, or control, including while being loaded, transported, unloaded, or temporarily stored by the Contractor.</w:t>
      </w:r>
    </w:p>
    <w:p w14:paraId="23392BDF" w14:textId="636ADF03" w:rsidR="000C11E5" w:rsidRPr="00093F4D" w:rsidRDefault="00BB4664">
      <w:pPr>
        <w:pStyle w:val="BodyText"/>
        <w:spacing w:before="112"/>
        <w:ind w:left="2808" w:right="1003"/>
        <w:jc w:val="both"/>
        <w:rPr>
          <w:b/>
          <w:bCs/>
        </w:rPr>
      </w:pPr>
      <w:r w:rsidRPr="00BB4664">
        <w:rPr>
          <w:b/>
          <w:bCs/>
        </w:rPr>
        <w:t>Such coverage shall be maintained with limits of not less than $</w:t>
      </w:r>
      <w:r>
        <w:rPr>
          <w:b/>
          <w:bCs/>
        </w:rPr>
        <w:t>1</w:t>
      </w:r>
      <w:r w:rsidRPr="00BB4664">
        <w:rPr>
          <w:b/>
          <w:bCs/>
        </w:rPr>
        <w:t>50,000 per occurrence and $</w:t>
      </w:r>
      <w:r>
        <w:rPr>
          <w:b/>
          <w:bCs/>
        </w:rPr>
        <w:t>1</w:t>
      </w:r>
      <w:r w:rsidRPr="00BB4664">
        <w:rPr>
          <w:b/>
          <w:bCs/>
        </w:rPr>
        <w:t>50,000 aggregate, or such greater amount as may be required by the Authority based upon the nature or value of a particular move.</w:t>
      </w:r>
    </w:p>
    <w:p w14:paraId="799C93BC" w14:textId="77777777" w:rsidR="003C5CF2" w:rsidRDefault="009E50A0">
      <w:pPr>
        <w:pStyle w:val="BodyText"/>
        <w:spacing w:before="269"/>
        <w:ind w:left="2808" w:right="1002"/>
        <w:jc w:val="both"/>
      </w:pPr>
      <w:r>
        <w:t>Self-insured contractors shall submit an affidavit attesting to their self-insured coverage and shall name the OWNER as an additional insured.</w:t>
      </w:r>
    </w:p>
    <w:p w14:paraId="06DC7B90" w14:textId="77777777" w:rsidR="003C5CF2" w:rsidRDefault="003C5CF2">
      <w:pPr>
        <w:pStyle w:val="BodyText"/>
        <w:spacing w:before="2"/>
      </w:pPr>
    </w:p>
    <w:p w14:paraId="537D0087" w14:textId="77777777" w:rsidR="003C5CF2" w:rsidRDefault="009E50A0">
      <w:pPr>
        <w:pStyle w:val="BodyText"/>
        <w:ind w:left="2808" w:right="1007"/>
        <w:jc w:val="both"/>
      </w:pPr>
      <w:r>
        <w:rPr>
          <w:u w:val="single"/>
        </w:rPr>
        <w:t>The contractor understands and agrees that he shall maintain such coverage</w:t>
      </w:r>
      <w:r>
        <w:t xml:space="preserve"> </w:t>
      </w:r>
      <w:r>
        <w:rPr>
          <w:u w:val="single"/>
        </w:rPr>
        <w:t>for a period of not less than three (3) years following this contract/agreement</w:t>
      </w:r>
      <w:r>
        <w:t xml:space="preserve"> </w:t>
      </w:r>
      <w:r>
        <w:rPr>
          <w:u w:val="single"/>
        </w:rPr>
        <w:t>expiration, termination or cancellation.</w:t>
      </w:r>
    </w:p>
    <w:p w14:paraId="7D8A243D" w14:textId="77777777" w:rsidR="003C5CF2" w:rsidRDefault="009E50A0">
      <w:pPr>
        <w:pStyle w:val="ListParagraph"/>
        <w:numPr>
          <w:ilvl w:val="0"/>
          <w:numId w:val="40"/>
        </w:numPr>
        <w:tabs>
          <w:tab w:val="left" w:pos="2807"/>
        </w:tabs>
        <w:spacing w:before="269" w:line="269" w:lineRule="exact"/>
        <w:ind w:left="2807" w:hanging="359"/>
        <w:rPr>
          <w:b/>
        </w:rPr>
      </w:pPr>
      <w:r>
        <w:rPr>
          <w:b/>
          <w:spacing w:val="-2"/>
        </w:rPr>
        <w:t>Indemnification</w:t>
      </w:r>
    </w:p>
    <w:p w14:paraId="379D3943" w14:textId="77777777" w:rsidR="003C5CF2" w:rsidRDefault="009E50A0">
      <w:pPr>
        <w:pStyle w:val="BodyText"/>
        <w:ind w:left="2808" w:right="1002"/>
        <w:jc w:val="both"/>
      </w:pPr>
      <w:r>
        <w:t>Successful respondent shall indemnify and hold harmless the OWNER from all claims,</w:t>
      </w:r>
      <w:r>
        <w:rPr>
          <w:spacing w:val="-2"/>
        </w:rPr>
        <w:t xml:space="preserve"> </w:t>
      </w:r>
      <w:r>
        <w:t>suits</w:t>
      </w:r>
      <w:r>
        <w:rPr>
          <w:spacing w:val="-3"/>
        </w:rPr>
        <w:t xml:space="preserve"> </w:t>
      </w:r>
      <w:r>
        <w:t>or</w:t>
      </w:r>
      <w:r>
        <w:rPr>
          <w:spacing w:val="-3"/>
        </w:rPr>
        <w:t xml:space="preserve"> </w:t>
      </w:r>
      <w:r>
        <w:t>actions</w:t>
      </w:r>
      <w:r>
        <w:rPr>
          <w:spacing w:val="-3"/>
        </w:rPr>
        <w:t xml:space="preserve"> </w:t>
      </w:r>
      <w:r>
        <w:t>and</w:t>
      </w:r>
      <w:r>
        <w:rPr>
          <w:spacing w:val="-1"/>
        </w:rPr>
        <w:t xml:space="preserve"> </w:t>
      </w:r>
      <w:r>
        <w:t>damages or</w:t>
      </w:r>
      <w:r>
        <w:rPr>
          <w:spacing w:val="-3"/>
        </w:rPr>
        <w:t xml:space="preserve"> </w:t>
      </w:r>
      <w:r>
        <w:t>costs</w:t>
      </w:r>
      <w:r>
        <w:rPr>
          <w:spacing w:val="-3"/>
        </w:rPr>
        <w:t xml:space="preserve"> </w:t>
      </w:r>
      <w:r>
        <w:t>of</w:t>
      </w:r>
      <w:r>
        <w:rPr>
          <w:spacing w:val="-2"/>
        </w:rPr>
        <w:t xml:space="preserve"> </w:t>
      </w:r>
      <w:r>
        <w:t>every</w:t>
      </w:r>
      <w:r>
        <w:rPr>
          <w:spacing w:val="-4"/>
        </w:rPr>
        <w:t xml:space="preserve"> </w:t>
      </w:r>
      <w:r>
        <w:t>name</w:t>
      </w:r>
      <w:r>
        <w:rPr>
          <w:spacing w:val="-4"/>
        </w:rPr>
        <w:t xml:space="preserve"> </w:t>
      </w:r>
      <w:r>
        <w:t>and</w:t>
      </w:r>
      <w:r>
        <w:rPr>
          <w:spacing w:val="-4"/>
        </w:rPr>
        <w:t xml:space="preserve"> </w:t>
      </w:r>
      <w:r>
        <w:t>description</w:t>
      </w:r>
      <w:r>
        <w:rPr>
          <w:spacing w:val="-2"/>
        </w:rPr>
        <w:t xml:space="preserve"> </w:t>
      </w:r>
      <w:r>
        <w:t>to which the OWNER may be subjected or put</w:t>
      </w:r>
      <w:r>
        <w:rPr>
          <w:spacing w:val="-2"/>
        </w:rPr>
        <w:t xml:space="preserve"> </w:t>
      </w:r>
      <w:r>
        <w:t>by reason of injury to the person</w:t>
      </w:r>
      <w:r>
        <w:rPr>
          <w:spacing w:val="-2"/>
        </w:rPr>
        <w:t xml:space="preserve"> </w:t>
      </w:r>
      <w:r>
        <w:t>or property</w:t>
      </w:r>
      <w:r>
        <w:rPr>
          <w:spacing w:val="-10"/>
        </w:rPr>
        <w:t xml:space="preserve"> </w:t>
      </w:r>
      <w:r>
        <w:t>of</w:t>
      </w:r>
      <w:r>
        <w:rPr>
          <w:spacing w:val="-9"/>
        </w:rPr>
        <w:t xml:space="preserve"> </w:t>
      </w:r>
      <w:r>
        <w:t>another,</w:t>
      </w:r>
      <w:r>
        <w:rPr>
          <w:spacing w:val="-8"/>
        </w:rPr>
        <w:t xml:space="preserve"> </w:t>
      </w:r>
      <w:r>
        <w:t>or</w:t>
      </w:r>
      <w:r>
        <w:rPr>
          <w:spacing w:val="-11"/>
        </w:rPr>
        <w:t xml:space="preserve"> </w:t>
      </w:r>
      <w:r>
        <w:t>the</w:t>
      </w:r>
      <w:r>
        <w:rPr>
          <w:spacing w:val="-11"/>
        </w:rPr>
        <w:t xml:space="preserve"> </w:t>
      </w:r>
      <w:r>
        <w:t>property</w:t>
      </w:r>
      <w:r>
        <w:rPr>
          <w:spacing w:val="-13"/>
        </w:rPr>
        <w:t xml:space="preserve"> </w:t>
      </w:r>
      <w:r>
        <w:t>of</w:t>
      </w:r>
      <w:r>
        <w:rPr>
          <w:spacing w:val="-10"/>
        </w:rPr>
        <w:t xml:space="preserve"> </w:t>
      </w:r>
      <w:r>
        <w:t>the</w:t>
      </w:r>
      <w:r>
        <w:rPr>
          <w:spacing w:val="-9"/>
        </w:rPr>
        <w:t xml:space="preserve"> </w:t>
      </w:r>
      <w:r>
        <w:t>OWNER,</w:t>
      </w:r>
      <w:r>
        <w:rPr>
          <w:spacing w:val="-10"/>
        </w:rPr>
        <w:t xml:space="preserve"> </w:t>
      </w:r>
      <w:r>
        <w:t>resulting</w:t>
      </w:r>
      <w:r>
        <w:rPr>
          <w:spacing w:val="-9"/>
        </w:rPr>
        <w:t xml:space="preserve"> </w:t>
      </w:r>
      <w:r>
        <w:t>from</w:t>
      </w:r>
      <w:r>
        <w:rPr>
          <w:spacing w:val="-11"/>
        </w:rPr>
        <w:t xml:space="preserve"> </w:t>
      </w:r>
      <w:r>
        <w:t>negligent</w:t>
      </w:r>
      <w:r>
        <w:rPr>
          <w:spacing w:val="-12"/>
        </w:rPr>
        <w:t xml:space="preserve"> </w:t>
      </w:r>
      <w:r>
        <w:t>acts or omissions on the part of the bidder, the bidder's agents, servants or subcontractors in the delivery of goods and services, or in the performance of the work under the contract.</w:t>
      </w:r>
    </w:p>
    <w:p w14:paraId="25AA97FB" w14:textId="77777777" w:rsidR="003C5CF2" w:rsidRDefault="009E50A0">
      <w:pPr>
        <w:pStyle w:val="BodyText"/>
        <w:spacing w:before="1"/>
        <w:ind w:left="2808"/>
        <w:jc w:val="both"/>
      </w:pPr>
      <w:r>
        <w:t>The</w:t>
      </w:r>
      <w:r>
        <w:rPr>
          <w:spacing w:val="-6"/>
        </w:rPr>
        <w:t xml:space="preserve"> </w:t>
      </w:r>
      <w:r>
        <w:t>Authority</w:t>
      </w:r>
      <w:r>
        <w:rPr>
          <w:spacing w:val="-7"/>
        </w:rPr>
        <w:t xml:space="preserve"> </w:t>
      </w:r>
      <w:r>
        <w:t>will</w:t>
      </w:r>
      <w:r>
        <w:rPr>
          <w:spacing w:val="-5"/>
        </w:rPr>
        <w:t xml:space="preserve"> </w:t>
      </w:r>
      <w:r>
        <w:t>not</w:t>
      </w:r>
      <w:r>
        <w:rPr>
          <w:spacing w:val="-4"/>
        </w:rPr>
        <w:t xml:space="preserve"> </w:t>
      </w:r>
      <w:r>
        <w:t>accept</w:t>
      </w:r>
      <w:r>
        <w:rPr>
          <w:spacing w:val="-9"/>
        </w:rPr>
        <w:t xml:space="preserve"> </w:t>
      </w:r>
      <w:r>
        <w:t>Mutual</w:t>
      </w:r>
      <w:r>
        <w:rPr>
          <w:spacing w:val="-6"/>
        </w:rPr>
        <w:t xml:space="preserve"> </w:t>
      </w:r>
      <w:r>
        <w:t>Limitation</w:t>
      </w:r>
      <w:r>
        <w:rPr>
          <w:spacing w:val="-5"/>
        </w:rPr>
        <w:t xml:space="preserve"> </w:t>
      </w:r>
      <w:r>
        <w:t>of</w:t>
      </w:r>
      <w:r>
        <w:rPr>
          <w:spacing w:val="-7"/>
        </w:rPr>
        <w:t xml:space="preserve"> </w:t>
      </w:r>
      <w:r>
        <w:t>Liability</w:t>
      </w:r>
      <w:r>
        <w:rPr>
          <w:spacing w:val="-4"/>
        </w:rPr>
        <w:t xml:space="preserve"> </w:t>
      </w:r>
      <w:r>
        <w:rPr>
          <w:spacing w:val="-2"/>
        </w:rPr>
        <w:t>terms.</w:t>
      </w:r>
    </w:p>
    <w:p w14:paraId="1C954D74" w14:textId="77777777" w:rsidR="003C5CF2" w:rsidRDefault="003C5CF2">
      <w:pPr>
        <w:pStyle w:val="BodyText"/>
      </w:pPr>
    </w:p>
    <w:p w14:paraId="26C929BE" w14:textId="77777777" w:rsidR="003C5CF2" w:rsidRDefault="009E50A0">
      <w:pPr>
        <w:pStyle w:val="Heading6"/>
        <w:numPr>
          <w:ilvl w:val="0"/>
          <w:numId w:val="49"/>
        </w:numPr>
        <w:tabs>
          <w:tab w:val="left" w:pos="2160"/>
        </w:tabs>
        <w:spacing w:line="269" w:lineRule="exact"/>
        <w:ind w:left="2160" w:hanging="792"/>
      </w:pPr>
      <w:r>
        <w:rPr>
          <w:spacing w:val="-2"/>
        </w:rPr>
        <w:t>PAYMENT</w:t>
      </w:r>
    </w:p>
    <w:p w14:paraId="0E532642" w14:textId="77777777" w:rsidR="003C5CF2" w:rsidRDefault="009E50A0">
      <w:pPr>
        <w:pStyle w:val="BodyText"/>
        <w:ind w:left="2088" w:right="1003"/>
        <w:jc w:val="both"/>
      </w:pPr>
      <w:r>
        <w:t>Payment</w:t>
      </w:r>
      <w:r>
        <w:rPr>
          <w:spacing w:val="-11"/>
        </w:rPr>
        <w:t xml:space="preserve"> </w:t>
      </w:r>
      <w:r>
        <w:t>will</w:t>
      </w:r>
      <w:r>
        <w:rPr>
          <w:spacing w:val="-12"/>
        </w:rPr>
        <w:t xml:space="preserve"> </w:t>
      </w:r>
      <w:r>
        <w:t>be</w:t>
      </w:r>
      <w:r>
        <w:rPr>
          <w:spacing w:val="-10"/>
        </w:rPr>
        <w:t xml:space="preserve"> </w:t>
      </w:r>
      <w:r>
        <w:t>made</w:t>
      </w:r>
      <w:r>
        <w:rPr>
          <w:spacing w:val="-13"/>
        </w:rPr>
        <w:t xml:space="preserve"> </w:t>
      </w:r>
      <w:r>
        <w:t>after</w:t>
      </w:r>
      <w:r>
        <w:rPr>
          <w:spacing w:val="-12"/>
        </w:rPr>
        <w:t xml:space="preserve"> </w:t>
      </w:r>
      <w:r>
        <w:t>a</w:t>
      </w:r>
      <w:r>
        <w:rPr>
          <w:spacing w:val="-13"/>
        </w:rPr>
        <w:t xml:space="preserve"> </w:t>
      </w:r>
      <w:r>
        <w:t>properly</w:t>
      </w:r>
      <w:r>
        <w:rPr>
          <w:spacing w:val="-14"/>
        </w:rPr>
        <w:t xml:space="preserve"> </w:t>
      </w:r>
      <w:r>
        <w:t>executed</w:t>
      </w:r>
      <w:r>
        <w:rPr>
          <w:spacing w:val="-10"/>
        </w:rPr>
        <w:t xml:space="preserve"> </w:t>
      </w:r>
      <w:r>
        <w:t>Authority</w:t>
      </w:r>
      <w:r>
        <w:rPr>
          <w:spacing w:val="-12"/>
        </w:rPr>
        <w:t xml:space="preserve"> </w:t>
      </w:r>
      <w:r>
        <w:t>voucher</w:t>
      </w:r>
      <w:r>
        <w:rPr>
          <w:spacing w:val="-12"/>
        </w:rPr>
        <w:t xml:space="preserve"> </w:t>
      </w:r>
      <w:r>
        <w:t>has</w:t>
      </w:r>
      <w:r>
        <w:rPr>
          <w:spacing w:val="-10"/>
        </w:rPr>
        <w:t xml:space="preserve"> </w:t>
      </w:r>
      <w:r>
        <w:t>been</w:t>
      </w:r>
      <w:r>
        <w:rPr>
          <w:spacing w:val="-13"/>
        </w:rPr>
        <w:t xml:space="preserve"> </w:t>
      </w:r>
      <w:r>
        <w:t>received and formally approved on the voucher list by the Board of Commissioners at its subsequent regular meeting.</w:t>
      </w:r>
      <w:r>
        <w:rPr>
          <w:spacing w:val="40"/>
        </w:rPr>
        <w:t xml:space="preserve"> </w:t>
      </w:r>
      <w:r>
        <w:t>The voucher will be certified correct by the Purchasing Agent who received the goods or services.</w:t>
      </w:r>
    </w:p>
    <w:p w14:paraId="26EF695A" w14:textId="77777777" w:rsidR="003C5CF2" w:rsidRDefault="003C5CF2">
      <w:pPr>
        <w:pStyle w:val="BodyText"/>
      </w:pPr>
    </w:p>
    <w:p w14:paraId="49A95E16" w14:textId="77777777" w:rsidR="003C5CF2" w:rsidRDefault="009E50A0">
      <w:pPr>
        <w:pStyle w:val="BodyText"/>
        <w:ind w:left="2088" w:right="1000"/>
        <w:jc w:val="both"/>
      </w:pPr>
      <w:r>
        <w:t>The</w:t>
      </w:r>
      <w:r>
        <w:rPr>
          <w:spacing w:val="-4"/>
        </w:rPr>
        <w:t xml:space="preserve"> </w:t>
      </w:r>
      <w:r>
        <w:t>contractor</w:t>
      </w:r>
      <w:r>
        <w:rPr>
          <w:spacing w:val="-4"/>
        </w:rPr>
        <w:t xml:space="preserve"> </w:t>
      </w:r>
      <w:r>
        <w:t>shall</w:t>
      </w:r>
      <w:r>
        <w:rPr>
          <w:spacing w:val="-4"/>
        </w:rPr>
        <w:t xml:space="preserve"> </w:t>
      </w:r>
      <w:r>
        <w:t>submit</w:t>
      </w:r>
      <w:r>
        <w:rPr>
          <w:spacing w:val="-3"/>
        </w:rPr>
        <w:t xml:space="preserve"> </w:t>
      </w:r>
      <w:r>
        <w:t>invoices</w:t>
      </w:r>
      <w:r>
        <w:rPr>
          <w:spacing w:val="-3"/>
        </w:rPr>
        <w:t xml:space="preserve"> </w:t>
      </w:r>
      <w:r>
        <w:t>to</w:t>
      </w:r>
      <w:r>
        <w:rPr>
          <w:spacing w:val="-5"/>
        </w:rPr>
        <w:t xml:space="preserve"> </w:t>
      </w:r>
      <w:r>
        <w:t>the</w:t>
      </w:r>
      <w:r>
        <w:rPr>
          <w:spacing w:val="-4"/>
        </w:rPr>
        <w:t xml:space="preserve"> </w:t>
      </w:r>
      <w:r>
        <w:t>Authority</w:t>
      </w:r>
      <w:r>
        <w:rPr>
          <w:spacing w:val="-5"/>
        </w:rPr>
        <w:t xml:space="preserve"> </w:t>
      </w:r>
      <w:r>
        <w:t>within</w:t>
      </w:r>
      <w:r>
        <w:rPr>
          <w:spacing w:val="-3"/>
        </w:rPr>
        <w:t xml:space="preserve"> </w:t>
      </w:r>
      <w:r>
        <w:t>ten</w:t>
      </w:r>
      <w:r>
        <w:rPr>
          <w:spacing w:val="-5"/>
        </w:rPr>
        <w:t xml:space="preserve"> </w:t>
      </w:r>
      <w:r>
        <w:t>(10)</w:t>
      </w:r>
      <w:r>
        <w:rPr>
          <w:spacing w:val="-4"/>
        </w:rPr>
        <w:t xml:space="preserve"> </w:t>
      </w:r>
      <w:r>
        <w:t>days</w:t>
      </w:r>
      <w:r>
        <w:rPr>
          <w:spacing w:val="-2"/>
        </w:rPr>
        <w:t xml:space="preserve"> </w:t>
      </w:r>
      <w:r>
        <w:t>of</w:t>
      </w:r>
      <w:r>
        <w:rPr>
          <w:spacing w:val="-4"/>
        </w:rPr>
        <w:t xml:space="preserve"> </w:t>
      </w:r>
      <w:r>
        <w:t>completion of task or service call.</w:t>
      </w:r>
      <w:r>
        <w:rPr>
          <w:spacing w:val="40"/>
        </w:rPr>
        <w:t xml:space="preserve"> </w:t>
      </w:r>
      <w:r>
        <w:t>Supporting documentation must be submitted evidencing that work or goods for which payment is sought has been satisfactorily completed or delivered.</w:t>
      </w:r>
      <w:r>
        <w:rPr>
          <w:spacing w:val="40"/>
        </w:rPr>
        <w:t xml:space="preserve"> </w:t>
      </w:r>
      <w:r>
        <w:t>Invoices</w:t>
      </w:r>
      <w:r>
        <w:rPr>
          <w:spacing w:val="-9"/>
        </w:rPr>
        <w:t xml:space="preserve"> </w:t>
      </w:r>
      <w:r>
        <w:t>must</w:t>
      </w:r>
      <w:r>
        <w:rPr>
          <w:spacing w:val="-9"/>
        </w:rPr>
        <w:t xml:space="preserve"> </w:t>
      </w:r>
      <w:r>
        <w:t>reference</w:t>
      </w:r>
      <w:r>
        <w:rPr>
          <w:spacing w:val="-8"/>
        </w:rPr>
        <w:t xml:space="preserve"> </w:t>
      </w:r>
      <w:r>
        <w:t>the</w:t>
      </w:r>
      <w:r>
        <w:rPr>
          <w:spacing w:val="-8"/>
        </w:rPr>
        <w:t xml:space="preserve"> </w:t>
      </w:r>
      <w:r>
        <w:t>tasks</w:t>
      </w:r>
      <w:r>
        <w:rPr>
          <w:spacing w:val="-10"/>
        </w:rPr>
        <w:t xml:space="preserve"> </w:t>
      </w:r>
      <w:r>
        <w:t>and</w:t>
      </w:r>
      <w:r>
        <w:rPr>
          <w:spacing w:val="-9"/>
        </w:rPr>
        <w:t xml:space="preserve"> </w:t>
      </w:r>
      <w:r>
        <w:t>fixed</w:t>
      </w:r>
      <w:r>
        <w:rPr>
          <w:spacing w:val="-13"/>
        </w:rPr>
        <w:t xml:space="preserve"> </w:t>
      </w:r>
      <w:r>
        <w:t>prices</w:t>
      </w:r>
      <w:r>
        <w:rPr>
          <w:spacing w:val="-9"/>
        </w:rPr>
        <w:t xml:space="preserve"> </w:t>
      </w:r>
      <w:r>
        <w:t>for</w:t>
      </w:r>
      <w:r>
        <w:rPr>
          <w:spacing w:val="-13"/>
        </w:rPr>
        <w:t xml:space="preserve"> </w:t>
      </w:r>
      <w:r>
        <w:t>each</w:t>
      </w:r>
      <w:r>
        <w:rPr>
          <w:spacing w:val="-8"/>
        </w:rPr>
        <w:t xml:space="preserve"> </w:t>
      </w:r>
      <w:r>
        <w:t>task</w:t>
      </w:r>
      <w:r>
        <w:rPr>
          <w:spacing w:val="-13"/>
        </w:rPr>
        <w:t xml:space="preserve"> </w:t>
      </w:r>
      <w:r>
        <w:t>completed, as well</w:t>
      </w:r>
      <w:r>
        <w:rPr>
          <w:spacing w:val="-1"/>
        </w:rPr>
        <w:t xml:space="preserve"> </w:t>
      </w:r>
      <w:r>
        <w:t>as a</w:t>
      </w:r>
      <w:r>
        <w:rPr>
          <w:spacing w:val="-1"/>
        </w:rPr>
        <w:t xml:space="preserve"> </w:t>
      </w:r>
      <w:r>
        <w:t>detailed breakdown</w:t>
      </w:r>
      <w:r>
        <w:rPr>
          <w:spacing w:val="-2"/>
        </w:rPr>
        <w:t xml:space="preserve"> </w:t>
      </w:r>
      <w:r>
        <w:t>for</w:t>
      </w:r>
      <w:r>
        <w:rPr>
          <w:spacing w:val="-1"/>
        </w:rPr>
        <w:t xml:space="preserve"> </w:t>
      </w:r>
      <w:r>
        <w:t>labor hours</w:t>
      </w:r>
      <w:r>
        <w:rPr>
          <w:spacing w:val="-1"/>
        </w:rPr>
        <w:t xml:space="preserve"> </w:t>
      </w:r>
      <w:r>
        <w:t>and</w:t>
      </w:r>
      <w:r>
        <w:rPr>
          <w:spacing w:val="-1"/>
        </w:rPr>
        <w:t xml:space="preserve"> </w:t>
      </w:r>
      <w:r>
        <w:t>material</w:t>
      </w:r>
      <w:r>
        <w:rPr>
          <w:spacing w:val="-2"/>
        </w:rPr>
        <w:t xml:space="preserve"> </w:t>
      </w:r>
      <w:r>
        <w:t>costs.</w:t>
      </w:r>
      <w:r>
        <w:rPr>
          <w:spacing w:val="40"/>
        </w:rPr>
        <w:t xml:space="preserve"> </w:t>
      </w:r>
      <w:r>
        <w:t>Copies of vendor invoices for material must be attached with each invoice.</w:t>
      </w:r>
      <w:r>
        <w:rPr>
          <w:spacing w:val="40"/>
        </w:rPr>
        <w:t xml:space="preserve"> </w:t>
      </w:r>
      <w:r>
        <w:t>All invoices must be approved</w:t>
      </w:r>
      <w:r>
        <w:rPr>
          <w:spacing w:val="-15"/>
        </w:rPr>
        <w:t xml:space="preserve"> </w:t>
      </w:r>
      <w:r>
        <w:t>by</w:t>
      </w:r>
      <w:r>
        <w:rPr>
          <w:spacing w:val="-12"/>
        </w:rPr>
        <w:t xml:space="preserve"> </w:t>
      </w:r>
      <w:r>
        <w:t>the</w:t>
      </w:r>
      <w:r>
        <w:rPr>
          <w:spacing w:val="-12"/>
        </w:rPr>
        <w:t xml:space="preserve"> </w:t>
      </w:r>
      <w:r>
        <w:t>Authority</w:t>
      </w:r>
      <w:r>
        <w:rPr>
          <w:spacing w:val="-10"/>
        </w:rPr>
        <w:t xml:space="preserve"> </w:t>
      </w:r>
      <w:r>
        <w:t>Board</w:t>
      </w:r>
      <w:r>
        <w:rPr>
          <w:spacing w:val="-13"/>
        </w:rPr>
        <w:t xml:space="preserve"> </w:t>
      </w:r>
      <w:r>
        <w:t>of</w:t>
      </w:r>
      <w:r>
        <w:rPr>
          <w:spacing w:val="-14"/>
        </w:rPr>
        <w:t xml:space="preserve"> </w:t>
      </w:r>
      <w:r>
        <w:t>Commissioners</w:t>
      </w:r>
      <w:r>
        <w:rPr>
          <w:spacing w:val="-13"/>
        </w:rPr>
        <w:t xml:space="preserve"> </w:t>
      </w:r>
      <w:r>
        <w:t>before</w:t>
      </w:r>
      <w:r>
        <w:rPr>
          <w:spacing w:val="-14"/>
        </w:rPr>
        <w:t xml:space="preserve"> </w:t>
      </w:r>
      <w:r>
        <w:t>payment</w:t>
      </w:r>
      <w:r>
        <w:rPr>
          <w:spacing w:val="-15"/>
        </w:rPr>
        <w:t xml:space="preserve"> </w:t>
      </w:r>
      <w:r>
        <w:t>will</w:t>
      </w:r>
      <w:r>
        <w:rPr>
          <w:spacing w:val="-10"/>
        </w:rPr>
        <w:t xml:space="preserve"> </w:t>
      </w:r>
      <w:r>
        <w:t>be</w:t>
      </w:r>
      <w:r>
        <w:rPr>
          <w:spacing w:val="-11"/>
        </w:rPr>
        <w:t xml:space="preserve"> </w:t>
      </w:r>
      <w:r>
        <w:rPr>
          <w:spacing w:val="-2"/>
        </w:rPr>
        <w:t>authorized.</w:t>
      </w:r>
    </w:p>
    <w:p w14:paraId="018B5B45" w14:textId="77777777" w:rsidR="003C5CF2" w:rsidRDefault="003C5CF2">
      <w:pPr>
        <w:pStyle w:val="BodyText"/>
      </w:pPr>
    </w:p>
    <w:p w14:paraId="5A392169" w14:textId="77777777" w:rsidR="003C5CF2" w:rsidRDefault="009E50A0">
      <w:pPr>
        <w:pStyle w:val="BodyText"/>
        <w:ind w:left="2088" w:right="1004"/>
        <w:jc w:val="both"/>
        <w:rPr>
          <w:spacing w:val="-2"/>
        </w:rPr>
      </w:pPr>
      <w:r>
        <w:t>From</w:t>
      </w:r>
      <w:r>
        <w:rPr>
          <w:spacing w:val="-5"/>
        </w:rPr>
        <w:t xml:space="preserve"> </w:t>
      </w:r>
      <w:r>
        <w:t>time</w:t>
      </w:r>
      <w:r>
        <w:rPr>
          <w:spacing w:val="-3"/>
        </w:rPr>
        <w:t xml:space="preserve"> </w:t>
      </w:r>
      <w:r>
        <w:t>to</w:t>
      </w:r>
      <w:r>
        <w:rPr>
          <w:spacing w:val="-5"/>
        </w:rPr>
        <w:t xml:space="preserve"> </w:t>
      </w:r>
      <w:r>
        <w:t>time,</w:t>
      </w:r>
      <w:r>
        <w:rPr>
          <w:spacing w:val="-2"/>
        </w:rPr>
        <w:t xml:space="preserve"> </w:t>
      </w:r>
      <w:r>
        <w:t>the</w:t>
      </w:r>
      <w:r>
        <w:rPr>
          <w:spacing w:val="-5"/>
        </w:rPr>
        <w:t xml:space="preserve"> </w:t>
      </w:r>
      <w:r>
        <w:t>Authority</w:t>
      </w:r>
      <w:r>
        <w:rPr>
          <w:spacing w:val="-4"/>
        </w:rPr>
        <w:t xml:space="preserve"> </w:t>
      </w:r>
      <w:r>
        <w:t>staff</w:t>
      </w:r>
      <w:r>
        <w:rPr>
          <w:spacing w:val="-5"/>
        </w:rPr>
        <w:t xml:space="preserve"> </w:t>
      </w:r>
      <w:r>
        <w:t>shall</w:t>
      </w:r>
      <w:r>
        <w:rPr>
          <w:spacing w:val="-4"/>
        </w:rPr>
        <w:t xml:space="preserve"> </w:t>
      </w:r>
      <w:r>
        <w:t>monitor</w:t>
      </w:r>
      <w:r>
        <w:rPr>
          <w:spacing w:val="-1"/>
        </w:rPr>
        <w:t xml:space="preserve"> </w:t>
      </w:r>
      <w:r>
        <w:t>the</w:t>
      </w:r>
      <w:r>
        <w:rPr>
          <w:spacing w:val="-5"/>
        </w:rPr>
        <w:t xml:space="preserve"> </w:t>
      </w:r>
      <w:r>
        <w:t>hours</w:t>
      </w:r>
      <w:r>
        <w:rPr>
          <w:spacing w:val="-3"/>
        </w:rPr>
        <w:t xml:space="preserve"> </w:t>
      </w:r>
      <w:r>
        <w:t>of</w:t>
      </w:r>
      <w:r>
        <w:rPr>
          <w:spacing w:val="-6"/>
        </w:rPr>
        <w:t xml:space="preserve"> </w:t>
      </w:r>
      <w:r>
        <w:t>work</w:t>
      </w:r>
      <w:r>
        <w:rPr>
          <w:spacing w:val="-6"/>
        </w:rPr>
        <w:t xml:space="preserve"> </w:t>
      </w:r>
      <w:r>
        <w:t>submitted</w:t>
      </w:r>
      <w:r>
        <w:rPr>
          <w:spacing w:val="-5"/>
        </w:rPr>
        <w:t xml:space="preserve"> </w:t>
      </w:r>
      <w:r>
        <w:t>and</w:t>
      </w:r>
      <w:r>
        <w:rPr>
          <w:spacing w:val="-4"/>
        </w:rPr>
        <w:t xml:space="preserve"> </w:t>
      </w:r>
      <w:r>
        <w:t>the work</w:t>
      </w:r>
      <w:r>
        <w:rPr>
          <w:spacing w:val="-7"/>
        </w:rPr>
        <w:t xml:space="preserve"> </w:t>
      </w:r>
      <w:r>
        <w:t>accompanied</w:t>
      </w:r>
      <w:r>
        <w:rPr>
          <w:spacing w:val="-6"/>
        </w:rPr>
        <w:t xml:space="preserve"> </w:t>
      </w:r>
      <w:r>
        <w:t>by</w:t>
      </w:r>
      <w:r>
        <w:rPr>
          <w:spacing w:val="-7"/>
        </w:rPr>
        <w:t xml:space="preserve"> </w:t>
      </w:r>
      <w:r>
        <w:t>contractor</w:t>
      </w:r>
      <w:r>
        <w:rPr>
          <w:spacing w:val="-4"/>
        </w:rPr>
        <w:t xml:space="preserve"> </w:t>
      </w:r>
      <w:r>
        <w:t>to</w:t>
      </w:r>
      <w:r>
        <w:rPr>
          <w:spacing w:val="-8"/>
        </w:rPr>
        <w:t xml:space="preserve"> </w:t>
      </w:r>
      <w:r>
        <w:t>confirm</w:t>
      </w:r>
      <w:r>
        <w:rPr>
          <w:spacing w:val="-7"/>
        </w:rPr>
        <w:t xml:space="preserve"> </w:t>
      </w:r>
      <w:r>
        <w:t>conformance</w:t>
      </w:r>
      <w:r>
        <w:rPr>
          <w:spacing w:val="-4"/>
        </w:rPr>
        <w:t xml:space="preserve"> </w:t>
      </w:r>
      <w:r>
        <w:t>to</w:t>
      </w:r>
      <w:r>
        <w:rPr>
          <w:spacing w:val="-8"/>
        </w:rPr>
        <w:t xml:space="preserve"> </w:t>
      </w:r>
      <w:r>
        <w:t>the</w:t>
      </w:r>
      <w:r>
        <w:rPr>
          <w:spacing w:val="-6"/>
        </w:rPr>
        <w:t xml:space="preserve"> </w:t>
      </w:r>
      <w:r>
        <w:t>requirements</w:t>
      </w:r>
      <w:r>
        <w:rPr>
          <w:spacing w:val="-4"/>
        </w:rPr>
        <w:t xml:space="preserve"> </w:t>
      </w:r>
      <w:r>
        <w:t>of</w:t>
      </w:r>
      <w:r>
        <w:rPr>
          <w:spacing w:val="-4"/>
        </w:rPr>
        <w:t xml:space="preserve"> </w:t>
      </w:r>
      <w:r>
        <w:t xml:space="preserve">the </w:t>
      </w:r>
      <w:r>
        <w:rPr>
          <w:spacing w:val="-2"/>
        </w:rPr>
        <w:t>Contract.</w:t>
      </w:r>
    </w:p>
    <w:p w14:paraId="695D4D9A" w14:textId="77777777" w:rsidR="00DC305B" w:rsidRDefault="00DC305B">
      <w:pPr>
        <w:pStyle w:val="BodyText"/>
        <w:ind w:left="2088" w:right="1004"/>
        <w:jc w:val="both"/>
        <w:rPr>
          <w:spacing w:val="-2"/>
        </w:rPr>
      </w:pPr>
    </w:p>
    <w:p w14:paraId="5E719CCE" w14:textId="77777777" w:rsidR="00DC305B" w:rsidRDefault="00DC305B">
      <w:pPr>
        <w:pStyle w:val="BodyText"/>
        <w:ind w:left="2088" w:right="1004"/>
        <w:jc w:val="both"/>
      </w:pPr>
    </w:p>
    <w:p w14:paraId="5CC38D97" w14:textId="77777777" w:rsidR="003C5CF2" w:rsidRDefault="003C5CF2">
      <w:pPr>
        <w:pStyle w:val="BodyText"/>
        <w:spacing w:before="1"/>
      </w:pPr>
    </w:p>
    <w:p w14:paraId="551BB3FE" w14:textId="77777777" w:rsidR="003C5CF2" w:rsidRPr="00DC305B" w:rsidRDefault="009E50A0">
      <w:pPr>
        <w:pStyle w:val="Heading6"/>
        <w:numPr>
          <w:ilvl w:val="0"/>
          <w:numId w:val="49"/>
        </w:numPr>
        <w:tabs>
          <w:tab w:val="left" w:pos="2088"/>
        </w:tabs>
        <w:spacing w:line="269" w:lineRule="exact"/>
        <w:ind w:left="2088" w:hanging="720"/>
      </w:pPr>
      <w:r>
        <w:rPr>
          <w:spacing w:val="-2"/>
        </w:rPr>
        <w:t>TERMINATION</w:t>
      </w:r>
    </w:p>
    <w:p w14:paraId="6791DAA6" w14:textId="77777777" w:rsidR="00DC305B" w:rsidRDefault="00DC305B" w:rsidP="00DC305B">
      <w:pPr>
        <w:pStyle w:val="Heading6"/>
        <w:tabs>
          <w:tab w:val="left" w:pos="2088"/>
        </w:tabs>
        <w:spacing w:line="269" w:lineRule="exact"/>
      </w:pPr>
    </w:p>
    <w:p w14:paraId="22D504D2" w14:textId="77777777" w:rsidR="003C5CF2" w:rsidRDefault="009E50A0">
      <w:pPr>
        <w:pStyle w:val="Heading7"/>
        <w:numPr>
          <w:ilvl w:val="0"/>
          <w:numId w:val="39"/>
        </w:numPr>
        <w:tabs>
          <w:tab w:val="left" w:pos="2807"/>
        </w:tabs>
        <w:spacing w:line="269" w:lineRule="exact"/>
        <w:ind w:left="2807" w:hanging="359"/>
        <w:jc w:val="both"/>
      </w:pPr>
      <w:r>
        <w:rPr>
          <w:spacing w:val="-2"/>
        </w:rPr>
        <w:t>DEFAULT</w:t>
      </w:r>
    </w:p>
    <w:p w14:paraId="458AA161" w14:textId="07BAB4C7" w:rsidR="00DC305B" w:rsidRDefault="009E50A0" w:rsidP="00DC305B">
      <w:pPr>
        <w:pStyle w:val="BodyText"/>
        <w:spacing w:before="2"/>
        <w:ind w:left="2808" w:right="1003"/>
        <w:jc w:val="both"/>
      </w:pPr>
      <w:r>
        <w:t>Non-performance</w:t>
      </w:r>
      <w:r>
        <w:rPr>
          <w:spacing w:val="-9"/>
        </w:rPr>
        <w:t xml:space="preserve"> </w:t>
      </w:r>
      <w:r>
        <w:t>of</w:t>
      </w:r>
      <w:r>
        <w:rPr>
          <w:spacing w:val="-9"/>
        </w:rPr>
        <w:t xml:space="preserve"> </w:t>
      </w:r>
      <w:r>
        <w:t>the</w:t>
      </w:r>
      <w:r>
        <w:rPr>
          <w:spacing w:val="-9"/>
        </w:rPr>
        <w:t xml:space="preserve"> </w:t>
      </w:r>
      <w:r>
        <w:t>contractor</w:t>
      </w:r>
      <w:r>
        <w:rPr>
          <w:spacing w:val="-6"/>
        </w:rPr>
        <w:t xml:space="preserve"> </w:t>
      </w:r>
      <w:r>
        <w:t>in</w:t>
      </w:r>
      <w:r>
        <w:rPr>
          <w:spacing w:val="-7"/>
        </w:rPr>
        <w:t xml:space="preserve"> </w:t>
      </w:r>
      <w:r>
        <w:t>terms</w:t>
      </w:r>
      <w:r>
        <w:rPr>
          <w:spacing w:val="-11"/>
        </w:rPr>
        <w:t xml:space="preserve"> </w:t>
      </w:r>
      <w:r>
        <w:t>of</w:t>
      </w:r>
      <w:r>
        <w:rPr>
          <w:spacing w:val="-7"/>
        </w:rPr>
        <w:t xml:space="preserve"> </w:t>
      </w:r>
      <w:r>
        <w:t>specifications</w:t>
      </w:r>
      <w:r>
        <w:rPr>
          <w:spacing w:val="-9"/>
        </w:rPr>
        <w:t xml:space="preserve"> </w:t>
      </w:r>
      <w:r>
        <w:t>shall</w:t>
      </w:r>
      <w:r>
        <w:rPr>
          <w:spacing w:val="-8"/>
        </w:rPr>
        <w:t xml:space="preserve"> </w:t>
      </w:r>
      <w:r>
        <w:t>be</w:t>
      </w:r>
      <w:r>
        <w:rPr>
          <w:spacing w:val="-6"/>
        </w:rPr>
        <w:t xml:space="preserve"> </w:t>
      </w:r>
      <w:r>
        <w:t>a</w:t>
      </w:r>
      <w:r>
        <w:rPr>
          <w:spacing w:val="-9"/>
        </w:rPr>
        <w:t xml:space="preserve"> </w:t>
      </w:r>
      <w:r>
        <w:t>basis</w:t>
      </w:r>
      <w:r>
        <w:rPr>
          <w:spacing w:val="-9"/>
        </w:rPr>
        <w:t xml:space="preserve"> </w:t>
      </w:r>
      <w:r>
        <w:t>for termination of the contract by the Authority.</w:t>
      </w:r>
      <w:r>
        <w:rPr>
          <w:spacing w:val="40"/>
        </w:rPr>
        <w:t xml:space="preserve"> </w:t>
      </w:r>
      <w:r>
        <w:t>The Authority may terminate the contract</w:t>
      </w:r>
      <w:r>
        <w:rPr>
          <w:spacing w:val="-2"/>
        </w:rPr>
        <w:t xml:space="preserve"> </w:t>
      </w:r>
      <w:r>
        <w:t>upon 30 days' written</w:t>
      </w:r>
      <w:r>
        <w:rPr>
          <w:spacing w:val="-1"/>
        </w:rPr>
        <w:t xml:space="preserve"> </w:t>
      </w:r>
      <w:r>
        <w:t>notice to the</w:t>
      </w:r>
      <w:r>
        <w:rPr>
          <w:spacing w:val="-1"/>
        </w:rPr>
        <w:t xml:space="preserve"> </w:t>
      </w:r>
      <w:r>
        <w:t>contractor.</w:t>
      </w:r>
      <w:r>
        <w:rPr>
          <w:spacing w:val="40"/>
        </w:rPr>
        <w:t xml:space="preserve"> </w:t>
      </w:r>
      <w:r>
        <w:t>The Authority shall not pay for any services and/or materials which are unsatisfactory.</w:t>
      </w:r>
      <w:r>
        <w:rPr>
          <w:spacing w:val="40"/>
        </w:rPr>
        <w:t xml:space="preserve"> </w:t>
      </w:r>
      <w:r>
        <w:t>The contractor may</w:t>
      </w:r>
      <w:r>
        <w:rPr>
          <w:spacing w:val="52"/>
        </w:rPr>
        <w:t xml:space="preserve"> </w:t>
      </w:r>
      <w:r>
        <w:t>be</w:t>
      </w:r>
      <w:r>
        <w:rPr>
          <w:spacing w:val="51"/>
        </w:rPr>
        <w:t xml:space="preserve"> </w:t>
      </w:r>
      <w:r>
        <w:t>given</w:t>
      </w:r>
      <w:r>
        <w:rPr>
          <w:spacing w:val="53"/>
        </w:rPr>
        <w:t xml:space="preserve"> </w:t>
      </w:r>
      <w:r>
        <w:t>a</w:t>
      </w:r>
      <w:r>
        <w:rPr>
          <w:spacing w:val="51"/>
        </w:rPr>
        <w:t xml:space="preserve"> </w:t>
      </w:r>
      <w:r>
        <w:t>reasonable</w:t>
      </w:r>
      <w:r>
        <w:rPr>
          <w:spacing w:val="53"/>
        </w:rPr>
        <w:t xml:space="preserve"> </w:t>
      </w:r>
      <w:r>
        <w:t>opportunity</w:t>
      </w:r>
      <w:r>
        <w:rPr>
          <w:spacing w:val="51"/>
        </w:rPr>
        <w:t xml:space="preserve"> </w:t>
      </w:r>
      <w:r>
        <w:t>before</w:t>
      </w:r>
      <w:r>
        <w:rPr>
          <w:spacing w:val="52"/>
        </w:rPr>
        <w:t xml:space="preserve"> </w:t>
      </w:r>
      <w:r>
        <w:t>termination</w:t>
      </w:r>
      <w:r>
        <w:rPr>
          <w:spacing w:val="52"/>
        </w:rPr>
        <w:t xml:space="preserve"> </w:t>
      </w:r>
      <w:r>
        <w:t>to</w:t>
      </w:r>
      <w:r>
        <w:rPr>
          <w:spacing w:val="50"/>
        </w:rPr>
        <w:t xml:space="preserve"> </w:t>
      </w:r>
      <w:r>
        <w:t>correct</w:t>
      </w:r>
      <w:r>
        <w:rPr>
          <w:spacing w:val="53"/>
        </w:rPr>
        <w:t xml:space="preserve"> </w:t>
      </w:r>
      <w:r>
        <w:rPr>
          <w:spacing w:val="-5"/>
        </w:rPr>
        <w:t>the</w:t>
      </w:r>
      <w:r w:rsidR="00DC305B">
        <w:t xml:space="preserve"> </w:t>
      </w:r>
      <w:r w:rsidR="00DC305B">
        <w:t>deficiencies.</w:t>
      </w:r>
      <w:r w:rsidR="00DC305B">
        <w:rPr>
          <w:spacing w:val="40"/>
        </w:rPr>
        <w:t xml:space="preserve"> </w:t>
      </w:r>
      <w:r w:rsidR="00DC305B">
        <w:t>This, however, shall in no</w:t>
      </w:r>
      <w:r w:rsidR="00DC305B">
        <w:rPr>
          <w:spacing w:val="-3"/>
        </w:rPr>
        <w:t xml:space="preserve"> </w:t>
      </w:r>
      <w:r w:rsidR="00DC305B">
        <w:t>way be construed as negating the basis for termination for non-performance.</w:t>
      </w:r>
    </w:p>
    <w:p w14:paraId="37DE3868" w14:textId="77777777" w:rsidR="00DC305B" w:rsidRDefault="00DC305B">
      <w:pPr>
        <w:pStyle w:val="BodyText"/>
        <w:jc w:val="both"/>
      </w:pPr>
    </w:p>
    <w:p w14:paraId="6326CC7D" w14:textId="77777777" w:rsidR="00DC305B" w:rsidRDefault="00DC305B" w:rsidP="00DC305B">
      <w:pPr>
        <w:pStyle w:val="Heading7"/>
        <w:numPr>
          <w:ilvl w:val="0"/>
          <w:numId w:val="39"/>
        </w:numPr>
        <w:tabs>
          <w:tab w:val="left" w:pos="358"/>
        </w:tabs>
        <w:spacing w:before="269"/>
        <w:ind w:left="358" w:right="6601" w:hanging="358"/>
        <w:jc w:val="right"/>
      </w:pPr>
      <w:r>
        <w:t>TERMINATION</w:t>
      </w:r>
      <w:r>
        <w:rPr>
          <w:spacing w:val="-4"/>
        </w:rPr>
        <w:t xml:space="preserve"> </w:t>
      </w:r>
      <w:r>
        <w:t>FOR</w:t>
      </w:r>
      <w:r>
        <w:rPr>
          <w:spacing w:val="-3"/>
        </w:rPr>
        <w:t xml:space="preserve"> </w:t>
      </w:r>
      <w:r>
        <w:rPr>
          <w:spacing w:val="-2"/>
        </w:rPr>
        <w:t>DEFAULT</w:t>
      </w:r>
    </w:p>
    <w:p w14:paraId="627FC807" w14:textId="77777777" w:rsidR="00DC305B" w:rsidRDefault="00DC305B" w:rsidP="00DC305B">
      <w:pPr>
        <w:pStyle w:val="BodyText"/>
        <w:spacing w:before="2"/>
        <w:ind w:left="2808" w:right="1004"/>
        <w:jc w:val="both"/>
      </w:pPr>
      <w:r>
        <w:t>If the contractor fails to meet deadlines, or fails to provide the agreed upon services,</w:t>
      </w:r>
      <w:r>
        <w:rPr>
          <w:spacing w:val="-2"/>
        </w:rPr>
        <w:t xml:space="preserve"> </w:t>
      </w:r>
      <w:r>
        <w:t>and</w:t>
      </w:r>
      <w:r>
        <w:rPr>
          <w:spacing w:val="-1"/>
        </w:rPr>
        <w:t xml:space="preserve"> </w:t>
      </w:r>
      <w:r>
        <w:t>or</w:t>
      </w:r>
      <w:r>
        <w:rPr>
          <w:spacing w:val="-1"/>
        </w:rPr>
        <w:t xml:space="preserve"> </w:t>
      </w:r>
      <w:r>
        <w:t>material</w:t>
      </w:r>
      <w:r>
        <w:rPr>
          <w:spacing w:val="-2"/>
        </w:rPr>
        <w:t xml:space="preserve"> </w:t>
      </w:r>
      <w:r>
        <w:t>altogether,</w:t>
      </w:r>
      <w:r>
        <w:rPr>
          <w:spacing w:val="-2"/>
        </w:rPr>
        <w:t xml:space="preserve"> </w:t>
      </w:r>
      <w:r>
        <w:t>a</w:t>
      </w:r>
      <w:r>
        <w:rPr>
          <w:spacing w:val="-1"/>
        </w:rPr>
        <w:t xml:space="preserve"> </w:t>
      </w:r>
      <w:r>
        <w:t>termination</w:t>
      </w:r>
      <w:r>
        <w:rPr>
          <w:spacing w:val="-2"/>
        </w:rPr>
        <w:t xml:space="preserve"> </w:t>
      </w:r>
      <w:r>
        <w:t>for</w:t>
      </w:r>
      <w:r>
        <w:rPr>
          <w:spacing w:val="-3"/>
        </w:rPr>
        <w:t xml:space="preserve"> </w:t>
      </w:r>
      <w:r>
        <w:t>default</w:t>
      </w:r>
      <w:r>
        <w:rPr>
          <w:spacing w:val="-4"/>
        </w:rPr>
        <w:t xml:space="preserve"> </w:t>
      </w:r>
      <w:r>
        <w:t>will</w:t>
      </w:r>
      <w:r>
        <w:rPr>
          <w:spacing w:val="-2"/>
        </w:rPr>
        <w:t xml:space="preserve"> </w:t>
      </w:r>
      <w:r>
        <w:t>be</w:t>
      </w:r>
      <w:r>
        <w:rPr>
          <w:spacing w:val="-3"/>
        </w:rPr>
        <w:t xml:space="preserve"> </w:t>
      </w:r>
      <w:r>
        <w:t>issued,</w:t>
      </w:r>
      <w:r>
        <w:rPr>
          <w:spacing w:val="-2"/>
        </w:rPr>
        <w:t xml:space="preserve"> </w:t>
      </w:r>
      <w:r>
        <w:t>but only</w:t>
      </w:r>
      <w:r>
        <w:rPr>
          <w:spacing w:val="-5"/>
        </w:rPr>
        <w:t xml:space="preserve"> </w:t>
      </w:r>
      <w:r>
        <w:t>after</w:t>
      </w:r>
      <w:r>
        <w:rPr>
          <w:spacing w:val="-6"/>
        </w:rPr>
        <w:t xml:space="preserve"> </w:t>
      </w:r>
      <w:r>
        <w:t>the</w:t>
      </w:r>
      <w:r>
        <w:rPr>
          <w:spacing w:val="-6"/>
        </w:rPr>
        <w:t xml:space="preserve"> </w:t>
      </w:r>
      <w:r>
        <w:t>Authority</w:t>
      </w:r>
      <w:r>
        <w:rPr>
          <w:spacing w:val="-8"/>
        </w:rPr>
        <w:t xml:space="preserve"> </w:t>
      </w:r>
      <w:r>
        <w:t>has</w:t>
      </w:r>
      <w:r>
        <w:rPr>
          <w:spacing w:val="-6"/>
        </w:rPr>
        <w:t xml:space="preserve"> </w:t>
      </w:r>
      <w:r>
        <w:t>determined</w:t>
      </w:r>
      <w:r>
        <w:rPr>
          <w:spacing w:val="-4"/>
        </w:rPr>
        <w:t xml:space="preserve"> </w:t>
      </w:r>
      <w:r>
        <w:t>the</w:t>
      </w:r>
      <w:r>
        <w:rPr>
          <w:spacing w:val="-9"/>
        </w:rPr>
        <w:t xml:space="preserve"> </w:t>
      </w:r>
      <w:r>
        <w:t>contractor</w:t>
      </w:r>
      <w:r>
        <w:rPr>
          <w:spacing w:val="-6"/>
        </w:rPr>
        <w:t xml:space="preserve"> </w:t>
      </w:r>
      <w:r>
        <w:t>has</w:t>
      </w:r>
      <w:r>
        <w:rPr>
          <w:spacing w:val="-6"/>
        </w:rPr>
        <w:t xml:space="preserve"> </w:t>
      </w:r>
      <w:r>
        <w:t>failed</w:t>
      </w:r>
      <w:r>
        <w:rPr>
          <w:spacing w:val="-6"/>
        </w:rPr>
        <w:t xml:space="preserve"> </w:t>
      </w:r>
      <w:r>
        <w:t>to</w:t>
      </w:r>
      <w:r>
        <w:rPr>
          <w:spacing w:val="-10"/>
        </w:rPr>
        <w:t xml:space="preserve"> </w:t>
      </w:r>
      <w:r>
        <w:t>remedy</w:t>
      </w:r>
      <w:r>
        <w:rPr>
          <w:spacing w:val="-7"/>
        </w:rPr>
        <w:t xml:space="preserve"> </w:t>
      </w:r>
      <w:r>
        <w:t>the problem after being forewarned.</w:t>
      </w:r>
    </w:p>
    <w:p w14:paraId="720E6B08" w14:textId="77777777" w:rsidR="00DC305B" w:rsidRDefault="00DC305B" w:rsidP="00DC305B">
      <w:pPr>
        <w:pStyle w:val="BodyText"/>
        <w:spacing w:before="2"/>
        <w:ind w:left="2808" w:right="1004"/>
        <w:jc w:val="both"/>
      </w:pPr>
    </w:p>
    <w:p w14:paraId="5B298E9B" w14:textId="77777777" w:rsidR="00DC305B" w:rsidRDefault="00DC305B" w:rsidP="00DC305B">
      <w:pPr>
        <w:pStyle w:val="Heading7"/>
        <w:numPr>
          <w:ilvl w:val="0"/>
          <w:numId w:val="39"/>
        </w:numPr>
        <w:tabs>
          <w:tab w:val="left" w:pos="2807"/>
        </w:tabs>
        <w:spacing w:line="268" w:lineRule="exact"/>
        <w:ind w:left="2807" w:hanging="359"/>
      </w:pPr>
      <w:r>
        <w:t>TERMINATION</w:t>
      </w:r>
      <w:r>
        <w:rPr>
          <w:spacing w:val="-3"/>
        </w:rPr>
        <w:t xml:space="preserve"> </w:t>
      </w:r>
      <w:r>
        <w:t>BY</w:t>
      </w:r>
      <w:r>
        <w:rPr>
          <w:spacing w:val="-5"/>
        </w:rPr>
        <w:t xml:space="preserve"> </w:t>
      </w:r>
      <w:r>
        <w:t>THE</w:t>
      </w:r>
      <w:r>
        <w:rPr>
          <w:spacing w:val="-4"/>
        </w:rPr>
        <w:t xml:space="preserve"> </w:t>
      </w:r>
      <w:r>
        <w:rPr>
          <w:spacing w:val="-2"/>
        </w:rPr>
        <w:t>AUTHORITY</w:t>
      </w:r>
    </w:p>
    <w:p w14:paraId="0F620D46" w14:textId="1C3CECE5" w:rsidR="00DC305B" w:rsidRPr="00DC305B" w:rsidRDefault="00DC305B" w:rsidP="00DC305B">
      <w:pPr>
        <w:pStyle w:val="BodyText"/>
        <w:spacing w:before="1"/>
        <w:ind w:left="2808" w:right="1002"/>
        <w:jc w:val="both"/>
        <w:rPr>
          <w:spacing w:val="-2"/>
        </w:rPr>
      </w:pPr>
      <w:r>
        <w:t>If the contractor should be adjudged bankrupt or should make a general assignment for the benefit of its creditors, or if a receiver should be appointed on account of its insolvency, the Authority may terminate this contract.</w:t>
      </w:r>
      <w:r>
        <w:rPr>
          <w:spacing w:val="40"/>
        </w:rPr>
        <w:t xml:space="preserve"> </w:t>
      </w:r>
      <w:r>
        <w:t>If the contractor should persistently or repeatedly refuse or fail, except in cases for which extension of time is provided, to provide enough properly skilled workers or proper materials, or persistently disregard laws and ordinances, or not proceed</w:t>
      </w:r>
      <w:r>
        <w:rPr>
          <w:spacing w:val="17"/>
        </w:rPr>
        <w:t xml:space="preserve"> </w:t>
      </w:r>
      <w:r>
        <w:t>with</w:t>
      </w:r>
      <w:r>
        <w:rPr>
          <w:spacing w:val="16"/>
        </w:rPr>
        <w:t xml:space="preserve"> </w:t>
      </w:r>
      <w:r>
        <w:t>work</w:t>
      </w:r>
      <w:r>
        <w:rPr>
          <w:spacing w:val="19"/>
        </w:rPr>
        <w:t xml:space="preserve"> </w:t>
      </w:r>
      <w:r>
        <w:t>on</w:t>
      </w:r>
      <w:r>
        <w:rPr>
          <w:spacing w:val="16"/>
        </w:rPr>
        <w:t xml:space="preserve"> </w:t>
      </w:r>
      <w:r>
        <w:t>this</w:t>
      </w:r>
      <w:r>
        <w:rPr>
          <w:spacing w:val="17"/>
        </w:rPr>
        <w:t xml:space="preserve"> </w:t>
      </w:r>
      <w:r>
        <w:t>contract,</w:t>
      </w:r>
      <w:r>
        <w:rPr>
          <w:spacing w:val="19"/>
        </w:rPr>
        <w:t xml:space="preserve"> </w:t>
      </w:r>
      <w:r>
        <w:t>the</w:t>
      </w:r>
      <w:r>
        <w:rPr>
          <w:spacing w:val="17"/>
        </w:rPr>
        <w:t xml:space="preserve"> </w:t>
      </w:r>
      <w:r>
        <w:t>Authority</w:t>
      </w:r>
      <w:r>
        <w:rPr>
          <w:spacing w:val="18"/>
        </w:rPr>
        <w:t xml:space="preserve"> </w:t>
      </w:r>
      <w:r>
        <w:t>shall</w:t>
      </w:r>
      <w:r>
        <w:rPr>
          <w:spacing w:val="16"/>
        </w:rPr>
        <w:t xml:space="preserve"> </w:t>
      </w:r>
      <w:r>
        <w:t>give</w:t>
      </w:r>
      <w:r>
        <w:rPr>
          <w:spacing w:val="18"/>
        </w:rPr>
        <w:t xml:space="preserve"> </w:t>
      </w:r>
      <w:r>
        <w:t>contractor</w:t>
      </w:r>
      <w:r>
        <w:rPr>
          <w:spacing w:val="19"/>
        </w:rPr>
        <w:t xml:space="preserve"> </w:t>
      </w:r>
      <w:r>
        <w:rPr>
          <w:spacing w:val="-2"/>
        </w:rPr>
        <w:t>fifteen</w:t>
      </w:r>
    </w:p>
    <w:p w14:paraId="25020EE4" w14:textId="0784EF7F" w:rsidR="00DC305B" w:rsidRDefault="00DC305B" w:rsidP="00DC305B">
      <w:pPr>
        <w:pStyle w:val="BodyText"/>
        <w:ind w:left="2790" w:right="990"/>
        <w:jc w:val="both"/>
        <w:sectPr w:rsidR="00DC305B">
          <w:pgSz w:w="12240" w:h="15840"/>
          <w:pgMar w:top="1360" w:right="0" w:bottom="1660" w:left="0" w:header="721" w:footer="1474" w:gutter="0"/>
          <w:cols w:space="720"/>
        </w:sectPr>
      </w:pPr>
      <w:r>
        <w:t>(15) calendar day written notice.</w:t>
      </w:r>
      <w:r>
        <w:rPr>
          <w:spacing w:val="40"/>
        </w:rPr>
        <w:t xml:space="preserve"> </w:t>
      </w:r>
      <w:r>
        <w:t>Upon receipt of such termination notice, the contractor shall be allowed seven (7) calendar days to cure such deficiencies</w:t>
      </w:r>
    </w:p>
    <w:p w14:paraId="4D325E62" w14:textId="0BF59F4B" w:rsidR="003C5CF2" w:rsidRDefault="003C5CF2" w:rsidP="00DC305B">
      <w:pPr>
        <w:pStyle w:val="BodyText"/>
        <w:ind w:right="1007"/>
        <w:jc w:val="both"/>
      </w:pPr>
    </w:p>
    <w:p w14:paraId="205BA913" w14:textId="77777777" w:rsidR="003C5CF2" w:rsidRDefault="003C5CF2">
      <w:pPr>
        <w:pStyle w:val="BodyText"/>
        <w:spacing w:before="1"/>
      </w:pPr>
    </w:p>
    <w:p w14:paraId="7771FEB6" w14:textId="77777777" w:rsidR="003C5CF2" w:rsidRDefault="009E50A0">
      <w:pPr>
        <w:pStyle w:val="Heading6"/>
        <w:numPr>
          <w:ilvl w:val="0"/>
          <w:numId w:val="49"/>
        </w:numPr>
        <w:tabs>
          <w:tab w:val="left" w:pos="2282"/>
        </w:tabs>
        <w:spacing w:line="269" w:lineRule="exact"/>
        <w:ind w:left="2282" w:hanging="914"/>
      </w:pPr>
      <w:r>
        <w:rPr>
          <w:spacing w:val="-2"/>
        </w:rPr>
        <w:t>INDEMNIFICATION</w:t>
      </w:r>
    </w:p>
    <w:p w14:paraId="6B4590E3" w14:textId="2B278DC5" w:rsidR="003C5CF2" w:rsidRDefault="009E50A0">
      <w:pPr>
        <w:pStyle w:val="BodyText"/>
        <w:tabs>
          <w:tab w:val="left" w:pos="10260"/>
        </w:tabs>
        <w:ind w:left="2088" w:right="999"/>
        <w:jc w:val="both"/>
      </w:pPr>
      <w:r>
        <w:t>The</w:t>
      </w:r>
      <w:r>
        <w:rPr>
          <w:spacing w:val="-8"/>
        </w:rPr>
        <w:t xml:space="preserve"> </w:t>
      </w:r>
      <w:r>
        <w:t>contractor</w:t>
      </w:r>
      <w:r>
        <w:rPr>
          <w:spacing w:val="-10"/>
        </w:rPr>
        <w:t xml:space="preserve"> </w:t>
      </w:r>
      <w:r>
        <w:t>agrees</w:t>
      </w:r>
      <w:r>
        <w:rPr>
          <w:spacing w:val="-10"/>
        </w:rPr>
        <w:t xml:space="preserve"> </w:t>
      </w:r>
      <w:r>
        <w:t>to</w:t>
      </w:r>
      <w:r>
        <w:rPr>
          <w:spacing w:val="-9"/>
        </w:rPr>
        <w:t xml:space="preserve"> </w:t>
      </w:r>
      <w:r>
        <w:t>indemnify</w:t>
      </w:r>
      <w:r>
        <w:rPr>
          <w:spacing w:val="-9"/>
        </w:rPr>
        <w:t xml:space="preserve"> </w:t>
      </w:r>
      <w:r>
        <w:t>and</w:t>
      </w:r>
      <w:r>
        <w:rPr>
          <w:spacing w:val="-11"/>
        </w:rPr>
        <w:t xml:space="preserve"> </w:t>
      </w:r>
      <w:r>
        <w:t>save</w:t>
      </w:r>
      <w:r>
        <w:rPr>
          <w:spacing w:val="-10"/>
        </w:rPr>
        <w:t xml:space="preserve"> </w:t>
      </w:r>
      <w:r>
        <w:t>harmless</w:t>
      </w:r>
      <w:r>
        <w:rPr>
          <w:spacing w:val="-8"/>
        </w:rPr>
        <w:t xml:space="preserve"> </w:t>
      </w:r>
      <w:r>
        <w:t>the</w:t>
      </w:r>
      <w:r>
        <w:rPr>
          <w:spacing w:val="-10"/>
        </w:rPr>
        <w:t xml:space="preserve"> </w:t>
      </w:r>
      <w:r>
        <w:t>Authority,</w:t>
      </w:r>
      <w:r>
        <w:rPr>
          <w:spacing w:val="-12"/>
        </w:rPr>
        <w:t xml:space="preserve"> </w:t>
      </w:r>
      <w:r>
        <w:t>its</w:t>
      </w:r>
      <w:r>
        <w:rPr>
          <w:spacing w:val="-8"/>
        </w:rPr>
        <w:t xml:space="preserve"> </w:t>
      </w:r>
      <w:r>
        <w:t>officers,</w:t>
      </w:r>
      <w:r>
        <w:rPr>
          <w:spacing w:val="-7"/>
        </w:rPr>
        <w:t xml:space="preserve"> </w:t>
      </w:r>
      <w:r>
        <w:t>agents and employees, hereinafter referred to as indemnities, from all</w:t>
      </w:r>
      <w:r>
        <w:rPr>
          <w:spacing w:val="80"/>
          <w:w w:val="150"/>
        </w:rPr>
        <w:t xml:space="preserve"> </w:t>
      </w:r>
      <w:r>
        <w:t>suits,</w:t>
      </w:r>
      <w:r w:rsidR="00832950">
        <w:t xml:space="preserve"> </w:t>
      </w:r>
      <w:r>
        <w:rPr>
          <w:spacing w:val="-2"/>
        </w:rPr>
        <w:t xml:space="preserve">including </w:t>
      </w:r>
      <w:r>
        <w:t>attorney's</w:t>
      </w:r>
      <w:r>
        <w:rPr>
          <w:spacing w:val="-6"/>
        </w:rPr>
        <w:t xml:space="preserve"> </w:t>
      </w:r>
      <w:r>
        <w:t>fees</w:t>
      </w:r>
      <w:r>
        <w:rPr>
          <w:spacing w:val="-6"/>
        </w:rPr>
        <w:t xml:space="preserve"> </w:t>
      </w:r>
      <w:r>
        <w:t>and</w:t>
      </w:r>
      <w:r>
        <w:rPr>
          <w:spacing w:val="-9"/>
        </w:rPr>
        <w:t xml:space="preserve"> </w:t>
      </w:r>
      <w:r>
        <w:t>costs</w:t>
      </w:r>
      <w:r>
        <w:rPr>
          <w:spacing w:val="-4"/>
        </w:rPr>
        <w:t xml:space="preserve"> </w:t>
      </w:r>
      <w:r>
        <w:t>of</w:t>
      </w:r>
      <w:r>
        <w:rPr>
          <w:spacing w:val="-7"/>
        </w:rPr>
        <w:t xml:space="preserve"> </w:t>
      </w:r>
      <w:r>
        <w:t>litigation,</w:t>
      </w:r>
      <w:r>
        <w:rPr>
          <w:spacing w:val="-5"/>
        </w:rPr>
        <w:t xml:space="preserve"> </w:t>
      </w:r>
      <w:r>
        <w:t>actions,</w:t>
      </w:r>
      <w:r>
        <w:rPr>
          <w:spacing w:val="-5"/>
        </w:rPr>
        <w:t xml:space="preserve"> </w:t>
      </w:r>
      <w:r>
        <w:t>loss</w:t>
      </w:r>
      <w:r>
        <w:rPr>
          <w:spacing w:val="-6"/>
        </w:rPr>
        <w:t xml:space="preserve"> </w:t>
      </w:r>
      <w:r>
        <w:t>damage,</w:t>
      </w:r>
      <w:r>
        <w:rPr>
          <w:spacing w:val="-5"/>
        </w:rPr>
        <w:t xml:space="preserve"> </w:t>
      </w:r>
      <w:r>
        <w:t>expense,</w:t>
      </w:r>
      <w:r>
        <w:rPr>
          <w:spacing w:val="-8"/>
        </w:rPr>
        <w:t xml:space="preserve"> </w:t>
      </w:r>
      <w:r>
        <w:t>cost</w:t>
      </w:r>
      <w:r>
        <w:rPr>
          <w:spacing w:val="-7"/>
        </w:rPr>
        <w:t xml:space="preserve"> </w:t>
      </w:r>
      <w:r>
        <w:t>of</w:t>
      </w:r>
      <w:r>
        <w:rPr>
          <w:spacing w:val="-9"/>
        </w:rPr>
        <w:t xml:space="preserve"> </w:t>
      </w:r>
      <w:r>
        <w:t>claims,</w:t>
      </w:r>
      <w:r>
        <w:rPr>
          <w:spacing w:val="-5"/>
        </w:rPr>
        <w:t xml:space="preserve"> </w:t>
      </w:r>
      <w:r>
        <w:t>of any character or on account of any act, claim or amount arising or recovered under Workers Compensation law, or arising out of failure of the contractor or those acting under contractor to conform to any statutes, ordinances, regulations, law or court decree.</w:t>
      </w:r>
      <w:r>
        <w:rPr>
          <w:spacing w:val="40"/>
        </w:rPr>
        <w:t xml:space="preserve"> </w:t>
      </w:r>
      <w:r>
        <w:t xml:space="preserve">It is the intent of the parties to this contract that he indemnities shall, in all instances, except for loss or damage resulting from the sole negligence of the indemnitee, be indemnified against all liability, loss or damage of any nature </w:t>
      </w:r>
      <w:r>
        <w:rPr>
          <w:spacing w:val="-2"/>
        </w:rPr>
        <w:t>whatsoever.</w:t>
      </w:r>
    </w:p>
    <w:p w14:paraId="66D44F92" w14:textId="77777777" w:rsidR="003C5CF2" w:rsidRDefault="003C5CF2">
      <w:pPr>
        <w:pStyle w:val="BodyText"/>
      </w:pPr>
    </w:p>
    <w:p w14:paraId="79FD7EA9" w14:textId="16A4F34A" w:rsidR="003C5CF2" w:rsidRDefault="009E50A0">
      <w:pPr>
        <w:pStyle w:val="Heading6"/>
        <w:numPr>
          <w:ilvl w:val="0"/>
          <w:numId w:val="49"/>
        </w:numPr>
        <w:tabs>
          <w:tab w:val="left" w:pos="719"/>
        </w:tabs>
        <w:ind w:left="719" w:right="6584" w:hanging="719"/>
        <w:jc w:val="right"/>
      </w:pPr>
      <w:r>
        <w:t>ADDITIONS/DEL</w:t>
      </w:r>
      <w:r w:rsidR="0078249B">
        <w:t>ET</w:t>
      </w:r>
      <w:r>
        <w:t>IONS</w:t>
      </w:r>
      <w:r>
        <w:rPr>
          <w:spacing w:val="-9"/>
        </w:rPr>
        <w:t xml:space="preserve"> </w:t>
      </w:r>
      <w:r>
        <w:t>OF</w:t>
      </w:r>
      <w:r>
        <w:rPr>
          <w:spacing w:val="-7"/>
        </w:rPr>
        <w:t xml:space="preserve"> </w:t>
      </w:r>
      <w:r>
        <w:rPr>
          <w:spacing w:val="-2"/>
        </w:rPr>
        <w:t>SERVICE</w:t>
      </w:r>
    </w:p>
    <w:p w14:paraId="0CF10572" w14:textId="77777777" w:rsidR="003C5CF2" w:rsidRDefault="009E50A0">
      <w:pPr>
        <w:pStyle w:val="BodyText"/>
        <w:spacing w:before="1"/>
        <w:ind w:left="2088" w:right="1002"/>
        <w:jc w:val="both"/>
      </w:pPr>
      <w:r>
        <w:t>The Authority</w:t>
      </w:r>
      <w:r>
        <w:rPr>
          <w:spacing w:val="-1"/>
        </w:rPr>
        <w:t xml:space="preserve"> </w:t>
      </w:r>
      <w:r>
        <w:t>reserves the right to</w:t>
      </w:r>
      <w:r>
        <w:rPr>
          <w:spacing w:val="-1"/>
        </w:rPr>
        <w:t xml:space="preserve"> </w:t>
      </w:r>
      <w:r>
        <w:t>add and/or delete services to this Contract.</w:t>
      </w:r>
      <w:r>
        <w:rPr>
          <w:spacing w:val="40"/>
        </w:rPr>
        <w:t xml:space="preserve"> </w:t>
      </w:r>
      <w:r>
        <w:t>Should a service requirement be deleted, payment to the contractor will be reduced proportionally to the amount of service deleted in accordance with the bid price. Should additional services be required, payment to the contractor will be increased proportionally to the amount of service added in accordance with the bid price.</w:t>
      </w:r>
    </w:p>
    <w:p w14:paraId="156A9732" w14:textId="77777777" w:rsidR="003C5CF2" w:rsidRDefault="009E50A0">
      <w:pPr>
        <w:pStyle w:val="ListParagraph"/>
        <w:numPr>
          <w:ilvl w:val="0"/>
          <w:numId w:val="49"/>
        </w:numPr>
        <w:tabs>
          <w:tab w:val="left" w:pos="2088"/>
        </w:tabs>
        <w:spacing w:before="269"/>
        <w:ind w:left="2088" w:right="1003" w:hanging="720"/>
      </w:pPr>
      <w:r>
        <w:t>Vendor's</w:t>
      </w:r>
      <w:r>
        <w:rPr>
          <w:spacing w:val="-7"/>
        </w:rPr>
        <w:t xml:space="preserve"> </w:t>
      </w:r>
      <w:r>
        <w:t>literature</w:t>
      </w:r>
      <w:r>
        <w:rPr>
          <w:spacing w:val="-9"/>
        </w:rPr>
        <w:t xml:space="preserve"> </w:t>
      </w:r>
      <w:r>
        <w:t>and/or</w:t>
      </w:r>
      <w:r>
        <w:rPr>
          <w:spacing w:val="-6"/>
        </w:rPr>
        <w:t xml:space="preserve"> </w:t>
      </w:r>
      <w:r>
        <w:t>pricing</w:t>
      </w:r>
      <w:r>
        <w:rPr>
          <w:spacing w:val="-7"/>
        </w:rPr>
        <w:t xml:space="preserve"> </w:t>
      </w:r>
      <w:r>
        <w:t>sheets</w:t>
      </w:r>
      <w:r>
        <w:rPr>
          <w:spacing w:val="-8"/>
        </w:rPr>
        <w:t xml:space="preserve"> </w:t>
      </w:r>
      <w:r>
        <w:t>will</w:t>
      </w:r>
      <w:r>
        <w:rPr>
          <w:spacing w:val="-5"/>
        </w:rPr>
        <w:t xml:space="preserve"> </w:t>
      </w:r>
      <w:r>
        <w:t>not</w:t>
      </w:r>
      <w:r>
        <w:rPr>
          <w:spacing w:val="-5"/>
        </w:rPr>
        <w:t xml:space="preserve"> </w:t>
      </w:r>
      <w:r>
        <w:t>be</w:t>
      </w:r>
      <w:r>
        <w:rPr>
          <w:spacing w:val="-6"/>
        </w:rPr>
        <w:t xml:space="preserve"> </w:t>
      </w:r>
      <w:r>
        <w:t>accepted</w:t>
      </w:r>
      <w:r>
        <w:rPr>
          <w:spacing w:val="-6"/>
        </w:rPr>
        <w:t xml:space="preserve"> </w:t>
      </w:r>
      <w:r>
        <w:t>in</w:t>
      </w:r>
      <w:r>
        <w:rPr>
          <w:spacing w:val="-5"/>
        </w:rPr>
        <w:t xml:space="preserve"> </w:t>
      </w:r>
      <w:r>
        <w:t>lieu</w:t>
      </w:r>
      <w:r>
        <w:rPr>
          <w:spacing w:val="-9"/>
        </w:rPr>
        <w:t xml:space="preserve"> </w:t>
      </w:r>
      <w:r>
        <w:t>of</w:t>
      </w:r>
      <w:r>
        <w:rPr>
          <w:spacing w:val="-7"/>
        </w:rPr>
        <w:t xml:space="preserve"> </w:t>
      </w:r>
      <w:r>
        <w:t>completing</w:t>
      </w:r>
      <w:r>
        <w:rPr>
          <w:spacing w:val="-7"/>
        </w:rPr>
        <w:t xml:space="preserve"> </w:t>
      </w:r>
      <w:r>
        <w:t>the proposal blank(s) set forth in these specifications.</w:t>
      </w:r>
    </w:p>
    <w:p w14:paraId="35371628" w14:textId="77777777" w:rsidR="003C5CF2" w:rsidRDefault="003C5CF2">
      <w:pPr>
        <w:pStyle w:val="BodyText"/>
      </w:pPr>
    </w:p>
    <w:p w14:paraId="1D59D0D4" w14:textId="77777777" w:rsidR="003C5CF2" w:rsidRDefault="003C5CF2">
      <w:pPr>
        <w:pStyle w:val="BodyText"/>
      </w:pPr>
    </w:p>
    <w:p w14:paraId="19AD15C2" w14:textId="77777777" w:rsidR="003C5CF2" w:rsidRDefault="003C5CF2">
      <w:pPr>
        <w:pStyle w:val="BodyText"/>
        <w:spacing w:before="1"/>
      </w:pPr>
    </w:p>
    <w:p w14:paraId="2028648F" w14:textId="0C5D053D" w:rsidR="003C5CF2" w:rsidRDefault="009E50A0">
      <w:pPr>
        <w:pStyle w:val="Heading6"/>
        <w:numPr>
          <w:ilvl w:val="0"/>
          <w:numId w:val="49"/>
        </w:numPr>
        <w:tabs>
          <w:tab w:val="left" w:pos="2088"/>
        </w:tabs>
        <w:spacing w:line="269" w:lineRule="exact"/>
        <w:ind w:left="2088" w:hanging="720"/>
      </w:pPr>
      <w:r>
        <w:t>ALTERING</w:t>
      </w:r>
      <w:r>
        <w:rPr>
          <w:spacing w:val="-6"/>
        </w:rPr>
        <w:t xml:space="preserve"> </w:t>
      </w:r>
      <w:r>
        <w:t>OFF</w:t>
      </w:r>
      <w:r w:rsidR="00DD1EF3">
        <w:t>I</w:t>
      </w:r>
      <w:r>
        <w:t>CIAL</w:t>
      </w:r>
      <w:r>
        <w:rPr>
          <w:spacing w:val="-3"/>
        </w:rPr>
        <w:t xml:space="preserve"> </w:t>
      </w:r>
      <w:r>
        <w:rPr>
          <w:spacing w:val="-2"/>
        </w:rPr>
        <w:t>DOCUMENT</w:t>
      </w:r>
    </w:p>
    <w:p w14:paraId="48A67473" w14:textId="77777777" w:rsidR="003C5CF2" w:rsidRDefault="009E50A0">
      <w:pPr>
        <w:pStyle w:val="BodyText"/>
        <w:ind w:left="2088" w:right="1008"/>
        <w:jc w:val="both"/>
      </w:pPr>
      <w:r>
        <w:t>Bidders shall not write in margins or alter the official content or requirements of the Authority bid documents.</w:t>
      </w:r>
    </w:p>
    <w:p w14:paraId="34CE49F4" w14:textId="77777777" w:rsidR="003C5CF2" w:rsidRDefault="003C5CF2">
      <w:pPr>
        <w:pStyle w:val="BodyText"/>
        <w:jc w:val="both"/>
        <w:sectPr w:rsidR="003C5CF2">
          <w:pgSz w:w="12240" w:h="15840"/>
          <w:pgMar w:top="1360" w:right="0" w:bottom="1660" w:left="0" w:header="721" w:footer="1474" w:gutter="0"/>
          <w:cols w:space="720"/>
        </w:sectPr>
      </w:pPr>
    </w:p>
    <w:p w14:paraId="68F7D7E0" w14:textId="77777777" w:rsidR="003C5CF2" w:rsidRDefault="003C5CF2">
      <w:pPr>
        <w:pStyle w:val="BodyText"/>
        <w:spacing w:before="113"/>
      </w:pPr>
    </w:p>
    <w:p w14:paraId="07219C19" w14:textId="77777777" w:rsidR="003C5CF2" w:rsidRDefault="009E50A0">
      <w:pPr>
        <w:pStyle w:val="Heading6"/>
        <w:numPr>
          <w:ilvl w:val="0"/>
          <w:numId w:val="49"/>
        </w:numPr>
        <w:tabs>
          <w:tab w:val="left" w:pos="2088"/>
        </w:tabs>
        <w:spacing w:before="1" w:line="269" w:lineRule="exact"/>
        <w:ind w:left="2088" w:hanging="720"/>
      </w:pPr>
      <w:r>
        <w:rPr>
          <w:spacing w:val="-2"/>
        </w:rPr>
        <w:t>SPECIFICATIONS</w:t>
      </w:r>
    </w:p>
    <w:p w14:paraId="2F6E17E4" w14:textId="77777777" w:rsidR="003C5CF2" w:rsidRDefault="009E50A0">
      <w:pPr>
        <w:pStyle w:val="BodyText"/>
        <w:ind w:left="2088" w:right="1000"/>
        <w:jc w:val="both"/>
      </w:pPr>
      <w:r>
        <w:t>Any prospective bidder who wishes to challenge a bid specification shall file such challenges in writing with the Contracting Officer no less than three (3) business days prior to the opening of the bids.</w:t>
      </w:r>
      <w:r>
        <w:rPr>
          <w:spacing w:val="40"/>
        </w:rPr>
        <w:t xml:space="preserve"> </w:t>
      </w:r>
      <w:r>
        <w:t>Challenges filed after that time shall be considered void and having no impact on the contracting unit or the award of contract.</w:t>
      </w:r>
    </w:p>
    <w:p w14:paraId="2D975122" w14:textId="77777777" w:rsidR="003C5CF2" w:rsidRDefault="009E50A0">
      <w:pPr>
        <w:pStyle w:val="Heading6"/>
        <w:numPr>
          <w:ilvl w:val="0"/>
          <w:numId w:val="49"/>
        </w:numPr>
        <w:tabs>
          <w:tab w:val="left" w:pos="2088"/>
        </w:tabs>
        <w:spacing w:before="269" w:line="269" w:lineRule="exact"/>
        <w:ind w:left="2088" w:hanging="720"/>
      </w:pPr>
      <w:r>
        <w:t>OWNERSHIP</w:t>
      </w:r>
      <w:r>
        <w:rPr>
          <w:spacing w:val="-3"/>
        </w:rPr>
        <w:t xml:space="preserve"> </w:t>
      </w:r>
      <w:r>
        <w:t>OF</w:t>
      </w:r>
      <w:r>
        <w:rPr>
          <w:spacing w:val="-5"/>
        </w:rPr>
        <w:t xml:space="preserve"> </w:t>
      </w:r>
      <w:r>
        <w:rPr>
          <w:spacing w:val="-2"/>
        </w:rPr>
        <w:t>MATERIAL</w:t>
      </w:r>
    </w:p>
    <w:p w14:paraId="21104DE2" w14:textId="77777777" w:rsidR="003C5CF2" w:rsidRDefault="009E50A0">
      <w:pPr>
        <w:pStyle w:val="BodyText"/>
        <w:ind w:left="2088" w:right="1003"/>
        <w:jc w:val="both"/>
      </w:pPr>
      <w:r>
        <w:t>The</w:t>
      </w:r>
      <w:r>
        <w:rPr>
          <w:spacing w:val="-10"/>
        </w:rPr>
        <w:t xml:space="preserve"> </w:t>
      </w:r>
      <w:r>
        <w:t>owner</w:t>
      </w:r>
      <w:r>
        <w:rPr>
          <w:spacing w:val="-12"/>
        </w:rPr>
        <w:t xml:space="preserve"> </w:t>
      </w:r>
      <w:r>
        <w:t>shall</w:t>
      </w:r>
      <w:r>
        <w:rPr>
          <w:spacing w:val="-14"/>
        </w:rPr>
        <w:t xml:space="preserve"> </w:t>
      </w:r>
      <w:r>
        <w:t>retain</w:t>
      </w:r>
      <w:r>
        <w:rPr>
          <w:spacing w:val="-16"/>
        </w:rPr>
        <w:t xml:space="preserve"> </w:t>
      </w:r>
      <w:r>
        <w:t>all</w:t>
      </w:r>
      <w:r>
        <w:rPr>
          <w:spacing w:val="-11"/>
        </w:rPr>
        <w:t xml:space="preserve"> </w:t>
      </w:r>
      <w:r>
        <w:t>of</w:t>
      </w:r>
      <w:r>
        <w:rPr>
          <w:spacing w:val="-13"/>
        </w:rPr>
        <w:t xml:space="preserve"> </w:t>
      </w:r>
      <w:r>
        <w:t>its</w:t>
      </w:r>
      <w:r>
        <w:rPr>
          <w:spacing w:val="-13"/>
        </w:rPr>
        <w:t xml:space="preserve"> </w:t>
      </w:r>
      <w:r>
        <w:t>rights</w:t>
      </w:r>
      <w:r>
        <w:rPr>
          <w:spacing w:val="-15"/>
        </w:rPr>
        <w:t xml:space="preserve"> </w:t>
      </w:r>
      <w:r>
        <w:t>and</w:t>
      </w:r>
      <w:r>
        <w:rPr>
          <w:spacing w:val="-13"/>
        </w:rPr>
        <w:t xml:space="preserve"> </w:t>
      </w:r>
      <w:r>
        <w:t>interest</w:t>
      </w:r>
      <w:r>
        <w:rPr>
          <w:spacing w:val="-13"/>
        </w:rPr>
        <w:t xml:space="preserve"> </w:t>
      </w:r>
      <w:r>
        <w:t>in</w:t>
      </w:r>
      <w:r>
        <w:rPr>
          <w:spacing w:val="-13"/>
        </w:rPr>
        <w:t xml:space="preserve"> </w:t>
      </w:r>
      <w:r>
        <w:t>any</w:t>
      </w:r>
      <w:r>
        <w:rPr>
          <w:spacing w:val="-14"/>
        </w:rPr>
        <w:t xml:space="preserve"> </w:t>
      </w:r>
      <w:r>
        <w:t>and</w:t>
      </w:r>
      <w:r>
        <w:rPr>
          <w:spacing w:val="-15"/>
        </w:rPr>
        <w:t xml:space="preserve"> </w:t>
      </w:r>
      <w:r>
        <w:t>all</w:t>
      </w:r>
      <w:r>
        <w:rPr>
          <w:spacing w:val="-12"/>
        </w:rPr>
        <w:t xml:space="preserve"> </w:t>
      </w:r>
      <w:r>
        <w:t>documents</w:t>
      </w:r>
      <w:r>
        <w:rPr>
          <w:spacing w:val="-13"/>
        </w:rPr>
        <w:t xml:space="preserve"> </w:t>
      </w:r>
      <w:r>
        <w:t>and</w:t>
      </w:r>
      <w:r>
        <w:rPr>
          <w:spacing w:val="-15"/>
        </w:rPr>
        <w:t xml:space="preserve"> </w:t>
      </w:r>
      <w:r>
        <w:t>property furnished by the owner to the contractor for the purpose of assisting the contractor in the performance of this contract.</w:t>
      </w:r>
      <w:r>
        <w:rPr>
          <w:spacing w:val="40"/>
        </w:rPr>
        <w:t xml:space="preserve"> </w:t>
      </w:r>
      <w:r>
        <w:t>All such items shall be returned immediately to the owner at the expiration or termination of the contract or completion of any related services, pursuant thereto, whichever comes first.</w:t>
      </w:r>
      <w:r>
        <w:rPr>
          <w:spacing w:val="40"/>
        </w:rPr>
        <w:t xml:space="preserve"> </w:t>
      </w:r>
      <w:r>
        <w:t>None of the documents and/or property</w:t>
      </w:r>
      <w:r>
        <w:rPr>
          <w:spacing w:val="-7"/>
        </w:rPr>
        <w:t xml:space="preserve"> </w:t>
      </w:r>
      <w:r>
        <w:t>shall,</w:t>
      </w:r>
      <w:r>
        <w:rPr>
          <w:spacing w:val="-5"/>
        </w:rPr>
        <w:t xml:space="preserve"> </w:t>
      </w:r>
      <w:r>
        <w:t>without</w:t>
      </w:r>
      <w:r>
        <w:rPr>
          <w:spacing w:val="-5"/>
        </w:rPr>
        <w:t xml:space="preserve"> </w:t>
      </w:r>
      <w:r>
        <w:t>the</w:t>
      </w:r>
      <w:r>
        <w:rPr>
          <w:spacing w:val="-6"/>
        </w:rPr>
        <w:t xml:space="preserve"> </w:t>
      </w:r>
      <w:r>
        <w:t>written</w:t>
      </w:r>
      <w:r>
        <w:rPr>
          <w:spacing w:val="-6"/>
        </w:rPr>
        <w:t xml:space="preserve"> </w:t>
      </w:r>
      <w:r>
        <w:t>consent</w:t>
      </w:r>
      <w:r>
        <w:rPr>
          <w:spacing w:val="-4"/>
        </w:rPr>
        <w:t xml:space="preserve"> </w:t>
      </w:r>
      <w:r>
        <w:t>of</w:t>
      </w:r>
      <w:r>
        <w:rPr>
          <w:spacing w:val="-3"/>
        </w:rPr>
        <w:t xml:space="preserve"> </w:t>
      </w:r>
      <w:r>
        <w:t>the</w:t>
      </w:r>
      <w:r>
        <w:rPr>
          <w:spacing w:val="-3"/>
        </w:rPr>
        <w:t xml:space="preserve"> </w:t>
      </w:r>
      <w:r>
        <w:t>owner,</w:t>
      </w:r>
      <w:r>
        <w:rPr>
          <w:spacing w:val="-4"/>
        </w:rPr>
        <w:t xml:space="preserve"> </w:t>
      </w:r>
      <w:r>
        <w:t>be</w:t>
      </w:r>
      <w:r>
        <w:rPr>
          <w:spacing w:val="-5"/>
        </w:rPr>
        <w:t xml:space="preserve"> </w:t>
      </w:r>
      <w:r>
        <w:t>disclosed</w:t>
      </w:r>
      <w:r>
        <w:rPr>
          <w:spacing w:val="-3"/>
        </w:rPr>
        <w:t xml:space="preserve"> </w:t>
      </w:r>
      <w:r>
        <w:t>to</w:t>
      </w:r>
      <w:r>
        <w:rPr>
          <w:spacing w:val="-4"/>
        </w:rPr>
        <w:t xml:space="preserve"> </w:t>
      </w:r>
      <w:r>
        <w:t>others</w:t>
      </w:r>
      <w:r>
        <w:rPr>
          <w:spacing w:val="-3"/>
        </w:rPr>
        <w:t xml:space="preserve"> </w:t>
      </w:r>
      <w:r>
        <w:t>or</w:t>
      </w:r>
      <w:r>
        <w:rPr>
          <w:spacing w:val="-3"/>
        </w:rPr>
        <w:t xml:space="preserve"> </w:t>
      </w:r>
      <w:r>
        <w:t>used by</w:t>
      </w:r>
      <w:r>
        <w:rPr>
          <w:spacing w:val="-13"/>
        </w:rPr>
        <w:t xml:space="preserve"> </w:t>
      </w:r>
      <w:r>
        <w:t>the</w:t>
      </w:r>
      <w:r>
        <w:rPr>
          <w:spacing w:val="-14"/>
        </w:rPr>
        <w:t xml:space="preserve"> </w:t>
      </w:r>
      <w:r>
        <w:t>contractor</w:t>
      </w:r>
      <w:r>
        <w:rPr>
          <w:spacing w:val="-12"/>
        </w:rPr>
        <w:t xml:space="preserve"> </w:t>
      </w:r>
      <w:r>
        <w:t>or</w:t>
      </w:r>
      <w:r>
        <w:rPr>
          <w:spacing w:val="-14"/>
        </w:rPr>
        <w:t xml:space="preserve"> </w:t>
      </w:r>
      <w:r>
        <w:t>permitted</w:t>
      </w:r>
      <w:r>
        <w:rPr>
          <w:spacing w:val="-14"/>
        </w:rPr>
        <w:t xml:space="preserve"> </w:t>
      </w:r>
      <w:r>
        <w:t>by</w:t>
      </w:r>
      <w:r>
        <w:rPr>
          <w:spacing w:val="-12"/>
        </w:rPr>
        <w:t xml:space="preserve"> </w:t>
      </w:r>
      <w:r>
        <w:t>the</w:t>
      </w:r>
      <w:r>
        <w:rPr>
          <w:spacing w:val="-14"/>
        </w:rPr>
        <w:t xml:space="preserve"> </w:t>
      </w:r>
      <w:r>
        <w:t>contractor</w:t>
      </w:r>
      <w:r>
        <w:rPr>
          <w:spacing w:val="-12"/>
        </w:rPr>
        <w:t xml:space="preserve"> </w:t>
      </w:r>
      <w:r>
        <w:t>to</w:t>
      </w:r>
      <w:r>
        <w:rPr>
          <w:spacing w:val="-16"/>
        </w:rPr>
        <w:t xml:space="preserve"> </w:t>
      </w:r>
      <w:r>
        <w:t>be</w:t>
      </w:r>
      <w:r>
        <w:rPr>
          <w:spacing w:val="-11"/>
        </w:rPr>
        <w:t xml:space="preserve"> </w:t>
      </w:r>
      <w:r>
        <w:t>used</w:t>
      </w:r>
      <w:r>
        <w:rPr>
          <w:spacing w:val="-14"/>
        </w:rPr>
        <w:t xml:space="preserve"> </w:t>
      </w:r>
      <w:r>
        <w:t>by</w:t>
      </w:r>
      <w:r>
        <w:rPr>
          <w:spacing w:val="-12"/>
        </w:rPr>
        <w:t xml:space="preserve"> </w:t>
      </w:r>
      <w:r>
        <w:t>their</w:t>
      </w:r>
      <w:r>
        <w:rPr>
          <w:spacing w:val="-14"/>
        </w:rPr>
        <w:t xml:space="preserve"> </w:t>
      </w:r>
      <w:r>
        <w:t>parties</w:t>
      </w:r>
      <w:r>
        <w:rPr>
          <w:spacing w:val="-12"/>
        </w:rPr>
        <w:t xml:space="preserve"> </w:t>
      </w:r>
      <w:r>
        <w:t>at</w:t>
      </w:r>
      <w:r>
        <w:rPr>
          <w:spacing w:val="-14"/>
        </w:rPr>
        <w:t xml:space="preserve"> </w:t>
      </w:r>
      <w:r>
        <w:t>any</w:t>
      </w:r>
      <w:r>
        <w:rPr>
          <w:spacing w:val="-13"/>
        </w:rPr>
        <w:t xml:space="preserve"> </w:t>
      </w:r>
      <w:r>
        <w:t>time except in the performance of the resulting contract.</w:t>
      </w:r>
    </w:p>
    <w:p w14:paraId="0988AA5A" w14:textId="77777777" w:rsidR="003C5CF2" w:rsidRDefault="003C5CF2">
      <w:pPr>
        <w:pStyle w:val="BodyText"/>
        <w:spacing w:before="1"/>
      </w:pPr>
    </w:p>
    <w:p w14:paraId="5AFBEA9A" w14:textId="77777777" w:rsidR="003C5CF2" w:rsidRDefault="009E50A0">
      <w:pPr>
        <w:pStyle w:val="BodyText"/>
        <w:ind w:left="2088" w:right="1003"/>
        <w:jc w:val="both"/>
      </w:pPr>
      <w:r>
        <w:t>Ownership of all</w:t>
      </w:r>
      <w:r>
        <w:rPr>
          <w:spacing w:val="-2"/>
        </w:rPr>
        <w:t xml:space="preserve"> </w:t>
      </w:r>
      <w:r>
        <w:t>data,</w:t>
      </w:r>
      <w:r>
        <w:rPr>
          <w:spacing w:val="-1"/>
        </w:rPr>
        <w:t xml:space="preserve"> </w:t>
      </w:r>
      <w:r>
        <w:t>materials</w:t>
      </w:r>
      <w:r>
        <w:rPr>
          <w:spacing w:val="-2"/>
        </w:rPr>
        <w:t xml:space="preserve"> </w:t>
      </w:r>
      <w:r>
        <w:t>and documentation originated and prepared for the owner</w:t>
      </w:r>
      <w:r>
        <w:rPr>
          <w:spacing w:val="-8"/>
        </w:rPr>
        <w:t xml:space="preserve"> </w:t>
      </w:r>
      <w:r>
        <w:t>pursuant</w:t>
      </w:r>
      <w:r>
        <w:rPr>
          <w:spacing w:val="-6"/>
        </w:rPr>
        <w:t xml:space="preserve"> </w:t>
      </w:r>
      <w:r>
        <w:t>to</w:t>
      </w:r>
      <w:r>
        <w:rPr>
          <w:spacing w:val="-9"/>
        </w:rPr>
        <w:t xml:space="preserve"> </w:t>
      </w:r>
      <w:r>
        <w:t>this</w:t>
      </w:r>
      <w:r>
        <w:rPr>
          <w:spacing w:val="-10"/>
        </w:rPr>
        <w:t xml:space="preserve"> </w:t>
      </w:r>
      <w:r>
        <w:t>contract</w:t>
      </w:r>
      <w:r>
        <w:rPr>
          <w:spacing w:val="-9"/>
        </w:rPr>
        <w:t xml:space="preserve"> </w:t>
      </w:r>
      <w:r>
        <w:t>shall</w:t>
      </w:r>
      <w:r>
        <w:rPr>
          <w:spacing w:val="-7"/>
        </w:rPr>
        <w:t xml:space="preserve"> </w:t>
      </w:r>
      <w:r>
        <w:t>belong</w:t>
      </w:r>
      <w:r>
        <w:rPr>
          <w:spacing w:val="-10"/>
        </w:rPr>
        <w:t xml:space="preserve"> </w:t>
      </w:r>
      <w:r>
        <w:t>exclusively</w:t>
      </w:r>
      <w:r>
        <w:rPr>
          <w:spacing w:val="-7"/>
        </w:rPr>
        <w:t xml:space="preserve"> </w:t>
      </w:r>
      <w:r>
        <w:t>to</w:t>
      </w:r>
      <w:r>
        <w:rPr>
          <w:spacing w:val="-7"/>
        </w:rPr>
        <w:t xml:space="preserve"> </w:t>
      </w:r>
      <w:r>
        <w:t>the</w:t>
      </w:r>
      <w:r>
        <w:rPr>
          <w:spacing w:val="-5"/>
        </w:rPr>
        <w:t xml:space="preserve"> </w:t>
      </w:r>
      <w:r>
        <w:t>owner.</w:t>
      </w:r>
      <w:r>
        <w:rPr>
          <w:spacing w:val="40"/>
        </w:rPr>
        <w:t xml:space="preserve"> </w:t>
      </w:r>
      <w:r>
        <w:t>All</w:t>
      </w:r>
      <w:r>
        <w:rPr>
          <w:spacing w:val="-7"/>
        </w:rPr>
        <w:t xml:space="preserve"> </w:t>
      </w:r>
      <w:r>
        <w:t>data,</w:t>
      </w:r>
      <w:r>
        <w:rPr>
          <w:spacing w:val="-6"/>
        </w:rPr>
        <w:t xml:space="preserve"> </w:t>
      </w:r>
      <w:r>
        <w:t>reports, computerized information, programs and materials related to this project shall be delivered to and become the property of the owner upon completion of the project. The</w:t>
      </w:r>
      <w:r>
        <w:rPr>
          <w:spacing w:val="-5"/>
        </w:rPr>
        <w:t xml:space="preserve"> </w:t>
      </w:r>
      <w:r>
        <w:t>contractor</w:t>
      </w:r>
      <w:r>
        <w:rPr>
          <w:spacing w:val="-8"/>
        </w:rPr>
        <w:t xml:space="preserve"> </w:t>
      </w:r>
      <w:r>
        <w:t>shall</w:t>
      </w:r>
      <w:r>
        <w:rPr>
          <w:spacing w:val="-7"/>
        </w:rPr>
        <w:t xml:space="preserve"> </w:t>
      </w:r>
      <w:r>
        <w:t>have</w:t>
      </w:r>
      <w:r>
        <w:rPr>
          <w:spacing w:val="-5"/>
        </w:rPr>
        <w:t xml:space="preserve"> </w:t>
      </w:r>
      <w:r>
        <w:t>the</w:t>
      </w:r>
      <w:r>
        <w:rPr>
          <w:spacing w:val="-8"/>
        </w:rPr>
        <w:t xml:space="preserve"> </w:t>
      </w:r>
      <w:r>
        <w:t>right</w:t>
      </w:r>
      <w:r>
        <w:rPr>
          <w:spacing w:val="-6"/>
        </w:rPr>
        <w:t xml:space="preserve"> </w:t>
      </w:r>
      <w:r>
        <w:t>to</w:t>
      </w:r>
      <w:r>
        <w:rPr>
          <w:spacing w:val="-7"/>
        </w:rPr>
        <w:t xml:space="preserve"> </w:t>
      </w:r>
      <w:r>
        <w:t>use,</w:t>
      </w:r>
      <w:r>
        <w:rPr>
          <w:spacing w:val="-5"/>
        </w:rPr>
        <w:t xml:space="preserve"> </w:t>
      </w:r>
      <w:r>
        <w:t>sell,</w:t>
      </w:r>
      <w:r>
        <w:rPr>
          <w:spacing w:val="-7"/>
        </w:rPr>
        <w:t xml:space="preserve"> </w:t>
      </w:r>
      <w:r>
        <w:t>or</w:t>
      </w:r>
      <w:r>
        <w:rPr>
          <w:spacing w:val="-6"/>
        </w:rPr>
        <w:t xml:space="preserve"> </w:t>
      </w:r>
      <w:r>
        <w:t>disclose</w:t>
      </w:r>
      <w:r>
        <w:rPr>
          <w:spacing w:val="-5"/>
        </w:rPr>
        <w:t xml:space="preserve"> </w:t>
      </w:r>
      <w:r>
        <w:t>the</w:t>
      </w:r>
      <w:r>
        <w:rPr>
          <w:spacing w:val="-5"/>
        </w:rPr>
        <w:t xml:space="preserve"> </w:t>
      </w:r>
      <w:r>
        <w:t>total</w:t>
      </w:r>
      <w:r>
        <w:rPr>
          <w:spacing w:val="-7"/>
        </w:rPr>
        <w:t xml:space="preserve"> </w:t>
      </w:r>
      <w:r>
        <w:t>of</w:t>
      </w:r>
      <w:r>
        <w:rPr>
          <w:spacing w:val="-9"/>
        </w:rPr>
        <w:t xml:space="preserve"> </w:t>
      </w:r>
      <w:r>
        <w:t>the</w:t>
      </w:r>
      <w:r>
        <w:rPr>
          <w:spacing w:val="-5"/>
        </w:rPr>
        <w:t xml:space="preserve"> </w:t>
      </w:r>
      <w:r>
        <w:t>interim</w:t>
      </w:r>
      <w:r>
        <w:rPr>
          <w:spacing w:val="-6"/>
        </w:rPr>
        <w:t xml:space="preserve"> </w:t>
      </w:r>
      <w:r>
        <w:t>or</w:t>
      </w:r>
      <w:r>
        <w:rPr>
          <w:spacing w:val="-8"/>
        </w:rPr>
        <w:t xml:space="preserve"> </w:t>
      </w:r>
      <w:r>
        <w:t>final work products, or make available to third parties, without the prior written consent of the owner.</w:t>
      </w:r>
    </w:p>
    <w:p w14:paraId="0D6400B9" w14:textId="77777777" w:rsidR="003C5CF2" w:rsidRDefault="003C5CF2">
      <w:pPr>
        <w:pStyle w:val="BodyText"/>
      </w:pPr>
    </w:p>
    <w:p w14:paraId="507C6677" w14:textId="77777777" w:rsidR="003C5CF2" w:rsidRDefault="009E50A0">
      <w:pPr>
        <w:pStyle w:val="ListParagraph"/>
        <w:numPr>
          <w:ilvl w:val="0"/>
          <w:numId w:val="49"/>
        </w:numPr>
        <w:tabs>
          <w:tab w:val="left" w:pos="2088"/>
        </w:tabs>
        <w:spacing w:line="269" w:lineRule="exact"/>
        <w:ind w:left="2088" w:hanging="720"/>
        <w:rPr>
          <w:b/>
        </w:rPr>
      </w:pPr>
      <w:r>
        <w:rPr>
          <w:b/>
        </w:rPr>
        <w:t>AMENDMENTS</w:t>
      </w:r>
      <w:r>
        <w:rPr>
          <w:b/>
          <w:spacing w:val="-8"/>
        </w:rPr>
        <w:t xml:space="preserve"> </w:t>
      </w:r>
      <w:r>
        <w:rPr>
          <w:b/>
        </w:rPr>
        <w:t>TO</w:t>
      </w:r>
      <w:r>
        <w:rPr>
          <w:b/>
          <w:spacing w:val="-5"/>
        </w:rPr>
        <w:t xml:space="preserve"> </w:t>
      </w:r>
      <w:r>
        <w:rPr>
          <w:b/>
        </w:rPr>
        <w:t>N.J.S.A.</w:t>
      </w:r>
      <w:r>
        <w:rPr>
          <w:b/>
          <w:spacing w:val="-6"/>
        </w:rPr>
        <w:t xml:space="preserve"> </w:t>
      </w:r>
      <w:r>
        <w:rPr>
          <w:b/>
        </w:rPr>
        <w:t>2C:21-33</w:t>
      </w:r>
      <w:r>
        <w:rPr>
          <w:b/>
          <w:spacing w:val="-3"/>
        </w:rPr>
        <w:t xml:space="preserve"> </w:t>
      </w:r>
      <w:r>
        <w:rPr>
          <w:b/>
        </w:rPr>
        <w:t>et</w:t>
      </w:r>
      <w:r>
        <w:rPr>
          <w:b/>
          <w:spacing w:val="-4"/>
        </w:rPr>
        <w:t xml:space="preserve"> </w:t>
      </w:r>
      <w:r>
        <w:rPr>
          <w:b/>
        </w:rPr>
        <w:t>seq.</w:t>
      </w:r>
      <w:r>
        <w:rPr>
          <w:b/>
          <w:spacing w:val="-3"/>
        </w:rPr>
        <w:t xml:space="preserve"> </w:t>
      </w:r>
      <w:r>
        <w:rPr>
          <w:b/>
        </w:rPr>
        <w:t>"TRUTH</w:t>
      </w:r>
      <w:r>
        <w:rPr>
          <w:b/>
          <w:spacing w:val="-6"/>
        </w:rPr>
        <w:t xml:space="preserve"> </w:t>
      </w:r>
      <w:r>
        <w:rPr>
          <w:b/>
        </w:rPr>
        <w:t>IN</w:t>
      </w:r>
      <w:r>
        <w:rPr>
          <w:b/>
          <w:spacing w:val="-6"/>
        </w:rPr>
        <w:t xml:space="preserve"> </w:t>
      </w:r>
      <w:r>
        <w:rPr>
          <w:b/>
          <w:spacing w:val="-2"/>
        </w:rPr>
        <w:t>CONTRACTING"</w:t>
      </w:r>
    </w:p>
    <w:p w14:paraId="4F73B1FB" w14:textId="77777777" w:rsidR="003C5CF2" w:rsidRDefault="009E50A0">
      <w:pPr>
        <w:pStyle w:val="BodyText"/>
        <w:ind w:left="2088" w:right="999"/>
        <w:jc w:val="both"/>
      </w:pPr>
      <w:r>
        <w:t>Provisions of law govern false claims and representation.</w:t>
      </w:r>
      <w:r>
        <w:rPr>
          <w:spacing w:val="40"/>
        </w:rPr>
        <w:t xml:space="preserve"> </w:t>
      </w:r>
      <w:r>
        <w:t>It is a serious crime for the vendor to knowingly submit a false claim and/or knowingly make material misrepresentation.</w:t>
      </w:r>
      <w:r>
        <w:rPr>
          <w:spacing w:val="40"/>
        </w:rPr>
        <w:t xml:space="preserve"> </w:t>
      </w:r>
      <w:r>
        <w:t>There</w:t>
      </w:r>
      <w:r>
        <w:rPr>
          <w:spacing w:val="-1"/>
        </w:rPr>
        <w:t xml:space="preserve"> </w:t>
      </w:r>
      <w:r>
        <w:t>are enhanced</w:t>
      </w:r>
      <w:r>
        <w:rPr>
          <w:spacing w:val="-1"/>
        </w:rPr>
        <w:t xml:space="preserve"> </w:t>
      </w:r>
      <w:r>
        <w:t>penalties for</w:t>
      </w:r>
      <w:r>
        <w:rPr>
          <w:spacing w:val="-1"/>
        </w:rPr>
        <w:t xml:space="preserve"> </w:t>
      </w:r>
      <w:r>
        <w:t>areas of false</w:t>
      </w:r>
      <w:r>
        <w:rPr>
          <w:spacing w:val="-3"/>
        </w:rPr>
        <w:t xml:space="preserve"> </w:t>
      </w:r>
      <w:r>
        <w:t>claims, bid</w:t>
      </w:r>
      <w:r>
        <w:rPr>
          <w:spacing w:val="-2"/>
        </w:rPr>
        <w:t xml:space="preserve"> </w:t>
      </w:r>
      <w:r>
        <w:t>rigging and bribery, gratuities and gifts; and conflict of interest.</w:t>
      </w:r>
      <w:r>
        <w:rPr>
          <w:spacing w:val="40"/>
        </w:rPr>
        <w:t xml:space="preserve"> </w:t>
      </w:r>
      <w:r>
        <w:t>Please consult the statute for further information.</w:t>
      </w:r>
    </w:p>
    <w:p w14:paraId="247FC05A" w14:textId="77777777" w:rsidR="003C5CF2" w:rsidRDefault="003C5CF2">
      <w:pPr>
        <w:pStyle w:val="BodyText"/>
        <w:spacing w:before="2"/>
      </w:pPr>
    </w:p>
    <w:p w14:paraId="54031230" w14:textId="77777777" w:rsidR="003C5CF2" w:rsidRDefault="009E50A0">
      <w:pPr>
        <w:pStyle w:val="Heading6"/>
        <w:numPr>
          <w:ilvl w:val="0"/>
          <w:numId w:val="49"/>
        </w:numPr>
        <w:tabs>
          <w:tab w:val="left" w:pos="2088"/>
        </w:tabs>
        <w:spacing w:line="269" w:lineRule="exact"/>
        <w:ind w:left="2088" w:hanging="720"/>
      </w:pPr>
      <w:r>
        <w:t>N.J.</w:t>
      </w:r>
      <w:r>
        <w:rPr>
          <w:spacing w:val="-3"/>
        </w:rPr>
        <w:t xml:space="preserve"> </w:t>
      </w:r>
      <w:r>
        <w:t>BUSINESS</w:t>
      </w:r>
      <w:r>
        <w:rPr>
          <w:spacing w:val="-6"/>
        </w:rPr>
        <w:t xml:space="preserve"> </w:t>
      </w:r>
      <w:r>
        <w:t>REGISTRATION</w:t>
      </w:r>
      <w:r>
        <w:rPr>
          <w:spacing w:val="-5"/>
        </w:rPr>
        <w:t xml:space="preserve"> </w:t>
      </w:r>
      <w:r>
        <w:rPr>
          <w:spacing w:val="-2"/>
        </w:rPr>
        <w:t>PROGRAM</w:t>
      </w:r>
    </w:p>
    <w:p w14:paraId="14DD9EF2" w14:textId="77777777" w:rsidR="003C5CF2" w:rsidRDefault="009E50A0">
      <w:pPr>
        <w:pStyle w:val="BodyText"/>
        <w:ind w:left="2088" w:right="999"/>
        <w:jc w:val="both"/>
      </w:pPr>
      <w:r>
        <w:t>Certificate</w:t>
      </w:r>
      <w:r>
        <w:rPr>
          <w:spacing w:val="-16"/>
        </w:rPr>
        <w:t xml:space="preserve"> </w:t>
      </w:r>
      <w:r>
        <w:t>required</w:t>
      </w:r>
      <w:r>
        <w:rPr>
          <w:spacing w:val="-15"/>
        </w:rPr>
        <w:t xml:space="preserve"> </w:t>
      </w:r>
      <w:r>
        <w:t>pursuant</w:t>
      </w:r>
      <w:r>
        <w:rPr>
          <w:spacing w:val="-15"/>
        </w:rPr>
        <w:t xml:space="preserve"> </w:t>
      </w:r>
      <w:r>
        <w:t>to</w:t>
      </w:r>
      <w:r>
        <w:rPr>
          <w:spacing w:val="-15"/>
        </w:rPr>
        <w:t xml:space="preserve"> </w:t>
      </w:r>
      <w:r>
        <w:t>C57,</w:t>
      </w:r>
      <w:r>
        <w:rPr>
          <w:spacing w:val="-16"/>
        </w:rPr>
        <w:t xml:space="preserve"> </w:t>
      </w:r>
      <w:r>
        <w:t>PL2004;</w:t>
      </w:r>
      <w:r>
        <w:rPr>
          <w:spacing w:val="-15"/>
        </w:rPr>
        <w:t xml:space="preserve"> </w:t>
      </w:r>
      <w:r>
        <w:t>failure</w:t>
      </w:r>
      <w:r>
        <w:rPr>
          <w:spacing w:val="-15"/>
        </w:rPr>
        <w:t xml:space="preserve"> </w:t>
      </w:r>
      <w:r>
        <w:t>to</w:t>
      </w:r>
      <w:r>
        <w:rPr>
          <w:spacing w:val="-15"/>
        </w:rPr>
        <w:t xml:space="preserve"> </w:t>
      </w:r>
      <w:r>
        <w:t>be</w:t>
      </w:r>
      <w:r>
        <w:rPr>
          <w:spacing w:val="-16"/>
        </w:rPr>
        <w:t xml:space="preserve"> </w:t>
      </w:r>
      <w:r>
        <w:t>registered</w:t>
      </w:r>
      <w:r>
        <w:rPr>
          <w:spacing w:val="-15"/>
        </w:rPr>
        <w:t xml:space="preserve"> </w:t>
      </w:r>
      <w:r>
        <w:t>by</w:t>
      </w:r>
      <w:r>
        <w:rPr>
          <w:spacing w:val="-15"/>
        </w:rPr>
        <w:t xml:space="preserve"> </w:t>
      </w:r>
      <w:r>
        <w:t>time</w:t>
      </w:r>
      <w:r>
        <w:rPr>
          <w:spacing w:val="-15"/>
        </w:rPr>
        <w:t xml:space="preserve"> </w:t>
      </w:r>
      <w:r>
        <w:t>of</w:t>
      </w:r>
      <w:r>
        <w:rPr>
          <w:spacing w:val="-15"/>
        </w:rPr>
        <w:t xml:space="preserve"> </w:t>
      </w:r>
      <w:r>
        <w:t>contract award may be cause for rejection.</w:t>
      </w:r>
      <w:r>
        <w:rPr>
          <w:spacing w:val="40"/>
        </w:rPr>
        <w:t xml:space="preserve"> </w:t>
      </w:r>
      <w:r>
        <w:t>Entities or individuals that need to file for a certificate may do so on-line through the NJ Division of Local Government Services at the following link</w:t>
      </w:r>
    </w:p>
    <w:p w14:paraId="152765C9" w14:textId="77777777" w:rsidR="003C5CF2" w:rsidRDefault="003C5CF2">
      <w:pPr>
        <w:pStyle w:val="BodyText"/>
        <w:spacing w:before="1"/>
        <w:ind w:left="2100"/>
      </w:pPr>
      <w:hyperlink r:id="rId26">
        <w:r>
          <w:rPr>
            <w:color w:val="0000FF"/>
            <w:spacing w:val="-2"/>
            <w:u w:val="single" w:color="0000FF"/>
          </w:rPr>
          <w:t>https://www.state.nj.us/treasury/revenue/busregcert.shtml</w:t>
        </w:r>
      </w:hyperlink>
    </w:p>
    <w:p w14:paraId="23788884" w14:textId="77777777" w:rsidR="003C5CF2" w:rsidRDefault="003C5CF2">
      <w:pPr>
        <w:pStyle w:val="BodyText"/>
        <w:spacing w:before="269"/>
      </w:pPr>
    </w:p>
    <w:p w14:paraId="621A0824" w14:textId="51161687" w:rsidR="003C5CF2" w:rsidRDefault="009E50A0">
      <w:pPr>
        <w:pStyle w:val="ListParagraph"/>
        <w:numPr>
          <w:ilvl w:val="0"/>
          <w:numId w:val="49"/>
        </w:numPr>
        <w:tabs>
          <w:tab w:val="left" w:pos="2088"/>
        </w:tabs>
        <w:ind w:left="2088" w:right="1007" w:hanging="720"/>
        <w:rPr>
          <w:b/>
        </w:rPr>
      </w:pPr>
      <w:r>
        <w:rPr>
          <w:b/>
        </w:rPr>
        <w:t>"PAY TO PLAY" NOTICE OF DISCLOSURE REQU</w:t>
      </w:r>
      <w:r w:rsidR="0078249B">
        <w:rPr>
          <w:b/>
        </w:rPr>
        <w:t>I</w:t>
      </w:r>
      <w:r>
        <w:rPr>
          <w:b/>
        </w:rPr>
        <w:t>REMENT- P.L. 2005 Chapter 271, Section 3 Reporting (N.J.S.A. 19:44A-20.27)</w:t>
      </w:r>
    </w:p>
    <w:p w14:paraId="1BB74544" w14:textId="77777777" w:rsidR="003C5CF2" w:rsidRDefault="009E50A0">
      <w:pPr>
        <w:pStyle w:val="ListParagraph"/>
        <w:numPr>
          <w:ilvl w:val="1"/>
          <w:numId w:val="49"/>
        </w:numPr>
        <w:tabs>
          <w:tab w:val="left" w:pos="2808"/>
        </w:tabs>
        <w:spacing w:before="1"/>
        <w:ind w:right="1003"/>
      </w:pPr>
      <w:r>
        <w:t>Any business entity that has received $50,000 or more in contracts from government entities in a calendar year is required to file an annual disclosure report with ELEC.</w:t>
      </w:r>
      <w:r>
        <w:rPr>
          <w:spacing w:val="40"/>
        </w:rPr>
        <w:t xml:space="preserve"> </w:t>
      </w:r>
      <w:r>
        <w:t>The instructions and form are available on the ELEC website.</w:t>
      </w:r>
    </w:p>
    <w:p w14:paraId="60E902AA" w14:textId="77777777" w:rsidR="003C5CF2" w:rsidRDefault="003C5CF2">
      <w:pPr>
        <w:pStyle w:val="ListParagraph"/>
        <w:sectPr w:rsidR="003C5CF2">
          <w:pgSz w:w="12240" w:h="15840"/>
          <w:pgMar w:top="1360" w:right="0" w:bottom="1660" w:left="0" w:header="721" w:footer="1474" w:gutter="0"/>
          <w:cols w:space="720"/>
        </w:sectPr>
      </w:pPr>
    </w:p>
    <w:p w14:paraId="6618201A" w14:textId="77777777" w:rsidR="003C5CF2" w:rsidRDefault="009E50A0">
      <w:pPr>
        <w:pStyle w:val="ListParagraph"/>
        <w:numPr>
          <w:ilvl w:val="1"/>
          <w:numId w:val="49"/>
        </w:numPr>
        <w:tabs>
          <w:tab w:val="left" w:pos="2808"/>
        </w:tabs>
        <w:spacing w:before="112"/>
        <w:ind w:right="1001"/>
      </w:pPr>
      <w:r>
        <w:lastRenderedPageBreak/>
        <w:t>Annual</w:t>
      </w:r>
      <w:r>
        <w:rPr>
          <w:spacing w:val="39"/>
        </w:rPr>
        <w:t xml:space="preserve"> </w:t>
      </w:r>
      <w:r>
        <w:t>Disclosures</w:t>
      </w:r>
      <w:r>
        <w:rPr>
          <w:spacing w:val="40"/>
        </w:rPr>
        <w:t xml:space="preserve"> </w:t>
      </w:r>
      <w:r>
        <w:t>require</w:t>
      </w:r>
      <w:r>
        <w:rPr>
          <w:spacing w:val="40"/>
        </w:rPr>
        <w:t xml:space="preserve"> </w:t>
      </w:r>
      <w:r>
        <w:t>submission</w:t>
      </w:r>
      <w:r>
        <w:rPr>
          <w:spacing w:val="39"/>
        </w:rPr>
        <w:t xml:space="preserve"> </w:t>
      </w:r>
      <w:r>
        <w:t>by</w:t>
      </w:r>
      <w:r>
        <w:rPr>
          <w:spacing w:val="40"/>
        </w:rPr>
        <w:t xml:space="preserve"> </w:t>
      </w:r>
      <w:r>
        <w:t>March</w:t>
      </w:r>
      <w:r>
        <w:rPr>
          <w:spacing w:val="40"/>
        </w:rPr>
        <w:t xml:space="preserve"> </w:t>
      </w:r>
      <w:r>
        <w:t>30th</w:t>
      </w:r>
      <w:r>
        <w:rPr>
          <w:spacing w:val="39"/>
        </w:rPr>
        <w:t xml:space="preserve"> </w:t>
      </w:r>
      <w:r>
        <w:t>of</w:t>
      </w:r>
      <w:r>
        <w:rPr>
          <w:spacing w:val="40"/>
        </w:rPr>
        <w:t xml:space="preserve"> </w:t>
      </w:r>
      <w:r>
        <w:t>each</w:t>
      </w:r>
      <w:r>
        <w:rPr>
          <w:spacing w:val="40"/>
        </w:rPr>
        <w:t xml:space="preserve"> </w:t>
      </w:r>
      <w:r>
        <w:t>year</w:t>
      </w:r>
      <w:r>
        <w:rPr>
          <w:spacing w:val="40"/>
        </w:rPr>
        <w:t xml:space="preserve"> </w:t>
      </w:r>
      <w:r>
        <w:t>covering contracts and contributions for the prior calendar year.</w:t>
      </w:r>
    </w:p>
    <w:p w14:paraId="4694784F" w14:textId="77777777" w:rsidR="003C5CF2" w:rsidRDefault="009E50A0">
      <w:pPr>
        <w:pStyle w:val="ListParagraph"/>
        <w:numPr>
          <w:ilvl w:val="1"/>
          <w:numId w:val="49"/>
        </w:numPr>
        <w:tabs>
          <w:tab w:val="left" w:pos="2808"/>
        </w:tabs>
        <w:spacing w:before="1"/>
        <w:ind w:right="1005"/>
      </w:pPr>
      <w:r>
        <w:t>At</w:t>
      </w:r>
      <w:r>
        <w:rPr>
          <w:spacing w:val="-11"/>
        </w:rPr>
        <w:t xml:space="preserve"> </w:t>
      </w:r>
      <w:r>
        <w:t>a</w:t>
      </w:r>
      <w:r>
        <w:rPr>
          <w:spacing w:val="-10"/>
        </w:rPr>
        <w:t xml:space="preserve"> </w:t>
      </w:r>
      <w:r>
        <w:t>minimum,</w:t>
      </w:r>
      <w:r>
        <w:rPr>
          <w:spacing w:val="-13"/>
        </w:rPr>
        <w:t xml:space="preserve"> </w:t>
      </w:r>
      <w:r>
        <w:t>a</w:t>
      </w:r>
      <w:r>
        <w:rPr>
          <w:spacing w:val="-10"/>
        </w:rPr>
        <w:t xml:space="preserve"> </w:t>
      </w:r>
      <w:r>
        <w:t>list</w:t>
      </w:r>
      <w:r>
        <w:rPr>
          <w:spacing w:val="-11"/>
        </w:rPr>
        <w:t xml:space="preserve"> </w:t>
      </w:r>
      <w:r>
        <w:t>of</w:t>
      </w:r>
      <w:r>
        <w:rPr>
          <w:spacing w:val="-13"/>
        </w:rPr>
        <w:t xml:space="preserve"> </w:t>
      </w:r>
      <w:r>
        <w:t>all</w:t>
      </w:r>
      <w:r>
        <w:rPr>
          <w:spacing w:val="-12"/>
        </w:rPr>
        <w:t xml:space="preserve"> </w:t>
      </w:r>
      <w:r>
        <w:t>business</w:t>
      </w:r>
      <w:r>
        <w:rPr>
          <w:spacing w:val="-13"/>
        </w:rPr>
        <w:t xml:space="preserve"> </w:t>
      </w:r>
      <w:r>
        <w:t>entities</w:t>
      </w:r>
      <w:r>
        <w:rPr>
          <w:spacing w:val="-10"/>
        </w:rPr>
        <w:t xml:space="preserve"> </w:t>
      </w:r>
      <w:r>
        <w:t>that</w:t>
      </w:r>
      <w:r>
        <w:rPr>
          <w:spacing w:val="-13"/>
        </w:rPr>
        <w:t xml:space="preserve"> </w:t>
      </w:r>
      <w:r>
        <w:t>file</w:t>
      </w:r>
      <w:r>
        <w:rPr>
          <w:spacing w:val="-10"/>
        </w:rPr>
        <w:t xml:space="preserve"> </w:t>
      </w:r>
      <w:r>
        <w:t>an</w:t>
      </w:r>
      <w:r>
        <w:rPr>
          <w:spacing w:val="-10"/>
        </w:rPr>
        <w:t xml:space="preserve"> </w:t>
      </w:r>
      <w:r>
        <w:t>annual</w:t>
      </w:r>
      <w:r>
        <w:rPr>
          <w:spacing w:val="-12"/>
        </w:rPr>
        <w:t xml:space="preserve"> </w:t>
      </w:r>
      <w:r>
        <w:t>disclosure</w:t>
      </w:r>
      <w:r>
        <w:rPr>
          <w:spacing w:val="-10"/>
        </w:rPr>
        <w:t xml:space="preserve"> </w:t>
      </w:r>
      <w:r>
        <w:t>report</w:t>
      </w:r>
      <w:r>
        <w:rPr>
          <w:spacing w:val="-13"/>
        </w:rPr>
        <w:t xml:space="preserve"> </w:t>
      </w:r>
      <w:r>
        <w:t xml:space="preserve">will be listed on ELEC's website at: </w:t>
      </w:r>
      <w:hyperlink r:id="rId27">
        <w:r w:rsidR="003C5CF2">
          <w:t>www.elec.state.nj.us.</w:t>
        </w:r>
      </w:hyperlink>
    </w:p>
    <w:p w14:paraId="48D859FF" w14:textId="77777777" w:rsidR="003C5CF2" w:rsidRDefault="009E50A0">
      <w:pPr>
        <w:pStyle w:val="ListParagraph"/>
        <w:numPr>
          <w:ilvl w:val="1"/>
          <w:numId w:val="49"/>
        </w:numPr>
        <w:tabs>
          <w:tab w:val="left" w:pos="2808"/>
        </w:tabs>
        <w:ind w:right="1001"/>
      </w:pPr>
      <w:r>
        <w:t>if</w:t>
      </w:r>
      <w:r>
        <w:rPr>
          <w:spacing w:val="-12"/>
        </w:rPr>
        <w:t xml:space="preserve"> </w:t>
      </w:r>
      <w:r>
        <w:t>you</w:t>
      </w:r>
      <w:r>
        <w:rPr>
          <w:spacing w:val="-14"/>
        </w:rPr>
        <w:t xml:space="preserve"> </w:t>
      </w:r>
      <w:r>
        <w:t>have</w:t>
      </w:r>
      <w:r>
        <w:rPr>
          <w:spacing w:val="-16"/>
        </w:rPr>
        <w:t xml:space="preserve"> </w:t>
      </w:r>
      <w:r>
        <w:t>any</w:t>
      </w:r>
      <w:r>
        <w:rPr>
          <w:spacing w:val="-14"/>
        </w:rPr>
        <w:t xml:space="preserve"> </w:t>
      </w:r>
      <w:r>
        <w:t>questions</w:t>
      </w:r>
      <w:r>
        <w:rPr>
          <w:spacing w:val="-14"/>
        </w:rPr>
        <w:t xml:space="preserve"> </w:t>
      </w:r>
      <w:r>
        <w:t>please</w:t>
      </w:r>
      <w:r>
        <w:rPr>
          <w:spacing w:val="-16"/>
        </w:rPr>
        <w:t xml:space="preserve"> </w:t>
      </w:r>
      <w:r>
        <w:t>contact</w:t>
      </w:r>
      <w:r>
        <w:rPr>
          <w:spacing w:val="-13"/>
        </w:rPr>
        <w:t xml:space="preserve"> </w:t>
      </w:r>
      <w:r>
        <w:t>ELEC</w:t>
      </w:r>
      <w:r>
        <w:rPr>
          <w:spacing w:val="-14"/>
        </w:rPr>
        <w:t xml:space="preserve"> </w:t>
      </w:r>
      <w:r>
        <w:t>at</w:t>
      </w:r>
      <w:r>
        <w:rPr>
          <w:spacing w:val="-11"/>
        </w:rPr>
        <w:t xml:space="preserve"> </w:t>
      </w:r>
      <w:r>
        <w:t>9-888-213-ELEC</w:t>
      </w:r>
      <w:r>
        <w:rPr>
          <w:spacing w:val="-13"/>
        </w:rPr>
        <w:t xml:space="preserve"> </w:t>
      </w:r>
      <w:r>
        <w:t>(3532)</w:t>
      </w:r>
      <w:r>
        <w:rPr>
          <w:spacing w:val="-14"/>
        </w:rPr>
        <w:t xml:space="preserve"> </w:t>
      </w:r>
      <w:r>
        <w:t>(toll</w:t>
      </w:r>
      <w:r>
        <w:rPr>
          <w:spacing w:val="-15"/>
        </w:rPr>
        <w:t xml:space="preserve"> </w:t>
      </w:r>
      <w:r>
        <w:t>free in NJ) or 609-292-8700</w:t>
      </w:r>
    </w:p>
    <w:p w14:paraId="2F0169AC" w14:textId="77777777" w:rsidR="003C5CF2" w:rsidRDefault="003C5CF2">
      <w:pPr>
        <w:pStyle w:val="BodyText"/>
      </w:pPr>
    </w:p>
    <w:p w14:paraId="643FC3BF" w14:textId="77777777" w:rsidR="003C5CF2" w:rsidRDefault="009E50A0">
      <w:pPr>
        <w:pStyle w:val="Heading6"/>
        <w:numPr>
          <w:ilvl w:val="0"/>
          <w:numId w:val="49"/>
        </w:numPr>
        <w:tabs>
          <w:tab w:val="left" w:pos="2222"/>
        </w:tabs>
        <w:spacing w:line="269" w:lineRule="exact"/>
        <w:ind w:left="2222" w:hanging="854"/>
      </w:pPr>
      <w:r>
        <w:t>NON-ALLOCATION</w:t>
      </w:r>
      <w:r>
        <w:rPr>
          <w:spacing w:val="-6"/>
        </w:rPr>
        <w:t xml:space="preserve"> </w:t>
      </w:r>
      <w:r>
        <w:t>OF</w:t>
      </w:r>
      <w:r>
        <w:rPr>
          <w:spacing w:val="-7"/>
        </w:rPr>
        <w:t xml:space="preserve"> </w:t>
      </w:r>
      <w:r>
        <w:t>FUNDING</w:t>
      </w:r>
      <w:r>
        <w:rPr>
          <w:spacing w:val="-7"/>
        </w:rPr>
        <w:t xml:space="preserve"> </w:t>
      </w:r>
      <w:r>
        <w:rPr>
          <w:spacing w:val="-2"/>
        </w:rPr>
        <w:t>TERMINATION</w:t>
      </w:r>
    </w:p>
    <w:p w14:paraId="7D457589" w14:textId="77777777" w:rsidR="003C5CF2" w:rsidRDefault="009E50A0">
      <w:pPr>
        <w:pStyle w:val="BodyText"/>
        <w:ind w:left="2088" w:right="1000"/>
        <w:jc w:val="both"/>
      </w:pPr>
      <w:r>
        <w:t>Each</w:t>
      </w:r>
      <w:r>
        <w:rPr>
          <w:spacing w:val="-2"/>
        </w:rPr>
        <w:t xml:space="preserve"> </w:t>
      </w:r>
      <w:r>
        <w:t>fiscal year</w:t>
      </w:r>
      <w:r>
        <w:rPr>
          <w:spacing w:val="-1"/>
        </w:rPr>
        <w:t xml:space="preserve"> </w:t>
      </w:r>
      <w:r>
        <w:t>payment obligation of</w:t>
      </w:r>
      <w:r>
        <w:rPr>
          <w:spacing w:val="-2"/>
        </w:rPr>
        <w:t xml:space="preserve"> </w:t>
      </w:r>
      <w:r>
        <w:t>the</w:t>
      </w:r>
      <w:r>
        <w:rPr>
          <w:spacing w:val="-1"/>
        </w:rPr>
        <w:t xml:space="preserve"> </w:t>
      </w:r>
      <w:r>
        <w:t>Owner is</w:t>
      </w:r>
      <w:r>
        <w:rPr>
          <w:spacing w:val="-1"/>
        </w:rPr>
        <w:t xml:space="preserve"> </w:t>
      </w:r>
      <w:r>
        <w:t>conditioned upon the</w:t>
      </w:r>
      <w:r>
        <w:rPr>
          <w:spacing w:val="-1"/>
        </w:rPr>
        <w:t xml:space="preserve"> </w:t>
      </w:r>
      <w:r>
        <w:t>availability of Owner funds appropriated or allocated for the payment of such an obligation.</w:t>
      </w:r>
      <w:r>
        <w:rPr>
          <w:spacing w:val="40"/>
        </w:rPr>
        <w:t xml:space="preserve"> </w:t>
      </w:r>
      <w:r>
        <w:t>If funds are not allocated and available for the continuance of any</w:t>
      </w:r>
      <w:r>
        <w:rPr>
          <w:spacing w:val="-2"/>
        </w:rPr>
        <w:t xml:space="preserve"> </w:t>
      </w:r>
      <w:r>
        <w:t>services performed by the contractor there-under, whether in whole or in part, the Owner at the end of any particular fiscal year may terminate such services.</w:t>
      </w:r>
      <w:r>
        <w:rPr>
          <w:spacing w:val="40"/>
        </w:rPr>
        <w:t xml:space="preserve"> </w:t>
      </w:r>
      <w:r>
        <w:t>The Owner will notify the contractor</w:t>
      </w:r>
      <w:r>
        <w:rPr>
          <w:spacing w:val="-5"/>
        </w:rPr>
        <w:t xml:space="preserve"> </w:t>
      </w:r>
      <w:r>
        <w:t>in</w:t>
      </w:r>
      <w:r>
        <w:rPr>
          <w:spacing w:val="-6"/>
        </w:rPr>
        <w:t xml:space="preserve"> </w:t>
      </w:r>
      <w:r>
        <w:t>writing</w:t>
      </w:r>
      <w:r>
        <w:rPr>
          <w:spacing w:val="-6"/>
        </w:rPr>
        <w:t xml:space="preserve"> </w:t>
      </w:r>
      <w:r>
        <w:t>immediately</w:t>
      </w:r>
      <w:r>
        <w:rPr>
          <w:spacing w:val="-6"/>
        </w:rPr>
        <w:t xml:space="preserve"> </w:t>
      </w:r>
      <w:r>
        <w:t>of</w:t>
      </w:r>
      <w:r>
        <w:rPr>
          <w:spacing w:val="-6"/>
        </w:rPr>
        <w:t xml:space="preserve"> </w:t>
      </w:r>
      <w:r>
        <w:t>any</w:t>
      </w:r>
      <w:r>
        <w:rPr>
          <w:spacing w:val="-9"/>
        </w:rPr>
        <w:t xml:space="preserve"> </w:t>
      </w:r>
      <w:r>
        <w:t>services</w:t>
      </w:r>
      <w:r>
        <w:rPr>
          <w:spacing w:val="-5"/>
        </w:rPr>
        <w:t xml:space="preserve"> </w:t>
      </w:r>
      <w:r>
        <w:t>that</w:t>
      </w:r>
      <w:r>
        <w:rPr>
          <w:spacing w:val="-8"/>
        </w:rPr>
        <w:t xml:space="preserve"> </w:t>
      </w:r>
      <w:r>
        <w:t>will</w:t>
      </w:r>
      <w:r>
        <w:rPr>
          <w:spacing w:val="-7"/>
        </w:rPr>
        <w:t xml:space="preserve"> </w:t>
      </w:r>
      <w:r>
        <w:t>be</w:t>
      </w:r>
      <w:r>
        <w:rPr>
          <w:spacing w:val="-5"/>
        </w:rPr>
        <w:t xml:space="preserve"> </w:t>
      </w:r>
      <w:r>
        <w:t>affected</w:t>
      </w:r>
      <w:r>
        <w:rPr>
          <w:spacing w:val="-6"/>
        </w:rPr>
        <w:t xml:space="preserve"> </w:t>
      </w:r>
      <w:r>
        <w:t>by</w:t>
      </w:r>
      <w:r>
        <w:rPr>
          <w:spacing w:val="-6"/>
        </w:rPr>
        <w:t xml:space="preserve"> </w:t>
      </w:r>
      <w:r>
        <w:t>a</w:t>
      </w:r>
      <w:r>
        <w:rPr>
          <w:spacing w:val="-8"/>
        </w:rPr>
        <w:t xml:space="preserve"> </w:t>
      </w:r>
      <w:r>
        <w:t>shortage</w:t>
      </w:r>
      <w:r>
        <w:rPr>
          <w:spacing w:val="-5"/>
        </w:rPr>
        <w:t xml:space="preserve"> </w:t>
      </w:r>
      <w:r>
        <w:t>of appropriated</w:t>
      </w:r>
      <w:r>
        <w:rPr>
          <w:spacing w:val="-1"/>
        </w:rPr>
        <w:t xml:space="preserve"> </w:t>
      </w:r>
      <w:r>
        <w:t>funds.</w:t>
      </w:r>
      <w:r>
        <w:rPr>
          <w:spacing w:val="40"/>
        </w:rPr>
        <w:t xml:space="preserve"> </w:t>
      </w:r>
      <w:r>
        <w:t>This provision</w:t>
      </w:r>
      <w:r>
        <w:rPr>
          <w:spacing w:val="-2"/>
        </w:rPr>
        <w:t xml:space="preserve"> </w:t>
      </w:r>
      <w:r>
        <w:t>shall not</w:t>
      </w:r>
      <w:r>
        <w:rPr>
          <w:spacing w:val="-4"/>
        </w:rPr>
        <w:t xml:space="preserve"> </w:t>
      </w:r>
      <w:r>
        <w:t>be</w:t>
      </w:r>
      <w:r>
        <w:rPr>
          <w:spacing w:val="-1"/>
        </w:rPr>
        <w:t xml:space="preserve"> </w:t>
      </w:r>
      <w:r>
        <w:t>construed</w:t>
      </w:r>
      <w:r>
        <w:rPr>
          <w:spacing w:val="-1"/>
        </w:rPr>
        <w:t xml:space="preserve"> </w:t>
      </w:r>
      <w:r>
        <w:t>so</w:t>
      </w:r>
      <w:r>
        <w:rPr>
          <w:spacing w:val="-2"/>
        </w:rPr>
        <w:t xml:space="preserve"> </w:t>
      </w:r>
      <w:r>
        <w:t>as</w:t>
      </w:r>
      <w:r>
        <w:rPr>
          <w:spacing w:val="-1"/>
        </w:rPr>
        <w:t xml:space="preserve"> </w:t>
      </w:r>
      <w:r>
        <w:t>to</w:t>
      </w:r>
      <w:r>
        <w:rPr>
          <w:spacing w:val="-2"/>
        </w:rPr>
        <w:t xml:space="preserve"> </w:t>
      </w:r>
      <w:r>
        <w:t>permit the</w:t>
      </w:r>
      <w:r>
        <w:rPr>
          <w:spacing w:val="-1"/>
        </w:rPr>
        <w:t xml:space="preserve"> </w:t>
      </w:r>
      <w:r>
        <w:t>Owner to terminate this Contract during the term, or any service hereunder, merely in order to acquire identical services from a third party contractor.</w:t>
      </w:r>
    </w:p>
    <w:p w14:paraId="6CBB1256" w14:textId="77777777" w:rsidR="003C5CF2" w:rsidRDefault="003C5CF2">
      <w:pPr>
        <w:pStyle w:val="BodyText"/>
      </w:pPr>
    </w:p>
    <w:p w14:paraId="5FBB59F6" w14:textId="77777777" w:rsidR="003C5CF2" w:rsidRDefault="009E50A0">
      <w:pPr>
        <w:pStyle w:val="Heading6"/>
        <w:numPr>
          <w:ilvl w:val="0"/>
          <w:numId w:val="49"/>
        </w:numPr>
        <w:tabs>
          <w:tab w:val="left" w:pos="2088"/>
        </w:tabs>
        <w:ind w:left="2088" w:hanging="720"/>
      </w:pPr>
      <w:r>
        <w:t>FORCE</w:t>
      </w:r>
      <w:r>
        <w:rPr>
          <w:spacing w:val="-4"/>
        </w:rPr>
        <w:t xml:space="preserve"> </w:t>
      </w:r>
      <w:r>
        <w:rPr>
          <w:spacing w:val="-2"/>
        </w:rPr>
        <w:t>MAJURE</w:t>
      </w:r>
    </w:p>
    <w:p w14:paraId="317721C9" w14:textId="6D451C6E" w:rsidR="003C5CF2" w:rsidRDefault="009E50A0">
      <w:pPr>
        <w:pStyle w:val="BodyText"/>
        <w:spacing w:before="2"/>
        <w:ind w:left="2088" w:right="1003"/>
        <w:jc w:val="both"/>
      </w:pPr>
      <w:r>
        <w:t>Neither party shall be responsible for any resulting loss or obligation to fulfill duties as specified in any of the terms or provisions of this Contract if the fulfillment of any term or provision of this Contract is delayed or prevented by any revolutions, insurrections, riots, wars, acts of enemies, national emergencies, strikes, floods, fires, acts of God, or by any cause not</w:t>
      </w:r>
      <w:r>
        <w:rPr>
          <w:spacing w:val="-2"/>
        </w:rPr>
        <w:t xml:space="preserve"> </w:t>
      </w:r>
      <w:r>
        <w:t xml:space="preserve">within the control of the party whose performance is interfered with which by the exercise of reasonable diligence such party is unable to prevent. Additionally, if the fulfillment of any of the terms and provisions of this Contract is delayed or prevented by any court order, or action or injunction or other agreement, this Contract shall become voidable by the Authority by notice to each </w:t>
      </w:r>
      <w:r>
        <w:rPr>
          <w:spacing w:val="-2"/>
        </w:rPr>
        <w:t>party.</w:t>
      </w:r>
    </w:p>
    <w:p w14:paraId="4257F9AE" w14:textId="77777777" w:rsidR="003C5CF2" w:rsidRDefault="009E50A0">
      <w:pPr>
        <w:pStyle w:val="ListParagraph"/>
        <w:numPr>
          <w:ilvl w:val="0"/>
          <w:numId w:val="49"/>
        </w:numPr>
        <w:tabs>
          <w:tab w:val="left" w:pos="2088"/>
        </w:tabs>
        <w:spacing w:before="269"/>
        <w:ind w:left="2088" w:right="1002" w:hanging="720"/>
      </w:pPr>
      <w:r>
        <w:t>The Authority and the contractor each bind themselves and their successors, executors,</w:t>
      </w:r>
      <w:r>
        <w:rPr>
          <w:spacing w:val="-11"/>
        </w:rPr>
        <w:t xml:space="preserve"> </w:t>
      </w:r>
      <w:r>
        <w:t>administrators,</w:t>
      </w:r>
      <w:r>
        <w:rPr>
          <w:spacing w:val="-11"/>
        </w:rPr>
        <w:t xml:space="preserve"> </w:t>
      </w:r>
      <w:r>
        <w:t>heirs</w:t>
      </w:r>
      <w:r>
        <w:rPr>
          <w:spacing w:val="-12"/>
        </w:rPr>
        <w:t xml:space="preserve"> </w:t>
      </w:r>
      <w:r>
        <w:t>and</w:t>
      </w:r>
      <w:r>
        <w:rPr>
          <w:spacing w:val="-13"/>
        </w:rPr>
        <w:t xml:space="preserve"> </w:t>
      </w:r>
      <w:r>
        <w:t>assigns</w:t>
      </w:r>
      <w:r>
        <w:rPr>
          <w:spacing w:val="-12"/>
        </w:rPr>
        <w:t xml:space="preserve"> </w:t>
      </w:r>
      <w:r>
        <w:t>and</w:t>
      </w:r>
      <w:r>
        <w:rPr>
          <w:spacing w:val="-7"/>
        </w:rPr>
        <w:t xml:space="preserve"> </w:t>
      </w:r>
      <w:r>
        <w:t>legal</w:t>
      </w:r>
      <w:r>
        <w:rPr>
          <w:spacing w:val="-11"/>
        </w:rPr>
        <w:t xml:space="preserve"> </w:t>
      </w:r>
      <w:r>
        <w:t>representatives</w:t>
      </w:r>
      <w:r>
        <w:rPr>
          <w:spacing w:val="-9"/>
        </w:rPr>
        <w:t xml:space="preserve"> </w:t>
      </w:r>
      <w:r>
        <w:t>of</w:t>
      </w:r>
      <w:r>
        <w:rPr>
          <w:spacing w:val="-10"/>
        </w:rPr>
        <w:t xml:space="preserve"> </w:t>
      </w:r>
      <w:r>
        <w:t>the</w:t>
      </w:r>
      <w:r>
        <w:rPr>
          <w:spacing w:val="-10"/>
        </w:rPr>
        <w:t xml:space="preserve"> </w:t>
      </w:r>
      <w:r>
        <w:t>other</w:t>
      </w:r>
      <w:r>
        <w:rPr>
          <w:spacing w:val="-11"/>
        </w:rPr>
        <w:t xml:space="preserve"> </w:t>
      </w:r>
      <w:r>
        <w:t>party respecting all covenants and agreements and obligation of this Contract.</w:t>
      </w:r>
    </w:p>
    <w:p w14:paraId="44126400" w14:textId="77777777" w:rsidR="003C5CF2" w:rsidRDefault="009E50A0">
      <w:pPr>
        <w:pStyle w:val="ListParagraph"/>
        <w:numPr>
          <w:ilvl w:val="0"/>
          <w:numId w:val="49"/>
        </w:numPr>
        <w:tabs>
          <w:tab w:val="left" w:pos="2088"/>
        </w:tabs>
        <w:spacing w:before="269"/>
        <w:ind w:left="2088" w:right="1007" w:hanging="720"/>
      </w:pPr>
      <w:r>
        <w:t>The terms of this</w:t>
      </w:r>
      <w:r>
        <w:rPr>
          <w:spacing w:val="-1"/>
        </w:rPr>
        <w:t xml:space="preserve"> </w:t>
      </w:r>
      <w:r>
        <w:t>Contract</w:t>
      </w:r>
      <w:r>
        <w:rPr>
          <w:spacing w:val="-2"/>
        </w:rPr>
        <w:t xml:space="preserve"> </w:t>
      </w:r>
      <w:r>
        <w:t>shall be</w:t>
      </w:r>
      <w:r>
        <w:rPr>
          <w:spacing w:val="-1"/>
        </w:rPr>
        <w:t xml:space="preserve"> </w:t>
      </w:r>
      <w:r>
        <w:t>construed</w:t>
      </w:r>
      <w:r>
        <w:rPr>
          <w:spacing w:val="-1"/>
        </w:rPr>
        <w:t xml:space="preserve"> </w:t>
      </w:r>
      <w:r>
        <w:t>and interpreted, and</w:t>
      </w:r>
      <w:r>
        <w:rPr>
          <w:spacing w:val="-1"/>
        </w:rPr>
        <w:t xml:space="preserve"> </w:t>
      </w:r>
      <w:r>
        <w:t>all</w:t>
      </w:r>
      <w:r>
        <w:rPr>
          <w:spacing w:val="-1"/>
        </w:rPr>
        <w:t xml:space="preserve"> </w:t>
      </w:r>
      <w:r>
        <w:t>respective</w:t>
      </w:r>
      <w:r>
        <w:rPr>
          <w:spacing w:val="-1"/>
        </w:rPr>
        <w:t xml:space="preserve"> </w:t>
      </w:r>
      <w:r>
        <w:t>rights and duties of the parties shall be governed by the laws of the State of New Jersey.</w:t>
      </w:r>
    </w:p>
    <w:p w14:paraId="10931B09" w14:textId="77777777" w:rsidR="003C5CF2" w:rsidRDefault="003C5CF2">
      <w:pPr>
        <w:pStyle w:val="BodyText"/>
        <w:spacing w:before="2"/>
      </w:pPr>
    </w:p>
    <w:p w14:paraId="7680E33C" w14:textId="77777777" w:rsidR="003C5CF2" w:rsidRDefault="009E50A0">
      <w:pPr>
        <w:pStyle w:val="Heading6"/>
        <w:numPr>
          <w:ilvl w:val="0"/>
          <w:numId w:val="49"/>
        </w:numPr>
        <w:tabs>
          <w:tab w:val="left" w:pos="2088"/>
        </w:tabs>
        <w:spacing w:line="269" w:lineRule="exact"/>
        <w:ind w:left="2088" w:hanging="720"/>
      </w:pPr>
      <w:r>
        <w:t>NON-PAYMENT</w:t>
      </w:r>
      <w:r>
        <w:rPr>
          <w:spacing w:val="-9"/>
        </w:rPr>
        <w:t xml:space="preserve"> </w:t>
      </w:r>
      <w:r>
        <w:t>OF</w:t>
      </w:r>
      <w:r>
        <w:rPr>
          <w:spacing w:val="-6"/>
        </w:rPr>
        <w:t xml:space="preserve"> </w:t>
      </w:r>
      <w:r>
        <w:t>PENALTIES</w:t>
      </w:r>
      <w:r>
        <w:rPr>
          <w:spacing w:val="-6"/>
        </w:rPr>
        <w:t xml:space="preserve"> </w:t>
      </w:r>
      <w:r>
        <w:t>AND</w:t>
      </w:r>
      <w:r>
        <w:rPr>
          <w:spacing w:val="-7"/>
        </w:rPr>
        <w:t xml:space="preserve"> </w:t>
      </w:r>
      <w:r>
        <w:t>INTEREST</w:t>
      </w:r>
      <w:r>
        <w:rPr>
          <w:spacing w:val="-4"/>
        </w:rPr>
        <w:t xml:space="preserve"> </w:t>
      </w:r>
      <w:r>
        <w:t>ON</w:t>
      </w:r>
      <w:r>
        <w:rPr>
          <w:spacing w:val="-4"/>
        </w:rPr>
        <w:t xml:space="preserve"> </w:t>
      </w:r>
      <w:r>
        <w:t>OVERDUE</w:t>
      </w:r>
      <w:r>
        <w:rPr>
          <w:spacing w:val="-4"/>
        </w:rPr>
        <w:t xml:space="preserve"> </w:t>
      </w:r>
      <w:r>
        <w:rPr>
          <w:spacing w:val="-2"/>
        </w:rPr>
        <w:t>BILLS</w:t>
      </w:r>
    </w:p>
    <w:p w14:paraId="499A7320" w14:textId="77777777" w:rsidR="003C5CF2" w:rsidRDefault="009E50A0">
      <w:pPr>
        <w:pStyle w:val="BodyText"/>
        <w:ind w:left="2088" w:right="1000"/>
        <w:jc w:val="both"/>
      </w:pPr>
      <w:r>
        <w:t>Public funds may be used to pay only for goods delivered or services rendered. The Authority shall not pay penalties and/or interest on overdue bills.</w:t>
      </w:r>
      <w:r>
        <w:rPr>
          <w:spacing w:val="40"/>
        </w:rPr>
        <w:t xml:space="preserve"> </w:t>
      </w:r>
      <w:r>
        <w:t>No employee is authorized to sign a letter of credit or any other document that represents a legal commitment on the part of the Authority to pay additional fees.</w:t>
      </w:r>
    </w:p>
    <w:p w14:paraId="453F760E" w14:textId="77777777" w:rsidR="003C5CF2" w:rsidRDefault="003C5CF2">
      <w:pPr>
        <w:pStyle w:val="BodyText"/>
      </w:pPr>
    </w:p>
    <w:p w14:paraId="2EA0D25A" w14:textId="77777777" w:rsidR="003C5CF2" w:rsidRDefault="009E50A0" w:rsidP="0001130D">
      <w:pPr>
        <w:pStyle w:val="Heading6"/>
        <w:numPr>
          <w:ilvl w:val="0"/>
          <w:numId w:val="49"/>
        </w:numPr>
        <w:tabs>
          <w:tab w:val="left" w:pos="2088"/>
        </w:tabs>
        <w:ind w:left="2088" w:hanging="720"/>
      </w:pPr>
      <w:r>
        <w:t>FIRM</w:t>
      </w:r>
      <w:r>
        <w:rPr>
          <w:spacing w:val="-3"/>
        </w:rPr>
        <w:t xml:space="preserve"> </w:t>
      </w:r>
      <w:r>
        <w:t>FIXED</w:t>
      </w:r>
      <w:r>
        <w:rPr>
          <w:spacing w:val="-6"/>
        </w:rPr>
        <w:t xml:space="preserve"> </w:t>
      </w:r>
      <w:r>
        <w:rPr>
          <w:spacing w:val="-2"/>
        </w:rPr>
        <w:t>CONTRACT</w:t>
      </w:r>
    </w:p>
    <w:p w14:paraId="10992838" w14:textId="77777777" w:rsidR="003C5CF2" w:rsidRPr="0001130D" w:rsidRDefault="003C5CF2" w:rsidP="0001130D">
      <w:pPr>
        <w:pStyle w:val="Heading6"/>
        <w:rPr>
          <w:sz w:val="2"/>
          <w:szCs w:val="2"/>
        </w:rPr>
      </w:pPr>
    </w:p>
    <w:p w14:paraId="5EA8B120" w14:textId="317AEB44" w:rsidR="0001130D" w:rsidRDefault="0001130D" w:rsidP="0001130D">
      <w:pPr>
        <w:pStyle w:val="BodyText"/>
        <w:ind w:left="2088" w:right="1002"/>
        <w:jc w:val="both"/>
      </w:pPr>
      <w:r>
        <w:t>This is a firm fixed contract.</w:t>
      </w:r>
      <w:r>
        <w:rPr>
          <w:spacing w:val="40"/>
        </w:rPr>
        <w:t xml:space="preserve"> </w:t>
      </w:r>
      <w:r>
        <w:t>No price escalation. The vendor shall void the contract and permit the Authority to solicit open market pricing should any price increase or surcharge be imposed.</w:t>
      </w:r>
    </w:p>
    <w:p w14:paraId="6AB2834F" w14:textId="77777777" w:rsidR="0001130D" w:rsidRDefault="0001130D">
      <w:pPr>
        <w:pStyle w:val="Heading6"/>
        <w:sectPr w:rsidR="0001130D">
          <w:pgSz w:w="12240" w:h="15840"/>
          <w:pgMar w:top="1360" w:right="0" w:bottom="1660" w:left="0" w:header="721" w:footer="1474" w:gutter="0"/>
          <w:cols w:space="720"/>
        </w:sectPr>
      </w:pPr>
    </w:p>
    <w:p w14:paraId="708B6C14" w14:textId="77777777" w:rsidR="003C5CF2" w:rsidRDefault="003C5CF2">
      <w:pPr>
        <w:pStyle w:val="BodyText"/>
        <w:spacing w:before="1"/>
      </w:pPr>
    </w:p>
    <w:p w14:paraId="2FBE3733" w14:textId="77777777" w:rsidR="003C5CF2" w:rsidRDefault="009E50A0">
      <w:pPr>
        <w:pStyle w:val="Heading6"/>
        <w:numPr>
          <w:ilvl w:val="0"/>
          <w:numId w:val="49"/>
        </w:numPr>
        <w:tabs>
          <w:tab w:val="left" w:pos="2087"/>
        </w:tabs>
        <w:spacing w:line="269" w:lineRule="exact"/>
        <w:ind w:left="2087" w:hanging="719"/>
        <w:jc w:val="both"/>
      </w:pPr>
      <w:r>
        <w:rPr>
          <w:spacing w:val="-2"/>
        </w:rPr>
        <w:t>W-</w:t>
      </w:r>
      <w:r>
        <w:rPr>
          <w:spacing w:val="-10"/>
        </w:rPr>
        <w:t>9</w:t>
      </w:r>
    </w:p>
    <w:p w14:paraId="2F5863CA" w14:textId="77777777" w:rsidR="003C5CF2" w:rsidRDefault="009E50A0">
      <w:pPr>
        <w:pStyle w:val="BodyText"/>
        <w:ind w:left="2088" w:right="1002"/>
        <w:jc w:val="both"/>
      </w:pPr>
      <w:r>
        <w:t>Successful</w:t>
      </w:r>
      <w:r>
        <w:rPr>
          <w:spacing w:val="-4"/>
        </w:rPr>
        <w:t xml:space="preserve"> </w:t>
      </w:r>
      <w:r>
        <w:t>bidder/respondent</w:t>
      </w:r>
      <w:r>
        <w:rPr>
          <w:spacing w:val="-4"/>
        </w:rPr>
        <w:t xml:space="preserve"> </w:t>
      </w:r>
      <w:r>
        <w:t>shall</w:t>
      </w:r>
      <w:r>
        <w:rPr>
          <w:spacing w:val="-4"/>
        </w:rPr>
        <w:t xml:space="preserve"> </w:t>
      </w:r>
      <w:r>
        <w:t>complete</w:t>
      </w:r>
      <w:r>
        <w:rPr>
          <w:spacing w:val="-3"/>
        </w:rPr>
        <w:t xml:space="preserve"> </w:t>
      </w:r>
      <w:r>
        <w:t>W-9</w:t>
      </w:r>
      <w:r>
        <w:rPr>
          <w:spacing w:val="-6"/>
        </w:rPr>
        <w:t xml:space="preserve"> </w:t>
      </w:r>
      <w:r>
        <w:t>Form</w:t>
      </w:r>
      <w:r>
        <w:rPr>
          <w:spacing w:val="-4"/>
        </w:rPr>
        <w:t xml:space="preserve"> </w:t>
      </w:r>
      <w:r>
        <w:t>and</w:t>
      </w:r>
      <w:r>
        <w:rPr>
          <w:spacing w:val="-6"/>
        </w:rPr>
        <w:t xml:space="preserve"> </w:t>
      </w:r>
      <w:r>
        <w:t>submit</w:t>
      </w:r>
      <w:r>
        <w:rPr>
          <w:spacing w:val="-4"/>
        </w:rPr>
        <w:t xml:space="preserve"> </w:t>
      </w:r>
      <w:r>
        <w:t>to</w:t>
      </w:r>
      <w:r>
        <w:rPr>
          <w:spacing w:val="-2"/>
        </w:rPr>
        <w:t xml:space="preserve"> </w:t>
      </w:r>
      <w:r>
        <w:t>Purchasing</w:t>
      </w:r>
      <w:r>
        <w:rPr>
          <w:spacing w:val="-4"/>
        </w:rPr>
        <w:t xml:space="preserve"> </w:t>
      </w:r>
      <w:r>
        <w:t>prior to contract award.</w:t>
      </w:r>
      <w:r>
        <w:rPr>
          <w:spacing w:val="40"/>
        </w:rPr>
        <w:t xml:space="preserve"> </w:t>
      </w:r>
      <w:r>
        <w:t xml:space="preserve">The form is available at the following link: </w:t>
      </w:r>
      <w:hyperlink r:id="rId28">
        <w:r w:rsidR="003C5CF2">
          <w:t>www.irs.gov/pub/irs-</w:t>
        </w:r>
      </w:hyperlink>
      <w:r>
        <w:rPr>
          <w:spacing w:val="-2"/>
        </w:rPr>
        <w:t>pdf/fw9.pdf</w:t>
      </w:r>
    </w:p>
    <w:p w14:paraId="6CF90210" w14:textId="77777777" w:rsidR="003C5CF2" w:rsidRDefault="003C5CF2">
      <w:pPr>
        <w:pStyle w:val="BodyText"/>
        <w:spacing w:before="1"/>
      </w:pPr>
    </w:p>
    <w:p w14:paraId="27D11D2B" w14:textId="1B2A3CDE" w:rsidR="003C5CF2" w:rsidRDefault="009E50A0">
      <w:pPr>
        <w:pStyle w:val="ListParagraph"/>
        <w:numPr>
          <w:ilvl w:val="0"/>
          <w:numId w:val="49"/>
        </w:numPr>
        <w:tabs>
          <w:tab w:val="left" w:pos="2088"/>
        </w:tabs>
        <w:spacing w:line="270" w:lineRule="exact"/>
        <w:ind w:left="2088" w:hanging="720"/>
        <w:rPr>
          <w:b/>
        </w:rPr>
      </w:pPr>
      <w:r>
        <w:rPr>
          <w:b/>
        </w:rPr>
        <w:t>HIP</w:t>
      </w:r>
      <w:r w:rsidR="009544D1">
        <w:rPr>
          <w:b/>
        </w:rPr>
        <w:t>A</w:t>
      </w:r>
      <w:r>
        <w:rPr>
          <w:b/>
        </w:rPr>
        <w:t>A</w:t>
      </w:r>
      <w:r>
        <w:rPr>
          <w:b/>
          <w:spacing w:val="-5"/>
        </w:rPr>
        <w:t xml:space="preserve"> </w:t>
      </w:r>
      <w:r>
        <w:rPr>
          <w:b/>
        </w:rPr>
        <w:t>(If</w:t>
      </w:r>
      <w:r>
        <w:rPr>
          <w:b/>
          <w:spacing w:val="-1"/>
        </w:rPr>
        <w:t xml:space="preserve"> </w:t>
      </w:r>
      <w:r>
        <w:rPr>
          <w:b/>
          <w:spacing w:val="-2"/>
        </w:rPr>
        <w:t>Applicable)</w:t>
      </w:r>
    </w:p>
    <w:p w14:paraId="1C58D01E" w14:textId="15F27B50" w:rsidR="003C5CF2" w:rsidRDefault="009E50A0">
      <w:pPr>
        <w:pStyle w:val="BodyText"/>
        <w:ind w:left="2088" w:right="1014"/>
      </w:pPr>
      <w:r>
        <w:t>Both parties agree to comply with tall requirements of the Federal Health Insurance</w:t>
      </w:r>
      <w:r>
        <w:rPr>
          <w:spacing w:val="80"/>
        </w:rPr>
        <w:t xml:space="preserve"> </w:t>
      </w:r>
      <w:r>
        <w:t>Portability and Accountability Act of 1996 (HIPPA) as may be amended from time to time, and the corresponding HIP</w:t>
      </w:r>
      <w:r w:rsidR="009544D1">
        <w:t>A</w:t>
      </w:r>
      <w:r>
        <w:t>A regulations for the confidentiality and security of medical information.</w:t>
      </w:r>
    </w:p>
    <w:p w14:paraId="1634CC0B" w14:textId="77777777" w:rsidR="003C5CF2" w:rsidRDefault="009E50A0">
      <w:pPr>
        <w:pStyle w:val="BodyText"/>
        <w:spacing w:before="269" w:line="269" w:lineRule="exact"/>
        <w:ind w:left="2088"/>
      </w:pPr>
      <w:r>
        <w:t>The</w:t>
      </w:r>
      <w:r>
        <w:rPr>
          <w:spacing w:val="-5"/>
        </w:rPr>
        <w:t xml:space="preserve"> </w:t>
      </w:r>
      <w:r>
        <w:t>contractor</w:t>
      </w:r>
      <w:r>
        <w:rPr>
          <w:spacing w:val="-5"/>
        </w:rPr>
        <w:t xml:space="preserve"> </w:t>
      </w:r>
      <w:r>
        <w:rPr>
          <w:spacing w:val="-2"/>
        </w:rPr>
        <w:t>shall:</w:t>
      </w:r>
    </w:p>
    <w:p w14:paraId="02847DDE" w14:textId="77777777" w:rsidR="003C5CF2" w:rsidRDefault="009E50A0">
      <w:pPr>
        <w:pStyle w:val="ListParagraph"/>
        <w:numPr>
          <w:ilvl w:val="0"/>
          <w:numId w:val="38"/>
        </w:numPr>
        <w:tabs>
          <w:tab w:val="left" w:pos="2808"/>
        </w:tabs>
        <w:ind w:right="1007"/>
        <w:jc w:val="left"/>
      </w:pPr>
      <w:r>
        <w:t>Not</w:t>
      </w:r>
      <w:r>
        <w:rPr>
          <w:spacing w:val="35"/>
        </w:rPr>
        <w:t xml:space="preserve"> </w:t>
      </w:r>
      <w:r>
        <w:t>use</w:t>
      </w:r>
      <w:r>
        <w:rPr>
          <w:spacing w:val="36"/>
        </w:rPr>
        <w:t xml:space="preserve"> </w:t>
      </w:r>
      <w:r>
        <w:t>or</w:t>
      </w:r>
      <w:r>
        <w:rPr>
          <w:spacing w:val="33"/>
        </w:rPr>
        <w:t xml:space="preserve"> </w:t>
      </w:r>
      <w:r>
        <w:t>disclose</w:t>
      </w:r>
      <w:r>
        <w:rPr>
          <w:spacing w:val="34"/>
        </w:rPr>
        <w:t xml:space="preserve"> </w:t>
      </w:r>
      <w:r>
        <w:t>protected</w:t>
      </w:r>
      <w:r>
        <w:rPr>
          <w:spacing w:val="35"/>
        </w:rPr>
        <w:t xml:space="preserve"> </w:t>
      </w:r>
      <w:r>
        <w:t>health</w:t>
      </w:r>
      <w:r>
        <w:rPr>
          <w:spacing w:val="35"/>
        </w:rPr>
        <w:t xml:space="preserve"> </w:t>
      </w:r>
      <w:r>
        <w:t>information</w:t>
      </w:r>
      <w:r>
        <w:rPr>
          <w:spacing w:val="35"/>
        </w:rPr>
        <w:t xml:space="preserve"> </w:t>
      </w:r>
      <w:r>
        <w:t>other</w:t>
      </w:r>
      <w:r>
        <w:rPr>
          <w:spacing w:val="34"/>
        </w:rPr>
        <w:t xml:space="preserve"> </w:t>
      </w:r>
      <w:r>
        <w:t>than</w:t>
      </w:r>
      <w:r>
        <w:rPr>
          <w:spacing w:val="33"/>
        </w:rPr>
        <w:t xml:space="preserve"> </w:t>
      </w:r>
      <w:r>
        <w:t>as</w:t>
      </w:r>
      <w:r>
        <w:rPr>
          <w:spacing w:val="34"/>
        </w:rPr>
        <w:t xml:space="preserve"> </w:t>
      </w:r>
      <w:r>
        <w:t>permitted</w:t>
      </w:r>
      <w:r>
        <w:rPr>
          <w:spacing w:val="36"/>
        </w:rPr>
        <w:t xml:space="preserve"> </w:t>
      </w:r>
      <w:r>
        <w:t>or required by law</w:t>
      </w:r>
    </w:p>
    <w:p w14:paraId="2FDD6625" w14:textId="77777777" w:rsidR="003C5CF2" w:rsidRDefault="009E50A0">
      <w:pPr>
        <w:pStyle w:val="ListParagraph"/>
        <w:numPr>
          <w:ilvl w:val="0"/>
          <w:numId w:val="38"/>
        </w:numPr>
        <w:tabs>
          <w:tab w:val="left" w:pos="2808"/>
        </w:tabs>
        <w:jc w:val="left"/>
      </w:pPr>
      <w:r>
        <w:t>Use</w:t>
      </w:r>
      <w:r>
        <w:rPr>
          <w:spacing w:val="-8"/>
        </w:rPr>
        <w:t xml:space="preserve"> </w:t>
      </w:r>
      <w:r>
        <w:t>appropriate</w:t>
      </w:r>
      <w:r>
        <w:rPr>
          <w:spacing w:val="-6"/>
        </w:rPr>
        <w:t xml:space="preserve"> </w:t>
      </w:r>
      <w:r>
        <w:t>safeguards</w:t>
      </w:r>
      <w:r>
        <w:rPr>
          <w:spacing w:val="-4"/>
        </w:rPr>
        <w:t xml:space="preserve"> </w:t>
      </w:r>
      <w:r>
        <w:t>to</w:t>
      </w:r>
      <w:r>
        <w:rPr>
          <w:spacing w:val="-8"/>
        </w:rPr>
        <w:t xml:space="preserve"> </w:t>
      </w:r>
      <w:r>
        <w:t>protect</w:t>
      </w:r>
      <w:r>
        <w:rPr>
          <w:spacing w:val="-5"/>
        </w:rPr>
        <w:t xml:space="preserve"> </w:t>
      </w:r>
      <w:r>
        <w:t>the</w:t>
      </w:r>
      <w:r>
        <w:rPr>
          <w:spacing w:val="-6"/>
        </w:rPr>
        <w:t xml:space="preserve"> </w:t>
      </w:r>
      <w:r>
        <w:t>confidentiality</w:t>
      </w:r>
      <w:r>
        <w:rPr>
          <w:spacing w:val="-5"/>
        </w:rPr>
        <w:t xml:space="preserve"> </w:t>
      </w:r>
      <w:r>
        <w:t>of</w:t>
      </w:r>
      <w:r>
        <w:rPr>
          <w:spacing w:val="-5"/>
        </w:rPr>
        <w:t xml:space="preserve"> </w:t>
      </w:r>
      <w:r>
        <w:t>the</w:t>
      </w:r>
      <w:r>
        <w:rPr>
          <w:spacing w:val="-4"/>
        </w:rPr>
        <w:t xml:space="preserve"> </w:t>
      </w:r>
      <w:r>
        <w:rPr>
          <w:spacing w:val="-2"/>
        </w:rPr>
        <w:t>information</w:t>
      </w:r>
    </w:p>
    <w:p w14:paraId="5BA471A2" w14:textId="77777777" w:rsidR="003C5CF2" w:rsidRDefault="009E50A0">
      <w:pPr>
        <w:pStyle w:val="ListParagraph"/>
        <w:numPr>
          <w:ilvl w:val="0"/>
          <w:numId w:val="38"/>
        </w:numPr>
        <w:tabs>
          <w:tab w:val="left" w:pos="2808"/>
        </w:tabs>
        <w:spacing w:before="2"/>
        <w:jc w:val="left"/>
      </w:pPr>
      <w:r>
        <w:t>Report</w:t>
      </w:r>
      <w:r>
        <w:rPr>
          <w:spacing w:val="-5"/>
        </w:rPr>
        <w:t xml:space="preserve"> </w:t>
      </w:r>
      <w:r>
        <w:t>any</w:t>
      </w:r>
      <w:r>
        <w:rPr>
          <w:spacing w:val="-3"/>
        </w:rPr>
        <w:t xml:space="preserve"> </w:t>
      </w:r>
      <w:r>
        <w:t>use</w:t>
      </w:r>
      <w:r>
        <w:rPr>
          <w:spacing w:val="-3"/>
        </w:rPr>
        <w:t xml:space="preserve"> </w:t>
      </w:r>
      <w:r>
        <w:t>or</w:t>
      </w:r>
      <w:r>
        <w:rPr>
          <w:spacing w:val="-4"/>
        </w:rPr>
        <w:t xml:space="preserve"> </w:t>
      </w:r>
      <w:r>
        <w:t>disclosure</w:t>
      </w:r>
      <w:r>
        <w:rPr>
          <w:spacing w:val="-2"/>
        </w:rPr>
        <w:t xml:space="preserve"> </w:t>
      </w:r>
      <w:r>
        <w:t>not</w:t>
      </w:r>
      <w:r>
        <w:rPr>
          <w:spacing w:val="-4"/>
        </w:rPr>
        <w:t xml:space="preserve"> </w:t>
      </w:r>
      <w:r>
        <w:rPr>
          <w:spacing w:val="-2"/>
        </w:rPr>
        <w:t>permitted</w:t>
      </w:r>
    </w:p>
    <w:p w14:paraId="4EA83CAD" w14:textId="77777777" w:rsidR="003C5CF2" w:rsidRDefault="009E50A0">
      <w:pPr>
        <w:pStyle w:val="Heading6"/>
        <w:numPr>
          <w:ilvl w:val="0"/>
          <w:numId w:val="49"/>
        </w:numPr>
        <w:tabs>
          <w:tab w:val="left" w:pos="2088"/>
        </w:tabs>
        <w:spacing w:before="268"/>
        <w:ind w:left="2088" w:hanging="720"/>
      </w:pPr>
      <w:r>
        <w:t>PUBLIC</w:t>
      </w:r>
      <w:r>
        <w:rPr>
          <w:spacing w:val="-6"/>
        </w:rPr>
        <w:t xml:space="preserve"> </w:t>
      </w:r>
      <w:r>
        <w:t>EXIGENCY</w:t>
      </w:r>
      <w:r>
        <w:rPr>
          <w:spacing w:val="-6"/>
        </w:rPr>
        <w:t xml:space="preserve"> </w:t>
      </w:r>
      <w:r>
        <w:rPr>
          <w:spacing w:val="-2"/>
        </w:rPr>
        <w:t>(EMERGENCY)</w:t>
      </w:r>
    </w:p>
    <w:p w14:paraId="272C971C" w14:textId="77777777" w:rsidR="003C5CF2" w:rsidRDefault="009E50A0">
      <w:pPr>
        <w:pStyle w:val="BodyText"/>
        <w:spacing w:before="2"/>
        <w:ind w:left="2088" w:right="1004"/>
        <w:jc w:val="both"/>
      </w:pPr>
      <w:r>
        <w:t>In</w:t>
      </w:r>
      <w:r>
        <w:rPr>
          <w:spacing w:val="-6"/>
        </w:rPr>
        <w:t xml:space="preserve"> </w:t>
      </w:r>
      <w:r>
        <w:t>the</w:t>
      </w:r>
      <w:r>
        <w:rPr>
          <w:spacing w:val="-8"/>
        </w:rPr>
        <w:t xml:space="preserve"> </w:t>
      </w:r>
      <w:r>
        <w:t>event</w:t>
      </w:r>
      <w:r>
        <w:rPr>
          <w:spacing w:val="-6"/>
        </w:rPr>
        <w:t xml:space="preserve"> </w:t>
      </w:r>
      <w:r>
        <w:t>of</w:t>
      </w:r>
      <w:r>
        <w:rPr>
          <w:spacing w:val="-9"/>
        </w:rPr>
        <w:t xml:space="preserve"> </w:t>
      </w:r>
      <w:r>
        <w:t>a</w:t>
      </w:r>
      <w:r>
        <w:rPr>
          <w:spacing w:val="-5"/>
        </w:rPr>
        <w:t xml:space="preserve"> </w:t>
      </w:r>
      <w:r>
        <w:t>Public</w:t>
      </w:r>
      <w:r>
        <w:rPr>
          <w:spacing w:val="-7"/>
        </w:rPr>
        <w:t xml:space="preserve"> </w:t>
      </w:r>
      <w:r>
        <w:t>Emergency</w:t>
      </w:r>
      <w:r>
        <w:rPr>
          <w:spacing w:val="-6"/>
        </w:rPr>
        <w:t xml:space="preserve"> </w:t>
      </w:r>
      <w:r>
        <w:t>declared</w:t>
      </w:r>
      <w:r>
        <w:rPr>
          <w:spacing w:val="-8"/>
        </w:rPr>
        <w:t xml:space="preserve"> </w:t>
      </w:r>
      <w:r>
        <w:t>at</w:t>
      </w:r>
      <w:r>
        <w:rPr>
          <w:spacing w:val="-6"/>
        </w:rPr>
        <w:t xml:space="preserve"> </w:t>
      </w:r>
      <w:r>
        <w:t>the</w:t>
      </w:r>
      <w:r>
        <w:rPr>
          <w:spacing w:val="-8"/>
        </w:rPr>
        <w:t xml:space="preserve"> </w:t>
      </w:r>
      <w:r>
        <w:t>Local,</w:t>
      </w:r>
      <w:r>
        <w:rPr>
          <w:spacing w:val="-8"/>
        </w:rPr>
        <w:t xml:space="preserve"> </w:t>
      </w:r>
      <w:r>
        <w:t>State</w:t>
      </w:r>
      <w:r>
        <w:rPr>
          <w:spacing w:val="-5"/>
        </w:rPr>
        <w:t xml:space="preserve"> </w:t>
      </w:r>
      <w:r>
        <w:t>or</w:t>
      </w:r>
      <w:r>
        <w:rPr>
          <w:spacing w:val="-8"/>
        </w:rPr>
        <w:t xml:space="preserve"> </w:t>
      </w:r>
      <w:r>
        <w:t>Federal</w:t>
      </w:r>
      <w:r>
        <w:rPr>
          <w:spacing w:val="-6"/>
        </w:rPr>
        <w:t xml:space="preserve"> </w:t>
      </w:r>
      <w:r>
        <w:t>Level,</w:t>
      </w:r>
      <w:r>
        <w:rPr>
          <w:spacing w:val="-5"/>
        </w:rPr>
        <w:t xml:space="preserve"> </w:t>
      </w:r>
      <w:r>
        <w:t>if</w:t>
      </w:r>
      <w:r>
        <w:rPr>
          <w:spacing w:val="-6"/>
        </w:rPr>
        <w:t xml:space="preserve"> </w:t>
      </w:r>
      <w:r>
        <w:t>the Authority opts to extend terms and conditions of this bid, the contractor agrees to extend the terms and conditions of this bid, whether existing, expiring or expired no longer than six months, for goods and/or services for the duration of the emergency. In the event the original contractor cannot meet his requirement, the Authority may solicit the goods and/or services from any bidder on this Contract.</w:t>
      </w:r>
    </w:p>
    <w:p w14:paraId="74ADD3FA" w14:textId="77777777" w:rsidR="003C5CF2" w:rsidRDefault="003C5CF2">
      <w:pPr>
        <w:pStyle w:val="BodyText"/>
      </w:pPr>
    </w:p>
    <w:p w14:paraId="0994A48D" w14:textId="77777777" w:rsidR="003C5CF2" w:rsidRDefault="009E50A0">
      <w:pPr>
        <w:pStyle w:val="ListParagraph"/>
        <w:numPr>
          <w:ilvl w:val="0"/>
          <w:numId w:val="49"/>
        </w:numPr>
        <w:tabs>
          <w:tab w:val="left" w:pos="2088"/>
        </w:tabs>
        <w:spacing w:before="269"/>
        <w:ind w:left="2088" w:hanging="720"/>
        <w:rPr>
          <w:b/>
        </w:rPr>
      </w:pPr>
      <w:r>
        <w:rPr>
          <w:b/>
        </w:rPr>
        <w:t>EMPLOYEE</w:t>
      </w:r>
      <w:r>
        <w:rPr>
          <w:b/>
          <w:spacing w:val="-7"/>
        </w:rPr>
        <w:t xml:space="preserve"> </w:t>
      </w:r>
      <w:r>
        <w:rPr>
          <w:b/>
        </w:rPr>
        <w:t>WAGE</w:t>
      </w:r>
      <w:r>
        <w:rPr>
          <w:b/>
          <w:spacing w:val="-8"/>
        </w:rPr>
        <w:t xml:space="preserve"> </w:t>
      </w:r>
      <w:r>
        <w:rPr>
          <w:b/>
        </w:rPr>
        <w:t>REPORTING</w:t>
      </w:r>
      <w:r>
        <w:rPr>
          <w:b/>
          <w:spacing w:val="-3"/>
        </w:rPr>
        <w:t xml:space="preserve"> </w:t>
      </w:r>
      <w:r>
        <w:rPr>
          <w:b/>
        </w:rPr>
        <w:t>(When</w:t>
      </w:r>
      <w:r>
        <w:rPr>
          <w:b/>
          <w:spacing w:val="-7"/>
        </w:rPr>
        <w:t xml:space="preserve"> </w:t>
      </w:r>
      <w:r>
        <w:rPr>
          <w:b/>
          <w:spacing w:val="-2"/>
        </w:rPr>
        <w:t>Applicable)</w:t>
      </w:r>
    </w:p>
    <w:p w14:paraId="310037A4" w14:textId="05D6CB76" w:rsidR="003C5CF2" w:rsidRDefault="009E50A0" w:rsidP="00A8616F">
      <w:pPr>
        <w:pStyle w:val="BodyText"/>
        <w:spacing w:before="112"/>
        <w:ind w:left="2088" w:right="1008"/>
        <w:jc w:val="both"/>
      </w:pPr>
      <w:r>
        <w:t>The</w:t>
      </w:r>
      <w:r>
        <w:rPr>
          <w:spacing w:val="-6"/>
        </w:rPr>
        <w:t xml:space="preserve"> </w:t>
      </w:r>
      <w:r>
        <w:t>contractor</w:t>
      </w:r>
      <w:r>
        <w:rPr>
          <w:spacing w:val="-6"/>
        </w:rPr>
        <w:t xml:space="preserve"> </w:t>
      </w:r>
      <w:r>
        <w:t>and</w:t>
      </w:r>
      <w:r>
        <w:rPr>
          <w:spacing w:val="-7"/>
        </w:rPr>
        <w:t xml:space="preserve"> </w:t>
      </w:r>
      <w:r>
        <w:t>any</w:t>
      </w:r>
      <w:r>
        <w:rPr>
          <w:spacing w:val="-5"/>
        </w:rPr>
        <w:t xml:space="preserve"> </w:t>
      </w:r>
      <w:r>
        <w:t>subcontractor</w:t>
      </w:r>
      <w:r>
        <w:rPr>
          <w:spacing w:val="-6"/>
        </w:rPr>
        <w:t xml:space="preserve"> </w:t>
      </w:r>
      <w:r>
        <w:t>thereof</w:t>
      </w:r>
      <w:r>
        <w:rPr>
          <w:spacing w:val="-4"/>
        </w:rPr>
        <w:t xml:space="preserve"> </w:t>
      </w:r>
      <w:r>
        <w:t>engaged</w:t>
      </w:r>
      <w:r>
        <w:rPr>
          <w:spacing w:val="-6"/>
        </w:rPr>
        <w:t xml:space="preserve"> </w:t>
      </w:r>
      <w:r>
        <w:t>under</w:t>
      </w:r>
      <w:r>
        <w:rPr>
          <w:spacing w:val="-6"/>
        </w:rPr>
        <w:t xml:space="preserve"> </w:t>
      </w:r>
      <w:r>
        <w:t>a</w:t>
      </w:r>
      <w:r>
        <w:rPr>
          <w:spacing w:val="-6"/>
        </w:rPr>
        <w:t xml:space="preserve"> </w:t>
      </w:r>
      <w:r>
        <w:t>contract</w:t>
      </w:r>
      <w:r>
        <w:rPr>
          <w:spacing w:val="-5"/>
        </w:rPr>
        <w:t xml:space="preserve"> </w:t>
      </w:r>
      <w:r>
        <w:t>pursuant</w:t>
      </w:r>
      <w:r>
        <w:rPr>
          <w:spacing w:val="-7"/>
        </w:rPr>
        <w:t xml:space="preserve"> </w:t>
      </w:r>
      <w:r>
        <w:t>to this specification is subject to and shall comply with the provisions of N.J.S.A. 34:11-68 with</w:t>
      </w:r>
      <w:r>
        <w:rPr>
          <w:spacing w:val="77"/>
        </w:rPr>
        <w:t xml:space="preserve"> </w:t>
      </w:r>
      <w:r>
        <w:t>respect</w:t>
      </w:r>
      <w:r>
        <w:rPr>
          <w:spacing w:val="77"/>
        </w:rPr>
        <w:t xml:space="preserve"> </w:t>
      </w:r>
      <w:r>
        <w:t>to</w:t>
      </w:r>
      <w:r>
        <w:rPr>
          <w:spacing w:val="77"/>
        </w:rPr>
        <w:t xml:space="preserve"> </w:t>
      </w:r>
      <w:r>
        <w:t>record</w:t>
      </w:r>
      <w:r>
        <w:rPr>
          <w:spacing w:val="50"/>
          <w:w w:val="150"/>
        </w:rPr>
        <w:t xml:space="preserve"> </w:t>
      </w:r>
      <w:r>
        <w:t>keeping</w:t>
      </w:r>
      <w:r>
        <w:rPr>
          <w:spacing w:val="77"/>
        </w:rPr>
        <w:t xml:space="preserve"> </w:t>
      </w:r>
      <w:r>
        <w:t>of</w:t>
      </w:r>
      <w:r>
        <w:rPr>
          <w:spacing w:val="76"/>
        </w:rPr>
        <w:t xml:space="preserve"> </w:t>
      </w:r>
      <w:r>
        <w:t>all</w:t>
      </w:r>
      <w:r>
        <w:rPr>
          <w:spacing w:val="78"/>
        </w:rPr>
        <w:t xml:space="preserve"> </w:t>
      </w:r>
      <w:r>
        <w:t>individuals</w:t>
      </w:r>
      <w:r>
        <w:rPr>
          <w:spacing w:val="78"/>
        </w:rPr>
        <w:t xml:space="preserve"> </w:t>
      </w:r>
      <w:r>
        <w:t>engaged</w:t>
      </w:r>
      <w:r>
        <w:rPr>
          <w:spacing w:val="79"/>
        </w:rPr>
        <w:t xml:space="preserve"> </w:t>
      </w:r>
      <w:r>
        <w:t>in</w:t>
      </w:r>
      <w:r>
        <w:rPr>
          <w:spacing w:val="50"/>
          <w:w w:val="150"/>
        </w:rPr>
        <w:t xml:space="preserve"> </w:t>
      </w:r>
      <w:r>
        <w:t>the</w:t>
      </w:r>
      <w:r>
        <w:rPr>
          <w:spacing w:val="78"/>
        </w:rPr>
        <w:t xml:space="preserve"> </w:t>
      </w:r>
      <w:r>
        <w:t>collection</w:t>
      </w:r>
      <w:r>
        <w:rPr>
          <w:spacing w:val="78"/>
        </w:rPr>
        <w:t xml:space="preserve"> </w:t>
      </w:r>
      <w:r>
        <w:rPr>
          <w:spacing w:val="-5"/>
        </w:rPr>
        <w:t>or</w:t>
      </w:r>
      <w:r w:rsidR="00A8616F">
        <w:rPr>
          <w:spacing w:val="-5"/>
        </w:rPr>
        <w:t xml:space="preserve"> </w:t>
      </w:r>
      <w:r w:rsidR="00A8616F">
        <w:t>transportation of solid waste or recyclable material, excluding recycled or reclaimed asphalt or concrete, collected under this Contract.</w:t>
      </w:r>
    </w:p>
    <w:p w14:paraId="706369EA" w14:textId="77777777" w:rsidR="00A8616F" w:rsidRDefault="00A8616F" w:rsidP="00A8616F">
      <w:pPr>
        <w:pStyle w:val="BodyText"/>
        <w:spacing w:before="269"/>
        <w:ind w:left="2088" w:right="1006"/>
        <w:jc w:val="both"/>
      </w:pPr>
      <w:r>
        <w:t>By entering into a Contract, the contractor acknowledges the provisions of N.J.S.A. 34:11-68 with regard to the authority of the Commissioner of the Department of Labor and Workforce Development to investigate the contractor or subcontractor's wages and any penalties that may result from failure to comply.</w:t>
      </w:r>
    </w:p>
    <w:p w14:paraId="19707B30" w14:textId="77777777" w:rsidR="00A8616F" w:rsidRDefault="00A8616F">
      <w:pPr>
        <w:pStyle w:val="BodyText"/>
        <w:jc w:val="both"/>
        <w:sectPr w:rsidR="00A8616F">
          <w:pgSz w:w="12240" w:h="15840"/>
          <w:pgMar w:top="1360" w:right="0" w:bottom="1660" w:left="0" w:header="721" w:footer="1474" w:gutter="0"/>
          <w:cols w:space="720"/>
        </w:sectPr>
      </w:pPr>
    </w:p>
    <w:p w14:paraId="34149482" w14:textId="77777777" w:rsidR="003C5CF2" w:rsidRDefault="003C5CF2">
      <w:pPr>
        <w:pStyle w:val="BodyText"/>
      </w:pPr>
    </w:p>
    <w:p w14:paraId="14921133" w14:textId="77777777" w:rsidR="003C5CF2" w:rsidRDefault="009E50A0">
      <w:pPr>
        <w:pStyle w:val="Heading6"/>
        <w:numPr>
          <w:ilvl w:val="0"/>
          <w:numId w:val="49"/>
        </w:numPr>
        <w:tabs>
          <w:tab w:val="left" w:pos="2088"/>
        </w:tabs>
        <w:spacing w:before="1"/>
        <w:ind w:left="2088" w:hanging="720"/>
      </w:pPr>
      <w:r>
        <w:t>DISCLOSURE</w:t>
      </w:r>
      <w:r>
        <w:rPr>
          <w:spacing w:val="-6"/>
        </w:rPr>
        <w:t xml:space="preserve"> </w:t>
      </w:r>
      <w:r>
        <w:t>OF</w:t>
      </w:r>
      <w:r>
        <w:rPr>
          <w:spacing w:val="-6"/>
        </w:rPr>
        <w:t xml:space="preserve"> </w:t>
      </w:r>
      <w:r>
        <w:t>INVESTMENT</w:t>
      </w:r>
      <w:r>
        <w:rPr>
          <w:spacing w:val="-4"/>
        </w:rPr>
        <w:t xml:space="preserve"> </w:t>
      </w:r>
      <w:r>
        <w:t>ACTIVITIES</w:t>
      </w:r>
      <w:r>
        <w:rPr>
          <w:spacing w:val="-6"/>
        </w:rPr>
        <w:t xml:space="preserve"> </w:t>
      </w:r>
      <w:r>
        <w:t>IN</w:t>
      </w:r>
      <w:r>
        <w:rPr>
          <w:spacing w:val="-5"/>
        </w:rPr>
        <w:t xml:space="preserve"> </w:t>
      </w:r>
      <w:r>
        <w:rPr>
          <w:spacing w:val="-4"/>
        </w:rPr>
        <w:t>IRAN</w:t>
      </w:r>
    </w:p>
    <w:p w14:paraId="42AAA06D" w14:textId="77777777" w:rsidR="003C5CF2" w:rsidRDefault="009E50A0">
      <w:pPr>
        <w:pStyle w:val="BodyText"/>
        <w:spacing w:before="1"/>
        <w:ind w:left="2088" w:right="1014"/>
      </w:pPr>
      <w:r>
        <w:t>P.L.</w:t>
      </w:r>
      <w:r>
        <w:rPr>
          <w:spacing w:val="40"/>
        </w:rPr>
        <w:t xml:space="preserve"> </w:t>
      </w:r>
      <w:r>
        <w:t>2012,</w:t>
      </w:r>
      <w:r>
        <w:rPr>
          <w:spacing w:val="40"/>
        </w:rPr>
        <w:t xml:space="preserve"> </w:t>
      </w:r>
      <w:r>
        <w:t>c.25</w:t>
      </w:r>
      <w:r>
        <w:rPr>
          <w:spacing w:val="40"/>
        </w:rPr>
        <w:t xml:space="preserve"> </w:t>
      </w:r>
      <w:r>
        <w:t>prohibits</w:t>
      </w:r>
      <w:r>
        <w:rPr>
          <w:spacing w:val="40"/>
        </w:rPr>
        <w:t xml:space="preserve"> </w:t>
      </w:r>
      <w:r>
        <w:t>State</w:t>
      </w:r>
      <w:r>
        <w:rPr>
          <w:spacing w:val="40"/>
        </w:rPr>
        <w:t xml:space="preserve"> </w:t>
      </w:r>
      <w:r>
        <w:t>and</w:t>
      </w:r>
      <w:r>
        <w:rPr>
          <w:spacing w:val="40"/>
        </w:rPr>
        <w:t xml:space="preserve"> </w:t>
      </w:r>
      <w:r>
        <w:t>Local</w:t>
      </w:r>
      <w:r>
        <w:rPr>
          <w:spacing w:val="40"/>
        </w:rPr>
        <w:t xml:space="preserve"> </w:t>
      </w:r>
      <w:r>
        <w:t>public</w:t>
      </w:r>
      <w:r>
        <w:rPr>
          <w:spacing w:val="40"/>
        </w:rPr>
        <w:t xml:space="preserve"> </w:t>
      </w:r>
      <w:r>
        <w:t>contracts</w:t>
      </w:r>
      <w:r>
        <w:rPr>
          <w:spacing w:val="40"/>
        </w:rPr>
        <w:t xml:space="preserve"> </w:t>
      </w:r>
      <w:r>
        <w:t>with</w:t>
      </w:r>
      <w:r>
        <w:rPr>
          <w:spacing w:val="40"/>
        </w:rPr>
        <w:t xml:space="preserve"> </w:t>
      </w:r>
      <w:r>
        <w:t>persons</w:t>
      </w:r>
      <w:r>
        <w:rPr>
          <w:spacing w:val="40"/>
        </w:rPr>
        <w:t xml:space="preserve"> </w:t>
      </w:r>
      <w:r>
        <w:t>or</w:t>
      </w:r>
      <w:r>
        <w:rPr>
          <w:spacing w:val="40"/>
        </w:rPr>
        <w:t xml:space="preserve"> </w:t>
      </w:r>
      <w:r>
        <w:t>entities engaging in certain investment activities in energy or finance sectors of Iran.</w:t>
      </w:r>
    </w:p>
    <w:p w14:paraId="26D959B4" w14:textId="77777777" w:rsidR="003C5CF2" w:rsidRDefault="003C5CF2">
      <w:pPr>
        <w:pStyle w:val="BodyText"/>
      </w:pPr>
    </w:p>
    <w:p w14:paraId="7B531BA3" w14:textId="77777777" w:rsidR="003C5CF2" w:rsidRDefault="009E50A0">
      <w:pPr>
        <w:ind w:left="363"/>
        <w:jc w:val="center"/>
        <w:rPr>
          <w:b/>
        </w:rPr>
      </w:pPr>
      <w:r>
        <w:rPr>
          <w:b/>
        </w:rPr>
        <w:t>END</w:t>
      </w:r>
      <w:r>
        <w:rPr>
          <w:b/>
          <w:spacing w:val="-6"/>
        </w:rPr>
        <w:t xml:space="preserve"> </w:t>
      </w:r>
      <w:r>
        <w:rPr>
          <w:b/>
        </w:rPr>
        <w:t>OF</w:t>
      </w:r>
      <w:r>
        <w:rPr>
          <w:b/>
          <w:spacing w:val="-3"/>
        </w:rPr>
        <w:t xml:space="preserve"> </w:t>
      </w:r>
      <w:r>
        <w:rPr>
          <w:b/>
        </w:rPr>
        <w:t>INSTRUCTIONS</w:t>
      </w:r>
      <w:r>
        <w:rPr>
          <w:b/>
          <w:spacing w:val="-6"/>
        </w:rPr>
        <w:t xml:space="preserve"> </w:t>
      </w:r>
      <w:r>
        <w:rPr>
          <w:b/>
        </w:rPr>
        <w:t>TO</w:t>
      </w:r>
      <w:r>
        <w:rPr>
          <w:b/>
          <w:spacing w:val="-3"/>
        </w:rPr>
        <w:t xml:space="preserve"> </w:t>
      </w:r>
      <w:r>
        <w:rPr>
          <w:b/>
          <w:spacing w:val="-2"/>
        </w:rPr>
        <w:t>BIDDERS</w:t>
      </w:r>
    </w:p>
    <w:p w14:paraId="3E5846D5" w14:textId="5FCB97C5" w:rsidR="003C5CF2" w:rsidRDefault="00AB3803">
      <w:pPr>
        <w:pStyle w:val="BodyText"/>
        <w:rPr>
          <w:b/>
        </w:rPr>
      </w:pPr>
      <w:r>
        <w:rPr>
          <w:b/>
        </w:rPr>
        <w:tab/>
      </w:r>
      <w:r>
        <w:rPr>
          <w:b/>
        </w:rPr>
        <w:tab/>
        <w:t>__________________________________________________________________________________________</w:t>
      </w:r>
    </w:p>
    <w:p w14:paraId="5BA234B7" w14:textId="77777777" w:rsidR="003C5CF2" w:rsidRDefault="003C5CF2">
      <w:pPr>
        <w:pStyle w:val="BodyText"/>
        <w:rPr>
          <w:b/>
        </w:rPr>
      </w:pPr>
    </w:p>
    <w:p w14:paraId="78CD3A6D" w14:textId="09E80249" w:rsidR="003C5CF2" w:rsidRPr="00AB3803" w:rsidRDefault="00AB3803">
      <w:pPr>
        <w:ind w:left="360"/>
        <w:jc w:val="center"/>
        <w:rPr>
          <w:b/>
          <w:sz w:val="28"/>
          <w:szCs w:val="28"/>
        </w:rPr>
      </w:pPr>
      <w:r>
        <w:rPr>
          <w:b/>
          <w:spacing w:val="-2"/>
          <w:sz w:val="28"/>
          <w:szCs w:val="28"/>
        </w:rPr>
        <w:t xml:space="preserve">BID </w:t>
      </w:r>
      <w:r w:rsidR="009E50A0" w:rsidRPr="00AB3803">
        <w:rPr>
          <w:b/>
          <w:spacing w:val="-2"/>
          <w:sz w:val="28"/>
          <w:szCs w:val="28"/>
        </w:rPr>
        <w:t>SPECIFICATIONS</w:t>
      </w:r>
    </w:p>
    <w:p w14:paraId="744761A7" w14:textId="77777777" w:rsidR="003C5CF2" w:rsidRDefault="003C5CF2">
      <w:pPr>
        <w:pStyle w:val="BodyText"/>
        <w:rPr>
          <w:b/>
        </w:rPr>
      </w:pPr>
    </w:p>
    <w:p w14:paraId="717A3FD2" w14:textId="77777777" w:rsidR="003C5CF2" w:rsidRDefault="009E50A0" w:rsidP="008D7230">
      <w:pPr>
        <w:pStyle w:val="ListParagraph"/>
        <w:numPr>
          <w:ilvl w:val="0"/>
          <w:numId w:val="37"/>
        </w:numPr>
        <w:tabs>
          <w:tab w:val="left" w:pos="2088"/>
        </w:tabs>
        <w:spacing w:line="268" w:lineRule="exact"/>
        <w:ind w:right="990"/>
        <w:jc w:val="left"/>
      </w:pPr>
      <w:r>
        <w:rPr>
          <w:b/>
        </w:rPr>
        <w:t>DUTIES</w:t>
      </w:r>
      <w:r>
        <w:rPr>
          <w:b/>
          <w:spacing w:val="-3"/>
        </w:rPr>
        <w:t xml:space="preserve"> </w:t>
      </w:r>
      <w:r>
        <w:rPr>
          <w:b/>
        </w:rPr>
        <w:t>OF</w:t>
      </w:r>
      <w:r>
        <w:rPr>
          <w:b/>
          <w:spacing w:val="-3"/>
        </w:rPr>
        <w:t xml:space="preserve"> </w:t>
      </w:r>
      <w:r>
        <w:rPr>
          <w:b/>
          <w:spacing w:val="-2"/>
        </w:rPr>
        <w:t>CONTRACTOR</w:t>
      </w:r>
    </w:p>
    <w:p w14:paraId="5E4D507D" w14:textId="77777777" w:rsidR="003C5CF2" w:rsidRDefault="003C5CF2" w:rsidP="008D7230">
      <w:pPr>
        <w:ind w:right="990"/>
        <w:jc w:val="both"/>
        <w:rPr>
          <w:b/>
        </w:rPr>
      </w:pPr>
    </w:p>
    <w:p w14:paraId="1E270540" w14:textId="77777777" w:rsidR="0024086E" w:rsidRPr="0024086E" w:rsidRDefault="0024086E" w:rsidP="0024086E">
      <w:pPr>
        <w:tabs>
          <w:tab w:val="left" w:pos="1890"/>
        </w:tabs>
        <w:ind w:left="1440" w:right="990"/>
        <w:jc w:val="both"/>
        <w:rPr>
          <w:bCs/>
        </w:rPr>
      </w:pPr>
      <w:r w:rsidRPr="0024086E">
        <w:rPr>
          <w:bCs/>
        </w:rPr>
        <w:t>The Contractor shall furnish all labor, supervision, equipment, vehicles, packing materials (when authorized by the Authority), dollies, moving pads, tools, and all other materials necessary to safely and efficiently perform residential moving services as directed by the Authority.</w:t>
      </w:r>
    </w:p>
    <w:p w14:paraId="5A0127B7" w14:textId="77777777" w:rsidR="0024086E" w:rsidRPr="0024086E" w:rsidRDefault="0024086E" w:rsidP="0024086E">
      <w:pPr>
        <w:tabs>
          <w:tab w:val="left" w:pos="1890"/>
        </w:tabs>
        <w:ind w:left="1440" w:right="990"/>
        <w:jc w:val="both"/>
        <w:rPr>
          <w:bCs/>
        </w:rPr>
      </w:pPr>
    </w:p>
    <w:p w14:paraId="795D6B8C" w14:textId="208A4DE4" w:rsidR="0024086E" w:rsidRPr="00553F82" w:rsidRDefault="0024086E" w:rsidP="0024086E">
      <w:pPr>
        <w:tabs>
          <w:tab w:val="left" w:pos="1890"/>
        </w:tabs>
        <w:ind w:left="1440" w:right="990"/>
        <w:jc w:val="both"/>
        <w:rPr>
          <w:b/>
        </w:rPr>
      </w:pPr>
      <w:r w:rsidRPr="00553F82">
        <w:rPr>
          <w:b/>
        </w:rPr>
        <w:t>Services include, but are not limited to:</w:t>
      </w:r>
    </w:p>
    <w:p w14:paraId="0FF3D26C" w14:textId="77777777" w:rsidR="0024086E" w:rsidRPr="0024086E" w:rsidRDefault="0024086E" w:rsidP="0024086E">
      <w:pPr>
        <w:tabs>
          <w:tab w:val="left" w:pos="1890"/>
        </w:tabs>
        <w:ind w:left="1440" w:right="990"/>
        <w:jc w:val="both"/>
        <w:rPr>
          <w:bCs/>
        </w:rPr>
      </w:pPr>
    </w:p>
    <w:p w14:paraId="17DC36C1" w14:textId="77777777" w:rsidR="0024086E" w:rsidRDefault="0024086E" w:rsidP="0024086E">
      <w:pPr>
        <w:tabs>
          <w:tab w:val="left" w:pos="1890"/>
        </w:tabs>
        <w:ind w:left="1440" w:right="990"/>
        <w:jc w:val="both"/>
        <w:rPr>
          <w:bCs/>
        </w:rPr>
      </w:pPr>
      <w:r w:rsidRPr="0024086E">
        <w:rPr>
          <w:bCs/>
        </w:rPr>
        <w:t>Complete relocation of residents' household furnishings and personal belongings from one dwelling unit to another within the Authority's housing portfolio or to another location designated by the Authority.</w:t>
      </w:r>
    </w:p>
    <w:p w14:paraId="18AB8E79" w14:textId="77777777" w:rsidR="00850CB2" w:rsidRPr="0024086E" w:rsidRDefault="00850CB2" w:rsidP="0024086E">
      <w:pPr>
        <w:tabs>
          <w:tab w:val="left" w:pos="1890"/>
        </w:tabs>
        <w:ind w:left="1440" w:right="990"/>
        <w:jc w:val="both"/>
        <w:rPr>
          <w:bCs/>
        </w:rPr>
      </w:pPr>
    </w:p>
    <w:p w14:paraId="762D4275" w14:textId="77777777" w:rsidR="0024086E" w:rsidRDefault="0024086E" w:rsidP="0024086E">
      <w:pPr>
        <w:tabs>
          <w:tab w:val="left" w:pos="1890"/>
        </w:tabs>
        <w:ind w:left="1440" w:right="990"/>
        <w:jc w:val="both"/>
        <w:rPr>
          <w:bCs/>
        </w:rPr>
      </w:pPr>
      <w:r w:rsidRPr="0024086E">
        <w:rPr>
          <w:bCs/>
        </w:rPr>
        <w:t>Loading, transporting, unloading, and placement of furniture, appliances, boxed household goods, and other personal property as directed by the resident and/or the Authority.</w:t>
      </w:r>
    </w:p>
    <w:p w14:paraId="66EAB2BE" w14:textId="77777777" w:rsidR="001E05CE" w:rsidRPr="0024086E" w:rsidRDefault="001E05CE" w:rsidP="0024086E">
      <w:pPr>
        <w:tabs>
          <w:tab w:val="left" w:pos="1890"/>
        </w:tabs>
        <w:ind w:left="1440" w:right="990"/>
        <w:jc w:val="both"/>
        <w:rPr>
          <w:bCs/>
        </w:rPr>
      </w:pPr>
    </w:p>
    <w:p w14:paraId="415B731F" w14:textId="77777777" w:rsidR="0024086E" w:rsidRDefault="0024086E" w:rsidP="0024086E">
      <w:pPr>
        <w:tabs>
          <w:tab w:val="left" w:pos="1890"/>
        </w:tabs>
        <w:ind w:left="1440" w:right="990"/>
        <w:jc w:val="both"/>
        <w:rPr>
          <w:bCs/>
        </w:rPr>
      </w:pPr>
      <w:r w:rsidRPr="0024086E">
        <w:rPr>
          <w:bCs/>
        </w:rPr>
        <w:t>Disassembly and reassembly of beds, tables, and other standard household furnishings when necessary to complete the move.</w:t>
      </w:r>
    </w:p>
    <w:p w14:paraId="01AFA68D" w14:textId="77777777" w:rsidR="001E05CE" w:rsidRPr="0024086E" w:rsidRDefault="001E05CE" w:rsidP="0024086E">
      <w:pPr>
        <w:tabs>
          <w:tab w:val="left" w:pos="1890"/>
        </w:tabs>
        <w:ind w:left="1440" w:right="990"/>
        <w:jc w:val="both"/>
        <w:rPr>
          <w:bCs/>
        </w:rPr>
      </w:pPr>
    </w:p>
    <w:p w14:paraId="6C5C4666" w14:textId="77777777" w:rsidR="0024086E" w:rsidRDefault="0024086E" w:rsidP="0024086E">
      <w:pPr>
        <w:tabs>
          <w:tab w:val="left" w:pos="1890"/>
        </w:tabs>
        <w:ind w:left="1440" w:right="990"/>
        <w:jc w:val="both"/>
        <w:rPr>
          <w:bCs/>
        </w:rPr>
      </w:pPr>
      <w:r w:rsidRPr="0024086E">
        <w:rPr>
          <w:bCs/>
        </w:rPr>
        <w:t>Moving oversized or heavy household items utilizing appropriate equipment and safe moving practices.</w:t>
      </w:r>
    </w:p>
    <w:p w14:paraId="543637A9" w14:textId="77777777" w:rsidR="001E05CE" w:rsidRPr="0024086E" w:rsidRDefault="001E05CE" w:rsidP="0024086E">
      <w:pPr>
        <w:tabs>
          <w:tab w:val="left" w:pos="1890"/>
        </w:tabs>
        <w:ind w:left="1440" w:right="990"/>
        <w:jc w:val="both"/>
        <w:rPr>
          <w:bCs/>
        </w:rPr>
      </w:pPr>
    </w:p>
    <w:p w14:paraId="2B05A49A" w14:textId="77777777" w:rsidR="0024086E" w:rsidRPr="0024086E" w:rsidRDefault="0024086E" w:rsidP="0024086E">
      <w:pPr>
        <w:tabs>
          <w:tab w:val="left" w:pos="1890"/>
        </w:tabs>
        <w:ind w:left="1440" w:right="990"/>
        <w:jc w:val="both"/>
        <w:rPr>
          <w:bCs/>
        </w:rPr>
      </w:pPr>
      <w:r w:rsidRPr="0024086E">
        <w:rPr>
          <w:bCs/>
        </w:rPr>
        <w:t>Protection of floors, walls, elevators, doors, and common areas during all moving operations.</w:t>
      </w:r>
    </w:p>
    <w:p w14:paraId="12887101" w14:textId="77777777" w:rsidR="0024086E" w:rsidRDefault="0024086E" w:rsidP="0024086E">
      <w:pPr>
        <w:tabs>
          <w:tab w:val="left" w:pos="1890"/>
        </w:tabs>
        <w:ind w:left="1440" w:right="990"/>
        <w:jc w:val="both"/>
        <w:rPr>
          <w:bCs/>
        </w:rPr>
      </w:pPr>
      <w:r w:rsidRPr="0024086E">
        <w:rPr>
          <w:bCs/>
        </w:rPr>
        <w:t>Removal and disposal of packing materials generated by the Contractor upon completion of each move.</w:t>
      </w:r>
    </w:p>
    <w:p w14:paraId="5B70EF60" w14:textId="77777777" w:rsidR="00EB43B6" w:rsidRDefault="00EB43B6" w:rsidP="0024086E">
      <w:pPr>
        <w:tabs>
          <w:tab w:val="left" w:pos="1890"/>
        </w:tabs>
        <w:ind w:left="1440" w:right="990"/>
        <w:jc w:val="both"/>
        <w:rPr>
          <w:bCs/>
        </w:rPr>
      </w:pPr>
    </w:p>
    <w:p w14:paraId="0F78798E" w14:textId="411840C6" w:rsidR="006D7571" w:rsidRPr="006D7571" w:rsidRDefault="006D7571" w:rsidP="006D7571">
      <w:pPr>
        <w:tabs>
          <w:tab w:val="left" w:pos="1890"/>
        </w:tabs>
        <w:ind w:left="1440" w:right="990"/>
        <w:jc w:val="both"/>
        <w:rPr>
          <w:b/>
        </w:rPr>
      </w:pPr>
      <w:r w:rsidRPr="006D7571">
        <w:rPr>
          <w:b/>
        </w:rPr>
        <w:t>Damage/Loss</w:t>
      </w:r>
    </w:p>
    <w:p w14:paraId="62138AC6" w14:textId="05F97F7B" w:rsidR="006D7571" w:rsidRPr="006D7571" w:rsidRDefault="006D7571" w:rsidP="006D7571">
      <w:pPr>
        <w:tabs>
          <w:tab w:val="left" w:pos="1890"/>
        </w:tabs>
        <w:ind w:left="1440" w:right="990"/>
        <w:jc w:val="both"/>
        <w:rPr>
          <w:bCs/>
        </w:rPr>
      </w:pPr>
      <w:r w:rsidRPr="006D7571">
        <w:rPr>
          <w:bCs/>
        </w:rPr>
        <w:t>Contractor shall be responsible for loss of or damage to resident property caused by the negligence or willful misconduct of the Contractor, its employees, agents, or subcontractors.</w:t>
      </w:r>
    </w:p>
    <w:p w14:paraId="22BFAD2A" w14:textId="77777777" w:rsidR="006D7571" w:rsidRPr="006D7571" w:rsidRDefault="006D7571" w:rsidP="006D7571">
      <w:pPr>
        <w:tabs>
          <w:tab w:val="left" w:pos="1890"/>
        </w:tabs>
        <w:ind w:left="1440" w:right="990"/>
        <w:jc w:val="both"/>
        <w:rPr>
          <w:bCs/>
        </w:rPr>
      </w:pPr>
    </w:p>
    <w:p w14:paraId="25F47FAE" w14:textId="58BB3C3D" w:rsidR="006D7571" w:rsidRPr="006D7571" w:rsidRDefault="006D7571" w:rsidP="006D7571">
      <w:pPr>
        <w:tabs>
          <w:tab w:val="left" w:pos="1890"/>
        </w:tabs>
        <w:ind w:left="1440" w:right="990"/>
        <w:jc w:val="both"/>
        <w:rPr>
          <w:b/>
        </w:rPr>
      </w:pPr>
      <w:r w:rsidRPr="006D7571">
        <w:rPr>
          <w:b/>
        </w:rPr>
        <w:t>Inventory</w:t>
      </w:r>
    </w:p>
    <w:p w14:paraId="2FD2F90C" w14:textId="5C7D078F" w:rsidR="006D7571" w:rsidRPr="006D7571" w:rsidRDefault="006D7571" w:rsidP="006D7571">
      <w:pPr>
        <w:tabs>
          <w:tab w:val="left" w:pos="1890"/>
        </w:tabs>
        <w:ind w:left="1440" w:right="990"/>
        <w:jc w:val="both"/>
        <w:rPr>
          <w:bCs/>
        </w:rPr>
      </w:pPr>
      <w:r w:rsidRPr="006D7571">
        <w:rPr>
          <w:bCs/>
        </w:rPr>
        <w:t xml:space="preserve">For larger moves, EHA </w:t>
      </w:r>
      <w:r>
        <w:rPr>
          <w:bCs/>
        </w:rPr>
        <w:t>will</w:t>
      </w:r>
      <w:r w:rsidRPr="006D7571">
        <w:rPr>
          <w:bCs/>
        </w:rPr>
        <w:t xml:space="preserve"> have a move authorization/inventory or acknowledgment.</w:t>
      </w:r>
    </w:p>
    <w:p w14:paraId="4BA91C19" w14:textId="77777777" w:rsidR="006D7571" w:rsidRPr="006D7571" w:rsidRDefault="006D7571" w:rsidP="006D7571">
      <w:pPr>
        <w:tabs>
          <w:tab w:val="left" w:pos="1890"/>
        </w:tabs>
        <w:ind w:left="1440" w:right="990"/>
        <w:jc w:val="both"/>
        <w:rPr>
          <w:bCs/>
        </w:rPr>
      </w:pPr>
    </w:p>
    <w:p w14:paraId="31A7C3A6" w14:textId="77777777" w:rsidR="006D7571" w:rsidRPr="006D7571" w:rsidRDefault="006D7571" w:rsidP="006D7571">
      <w:pPr>
        <w:tabs>
          <w:tab w:val="left" w:pos="1890"/>
        </w:tabs>
        <w:ind w:left="1440" w:right="990"/>
        <w:jc w:val="both"/>
        <w:rPr>
          <w:b/>
        </w:rPr>
      </w:pPr>
      <w:r w:rsidRPr="006D7571">
        <w:rPr>
          <w:b/>
        </w:rPr>
        <w:t>Resident access</w:t>
      </w:r>
    </w:p>
    <w:p w14:paraId="64575E07" w14:textId="7933F017" w:rsidR="006D7571" w:rsidRPr="006D7571" w:rsidRDefault="006D7571" w:rsidP="006D7571">
      <w:pPr>
        <w:tabs>
          <w:tab w:val="left" w:pos="1890"/>
        </w:tabs>
        <w:ind w:right="990"/>
        <w:jc w:val="both"/>
        <w:rPr>
          <w:bCs/>
        </w:rPr>
      </w:pPr>
      <w:r>
        <w:rPr>
          <w:bCs/>
        </w:rPr>
        <w:t xml:space="preserve">                        </w:t>
      </w:r>
      <w:r w:rsidRPr="006D7571">
        <w:rPr>
          <w:bCs/>
        </w:rPr>
        <w:t>The contractor should not independently determine when a resident moves.</w:t>
      </w:r>
    </w:p>
    <w:p w14:paraId="06BF20C4" w14:textId="77777777" w:rsidR="006D7571" w:rsidRDefault="006D7571" w:rsidP="006D7571">
      <w:pPr>
        <w:tabs>
          <w:tab w:val="left" w:pos="1890"/>
        </w:tabs>
        <w:ind w:left="1440" w:right="990"/>
        <w:jc w:val="both"/>
        <w:rPr>
          <w:bCs/>
        </w:rPr>
      </w:pPr>
    </w:p>
    <w:p w14:paraId="17CC2C47" w14:textId="77777777" w:rsidR="00A8616F" w:rsidRPr="006D7571" w:rsidRDefault="00A8616F" w:rsidP="006D7571">
      <w:pPr>
        <w:tabs>
          <w:tab w:val="left" w:pos="1890"/>
        </w:tabs>
        <w:ind w:left="1440" w:right="990"/>
        <w:jc w:val="both"/>
        <w:rPr>
          <w:bCs/>
        </w:rPr>
      </w:pPr>
    </w:p>
    <w:p w14:paraId="7EFF0F86" w14:textId="6D58BA18" w:rsidR="00EB43B6" w:rsidRDefault="006D7571" w:rsidP="006D7571">
      <w:pPr>
        <w:tabs>
          <w:tab w:val="left" w:pos="1890"/>
        </w:tabs>
        <w:ind w:left="1440" w:right="990"/>
        <w:jc w:val="both"/>
        <w:rPr>
          <w:b/>
        </w:rPr>
      </w:pPr>
      <w:r w:rsidRPr="006D7571">
        <w:rPr>
          <w:b/>
        </w:rPr>
        <w:lastRenderedPageBreak/>
        <w:t>No unauthorized disposal</w:t>
      </w:r>
    </w:p>
    <w:p w14:paraId="70EE317D" w14:textId="18CCF65D" w:rsidR="006D7571" w:rsidRPr="000D5FEB" w:rsidRDefault="000D5FEB" w:rsidP="006D7571">
      <w:pPr>
        <w:tabs>
          <w:tab w:val="left" w:pos="1890"/>
        </w:tabs>
        <w:ind w:left="1440" w:right="990"/>
        <w:jc w:val="both"/>
        <w:rPr>
          <w:bCs/>
        </w:rPr>
      </w:pPr>
      <w:r w:rsidRPr="000D5FEB">
        <w:rPr>
          <w:bCs/>
        </w:rPr>
        <w:t>Contractor shall not discard, donate, sell, remove, or otherwise dispose of any resident property unless specifically authorized in writing by the Authority and, where applicable, the resident.</w:t>
      </w:r>
    </w:p>
    <w:p w14:paraId="52A5C242" w14:textId="77777777" w:rsidR="001E05CE" w:rsidRPr="0024086E" w:rsidRDefault="001E05CE" w:rsidP="0024086E">
      <w:pPr>
        <w:tabs>
          <w:tab w:val="left" w:pos="1890"/>
        </w:tabs>
        <w:ind w:left="1440" w:right="990"/>
        <w:jc w:val="both"/>
        <w:rPr>
          <w:bCs/>
        </w:rPr>
      </w:pPr>
    </w:p>
    <w:p w14:paraId="1763EAAA" w14:textId="77777777" w:rsidR="0024086E" w:rsidRPr="0024086E" w:rsidRDefault="0024086E" w:rsidP="0024086E">
      <w:pPr>
        <w:tabs>
          <w:tab w:val="left" w:pos="1890"/>
        </w:tabs>
        <w:ind w:left="1440" w:right="990"/>
        <w:jc w:val="both"/>
        <w:rPr>
          <w:bCs/>
        </w:rPr>
      </w:pPr>
      <w:r w:rsidRPr="0024086E">
        <w:rPr>
          <w:bCs/>
        </w:rPr>
        <w:t>Coordination of move dates and times with the Authority's designated representative.</w:t>
      </w:r>
    </w:p>
    <w:p w14:paraId="3E322135" w14:textId="7B65AA97" w:rsidR="001E05CE" w:rsidRPr="0024086E" w:rsidRDefault="0024086E" w:rsidP="000D5FEB">
      <w:pPr>
        <w:tabs>
          <w:tab w:val="left" w:pos="1890"/>
        </w:tabs>
        <w:ind w:left="1440" w:right="990"/>
        <w:jc w:val="both"/>
        <w:rPr>
          <w:bCs/>
        </w:rPr>
      </w:pPr>
      <w:r w:rsidRPr="0024086E">
        <w:rPr>
          <w:bCs/>
        </w:rPr>
        <w:t>Housing Units</w:t>
      </w:r>
    </w:p>
    <w:p w14:paraId="5A219F1B" w14:textId="77777777" w:rsidR="0024086E" w:rsidRPr="0024086E" w:rsidRDefault="0024086E" w:rsidP="0024086E">
      <w:pPr>
        <w:tabs>
          <w:tab w:val="left" w:pos="1890"/>
        </w:tabs>
        <w:ind w:left="1440" w:right="990"/>
        <w:jc w:val="both"/>
        <w:rPr>
          <w:bCs/>
        </w:rPr>
      </w:pPr>
    </w:p>
    <w:p w14:paraId="2B2F2D0C" w14:textId="6D8EF9BC" w:rsidR="0024086E" w:rsidRPr="0024086E" w:rsidRDefault="0024086E" w:rsidP="000D5FEB">
      <w:pPr>
        <w:tabs>
          <w:tab w:val="left" w:pos="1890"/>
        </w:tabs>
        <w:ind w:left="1440" w:right="990"/>
        <w:jc w:val="both"/>
        <w:rPr>
          <w:bCs/>
        </w:rPr>
      </w:pPr>
      <w:r w:rsidRPr="0024086E">
        <w:rPr>
          <w:bCs/>
        </w:rPr>
        <w:t>Robert Holmes Gardens contains a mix of:</w:t>
      </w:r>
    </w:p>
    <w:p w14:paraId="4BDFE247" w14:textId="77777777" w:rsidR="0024086E" w:rsidRPr="0024086E" w:rsidRDefault="0024086E" w:rsidP="0024086E">
      <w:pPr>
        <w:tabs>
          <w:tab w:val="left" w:pos="1890"/>
        </w:tabs>
        <w:ind w:left="1440" w:right="990"/>
        <w:jc w:val="both"/>
        <w:rPr>
          <w:bCs/>
        </w:rPr>
      </w:pPr>
      <w:r w:rsidRPr="0024086E">
        <w:rPr>
          <w:bCs/>
        </w:rPr>
        <w:t>One (1) bedroom apartments</w:t>
      </w:r>
    </w:p>
    <w:p w14:paraId="66F88B1E" w14:textId="77777777" w:rsidR="0024086E" w:rsidRPr="0024086E" w:rsidRDefault="0024086E" w:rsidP="0024086E">
      <w:pPr>
        <w:tabs>
          <w:tab w:val="left" w:pos="1890"/>
        </w:tabs>
        <w:ind w:left="1440" w:right="990"/>
        <w:jc w:val="both"/>
        <w:rPr>
          <w:bCs/>
        </w:rPr>
      </w:pPr>
      <w:r w:rsidRPr="0024086E">
        <w:rPr>
          <w:bCs/>
        </w:rPr>
        <w:t>Two (2) bedroom apartments</w:t>
      </w:r>
    </w:p>
    <w:p w14:paraId="67FDE91E" w14:textId="77777777" w:rsidR="0024086E" w:rsidRPr="0024086E" w:rsidRDefault="0024086E" w:rsidP="0024086E">
      <w:pPr>
        <w:tabs>
          <w:tab w:val="left" w:pos="1890"/>
        </w:tabs>
        <w:ind w:left="1440" w:right="990"/>
        <w:jc w:val="both"/>
        <w:rPr>
          <w:bCs/>
        </w:rPr>
      </w:pPr>
      <w:r w:rsidRPr="0024086E">
        <w:rPr>
          <w:bCs/>
        </w:rPr>
        <w:t>Three (3) bedroom apartments</w:t>
      </w:r>
    </w:p>
    <w:p w14:paraId="12E52155" w14:textId="77777777" w:rsidR="0024086E" w:rsidRPr="0024086E" w:rsidRDefault="0024086E" w:rsidP="0024086E">
      <w:pPr>
        <w:tabs>
          <w:tab w:val="left" w:pos="1890"/>
        </w:tabs>
        <w:ind w:left="1440" w:right="990"/>
        <w:jc w:val="both"/>
        <w:rPr>
          <w:bCs/>
        </w:rPr>
      </w:pPr>
      <w:r w:rsidRPr="0024086E">
        <w:rPr>
          <w:bCs/>
        </w:rPr>
        <w:t>Four (4) bedroom apartments</w:t>
      </w:r>
    </w:p>
    <w:p w14:paraId="7B3C6FE6" w14:textId="77777777" w:rsidR="0024086E" w:rsidRPr="0024086E" w:rsidRDefault="0024086E" w:rsidP="0024086E">
      <w:pPr>
        <w:tabs>
          <w:tab w:val="left" w:pos="1890"/>
        </w:tabs>
        <w:ind w:left="1440" w:right="990"/>
        <w:jc w:val="both"/>
        <w:rPr>
          <w:bCs/>
        </w:rPr>
      </w:pPr>
      <w:r w:rsidRPr="0024086E">
        <w:rPr>
          <w:bCs/>
        </w:rPr>
        <w:t>Five (5) bedroom apartments</w:t>
      </w:r>
    </w:p>
    <w:p w14:paraId="589DC955" w14:textId="77777777" w:rsidR="0024086E" w:rsidRPr="0024086E" w:rsidRDefault="0024086E" w:rsidP="0024086E">
      <w:pPr>
        <w:tabs>
          <w:tab w:val="left" w:pos="1890"/>
        </w:tabs>
        <w:ind w:left="1440" w:right="990"/>
        <w:jc w:val="both"/>
        <w:rPr>
          <w:bCs/>
        </w:rPr>
      </w:pPr>
    </w:p>
    <w:p w14:paraId="3841A89B" w14:textId="77777777" w:rsidR="0024086E" w:rsidRPr="0024086E" w:rsidRDefault="0024086E" w:rsidP="0024086E">
      <w:pPr>
        <w:tabs>
          <w:tab w:val="left" w:pos="1890"/>
        </w:tabs>
        <w:ind w:left="1440" w:right="990"/>
        <w:jc w:val="both"/>
        <w:rPr>
          <w:bCs/>
        </w:rPr>
      </w:pPr>
      <w:r w:rsidRPr="0024086E">
        <w:rPr>
          <w:bCs/>
        </w:rPr>
        <w:t>Bidders shall submit a single flat fee price per completed move for each apartment size. The flat fee shall include all labor, equipment, transportation, fuel, insurance, supervision, and incidental costs necessary to complete the move. No additional charges for mileage, travel time, stairs, or standard moving equipment shall be permitted unless specifically authorized in writing by the Authority.</w:t>
      </w:r>
    </w:p>
    <w:p w14:paraId="49EE1D45" w14:textId="77777777" w:rsidR="0024086E" w:rsidRPr="0024086E" w:rsidRDefault="0024086E" w:rsidP="0024086E">
      <w:pPr>
        <w:tabs>
          <w:tab w:val="left" w:pos="1890"/>
        </w:tabs>
        <w:ind w:left="1440" w:right="990"/>
        <w:jc w:val="both"/>
        <w:rPr>
          <w:bCs/>
        </w:rPr>
      </w:pPr>
    </w:p>
    <w:p w14:paraId="4EE5CD89" w14:textId="01A240BE" w:rsidR="0024086E" w:rsidRPr="00553F82" w:rsidRDefault="0024086E" w:rsidP="0024086E">
      <w:pPr>
        <w:tabs>
          <w:tab w:val="left" w:pos="1890"/>
        </w:tabs>
        <w:ind w:left="1440" w:right="990"/>
        <w:jc w:val="both"/>
        <w:rPr>
          <w:b/>
        </w:rPr>
      </w:pPr>
      <w:r w:rsidRPr="00553F82">
        <w:rPr>
          <w:b/>
        </w:rPr>
        <w:t xml:space="preserve">Work </w:t>
      </w:r>
      <w:r w:rsidR="00553F82" w:rsidRPr="00553F82">
        <w:rPr>
          <w:b/>
        </w:rPr>
        <w:t>Request</w:t>
      </w:r>
    </w:p>
    <w:p w14:paraId="610AE911" w14:textId="77777777" w:rsidR="0024086E" w:rsidRPr="00553F82" w:rsidRDefault="0024086E" w:rsidP="0024086E">
      <w:pPr>
        <w:tabs>
          <w:tab w:val="left" w:pos="1890"/>
        </w:tabs>
        <w:ind w:left="1440" w:right="990"/>
        <w:jc w:val="both"/>
        <w:rPr>
          <w:bCs/>
          <w:sz w:val="8"/>
          <w:szCs w:val="8"/>
        </w:rPr>
      </w:pPr>
    </w:p>
    <w:p w14:paraId="7A9C2B61" w14:textId="77777777" w:rsidR="0024086E" w:rsidRPr="0024086E" w:rsidRDefault="0024086E" w:rsidP="0024086E">
      <w:pPr>
        <w:tabs>
          <w:tab w:val="left" w:pos="1890"/>
        </w:tabs>
        <w:ind w:left="1440" w:right="990"/>
        <w:jc w:val="both"/>
        <w:rPr>
          <w:bCs/>
        </w:rPr>
      </w:pPr>
      <w:r w:rsidRPr="0024086E">
        <w:rPr>
          <w:bCs/>
        </w:rPr>
        <w:t>Services shall be performed only upon issuance of a work order or written authorization by the Authority. The Authority does not guarantee any minimum number of moves or any minimum contract value during the term of the contract. Quantities are indefinite and shall be ordered on an as-needed basis.</w:t>
      </w:r>
    </w:p>
    <w:p w14:paraId="54393241" w14:textId="77777777" w:rsidR="0024086E" w:rsidRPr="0024086E" w:rsidRDefault="0024086E" w:rsidP="0024086E">
      <w:pPr>
        <w:tabs>
          <w:tab w:val="left" w:pos="1890"/>
        </w:tabs>
        <w:ind w:left="1440" w:right="990"/>
        <w:jc w:val="both"/>
        <w:rPr>
          <w:bCs/>
        </w:rPr>
      </w:pPr>
    </w:p>
    <w:p w14:paraId="3149D7EF" w14:textId="77777777" w:rsidR="0024086E" w:rsidRPr="00553F82" w:rsidRDefault="0024086E" w:rsidP="0024086E">
      <w:pPr>
        <w:tabs>
          <w:tab w:val="left" w:pos="1890"/>
        </w:tabs>
        <w:ind w:left="1440" w:right="990"/>
        <w:jc w:val="both"/>
        <w:rPr>
          <w:b/>
        </w:rPr>
      </w:pPr>
      <w:r w:rsidRPr="00553F82">
        <w:rPr>
          <w:b/>
        </w:rPr>
        <w:t>Scheduling</w:t>
      </w:r>
    </w:p>
    <w:p w14:paraId="78EDAA03" w14:textId="77777777" w:rsidR="0024086E" w:rsidRPr="00553F82" w:rsidRDefault="0024086E" w:rsidP="0024086E">
      <w:pPr>
        <w:tabs>
          <w:tab w:val="left" w:pos="1890"/>
        </w:tabs>
        <w:ind w:left="1440" w:right="990"/>
        <w:jc w:val="both"/>
        <w:rPr>
          <w:bCs/>
          <w:sz w:val="10"/>
          <w:szCs w:val="10"/>
        </w:rPr>
      </w:pPr>
    </w:p>
    <w:p w14:paraId="50A02C26" w14:textId="77777777" w:rsidR="0024086E" w:rsidRPr="0024086E" w:rsidRDefault="0024086E" w:rsidP="0024086E">
      <w:pPr>
        <w:tabs>
          <w:tab w:val="left" w:pos="1890"/>
        </w:tabs>
        <w:ind w:left="1440" w:right="990"/>
        <w:jc w:val="both"/>
        <w:rPr>
          <w:bCs/>
        </w:rPr>
      </w:pPr>
      <w:r w:rsidRPr="0024086E">
        <w:rPr>
          <w:bCs/>
        </w:rPr>
        <w:t>The Contractor shall be capable of scheduling routine moves within five (5) business days after receiving notice from the Authority unless otherwise agreed. Emergency or expedited moves may be requested by the Authority and shall be accommodated whenever reasonably possible.</w:t>
      </w:r>
    </w:p>
    <w:p w14:paraId="2BCA9FC6" w14:textId="77777777" w:rsidR="0024086E" w:rsidRPr="0024086E" w:rsidRDefault="0024086E" w:rsidP="0024086E">
      <w:pPr>
        <w:tabs>
          <w:tab w:val="left" w:pos="1890"/>
        </w:tabs>
        <w:ind w:left="1440" w:right="990"/>
        <w:jc w:val="both"/>
        <w:rPr>
          <w:bCs/>
        </w:rPr>
      </w:pPr>
    </w:p>
    <w:p w14:paraId="17602CF9" w14:textId="77777777" w:rsidR="0024086E" w:rsidRPr="00553F82" w:rsidRDefault="0024086E" w:rsidP="0024086E">
      <w:pPr>
        <w:tabs>
          <w:tab w:val="left" w:pos="1890"/>
        </w:tabs>
        <w:ind w:left="1440" w:right="990"/>
        <w:jc w:val="both"/>
        <w:rPr>
          <w:b/>
        </w:rPr>
      </w:pPr>
      <w:r w:rsidRPr="00553F82">
        <w:rPr>
          <w:b/>
        </w:rPr>
        <w:t>Contractor Responsibilities</w:t>
      </w:r>
    </w:p>
    <w:p w14:paraId="5FAA0F37" w14:textId="77777777" w:rsidR="0024086E" w:rsidRPr="00553F82" w:rsidRDefault="0024086E" w:rsidP="0024086E">
      <w:pPr>
        <w:tabs>
          <w:tab w:val="left" w:pos="1890"/>
        </w:tabs>
        <w:ind w:left="1440" w:right="990"/>
        <w:jc w:val="both"/>
        <w:rPr>
          <w:bCs/>
          <w:sz w:val="10"/>
          <w:szCs w:val="10"/>
        </w:rPr>
      </w:pPr>
    </w:p>
    <w:p w14:paraId="1A16AB1E" w14:textId="77777777" w:rsidR="0024086E" w:rsidRPr="0024086E" w:rsidRDefault="0024086E" w:rsidP="0024086E">
      <w:pPr>
        <w:tabs>
          <w:tab w:val="left" w:pos="1890"/>
        </w:tabs>
        <w:ind w:left="1440" w:right="990"/>
        <w:jc w:val="both"/>
        <w:rPr>
          <w:bCs/>
        </w:rPr>
      </w:pPr>
      <w:r w:rsidRPr="0024086E">
        <w:rPr>
          <w:bCs/>
        </w:rPr>
        <w:t>The Contractor shall exercise reasonable care in handling residents' personal property and shall be responsible for any damage caused by its employees or subcontractors during the performance of the work. The Contractor shall maintain all required insurance throughout the contract term and comply with all applicable federal, State of New Jersey, and local laws, regulations, and safety requirements.</w:t>
      </w:r>
    </w:p>
    <w:p w14:paraId="72AF5438" w14:textId="77777777" w:rsidR="0024086E" w:rsidRPr="0024086E" w:rsidRDefault="0024086E" w:rsidP="0024086E">
      <w:pPr>
        <w:tabs>
          <w:tab w:val="left" w:pos="1890"/>
        </w:tabs>
        <w:ind w:left="1440" w:right="990"/>
        <w:jc w:val="both"/>
        <w:rPr>
          <w:bCs/>
        </w:rPr>
      </w:pPr>
    </w:p>
    <w:p w14:paraId="44597FBF" w14:textId="4B3EDCA2" w:rsidR="005A6573" w:rsidRDefault="0024086E" w:rsidP="0024086E">
      <w:pPr>
        <w:tabs>
          <w:tab w:val="left" w:pos="1890"/>
        </w:tabs>
        <w:ind w:left="1440" w:right="990"/>
        <w:jc w:val="both"/>
        <w:rPr>
          <w:bCs/>
        </w:rPr>
      </w:pPr>
      <w:r w:rsidRPr="0024086E">
        <w:rPr>
          <w:bCs/>
        </w:rPr>
        <w:t>All Contractor personnel shall conduct themselves professionally while working in occupied residential communities and shall coordinate all work with the Authority's designated representative.</w:t>
      </w:r>
    </w:p>
    <w:p w14:paraId="365048E1" w14:textId="77777777" w:rsidR="0024086E" w:rsidRPr="0024086E" w:rsidRDefault="0024086E" w:rsidP="0024086E">
      <w:pPr>
        <w:tabs>
          <w:tab w:val="left" w:pos="1890"/>
        </w:tabs>
        <w:ind w:left="1440" w:right="990"/>
        <w:jc w:val="both"/>
        <w:rPr>
          <w:bCs/>
        </w:rPr>
      </w:pPr>
    </w:p>
    <w:p w14:paraId="6130FA53" w14:textId="77777777" w:rsidR="00B84A71" w:rsidRPr="00B84A71" w:rsidRDefault="00B84A71" w:rsidP="00B84A71">
      <w:pPr>
        <w:tabs>
          <w:tab w:val="left" w:pos="1890"/>
        </w:tabs>
        <w:ind w:left="1440" w:right="990"/>
        <w:jc w:val="both"/>
        <w:rPr>
          <w:b/>
        </w:rPr>
      </w:pPr>
    </w:p>
    <w:p w14:paraId="2F00376B" w14:textId="4B959F4E" w:rsidR="00B84A71" w:rsidRPr="00B84A71" w:rsidRDefault="00BB564E" w:rsidP="00B84A71">
      <w:pPr>
        <w:tabs>
          <w:tab w:val="left" w:pos="1890"/>
        </w:tabs>
        <w:ind w:left="1440" w:right="990"/>
        <w:jc w:val="both"/>
        <w:rPr>
          <w:b/>
        </w:rPr>
      </w:pPr>
      <w:r>
        <w:rPr>
          <w:b/>
        </w:rPr>
        <w:t>2</w:t>
      </w:r>
      <w:r w:rsidR="00B84A71" w:rsidRPr="00B84A71">
        <w:rPr>
          <w:b/>
        </w:rPr>
        <w:t>.</w:t>
      </w:r>
      <w:r w:rsidR="00B84A71" w:rsidRPr="00B84A71">
        <w:rPr>
          <w:b/>
        </w:rPr>
        <w:tab/>
        <w:t>TIME OF CONTRACT</w:t>
      </w:r>
    </w:p>
    <w:p w14:paraId="365AC19D" w14:textId="77777777" w:rsidR="00B84A71" w:rsidRPr="00BB564E" w:rsidRDefault="00B84A71" w:rsidP="00B84A71">
      <w:pPr>
        <w:tabs>
          <w:tab w:val="left" w:pos="1890"/>
        </w:tabs>
        <w:ind w:left="1440" w:right="990"/>
        <w:jc w:val="both"/>
        <w:rPr>
          <w:b/>
          <w:sz w:val="10"/>
          <w:szCs w:val="10"/>
        </w:rPr>
      </w:pPr>
    </w:p>
    <w:p w14:paraId="016E8F61" w14:textId="3766754F" w:rsidR="00B84A71" w:rsidRPr="00083B5A" w:rsidRDefault="00B84A71" w:rsidP="00B84A71">
      <w:pPr>
        <w:tabs>
          <w:tab w:val="left" w:pos="1890"/>
        </w:tabs>
        <w:ind w:left="1440" w:right="990"/>
        <w:jc w:val="both"/>
        <w:rPr>
          <w:bCs/>
        </w:rPr>
      </w:pPr>
      <w:r w:rsidRPr="00083B5A">
        <w:rPr>
          <w:bCs/>
        </w:rPr>
        <w:t xml:space="preserve">The services to be performed under this Contract shall begin </w:t>
      </w:r>
      <w:r w:rsidR="00BB564E">
        <w:rPr>
          <w:bCs/>
        </w:rPr>
        <w:t>September</w:t>
      </w:r>
      <w:r w:rsidRPr="00083B5A">
        <w:rPr>
          <w:bCs/>
        </w:rPr>
        <w:t xml:space="preserve"> </w:t>
      </w:r>
      <w:r w:rsidR="00D61330" w:rsidRPr="00083B5A">
        <w:rPr>
          <w:bCs/>
        </w:rPr>
        <w:t>1</w:t>
      </w:r>
      <w:r w:rsidRPr="00083B5A">
        <w:rPr>
          <w:bCs/>
        </w:rPr>
        <w:t xml:space="preserve">, 2026, to </w:t>
      </w:r>
      <w:r w:rsidR="00BB564E">
        <w:rPr>
          <w:bCs/>
        </w:rPr>
        <w:t>August</w:t>
      </w:r>
      <w:r w:rsidRPr="00083B5A">
        <w:rPr>
          <w:bCs/>
        </w:rPr>
        <w:t xml:space="preserve"> 3</w:t>
      </w:r>
      <w:r w:rsidR="00BB564E">
        <w:rPr>
          <w:bCs/>
        </w:rPr>
        <w:t>1</w:t>
      </w:r>
      <w:r w:rsidRPr="00083B5A">
        <w:rPr>
          <w:bCs/>
        </w:rPr>
        <w:t>, 2028. In addition, if there is a request for a</w:t>
      </w:r>
      <w:r w:rsidR="005160FC">
        <w:rPr>
          <w:bCs/>
        </w:rPr>
        <w:t>ny additional work</w:t>
      </w:r>
      <w:r w:rsidRPr="00083B5A">
        <w:rPr>
          <w:bCs/>
        </w:rPr>
        <w:t>, or urgent need, contractor shall perform duties at the rate that has been provided in the proposal/contract.</w:t>
      </w:r>
    </w:p>
    <w:p w14:paraId="6EB55865" w14:textId="77777777" w:rsidR="00083B5A" w:rsidRDefault="00083B5A" w:rsidP="00B84A71">
      <w:pPr>
        <w:tabs>
          <w:tab w:val="left" w:pos="1890"/>
        </w:tabs>
        <w:ind w:left="1440" w:right="990"/>
        <w:jc w:val="both"/>
        <w:rPr>
          <w:b/>
        </w:rPr>
      </w:pPr>
    </w:p>
    <w:p w14:paraId="7DD4989E" w14:textId="77777777" w:rsidR="00083B5A" w:rsidRDefault="00083B5A" w:rsidP="00234A01">
      <w:pPr>
        <w:tabs>
          <w:tab w:val="left" w:pos="1890"/>
        </w:tabs>
        <w:ind w:right="990"/>
        <w:jc w:val="both"/>
        <w:rPr>
          <w:b/>
        </w:rPr>
      </w:pPr>
    </w:p>
    <w:p w14:paraId="3F03CCFB" w14:textId="77777777" w:rsidR="00083B5A" w:rsidRPr="00083B5A" w:rsidRDefault="00083B5A" w:rsidP="00083B5A">
      <w:pPr>
        <w:tabs>
          <w:tab w:val="left" w:pos="1890"/>
        </w:tabs>
        <w:ind w:left="1440" w:right="990"/>
        <w:jc w:val="both"/>
        <w:rPr>
          <w:b/>
        </w:rPr>
      </w:pPr>
      <w:r w:rsidRPr="00083B5A">
        <w:rPr>
          <w:b/>
        </w:rPr>
        <w:t>GENERAL NOTES</w:t>
      </w:r>
    </w:p>
    <w:p w14:paraId="0FDB99EB" w14:textId="77777777" w:rsidR="00083B5A" w:rsidRPr="00083B5A" w:rsidRDefault="00083B5A" w:rsidP="00083B5A">
      <w:pPr>
        <w:tabs>
          <w:tab w:val="left" w:pos="1440"/>
        </w:tabs>
        <w:ind w:left="1440" w:right="990"/>
        <w:jc w:val="both"/>
        <w:rPr>
          <w:b/>
        </w:rPr>
      </w:pPr>
    </w:p>
    <w:p w14:paraId="38152B0C" w14:textId="77777777" w:rsidR="00083B5A" w:rsidRDefault="00083B5A" w:rsidP="00083B5A">
      <w:pPr>
        <w:tabs>
          <w:tab w:val="left" w:pos="1440"/>
        </w:tabs>
        <w:ind w:left="1440" w:right="990"/>
        <w:jc w:val="both"/>
        <w:rPr>
          <w:bCs/>
        </w:rPr>
      </w:pPr>
      <w:r w:rsidRPr="00083B5A">
        <w:rPr>
          <w:bCs/>
        </w:rPr>
        <w:t>Contractor shall not begin work before 8:00 a.m. nor continue working beyond 7:00 p.m.  The Contractor shall be responsible for all grass, cuttings, weeding, cultivating, fertilizing, spraying, pruning, edging, seeding, mulching and lawn care maintenance as specified by Edison Housing Authority during the life of the contract.  It is understood that all materials and equipment needed to perform the aforementioned services are the sole responsibility of the Contractor to purchase and maintain. Contractor must provide the Authority a tentative schedule at the beginning of the contract, which includes but is not limited to spring clean-up, recommended mulching, etc. dates.  A log shall be maintained by the vendor when services are completed monthly. This log shall be submitted to the Authority monthly</w:t>
      </w:r>
    </w:p>
    <w:p w14:paraId="59EA0CE3" w14:textId="77777777" w:rsidR="00674BD3" w:rsidRDefault="00674BD3" w:rsidP="00083B5A">
      <w:pPr>
        <w:tabs>
          <w:tab w:val="left" w:pos="1440"/>
        </w:tabs>
        <w:ind w:left="1440" w:right="990"/>
        <w:jc w:val="both"/>
        <w:rPr>
          <w:bCs/>
        </w:rPr>
      </w:pPr>
    </w:p>
    <w:p w14:paraId="4BCEA4AD" w14:textId="77777777" w:rsidR="00674BD3" w:rsidRDefault="00674BD3" w:rsidP="00083B5A">
      <w:pPr>
        <w:tabs>
          <w:tab w:val="left" w:pos="1440"/>
        </w:tabs>
        <w:ind w:left="1440" w:right="990"/>
        <w:jc w:val="both"/>
        <w:rPr>
          <w:bCs/>
        </w:rPr>
      </w:pPr>
    </w:p>
    <w:p w14:paraId="28111057" w14:textId="77777777" w:rsidR="00674BD3" w:rsidRDefault="00674BD3" w:rsidP="00083B5A">
      <w:pPr>
        <w:tabs>
          <w:tab w:val="left" w:pos="1440"/>
        </w:tabs>
        <w:ind w:left="1440" w:right="990"/>
        <w:jc w:val="both"/>
        <w:rPr>
          <w:bCs/>
        </w:rPr>
      </w:pPr>
    </w:p>
    <w:p w14:paraId="4844DB68" w14:textId="77777777" w:rsidR="00674BD3" w:rsidRDefault="00674BD3" w:rsidP="00083B5A">
      <w:pPr>
        <w:tabs>
          <w:tab w:val="left" w:pos="1440"/>
        </w:tabs>
        <w:ind w:left="1440" w:right="990"/>
        <w:jc w:val="both"/>
        <w:rPr>
          <w:bCs/>
        </w:rPr>
      </w:pPr>
    </w:p>
    <w:p w14:paraId="289AE2D7" w14:textId="148DA086" w:rsidR="00674BD3" w:rsidRPr="00674BD3" w:rsidRDefault="00674BD3" w:rsidP="00674BD3">
      <w:pPr>
        <w:tabs>
          <w:tab w:val="left" w:pos="1440"/>
        </w:tabs>
        <w:ind w:left="1440" w:right="990"/>
        <w:jc w:val="center"/>
        <w:rPr>
          <w:b/>
          <w:u w:val="single"/>
        </w:rPr>
        <w:sectPr w:rsidR="00674BD3" w:rsidRPr="00674BD3">
          <w:pgSz w:w="12240" w:h="15840"/>
          <w:pgMar w:top="1360" w:right="0" w:bottom="1660" w:left="0" w:header="721" w:footer="1474" w:gutter="0"/>
          <w:cols w:space="720"/>
        </w:sectPr>
      </w:pPr>
      <w:r w:rsidRPr="00674BD3">
        <w:rPr>
          <w:b/>
          <w:u w:val="single"/>
        </w:rPr>
        <w:t>Continued on Next Page</w:t>
      </w:r>
    </w:p>
    <w:p w14:paraId="4EB323BF" w14:textId="77777777" w:rsidR="003C5CF2" w:rsidRDefault="003C5CF2">
      <w:pPr>
        <w:pStyle w:val="BodyText"/>
        <w:spacing w:before="113"/>
      </w:pPr>
    </w:p>
    <w:p w14:paraId="496F280F" w14:textId="77777777" w:rsidR="003C5CF2" w:rsidRDefault="009E50A0" w:rsidP="00340F42">
      <w:pPr>
        <w:pStyle w:val="Heading6"/>
        <w:numPr>
          <w:ilvl w:val="1"/>
          <w:numId w:val="35"/>
        </w:numPr>
        <w:tabs>
          <w:tab w:val="left" w:pos="2160"/>
        </w:tabs>
        <w:spacing w:before="1" w:line="269" w:lineRule="exact"/>
        <w:ind w:left="1440" w:right="8297" w:firstLine="0"/>
        <w:jc w:val="left"/>
      </w:pPr>
      <w:r>
        <w:t>CONTRACT</w:t>
      </w:r>
      <w:r>
        <w:rPr>
          <w:spacing w:val="-4"/>
        </w:rPr>
        <w:t xml:space="preserve"> TERM</w:t>
      </w:r>
    </w:p>
    <w:p w14:paraId="4860A0D7" w14:textId="253F1863" w:rsidR="003C5CF2" w:rsidRDefault="009E50A0" w:rsidP="00CE39C9">
      <w:pPr>
        <w:pStyle w:val="BodyText"/>
        <w:ind w:left="1710" w:right="999"/>
        <w:jc w:val="both"/>
      </w:pPr>
      <w:r>
        <w:t xml:space="preserve">The effective period of this Contract shall be for Two (2) years, commencing on or about </w:t>
      </w:r>
      <w:r w:rsidR="00D06C0E">
        <w:t>November</w:t>
      </w:r>
      <w:r w:rsidR="00D61330">
        <w:t xml:space="preserve"> 1, 2026</w:t>
      </w:r>
      <w:r>
        <w:t>, provided that the Contract has been executed by the Authority.</w:t>
      </w:r>
      <w:r>
        <w:rPr>
          <w:spacing w:val="40"/>
        </w:rPr>
        <w:t xml:space="preserve"> </w:t>
      </w:r>
    </w:p>
    <w:p w14:paraId="3E072655" w14:textId="77777777" w:rsidR="003C5CF2" w:rsidRDefault="003C5CF2" w:rsidP="00CE39C9">
      <w:pPr>
        <w:pStyle w:val="BodyText"/>
        <w:ind w:left="1710"/>
      </w:pPr>
    </w:p>
    <w:p w14:paraId="335656A2" w14:textId="6021636C" w:rsidR="003C5CF2" w:rsidRDefault="009E50A0" w:rsidP="00340F42">
      <w:pPr>
        <w:pStyle w:val="ListParagraph"/>
        <w:numPr>
          <w:ilvl w:val="1"/>
          <w:numId w:val="35"/>
        </w:numPr>
        <w:tabs>
          <w:tab w:val="left" w:pos="2250"/>
        </w:tabs>
        <w:spacing w:line="270" w:lineRule="exact"/>
        <w:ind w:left="1710" w:right="7200" w:firstLine="540"/>
        <w:jc w:val="both"/>
      </w:pPr>
      <w:r>
        <w:rPr>
          <w:spacing w:val="-2"/>
        </w:rPr>
        <w:t>TERMINATION</w:t>
      </w:r>
    </w:p>
    <w:p w14:paraId="124650D5" w14:textId="77777777" w:rsidR="003C5CF2" w:rsidRDefault="009E50A0" w:rsidP="00340F42">
      <w:pPr>
        <w:pStyle w:val="ListParagraph"/>
        <w:tabs>
          <w:tab w:val="left" w:pos="1800"/>
          <w:tab w:val="left" w:pos="2808"/>
        </w:tabs>
        <w:ind w:left="2880" w:right="1080" w:firstLine="0"/>
      </w:pPr>
      <w:r>
        <w:t>If,</w:t>
      </w:r>
      <w:r>
        <w:rPr>
          <w:spacing w:val="-5"/>
        </w:rPr>
        <w:t xml:space="preserve"> </w:t>
      </w:r>
      <w:r>
        <w:t>during</w:t>
      </w:r>
      <w:r>
        <w:rPr>
          <w:spacing w:val="-4"/>
        </w:rPr>
        <w:t xml:space="preserve"> </w:t>
      </w:r>
      <w:r>
        <w:t>the</w:t>
      </w:r>
      <w:r>
        <w:rPr>
          <w:spacing w:val="-6"/>
        </w:rPr>
        <w:t xml:space="preserve"> </w:t>
      </w:r>
      <w:r>
        <w:t>effective</w:t>
      </w:r>
      <w:r>
        <w:rPr>
          <w:spacing w:val="-6"/>
        </w:rPr>
        <w:t xml:space="preserve"> </w:t>
      </w:r>
      <w:r>
        <w:t>period</w:t>
      </w:r>
      <w:r>
        <w:rPr>
          <w:spacing w:val="-7"/>
        </w:rPr>
        <w:t xml:space="preserve"> </w:t>
      </w:r>
      <w:r>
        <w:t>of</w:t>
      </w:r>
      <w:r>
        <w:rPr>
          <w:spacing w:val="-7"/>
        </w:rPr>
        <w:t xml:space="preserve"> </w:t>
      </w:r>
      <w:r>
        <w:t>this</w:t>
      </w:r>
      <w:r>
        <w:rPr>
          <w:spacing w:val="-6"/>
        </w:rPr>
        <w:t xml:space="preserve"> </w:t>
      </w:r>
      <w:r>
        <w:t>Contract,</w:t>
      </w:r>
      <w:r>
        <w:rPr>
          <w:spacing w:val="-6"/>
        </w:rPr>
        <w:t xml:space="preserve"> </w:t>
      </w:r>
      <w:r>
        <w:t>the</w:t>
      </w:r>
      <w:r>
        <w:rPr>
          <w:spacing w:val="-9"/>
        </w:rPr>
        <w:t xml:space="preserve"> </w:t>
      </w:r>
      <w:r>
        <w:t>contractor</w:t>
      </w:r>
      <w:r>
        <w:rPr>
          <w:spacing w:val="-8"/>
        </w:rPr>
        <w:t xml:space="preserve"> </w:t>
      </w:r>
      <w:r>
        <w:t>violates</w:t>
      </w:r>
      <w:r>
        <w:rPr>
          <w:spacing w:val="-6"/>
        </w:rPr>
        <w:t xml:space="preserve"> </w:t>
      </w:r>
      <w:r>
        <w:t>any</w:t>
      </w:r>
      <w:r>
        <w:rPr>
          <w:spacing w:val="-7"/>
        </w:rPr>
        <w:t xml:space="preserve"> </w:t>
      </w:r>
      <w:r>
        <w:t>of</w:t>
      </w:r>
      <w:r>
        <w:rPr>
          <w:spacing w:val="-7"/>
        </w:rPr>
        <w:t xml:space="preserve"> </w:t>
      </w:r>
      <w:r>
        <w:t>the provisions of this contract or fails to properly provide services required by this contract as judged by the Authority in its sole discretion, the Authority may, on</w:t>
      </w:r>
    </w:p>
    <w:p w14:paraId="2E97B5E6" w14:textId="77777777" w:rsidR="003C5CF2" w:rsidRDefault="009E50A0" w:rsidP="00340F42">
      <w:pPr>
        <w:pStyle w:val="BodyText"/>
        <w:ind w:left="2880" w:right="1080"/>
        <w:jc w:val="both"/>
      </w:pPr>
      <w:r>
        <w:t>30 days' written notice by registered mail to the contractor, terminate this Contract.</w:t>
      </w:r>
      <w:r>
        <w:rPr>
          <w:spacing w:val="40"/>
        </w:rPr>
        <w:t xml:space="preserve"> </w:t>
      </w:r>
      <w:r>
        <w:t>(See also Termination Clauses)</w:t>
      </w:r>
    </w:p>
    <w:p w14:paraId="0D2A0D14" w14:textId="77777777" w:rsidR="003C5CF2" w:rsidRDefault="009E50A0">
      <w:pPr>
        <w:pStyle w:val="Heading6"/>
        <w:numPr>
          <w:ilvl w:val="0"/>
          <w:numId w:val="34"/>
        </w:numPr>
        <w:tabs>
          <w:tab w:val="left" w:pos="2179"/>
        </w:tabs>
        <w:spacing w:before="268"/>
        <w:ind w:hanging="811"/>
      </w:pPr>
      <w:r>
        <w:t>CONTRACT</w:t>
      </w:r>
      <w:r>
        <w:rPr>
          <w:spacing w:val="-4"/>
        </w:rPr>
        <w:t xml:space="preserve"> </w:t>
      </w:r>
      <w:r>
        <w:rPr>
          <w:spacing w:val="-2"/>
        </w:rPr>
        <w:t>PRICE</w:t>
      </w:r>
    </w:p>
    <w:p w14:paraId="644E0E9B" w14:textId="77777777" w:rsidR="00AE300D" w:rsidRDefault="00AE300D" w:rsidP="00CE39C9">
      <w:pPr>
        <w:pStyle w:val="BodyText"/>
        <w:tabs>
          <w:tab w:val="left" w:pos="90"/>
        </w:tabs>
        <w:ind w:left="1710" w:right="900"/>
      </w:pPr>
      <w:r>
        <w:t>The Authority shall compensate the Contractor based on the flat fee bid submitted for each completed residential move, according to the applicable apartment size (one-, two-, three-, four-, or five-bedroom unit) as set forth in the Bid Form.</w:t>
      </w:r>
    </w:p>
    <w:p w14:paraId="21933E3B" w14:textId="77777777" w:rsidR="00AE300D" w:rsidRDefault="00AE300D" w:rsidP="00CE39C9">
      <w:pPr>
        <w:pStyle w:val="BodyText"/>
        <w:tabs>
          <w:tab w:val="left" w:pos="90"/>
        </w:tabs>
        <w:ind w:left="1710" w:right="900"/>
      </w:pPr>
    </w:p>
    <w:p w14:paraId="28C722D2" w14:textId="77777777" w:rsidR="00AE300D" w:rsidRDefault="00AE300D" w:rsidP="00CE39C9">
      <w:pPr>
        <w:pStyle w:val="BodyText"/>
        <w:tabs>
          <w:tab w:val="left" w:pos="90"/>
        </w:tabs>
        <w:ind w:left="1710" w:right="900"/>
      </w:pPr>
      <w:r>
        <w:t>The Contractor shall submit invoices identifying each completed move performed during the billing period, including the resident's address, apartment size, date of service, and any work order or authorization number issued by the Authority. Payment shall be made only for satisfactorily completed and authorized moves.</w:t>
      </w:r>
    </w:p>
    <w:p w14:paraId="7A8F8D67" w14:textId="77777777" w:rsidR="00AE300D" w:rsidRDefault="00AE300D" w:rsidP="00CE39C9">
      <w:pPr>
        <w:pStyle w:val="BodyText"/>
        <w:tabs>
          <w:tab w:val="left" w:pos="90"/>
        </w:tabs>
        <w:ind w:left="1710" w:right="900"/>
      </w:pPr>
    </w:p>
    <w:p w14:paraId="584530F0" w14:textId="7030B4AE" w:rsidR="003C5CF2" w:rsidRDefault="00AE300D" w:rsidP="00CE39C9">
      <w:pPr>
        <w:pStyle w:val="BodyText"/>
        <w:tabs>
          <w:tab w:val="left" w:pos="90"/>
        </w:tabs>
        <w:ind w:left="1710" w:right="900"/>
      </w:pPr>
      <w:r>
        <w:t>This is an as-needed contract. The Authority does not guarantee any minimum number of moves or any minimum compensation during the term of the Contract. Services shall be performed only upon the Authority's request and written authorization.</w:t>
      </w:r>
    </w:p>
    <w:p w14:paraId="668DC5A7" w14:textId="77777777" w:rsidR="00AE300D" w:rsidRDefault="00AE300D" w:rsidP="00CE39C9">
      <w:pPr>
        <w:pStyle w:val="BodyText"/>
        <w:tabs>
          <w:tab w:val="left" w:pos="90"/>
        </w:tabs>
        <w:ind w:left="2250" w:right="900"/>
      </w:pPr>
    </w:p>
    <w:p w14:paraId="7173412C" w14:textId="77777777" w:rsidR="003C5CF2" w:rsidRDefault="009E50A0" w:rsidP="00CE39C9">
      <w:pPr>
        <w:pStyle w:val="Heading6"/>
        <w:numPr>
          <w:ilvl w:val="0"/>
          <w:numId w:val="34"/>
        </w:numPr>
        <w:tabs>
          <w:tab w:val="left" w:pos="2179"/>
        </w:tabs>
        <w:spacing w:line="269" w:lineRule="exact"/>
        <w:ind w:hanging="811"/>
      </w:pPr>
      <w:r>
        <w:t>HOURS</w:t>
      </w:r>
      <w:r>
        <w:rPr>
          <w:spacing w:val="-5"/>
        </w:rPr>
        <w:t xml:space="preserve"> </w:t>
      </w:r>
      <w:r>
        <w:t>AND</w:t>
      </w:r>
      <w:r>
        <w:rPr>
          <w:spacing w:val="-5"/>
        </w:rPr>
        <w:t xml:space="preserve"> </w:t>
      </w:r>
      <w:r>
        <w:t>MANNER</w:t>
      </w:r>
      <w:r>
        <w:rPr>
          <w:spacing w:val="-7"/>
        </w:rPr>
        <w:t xml:space="preserve"> </w:t>
      </w:r>
      <w:r>
        <w:t>OF</w:t>
      </w:r>
      <w:r>
        <w:rPr>
          <w:spacing w:val="-2"/>
        </w:rPr>
        <w:t xml:space="preserve"> </w:t>
      </w:r>
      <w:r>
        <w:rPr>
          <w:spacing w:val="-4"/>
        </w:rPr>
        <w:t>WORK</w:t>
      </w:r>
    </w:p>
    <w:p w14:paraId="35FC98BB" w14:textId="77777777" w:rsidR="003C5CF2" w:rsidRPr="00CE39C9" w:rsidRDefault="003C5CF2" w:rsidP="00CE39C9">
      <w:pPr>
        <w:pStyle w:val="ListParagraph"/>
        <w:rPr>
          <w:sz w:val="8"/>
          <w:szCs w:val="8"/>
        </w:rPr>
      </w:pPr>
    </w:p>
    <w:p w14:paraId="10ADE370" w14:textId="77777777" w:rsidR="00CE39C9" w:rsidRDefault="00CE39C9" w:rsidP="00CE39C9">
      <w:pPr>
        <w:pStyle w:val="ListParagraph"/>
        <w:ind w:right="1260"/>
      </w:pPr>
      <w:r w:rsidRPr="00CE39C9">
        <w:t>The Contractor shall perform residential moving services only upon receipt of a work</w:t>
      </w:r>
    </w:p>
    <w:p w14:paraId="467DFAC5" w14:textId="77777777" w:rsidR="00CE39C9" w:rsidRDefault="00CE39C9" w:rsidP="00CE39C9">
      <w:pPr>
        <w:pStyle w:val="ListParagraph"/>
        <w:ind w:right="1260"/>
      </w:pPr>
      <w:r w:rsidRPr="00CE39C9">
        <w:t>order or other written authorization issued by the Authority. Unless otherwise directed,</w:t>
      </w:r>
    </w:p>
    <w:p w14:paraId="59A02A03" w14:textId="77777777" w:rsidR="00CE39C9" w:rsidRDefault="00CE39C9" w:rsidP="00CE39C9">
      <w:pPr>
        <w:pStyle w:val="ListParagraph"/>
        <w:ind w:right="1260"/>
      </w:pPr>
      <w:r w:rsidRPr="00CE39C9">
        <w:t>moves shall be scheduled during the Authority's normal business hours, Monday through</w:t>
      </w:r>
    </w:p>
    <w:p w14:paraId="06DFC471" w14:textId="23A059C2" w:rsidR="00CE39C9" w:rsidRPr="00CE39C9" w:rsidRDefault="00CE39C9" w:rsidP="00CE39C9">
      <w:pPr>
        <w:pStyle w:val="ListParagraph"/>
        <w:ind w:right="1260"/>
      </w:pPr>
      <w:r w:rsidRPr="00CE39C9">
        <w:t>Friday, between 8:00 a.m. and 4:30 p.m., excluding Authority holidays.</w:t>
      </w:r>
    </w:p>
    <w:p w14:paraId="69635B45" w14:textId="77777777" w:rsidR="00CE39C9" w:rsidRDefault="00CE39C9" w:rsidP="00CE39C9">
      <w:pPr>
        <w:pStyle w:val="ListParagraph"/>
        <w:ind w:right="1260"/>
      </w:pPr>
      <w:r w:rsidRPr="00CE39C9">
        <w:t>The Contractor shall coordinate all move dates and times with the Authority's</w:t>
      </w:r>
    </w:p>
    <w:p w14:paraId="1D036987" w14:textId="77777777" w:rsidR="00CE39C9" w:rsidRDefault="00CE39C9" w:rsidP="00CE39C9">
      <w:pPr>
        <w:pStyle w:val="ListParagraph"/>
        <w:ind w:right="1260"/>
      </w:pPr>
      <w:r w:rsidRPr="00CE39C9">
        <w:t>designated representative and shall provide the personnel, vehicles, equipment, and</w:t>
      </w:r>
    </w:p>
    <w:p w14:paraId="528569AF" w14:textId="77777777" w:rsidR="00CE39C9" w:rsidRDefault="00CE39C9" w:rsidP="00CE39C9">
      <w:pPr>
        <w:pStyle w:val="ListParagraph"/>
        <w:ind w:right="1260"/>
      </w:pPr>
      <w:r w:rsidRPr="00CE39C9">
        <w:t>materials necessary to complete each move in a safe, efficient, and professional</w:t>
      </w:r>
    </w:p>
    <w:p w14:paraId="517FCDE9" w14:textId="7F0A8B0D" w:rsidR="00CE39C9" w:rsidRPr="00CE39C9" w:rsidRDefault="00CE39C9" w:rsidP="00CE39C9">
      <w:pPr>
        <w:pStyle w:val="ListParagraph"/>
        <w:ind w:right="1260"/>
      </w:pPr>
      <w:r w:rsidRPr="00CE39C9">
        <w:t>manner.</w:t>
      </w:r>
    </w:p>
    <w:p w14:paraId="644B58DA" w14:textId="77777777" w:rsidR="00CE39C9" w:rsidRDefault="00CE39C9" w:rsidP="00CE39C9">
      <w:pPr>
        <w:pStyle w:val="ListParagraph"/>
        <w:ind w:right="1260"/>
        <w:rPr>
          <w:b/>
          <w:bCs/>
        </w:rPr>
      </w:pPr>
    </w:p>
    <w:p w14:paraId="2F0B3997" w14:textId="63343112" w:rsidR="00CE39C9" w:rsidRPr="00CE39C9" w:rsidRDefault="00CE39C9" w:rsidP="00CE39C9">
      <w:pPr>
        <w:pStyle w:val="ListParagraph"/>
        <w:ind w:right="1260"/>
        <w:rPr>
          <w:b/>
          <w:bCs/>
        </w:rPr>
      </w:pPr>
      <w:r w:rsidRPr="00CE39C9">
        <w:rPr>
          <w:b/>
          <w:bCs/>
        </w:rPr>
        <w:t>Priority and Emergency Moves</w:t>
      </w:r>
    </w:p>
    <w:p w14:paraId="49569113" w14:textId="77777777" w:rsidR="00CE39C9" w:rsidRDefault="00CE39C9" w:rsidP="00CE39C9">
      <w:pPr>
        <w:pStyle w:val="ListParagraph"/>
        <w:ind w:right="1260"/>
      </w:pPr>
      <w:r w:rsidRPr="00CE39C9">
        <w:t>From time to time, the Authority may require expedited or emergency tenant</w:t>
      </w:r>
    </w:p>
    <w:p w14:paraId="0DA151A4" w14:textId="77777777" w:rsidR="00CE39C9" w:rsidRDefault="00CE39C9" w:rsidP="00CE39C9">
      <w:pPr>
        <w:pStyle w:val="ListParagraph"/>
        <w:ind w:right="1260"/>
      </w:pPr>
      <w:r w:rsidRPr="00CE39C9">
        <w:t>relocations due to maintenance activities, unit rehabilitation, fire, flood, health and</w:t>
      </w:r>
    </w:p>
    <w:p w14:paraId="3E6FCD7E" w14:textId="77777777" w:rsidR="00CE39C9" w:rsidRDefault="00CE39C9" w:rsidP="00CE39C9">
      <w:pPr>
        <w:pStyle w:val="ListParagraph"/>
        <w:ind w:right="1260"/>
      </w:pPr>
      <w:r w:rsidRPr="00CE39C9">
        <w:t>safety concerns, or other unforeseen circumstances. The Contractor shall make every</w:t>
      </w:r>
    </w:p>
    <w:p w14:paraId="6C31AB7E" w14:textId="77777777" w:rsidR="00CE39C9" w:rsidRDefault="00CE39C9" w:rsidP="00CE39C9">
      <w:pPr>
        <w:pStyle w:val="ListParagraph"/>
        <w:ind w:right="1260"/>
      </w:pPr>
      <w:r w:rsidRPr="00CE39C9">
        <w:t>reasonable effort to accommodate such requests and shall respond within the</w:t>
      </w:r>
    </w:p>
    <w:p w14:paraId="6E00E71A" w14:textId="77777777" w:rsidR="00CE39C9" w:rsidRDefault="00CE39C9" w:rsidP="00CE39C9">
      <w:pPr>
        <w:pStyle w:val="ListParagraph"/>
        <w:ind w:right="1260"/>
      </w:pPr>
      <w:r w:rsidRPr="00CE39C9">
        <w:t>timeframe specified by the Authority.</w:t>
      </w:r>
      <w:r>
        <w:t xml:space="preserve"> </w:t>
      </w:r>
      <w:r w:rsidRPr="00CE39C9">
        <w:t>The Executive Director, Purchasing Agent, Property</w:t>
      </w:r>
    </w:p>
    <w:p w14:paraId="15216CF1" w14:textId="77777777" w:rsidR="00CE39C9" w:rsidRDefault="00CE39C9" w:rsidP="00CE39C9">
      <w:pPr>
        <w:pStyle w:val="ListParagraph"/>
        <w:ind w:right="1260"/>
      </w:pPr>
      <w:r w:rsidRPr="00CE39C9">
        <w:t>Manager, or other authorized Authority representative shall determine whether a move</w:t>
      </w:r>
    </w:p>
    <w:p w14:paraId="34E891EC" w14:textId="77777777" w:rsidR="007C4FAC" w:rsidRDefault="00CE39C9" w:rsidP="00CE39C9">
      <w:pPr>
        <w:pStyle w:val="ListParagraph"/>
        <w:ind w:right="1260"/>
      </w:pPr>
      <w:r w:rsidRPr="00CE39C9">
        <w:t>is considered priority or emergency in nature and shall establish the required completion</w:t>
      </w:r>
    </w:p>
    <w:p w14:paraId="7742DCEA" w14:textId="1632C627" w:rsidR="00CE39C9" w:rsidRPr="00CE39C9" w:rsidRDefault="00CE39C9" w:rsidP="00CE39C9">
      <w:pPr>
        <w:pStyle w:val="ListParagraph"/>
        <w:ind w:right="1260"/>
      </w:pPr>
      <w:r w:rsidRPr="00CE39C9">
        <w:t>schedule.</w:t>
      </w:r>
    </w:p>
    <w:p w14:paraId="26B74A51" w14:textId="77777777" w:rsidR="007C4FAC" w:rsidRDefault="007C4FAC" w:rsidP="00CE39C9">
      <w:pPr>
        <w:pStyle w:val="ListParagraph"/>
        <w:ind w:right="1260"/>
        <w:rPr>
          <w:b/>
          <w:bCs/>
        </w:rPr>
      </w:pPr>
    </w:p>
    <w:p w14:paraId="03D81B43" w14:textId="77777777" w:rsidR="007C4FAC" w:rsidRDefault="007C4FAC" w:rsidP="00CE39C9">
      <w:pPr>
        <w:pStyle w:val="ListParagraph"/>
        <w:ind w:right="1260"/>
        <w:rPr>
          <w:b/>
          <w:bCs/>
        </w:rPr>
      </w:pPr>
    </w:p>
    <w:p w14:paraId="076F673B" w14:textId="77777777" w:rsidR="007C4FAC" w:rsidRDefault="007C4FAC" w:rsidP="00CE39C9">
      <w:pPr>
        <w:pStyle w:val="ListParagraph"/>
        <w:ind w:right="1260"/>
        <w:rPr>
          <w:b/>
          <w:bCs/>
        </w:rPr>
      </w:pPr>
    </w:p>
    <w:p w14:paraId="5B22047A" w14:textId="149A8866" w:rsidR="00CE39C9" w:rsidRPr="00CE39C9" w:rsidRDefault="00CE39C9" w:rsidP="00CE39C9">
      <w:pPr>
        <w:pStyle w:val="ListParagraph"/>
        <w:ind w:right="1260"/>
        <w:rPr>
          <w:b/>
          <w:bCs/>
        </w:rPr>
      </w:pPr>
      <w:r w:rsidRPr="00CE39C9">
        <w:rPr>
          <w:b/>
          <w:bCs/>
        </w:rPr>
        <w:t>After-Hours, Weekend, and Holiday Moves</w:t>
      </w:r>
    </w:p>
    <w:p w14:paraId="29550585" w14:textId="77777777" w:rsidR="007C4FAC" w:rsidRDefault="00CE39C9" w:rsidP="00CE39C9">
      <w:pPr>
        <w:pStyle w:val="ListParagraph"/>
        <w:ind w:right="1260"/>
      </w:pPr>
      <w:r w:rsidRPr="00CE39C9">
        <w:t>When necessary to meet operational needs, minimize disruption to residents, or respond</w:t>
      </w:r>
    </w:p>
    <w:p w14:paraId="2E592B68" w14:textId="77777777" w:rsidR="007C4FAC" w:rsidRDefault="00CE39C9" w:rsidP="00CE39C9">
      <w:pPr>
        <w:pStyle w:val="ListParagraph"/>
        <w:ind w:right="1260"/>
      </w:pPr>
      <w:r w:rsidRPr="00CE39C9">
        <w:t>to emergencies, the Authority may request that moving services be performed outside</w:t>
      </w:r>
    </w:p>
    <w:p w14:paraId="20E17C47" w14:textId="77777777" w:rsidR="007C4FAC" w:rsidRDefault="00CE39C9" w:rsidP="00CE39C9">
      <w:pPr>
        <w:pStyle w:val="ListParagraph"/>
        <w:ind w:right="1260"/>
      </w:pPr>
      <w:r w:rsidRPr="00CE39C9">
        <w:t>of normal business hours, including evenings, weekends, or Authority holidays. The</w:t>
      </w:r>
    </w:p>
    <w:p w14:paraId="710DF1F8" w14:textId="77777777" w:rsidR="007C4FAC" w:rsidRDefault="00CE39C9" w:rsidP="007C4FAC">
      <w:pPr>
        <w:pStyle w:val="ListParagraph"/>
        <w:ind w:right="1260"/>
      </w:pPr>
      <w:r w:rsidRPr="00CE39C9">
        <w:t>Contractor shall make reasonable efforts to accommodate such requests.</w:t>
      </w:r>
      <w:r w:rsidR="007C4FAC">
        <w:t xml:space="preserve"> </w:t>
      </w:r>
      <w:r w:rsidRPr="00CE39C9">
        <w:t>Unless</w:t>
      </w:r>
    </w:p>
    <w:p w14:paraId="0B31D098" w14:textId="77777777" w:rsidR="007C4FAC" w:rsidRDefault="00CE39C9" w:rsidP="007C4FAC">
      <w:pPr>
        <w:pStyle w:val="ListParagraph"/>
        <w:ind w:right="1260"/>
      </w:pPr>
      <w:r w:rsidRPr="00CE39C9">
        <w:t>otherwise provided in the Bid Form or specifically authorized in writing by the Authority</w:t>
      </w:r>
    </w:p>
    <w:p w14:paraId="5F81718B" w14:textId="77777777" w:rsidR="007C4FAC" w:rsidRDefault="00CE39C9" w:rsidP="007C4FAC">
      <w:pPr>
        <w:pStyle w:val="ListParagraph"/>
        <w:ind w:right="1260"/>
      </w:pPr>
      <w:r w:rsidRPr="00CE39C9">
        <w:t>prior to the performance of the work, the Contractor's bid prices shall be deemed to</w:t>
      </w:r>
    </w:p>
    <w:p w14:paraId="388F0EC6" w14:textId="77777777" w:rsidR="007C4FAC" w:rsidRDefault="00CE39C9" w:rsidP="007C4FAC">
      <w:pPr>
        <w:pStyle w:val="ListParagraph"/>
        <w:ind w:right="1260"/>
      </w:pPr>
      <w:r w:rsidRPr="00CE39C9">
        <w:t>include all costs associated with performing moves during regular business hours, after</w:t>
      </w:r>
    </w:p>
    <w:p w14:paraId="0A0FD161" w14:textId="77777777" w:rsidR="007C4FAC" w:rsidRDefault="00CE39C9" w:rsidP="007C4FAC">
      <w:pPr>
        <w:pStyle w:val="ListParagraph"/>
        <w:ind w:right="1260"/>
      </w:pPr>
      <w:r w:rsidRPr="00CE39C9">
        <w:t>hours, weekends, or holidays. No additional compensation shall be paid for work</w:t>
      </w:r>
    </w:p>
    <w:p w14:paraId="5039B0A8" w14:textId="77777777" w:rsidR="007C4FAC" w:rsidRDefault="00CE39C9" w:rsidP="007C4FAC">
      <w:pPr>
        <w:pStyle w:val="ListParagraph"/>
        <w:ind w:right="1260"/>
      </w:pPr>
      <w:r w:rsidRPr="00CE39C9">
        <w:t>performed outside normal business hours unless expressly approved in advance by the</w:t>
      </w:r>
    </w:p>
    <w:p w14:paraId="1F0984CE" w14:textId="61E65087" w:rsidR="00BA04C3" w:rsidRDefault="00CE39C9" w:rsidP="002B370A">
      <w:pPr>
        <w:pStyle w:val="ListParagraph"/>
        <w:ind w:right="1260"/>
      </w:pPr>
      <w:r w:rsidRPr="00CE39C9">
        <w:t>Authority.</w:t>
      </w:r>
    </w:p>
    <w:p w14:paraId="54BEA320" w14:textId="77777777" w:rsidR="00BA04C3" w:rsidRDefault="00BA04C3">
      <w:pPr>
        <w:pStyle w:val="ListParagraph"/>
      </w:pPr>
    </w:p>
    <w:p w14:paraId="695EB29D" w14:textId="77777777" w:rsidR="003C5CF2" w:rsidRDefault="009E50A0">
      <w:pPr>
        <w:pStyle w:val="ListParagraph"/>
        <w:numPr>
          <w:ilvl w:val="1"/>
          <w:numId w:val="34"/>
        </w:numPr>
        <w:tabs>
          <w:tab w:val="left" w:pos="2086"/>
          <w:tab w:val="left" w:pos="2179"/>
        </w:tabs>
        <w:spacing w:before="2"/>
        <w:ind w:right="1003" w:hanging="812"/>
      </w:pPr>
      <w:r>
        <w:t>The contractor shall ensure that all work is accomplished meeting the best standards in the industry.</w:t>
      </w:r>
      <w:r>
        <w:rPr>
          <w:spacing w:val="40"/>
        </w:rPr>
        <w:t xml:space="preserve"> </w:t>
      </w:r>
      <w:r>
        <w:t>Work shall be high quality, professional and reliable.</w:t>
      </w:r>
      <w:r>
        <w:rPr>
          <w:spacing w:val="40"/>
        </w:rPr>
        <w:t xml:space="preserve"> </w:t>
      </w:r>
      <w:r>
        <w:t>Should the contractor fail to provide satisfactory service in a timely manner as required, the Authority may complete the work through other means and deduct the cost from monies</w:t>
      </w:r>
      <w:r>
        <w:rPr>
          <w:spacing w:val="-9"/>
        </w:rPr>
        <w:t xml:space="preserve"> </w:t>
      </w:r>
      <w:r>
        <w:t>due</w:t>
      </w:r>
      <w:r>
        <w:rPr>
          <w:spacing w:val="-10"/>
        </w:rPr>
        <w:t xml:space="preserve"> </w:t>
      </w:r>
      <w:r>
        <w:t>the</w:t>
      </w:r>
      <w:r>
        <w:rPr>
          <w:spacing w:val="-13"/>
        </w:rPr>
        <w:t xml:space="preserve"> </w:t>
      </w:r>
      <w:r>
        <w:t>contractor.</w:t>
      </w:r>
      <w:r>
        <w:rPr>
          <w:spacing w:val="40"/>
        </w:rPr>
        <w:t xml:space="preserve"> </w:t>
      </w:r>
      <w:r>
        <w:t>In</w:t>
      </w:r>
      <w:r>
        <w:rPr>
          <w:spacing w:val="-13"/>
        </w:rPr>
        <w:t xml:space="preserve"> </w:t>
      </w:r>
      <w:r>
        <w:t>such</w:t>
      </w:r>
      <w:r>
        <w:rPr>
          <w:spacing w:val="-11"/>
        </w:rPr>
        <w:t xml:space="preserve"> </w:t>
      </w:r>
      <w:r>
        <w:t>an</w:t>
      </w:r>
      <w:r>
        <w:rPr>
          <w:spacing w:val="-10"/>
        </w:rPr>
        <w:t xml:space="preserve"> </w:t>
      </w:r>
      <w:r>
        <w:t>instance</w:t>
      </w:r>
      <w:r>
        <w:rPr>
          <w:spacing w:val="-10"/>
        </w:rPr>
        <w:t xml:space="preserve"> </w:t>
      </w:r>
      <w:r>
        <w:t>the</w:t>
      </w:r>
      <w:r>
        <w:rPr>
          <w:spacing w:val="-10"/>
        </w:rPr>
        <w:t xml:space="preserve"> </w:t>
      </w:r>
      <w:r>
        <w:t>contractor</w:t>
      </w:r>
      <w:r>
        <w:rPr>
          <w:spacing w:val="-12"/>
        </w:rPr>
        <w:t xml:space="preserve"> </w:t>
      </w:r>
      <w:r>
        <w:t>shall</w:t>
      </w:r>
      <w:r>
        <w:rPr>
          <w:spacing w:val="-14"/>
        </w:rPr>
        <w:t xml:space="preserve"> </w:t>
      </w:r>
      <w:r>
        <w:t>be</w:t>
      </w:r>
      <w:r>
        <w:rPr>
          <w:spacing w:val="-10"/>
        </w:rPr>
        <w:t xml:space="preserve"> </w:t>
      </w:r>
      <w:r>
        <w:t>responsible</w:t>
      </w:r>
      <w:r>
        <w:rPr>
          <w:spacing w:val="-13"/>
        </w:rPr>
        <w:t xml:space="preserve"> </w:t>
      </w:r>
      <w:r>
        <w:t>for any</w:t>
      </w:r>
      <w:r>
        <w:rPr>
          <w:spacing w:val="-16"/>
        </w:rPr>
        <w:t xml:space="preserve"> </w:t>
      </w:r>
      <w:r>
        <w:t>costs</w:t>
      </w:r>
      <w:r>
        <w:rPr>
          <w:spacing w:val="-15"/>
        </w:rPr>
        <w:t xml:space="preserve"> </w:t>
      </w:r>
      <w:r>
        <w:t>in</w:t>
      </w:r>
      <w:r>
        <w:rPr>
          <w:spacing w:val="-15"/>
        </w:rPr>
        <w:t xml:space="preserve"> </w:t>
      </w:r>
      <w:r>
        <w:t>excess</w:t>
      </w:r>
      <w:r>
        <w:rPr>
          <w:spacing w:val="-15"/>
        </w:rPr>
        <w:t xml:space="preserve"> </w:t>
      </w:r>
      <w:r>
        <w:t>of</w:t>
      </w:r>
      <w:r>
        <w:rPr>
          <w:spacing w:val="-16"/>
        </w:rPr>
        <w:t xml:space="preserve"> </w:t>
      </w:r>
      <w:r>
        <w:t>monies</w:t>
      </w:r>
      <w:r>
        <w:rPr>
          <w:spacing w:val="-11"/>
        </w:rPr>
        <w:t xml:space="preserve"> </w:t>
      </w:r>
      <w:r>
        <w:t>due</w:t>
      </w:r>
      <w:r>
        <w:rPr>
          <w:spacing w:val="-15"/>
        </w:rPr>
        <w:t xml:space="preserve"> </w:t>
      </w:r>
      <w:r>
        <w:t>the</w:t>
      </w:r>
      <w:r>
        <w:rPr>
          <w:spacing w:val="-15"/>
        </w:rPr>
        <w:t xml:space="preserve"> </w:t>
      </w:r>
      <w:r>
        <w:t>contractor.</w:t>
      </w:r>
      <w:r>
        <w:rPr>
          <w:spacing w:val="34"/>
        </w:rPr>
        <w:t xml:space="preserve"> </w:t>
      </w:r>
      <w:r>
        <w:t>Should</w:t>
      </w:r>
      <w:r>
        <w:rPr>
          <w:spacing w:val="-15"/>
        </w:rPr>
        <w:t xml:space="preserve"> </w:t>
      </w:r>
      <w:r>
        <w:t>the</w:t>
      </w:r>
      <w:r>
        <w:rPr>
          <w:spacing w:val="-16"/>
        </w:rPr>
        <w:t xml:space="preserve"> </w:t>
      </w:r>
      <w:r>
        <w:t>contractor</w:t>
      </w:r>
      <w:r>
        <w:rPr>
          <w:spacing w:val="-14"/>
        </w:rPr>
        <w:t xml:space="preserve"> </w:t>
      </w:r>
      <w:r>
        <w:t>fail</w:t>
      </w:r>
      <w:r>
        <w:rPr>
          <w:spacing w:val="-15"/>
        </w:rPr>
        <w:t xml:space="preserve"> </w:t>
      </w:r>
      <w:r>
        <w:t>to</w:t>
      </w:r>
      <w:r>
        <w:rPr>
          <w:spacing w:val="-14"/>
        </w:rPr>
        <w:t xml:space="preserve"> </w:t>
      </w:r>
      <w:r>
        <w:t>provide routine maintenance or repairs as required, the Authority shall deduct accordingly from the next payment due the contractor.</w:t>
      </w:r>
    </w:p>
    <w:p w14:paraId="78404A8D" w14:textId="77777777" w:rsidR="002B370A" w:rsidRDefault="002B370A" w:rsidP="002B370A">
      <w:pPr>
        <w:pStyle w:val="ListParagraph"/>
        <w:tabs>
          <w:tab w:val="left" w:pos="2086"/>
          <w:tab w:val="left" w:pos="2179"/>
        </w:tabs>
        <w:spacing w:before="2"/>
        <w:ind w:left="2179" w:right="1003" w:firstLine="0"/>
      </w:pPr>
    </w:p>
    <w:p w14:paraId="70F71B48" w14:textId="77777777" w:rsidR="003C5CF2" w:rsidRDefault="009E50A0">
      <w:pPr>
        <w:pStyle w:val="ListParagraph"/>
        <w:numPr>
          <w:ilvl w:val="1"/>
          <w:numId w:val="34"/>
        </w:numPr>
        <w:tabs>
          <w:tab w:val="left" w:pos="2086"/>
          <w:tab w:val="left" w:pos="2179"/>
        </w:tabs>
        <w:ind w:right="1000" w:hanging="812"/>
      </w:pPr>
      <w:r>
        <w:t>The contractor shall agree that the components, parts, equipment and services furnished under this Contract shall be covered by the most favorable commercial warranties</w:t>
      </w:r>
      <w:r>
        <w:rPr>
          <w:spacing w:val="-16"/>
        </w:rPr>
        <w:t xml:space="preserve"> </w:t>
      </w:r>
      <w:r>
        <w:t>that</w:t>
      </w:r>
      <w:r>
        <w:rPr>
          <w:spacing w:val="-15"/>
        </w:rPr>
        <w:t xml:space="preserve"> </w:t>
      </w:r>
      <w:r>
        <w:t>the</w:t>
      </w:r>
      <w:r>
        <w:rPr>
          <w:spacing w:val="-15"/>
        </w:rPr>
        <w:t xml:space="preserve"> </w:t>
      </w:r>
      <w:r>
        <w:t>contractor</w:t>
      </w:r>
      <w:r>
        <w:rPr>
          <w:spacing w:val="-15"/>
        </w:rPr>
        <w:t xml:space="preserve"> </w:t>
      </w:r>
      <w:r>
        <w:t>gives</w:t>
      </w:r>
      <w:r>
        <w:rPr>
          <w:spacing w:val="-16"/>
        </w:rPr>
        <w:t xml:space="preserve"> </w:t>
      </w:r>
      <w:r>
        <w:t>to</w:t>
      </w:r>
      <w:r>
        <w:rPr>
          <w:spacing w:val="-15"/>
        </w:rPr>
        <w:t xml:space="preserve"> </w:t>
      </w:r>
      <w:r>
        <w:t>any</w:t>
      </w:r>
      <w:r>
        <w:rPr>
          <w:spacing w:val="-15"/>
        </w:rPr>
        <w:t xml:space="preserve"> </w:t>
      </w:r>
      <w:r>
        <w:t>customer,</w:t>
      </w:r>
      <w:r>
        <w:rPr>
          <w:spacing w:val="-15"/>
        </w:rPr>
        <w:t xml:space="preserve"> </w:t>
      </w:r>
      <w:r>
        <w:t>and</w:t>
      </w:r>
      <w:r>
        <w:rPr>
          <w:spacing w:val="-16"/>
        </w:rPr>
        <w:t xml:space="preserve"> </w:t>
      </w:r>
      <w:r>
        <w:t>that</w:t>
      </w:r>
      <w:r>
        <w:rPr>
          <w:spacing w:val="-15"/>
        </w:rPr>
        <w:t xml:space="preserve"> </w:t>
      </w:r>
      <w:r>
        <w:t>the</w:t>
      </w:r>
      <w:r>
        <w:rPr>
          <w:spacing w:val="-15"/>
        </w:rPr>
        <w:t xml:space="preserve"> </w:t>
      </w:r>
      <w:r>
        <w:t>rights</w:t>
      </w:r>
      <w:r>
        <w:rPr>
          <w:spacing w:val="-15"/>
        </w:rPr>
        <w:t xml:space="preserve"> </w:t>
      </w:r>
      <w:r>
        <w:t>and</w:t>
      </w:r>
      <w:r>
        <w:rPr>
          <w:spacing w:val="-15"/>
        </w:rPr>
        <w:t xml:space="preserve"> </w:t>
      </w:r>
      <w:r>
        <w:t>remedies provided</w:t>
      </w:r>
      <w:r>
        <w:rPr>
          <w:spacing w:val="-16"/>
        </w:rPr>
        <w:t xml:space="preserve"> </w:t>
      </w:r>
      <w:r>
        <w:t>herein</w:t>
      </w:r>
      <w:r>
        <w:rPr>
          <w:spacing w:val="-14"/>
        </w:rPr>
        <w:t xml:space="preserve"> </w:t>
      </w:r>
      <w:r>
        <w:t>are</w:t>
      </w:r>
      <w:r>
        <w:rPr>
          <w:spacing w:val="-15"/>
        </w:rPr>
        <w:t xml:space="preserve"> </w:t>
      </w:r>
      <w:r>
        <w:t>in</w:t>
      </w:r>
      <w:r>
        <w:rPr>
          <w:spacing w:val="-16"/>
        </w:rPr>
        <w:t xml:space="preserve"> </w:t>
      </w:r>
      <w:r>
        <w:t>addition</w:t>
      </w:r>
      <w:r>
        <w:rPr>
          <w:spacing w:val="-13"/>
        </w:rPr>
        <w:t xml:space="preserve"> </w:t>
      </w:r>
      <w:r>
        <w:t>to,</w:t>
      </w:r>
      <w:r>
        <w:rPr>
          <w:spacing w:val="-14"/>
        </w:rPr>
        <w:t xml:space="preserve"> </w:t>
      </w:r>
      <w:r>
        <w:t>and</w:t>
      </w:r>
      <w:r>
        <w:rPr>
          <w:spacing w:val="-14"/>
        </w:rPr>
        <w:t xml:space="preserve"> </w:t>
      </w:r>
      <w:r>
        <w:t>do</w:t>
      </w:r>
      <w:r>
        <w:rPr>
          <w:spacing w:val="-16"/>
        </w:rPr>
        <w:t xml:space="preserve"> </w:t>
      </w:r>
      <w:r>
        <w:t>not</w:t>
      </w:r>
      <w:r>
        <w:rPr>
          <w:spacing w:val="-15"/>
        </w:rPr>
        <w:t xml:space="preserve"> </w:t>
      </w:r>
      <w:r>
        <w:t>limit,</w:t>
      </w:r>
      <w:r>
        <w:rPr>
          <w:spacing w:val="-12"/>
        </w:rPr>
        <w:t xml:space="preserve"> </w:t>
      </w:r>
      <w:r>
        <w:t>any</w:t>
      </w:r>
      <w:r>
        <w:rPr>
          <w:spacing w:val="-16"/>
        </w:rPr>
        <w:t xml:space="preserve"> </w:t>
      </w:r>
      <w:r>
        <w:t>rights</w:t>
      </w:r>
      <w:r>
        <w:rPr>
          <w:spacing w:val="-15"/>
        </w:rPr>
        <w:t xml:space="preserve"> </w:t>
      </w:r>
      <w:r>
        <w:t>afforded</w:t>
      </w:r>
      <w:r>
        <w:rPr>
          <w:spacing w:val="-13"/>
        </w:rPr>
        <w:t xml:space="preserve"> </w:t>
      </w:r>
      <w:r>
        <w:t>to</w:t>
      </w:r>
      <w:r>
        <w:rPr>
          <w:spacing w:val="-14"/>
        </w:rPr>
        <w:t xml:space="preserve"> </w:t>
      </w:r>
      <w:r>
        <w:t>the</w:t>
      </w:r>
      <w:r>
        <w:rPr>
          <w:spacing w:val="-15"/>
        </w:rPr>
        <w:t xml:space="preserve"> </w:t>
      </w:r>
      <w:r>
        <w:t>Authority by any other provision of this Contract.</w:t>
      </w:r>
      <w:r>
        <w:rPr>
          <w:spacing w:val="40"/>
        </w:rPr>
        <w:t xml:space="preserve"> </w:t>
      </w:r>
      <w:r>
        <w:t>The contractor shall guarantee all work and all components, parts and equipment for a period of no less than one (1) year after acceptance by the Authority.</w:t>
      </w:r>
    </w:p>
    <w:p w14:paraId="1EC19B8E" w14:textId="6F364A22" w:rsidR="002B370A" w:rsidRDefault="002B370A" w:rsidP="002B370A">
      <w:pPr>
        <w:tabs>
          <w:tab w:val="left" w:pos="2086"/>
          <w:tab w:val="left" w:pos="2179"/>
        </w:tabs>
        <w:ind w:right="1000"/>
      </w:pPr>
    </w:p>
    <w:p w14:paraId="3E300CE1" w14:textId="77777777" w:rsidR="003C5CF2" w:rsidRDefault="009E50A0">
      <w:pPr>
        <w:pStyle w:val="ListParagraph"/>
        <w:numPr>
          <w:ilvl w:val="1"/>
          <w:numId w:val="34"/>
        </w:numPr>
        <w:tabs>
          <w:tab w:val="left" w:pos="2085"/>
          <w:tab w:val="left" w:pos="2179"/>
        </w:tabs>
        <w:ind w:right="1002" w:hanging="812"/>
      </w:pPr>
      <w:r>
        <w:t>The contractor is expected to be fully equipped to complete all work required under this Contract.</w:t>
      </w:r>
      <w:r>
        <w:rPr>
          <w:spacing w:val="40"/>
        </w:rPr>
        <w:t xml:space="preserve"> </w:t>
      </w:r>
      <w:r>
        <w:t>However,</w:t>
      </w:r>
      <w:r>
        <w:rPr>
          <w:spacing w:val="-1"/>
        </w:rPr>
        <w:t xml:space="preserve"> </w:t>
      </w:r>
      <w:r>
        <w:t>should the</w:t>
      </w:r>
      <w:r>
        <w:rPr>
          <w:spacing w:val="-2"/>
        </w:rPr>
        <w:t xml:space="preserve"> </w:t>
      </w:r>
      <w:r>
        <w:t>contractor</w:t>
      </w:r>
      <w:r>
        <w:rPr>
          <w:spacing w:val="-2"/>
        </w:rPr>
        <w:t xml:space="preserve"> </w:t>
      </w:r>
      <w:r>
        <w:t>complete,</w:t>
      </w:r>
      <w:r>
        <w:rPr>
          <w:spacing w:val="-1"/>
        </w:rPr>
        <w:t xml:space="preserve"> </w:t>
      </w:r>
      <w:r>
        <w:t>and the</w:t>
      </w:r>
      <w:r>
        <w:rPr>
          <w:spacing w:val="-2"/>
        </w:rPr>
        <w:t xml:space="preserve"> </w:t>
      </w:r>
      <w:r>
        <w:t>Authority</w:t>
      </w:r>
      <w:r>
        <w:rPr>
          <w:spacing w:val="-1"/>
        </w:rPr>
        <w:t xml:space="preserve"> </w:t>
      </w:r>
      <w:r>
        <w:t>execute, a Hold Harmless Agreement (Exhibit III) the contractor may from time to time be permitted</w:t>
      </w:r>
      <w:r>
        <w:rPr>
          <w:spacing w:val="-16"/>
        </w:rPr>
        <w:t xml:space="preserve"> </w:t>
      </w:r>
      <w:r>
        <w:t>the</w:t>
      </w:r>
      <w:r>
        <w:rPr>
          <w:spacing w:val="-15"/>
        </w:rPr>
        <w:t xml:space="preserve"> </w:t>
      </w:r>
      <w:r>
        <w:t>use</w:t>
      </w:r>
      <w:r>
        <w:rPr>
          <w:spacing w:val="-15"/>
        </w:rPr>
        <w:t xml:space="preserve"> </w:t>
      </w:r>
      <w:r>
        <w:t>of</w:t>
      </w:r>
      <w:r>
        <w:rPr>
          <w:spacing w:val="-15"/>
        </w:rPr>
        <w:t xml:space="preserve"> </w:t>
      </w:r>
      <w:r>
        <w:t>certain</w:t>
      </w:r>
      <w:r>
        <w:rPr>
          <w:spacing w:val="-16"/>
        </w:rPr>
        <w:t xml:space="preserve"> </w:t>
      </w:r>
      <w:r>
        <w:t>Authority-owned</w:t>
      </w:r>
      <w:r>
        <w:rPr>
          <w:spacing w:val="-15"/>
        </w:rPr>
        <w:t xml:space="preserve"> </w:t>
      </w:r>
      <w:r>
        <w:t>equipment,</w:t>
      </w:r>
      <w:r>
        <w:rPr>
          <w:spacing w:val="-15"/>
        </w:rPr>
        <w:t xml:space="preserve"> </w:t>
      </w:r>
      <w:r>
        <w:t>contingent</w:t>
      </w:r>
      <w:r>
        <w:rPr>
          <w:spacing w:val="-15"/>
        </w:rPr>
        <w:t xml:space="preserve"> </w:t>
      </w:r>
      <w:r>
        <w:t>upon</w:t>
      </w:r>
      <w:r>
        <w:rPr>
          <w:spacing w:val="-16"/>
        </w:rPr>
        <w:t xml:space="preserve"> </w:t>
      </w:r>
      <w:r>
        <w:t>availability and prior arrangement.</w:t>
      </w:r>
    </w:p>
    <w:p w14:paraId="546AEE40" w14:textId="77777777" w:rsidR="003C5CF2" w:rsidRDefault="003C5CF2">
      <w:pPr>
        <w:pStyle w:val="ListParagraph"/>
        <w:sectPr w:rsidR="003C5CF2">
          <w:pgSz w:w="12240" w:h="15840"/>
          <w:pgMar w:top="1360" w:right="0" w:bottom="1660" w:left="0" w:header="721" w:footer="1474" w:gutter="0"/>
          <w:cols w:space="720"/>
        </w:sectPr>
      </w:pPr>
    </w:p>
    <w:p w14:paraId="2542F747" w14:textId="77777777" w:rsidR="003C5CF2" w:rsidRDefault="003C5CF2">
      <w:pPr>
        <w:pStyle w:val="BodyText"/>
        <w:spacing w:before="113"/>
      </w:pPr>
    </w:p>
    <w:p w14:paraId="15151319" w14:textId="77777777" w:rsidR="003C5CF2" w:rsidRDefault="009E50A0">
      <w:pPr>
        <w:pStyle w:val="Heading6"/>
        <w:numPr>
          <w:ilvl w:val="0"/>
          <w:numId w:val="33"/>
        </w:numPr>
        <w:tabs>
          <w:tab w:val="left" w:pos="2088"/>
        </w:tabs>
        <w:spacing w:before="1" w:line="269" w:lineRule="exact"/>
      </w:pPr>
      <w:r>
        <w:t>AUTHORITY'S</w:t>
      </w:r>
      <w:r>
        <w:rPr>
          <w:spacing w:val="-4"/>
        </w:rPr>
        <w:t xml:space="preserve"> </w:t>
      </w:r>
      <w:r>
        <w:t>RIGHT</w:t>
      </w:r>
      <w:r>
        <w:rPr>
          <w:spacing w:val="-6"/>
        </w:rPr>
        <w:t xml:space="preserve"> </w:t>
      </w:r>
      <w:r>
        <w:t>TO</w:t>
      </w:r>
      <w:r>
        <w:rPr>
          <w:spacing w:val="-7"/>
        </w:rPr>
        <w:t xml:space="preserve"> </w:t>
      </w:r>
      <w:r>
        <w:t>INSPECT</w:t>
      </w:r>
      <w:r>
        <w:rPr>
          <w:spacing w:val="-4"/>
        </w:rPr>
        <w:t xml:space="preserve"> </w:t>
      </w:r>
      <w:r>
        <w:t>AND</w:t>
      </w:r>
      <w:r>
        <w:rPr>
          <w:spacing w:val="-5"/>
        </w:rPr>
        <w:t xml:space="preserve"> </w:t>
      </w:r>
      <w:r>
        <w:t>REQUIRE</w:t>
      </w:r>
      <w:r>
        <w:rPr>
          <w:spacing w:val="-7"/>
        </w:rPr>
        <w:t xml:space="preserve"> </w:t>
      </w:r>
      <w:r>
        <w:rPr>
          <w:spacing w:val="-4"/>
        </w:rPr>
        <w:t>WORK</w:t>
      </w:r>
    </w:p>
    <w:p w14:paraId="648A5150" w14:textId="605F3C1A" w:rsidR="003C5CF2" w:rsidRDefault="009E50A0">
      <w:pPr>
        <w:pStyle w:val="BodyText"/>
        <w:ind w:left="2179" w:right="1004" w:hanging="92"/>
        <w:jc w:val="both"/>
      </w:pPr>
      <w:r>
        <w:t>The</w:t>
      </w:r>
      <w:r>
        <w:rPr>
          <w:spacing w:val="-14"/>
        </w:rPr>
        <w:t xml:space="preserve"> </w:t>
      </w:r>
      <w:r>
        <w:t>Authority</w:t>
      </w:r>
      <w:r>
        <w:rPr>
          <w:spacing w:val="-15"/>
        </w:rPr>
        <w:t xml:space="preserve"> </w:t>
      </w:r>
      <w:r>
        <w:t>reserves</w:t>
      </w:r>
      <w:r>
        <w:rPr>
          <w:spacing w:val="-11"/>
        </w:rPr>
        <w:t xml:space="preserve"> </w:t>
      </w:r>
      <w:r>
        <w:t>the</w:t>
      </w:r>
      <w:r>
        <w:rPr>
          <w:spacing w:val="-14"/>
        </w:rPr>
        <w:t xml:space="preserve"> </w:t>
      </w:r>
      <w:r>
        <w:t>right</w:t>
      </w:r>
      <w:r>
        <w:rPr>
          <w:spacing w:val="-14"/>
        </w:rPr>
        <w:t xml:space="preserve"> </w:t>
      </w:r>
      <w:r>
        <w:t>to</w:t>
      </w:r>
      <w:r>
        <w:rPr>
          <w:spacing w:val="-13"/>
        </w:rPr>
        <w:t xml:space="preserve"> </w:t>
      </w:r>
      <w:r>
        <w:t>make</w:t>
      </w:r>
      <w:r>
        <w:rPr>
          <w:spacing w:val="-14"/>
        </w:rPr>
        <w:t xml:space="preserve"> </w:t>
      </w:r>
      <w:r>
        <w:t>such</w:t>
      </w:r>
      <w:r>
        <w:rPr>
          <w:spacing w:val="-14"/>
        </w:rPr>
        <w:t xml:space="preserve"> </w:t>
      </w:r>
      <w:r>
        <w:t>inspections</w:t>
      </w:r>
      <w:r>
        <w:rPr>
          <w:spacing w:val="-13"/>
        </w:rPr>
        <w:t xml:space="preserve"> </w:t>
      </w:r>
      <w:r>
        <w:t>and</w:t>
      </w:r>
      <w:r>
        <w:rPr>
          <w:spacing w:val="-14"/>
        </w:rPr>
        <w:t xml:space="preserve"> </w:t>
      </w:r>
      <w:r>
        <w:t>tests</w:t>
      </w:r>
      <w:r>
        <w:rPr>
          <w:spacing w:val="-14"/>
        </w:rPr>
        <w:t xml:space="preserve"> </w:t>
      </w:r>
      <w:r>
        <w:t>whenever</w:t>
      </w:r>
      <w:r>
        <w:rPr>
          <w:spacing w:val="-13"/>
        </w:rPr>
        <w:t xml:space="preserve"> </w:t>
      </w:r>
      <w:r>
        <w:t>necessary to ascertain that the requirements of this Contract are being fulfilled.</w:t>
      </w:r>
      <w:r>
        <w:rPr>
          <w:spacing w:val="40"/>
        </w:rPr>
        <w:t xml:space="preserve"> </w:t>
      </w:r>
      <w:r>
        <w:t xml:space="preserve">Deficiencies noted shall be promptly corrected by the </w:t>
      </w:r>
      <w:r w:rsidR="00F222CA">
        <w:t>C</w:t>
      </w:r>
      <w:r>
        <w:t>ontractor.</w:t>
      </w:r>
    </w:p>
    <w:p w14:paraId="295E62D9" w14:textId="77777777" w:rsidR="003C5CF2" w:rsidRDefault="003C5CF2">
      <w:pPr>
        <w:pStyle w:val="BodyText"/>
      </w:pPr>
    </w:p>
    <w:p w14:paraId="2502F12E" w14:textId="77777777" w:rsidR="003C5CF2" w:rsidRDefault="009E50A0">
      <w:pPr>
        <w:pStyle w:val="Heading6"/>
        <w:numPr>
          <w:ilvl w:val="0"/>
          <w:numId w:val="33"/>
        </w:numPr>
        <w:tabs>
          <w:tab w:val="left" w:pos="2088"/>
        </w:tabs>
        <w:spacing w:line="269" w:lineRule="exact"/>
      </w:pPr>
      <w:r>
        <w:t>COMPLIANCE</w:t>
      </w:r>
      <w:r>
        <w:rPr>
          <w:spacing w:val="-6"/>
        </w:rPr>
        <w:t xml:space="preserve"> </w:t>
      </w:r>
      <w:r>
        <w:t>WITH</w:t>
      </w:r>
      <w:r>
        <w:rPr>
          <w:spacing w:val="-6"/>
        </w:rPr>
        <w:t xml:space="preserve"> </w:t>
      </w:r>
      <w:r>
        <w:rPr>
          <w:spacing w:val="-4"/>
        </w:rPr>
        <w:t>LAWS</w:t>
      </w:r>
    </w:p>
    <w:p w14:paraId="7CEB3D16" w14:textId="77777777" w:rsidR="003C5CF2" w:rsidRDefault="009E50A0">
      <w:pPr>
        <w:pStyle w:val="ListParagraph"/>
        <w:numPr>
          <w:ilvl w:val="1"/>
          <w:numId w:val="33"/>
        </w:numPr>
        <w:tabs>
          <w:tab w:val="left" w:pos="2086"/>
          <w:tab w:val="left" w:pos="2179"/>
        </w:tabs>
        <w:ind w:right="1006" w:hanging="812"/>
      </w:pPr>
      <w:r>
        <w:t>In the performance of this Contract, the contractor shall abide by all existing laws, codes, rules and regulations set forth by all appropriate authorities having jurisdiction in the location where the work is to be performed.</w:t>
      </w:r>
    </w:p>
    <w:p w14:paraId="7E7D4616" w14:textId="77777777" w:rsidR="003C5CF2" w:rsidRDefault="009E50A0">
      <w:pPr>
        <w:pStyle w:val="ListParagraph"/>
        <w:numPr>
          <w:ilvl w:val="1"/>
          <w:numId w:val="33"/>
        </w:numPr>
        <w:tabs>
          <w:tab w:val="left" w:pos="2086"/>
          <w:tab w:val="left" w:pos="2179"/>
        </w:tabs>
        <w:spacing w:before="1"/>
        <w:ind w:right="1007" w:hanging="812"/>
      </w:pPr>
      <w:r>
        <w:t>Where</w:t>
      </w:r>
      <w:r>
        <w:rPr>
          <w:spacing w:val="-11"/>
        </w:rPr>
        <w:t xml:space="preserve"> </w:t>
      </w:r>
      <w:r>
        <w:t>conflict</w:t>
      </w:r>
      <w:r>
        <w:rPr>
          <w:spacing w:val="-12"/>
        </w:rPr>
        <w:t xml:space="preserve"> </w:t>
      </w:r>
      <w:r>
        <w:t>among</w:t>
      </w:r>
      <w:r>
        <w:rPr>
          <w:spacing w:val="-12"/>
        </w:rPr>
        <w:t xml:space="preserve"> </w:t>
      </w:r>
      <w:r>
        <w:t>the</w:t>
      </w:r>
      <w:r>
        <w:rPr>
          <w:spacing w:val="-9"/>
        </w:rPr>
        <w:t xml:space="preserve"> </w:t>
      </w:r>
      <w:r>
        <w:t>compliance</w:t>
      </w:r>
      <w:r>
        <w:rPr>
          <w:spacing w:val="-9"/>
        </w:rPr>
        <w:t xml:space="preserve"> </w:t>
      </w:r>
      <w:r>
        <w:t>requirements</w:t>
      </w:r>
      <w:r>
        <w:rPr>
          <w:spacing w:val="-9"/>
        </w:rPr>
        <w:t xml:space="preserve"> </w:t>
      </w:r>
      <w:r>
        <w:t>or</w:t>
      </w:r>
      <w:r>
        <w:rPr>
          <w:spacing w:val="-11"/>
        </w:rPr>
        <w:t xml:space="preserve"> </w:t>
      </w:r>
      <w:r>
        <w:t>with</w:t>
      </w:r>
      <w:r>
        <w:rPr>
          <w:spacing w:val="-7"/>
        </w:rPr>
        <w:t xml:space="preserve"> </w:t>
      </w:r>
      <w:r>
        <w:t>these</w:t>
      </w:r>
      <w:r>
        <w:rPr>
          <w:spacing w:val="-9"/>
        </w:rPr>
        <w:t xml:space="preserve"> </w:t>
      </w:r>
      <w:r>
        <w:t>specifications</w:t>
      </w:r>
      <w:r>
        <w:rPr>
          <w:spacing w:val="-11"/>
        </w:rPr>
        <w:t xml:space="preserve"> </w:t>
      </w:r>
      <w:r>
        <w:t>exists, the most stringent requirements shall be utilized.</w:t>
      </w:r>
    </w:p>
    <w:p w14:paraId="26F6C37D" w14:textId="77777777" w:rsidR="003C5CF2" w:rsidRDefault="009E50A0">
      <w:pPr>
        <w:pStyle w:val="ListParagraph"/>
        <w:numPr>
          <w:ilvl w:val="1"/>
          <w:numId w:val="33"/>
        </w:numPr>
        <w:tabs>
          <w:tab w:val="left" w:pos="2086"/>
          <w:tab w:val="left" w:pos="2179"/>
        </w:tabs>
        <w:ind w:right="1008" w:hanging="812"/>
      </w:pPr>
      <w:r>
        <w:t>The</w:t>
      </w:r>
      <w:r>
        <w:rPr>
          <w:spacing w:val="-2"/>
        </w:rPr>
        <w:t xml:space="preserve"> </w:t>
      </w:r>
      <w:r>
        <w:t>most</w:t>
      </w:r>
      <w:r>
        <w:rPr>
          <w:spacing w:val="-5"/>
        </w:rPr>
        <w:t xml:space="preserve"> </w:t>
      </w:r>
      <w:r>
        <w:t>recent</w:t>
      </w:r>
      <w:r>
        <w:rPr>
          <w:spacing w:val="-5"/>
        </w:rPr>
        <w:t xml:space="preserve"> </w:t>
      </w:r>
      <w:r>
        <w:t>edition</w:t>
      </w:r>
      <w:r>
        <w:rPr>
          <w:spacing w:val="-3"/>
        </w:rPr>
        <w:t xml:space="preserve"> </w:t>
      </w:r>
      <w:r>
        <w:t>of</w:t>
      </w:r>
      <w:r>
        <w:rPr>
          <w:spacing w:val="-5"/>
        </w:rPr>
        <w:t xml:space="preserve"> </w:t>
      </w:r>
      <w:r>
        <w:t>any</w:t>
      </w:r>
      <w:r>
        <w:rPr>
          <w:spacing w:val="-5"/>
        </w:rPr>
        <w:t xml:space="preserve"> </w:t>
      </w:r>
      <w:r>
        <w:t>relevant</w:t>
      </w:r>
      <w:r>
        <w:rPr>
          <w:spacing w:val="-5"/>
        </w:rPr>
        <w:t xml:space="preserve"> </w:t>
      </w:r>
      <w:r>
        <w:t>regulation,</w:t>
      </w:r>
      <w:r>
        <w:rPr>
          <w:spacing w:val="-3"/>
        </w:rPr>
        <w:t xml:space="preserve"> </w:t>
      </w:r>
      <w:r>
        <w:t>standard,</w:t>
      </w:r>
      <w:r>
        <w:rPr>
          <w:spacing w:val="-3"/>
        </w:rPr>
        <w:t xml:space="preserve"> </w:t>
      </w:r>
      <w:r>
        <w:t>document,</w:t>
      </w:r>
      <w:r>
        <w:rPr>
          <w:spacing w:val="-3"/>
        </w:rPr>
        <w:t xml:space="preserve"> </w:t>
      </w:r>
      <w:r>
        <w:t>or</w:t>
      </w:r>
      <w:r>
        <w:rPr>
          <w:spacing w:val="-7"/>
        </w:rPr>
        <w:t xml:space="preserve"> </w:t>
      </w:r>
      <w:r>
        <w:t>code</w:t>
      </w:r>
      <w:r>
        <w:rPr>
          <w:spacing w:val="-4"/>
        </w:rPr>
        <w:t xml:space="preserve"> </w:t>
      </w:r>
      <w:r>
        <w:t>shall be in effect.</w:t>
      </w:r>
    </w:p>
    <w:p w14:paraId="63B651DF" w14:textId="77777777" w:rsidR="003C5CF2" w:rsidRDefault="003C5CF2">
      <w:pPr>
        <w:pStyle w:val="BodyText"/>
      </w:pPr>
    </w:p>
    <w:p w14:paraId="646FD271" w14:textId="77777777" w:rsidR="003C5CF2" w:rsidRDefault="009E50A0">
      <w:pPr>
        <w:pStyle w:val="Heading6"/>
        <w:numPr>
          <w:ilvl w:val="0"/>
          <w:numId w:val="33"/>
        </w:numPr>
        <w:tabs>
          <w:tab w:val="left" w:pos="2088"/>
        </w:tabs>
        <w:spacing w:line="270" w:lineRule="exact"/>
      </w:pPr>
      <w:r>
        <w:t>EMPLOYEES</w:t>
      </w:r>
      <w:r>
        <w:rPr>
          <w:spacing w:val="-5"/>
        </w:rPr>
        <w:t xml:space="preserve"> </w:t>
      </w:r>
      <w:r>
        <w:t>OF</w:t>
      </w:r>
      <w:r>
        <w:rPr>
          <w:spacing w:val="-4"/>
        </w:rPr>
        <w:t xml:space="preserve"> </w:t>
      </w:r>
      <w:r>
        <w:t>CONTRACTOR</w:t>
      </w:r>
      <w:r>
        <w:rPr>
          <w:spacing w:val="-6"/>
        </w:rPr>
        <w:t xml:space="preserve"> </w:t>
      </w:r>
      <w:r>
        <w:t>TO</w:t>
      </w:r>
      <w:r>
        <w:rPr>
          <w:spacing w:val="-3"/>
        </w:rPr>
        <w:t xml:space="preserve"> </w:t>
      </w:r>
      <w:r>
        <w:t>BE</w:t>
      </w:r>
      <w:r>
        <w:rPr>
          <w:spacing w:val="-4"/>
        </w:rPr>
        <w:t xml:space="preserve"> </w:t>
      </w:r>
      <w:r>
        <w:rPr>
          <w:spacing w:val="-2"/>
        </w:rPr>
        <w:t>SATISFACTORY</w:t>
      </w:r>
    </w:p>
    <w:p w14:paraId="4FDA8B3D" w14:textId="51B44427" w:rsidR="006D003B" w:rsidRDefault="009E50A0" w:rsidP="007D43F4">
      <w:pPr>
        <w:pStyle w:val="ListParagraph"/>
        <w:ind w:right="990" w:firstLine="0"/>
      </w:pPr>
      <w:r>
        <w:t>The</w:t>
      </w:r>
      <w:r w:rsidR="00FA46E8">
        <w:t xml:space="preserve"> </w:t>
      </w:r>
      <w:r w:rsidR="00FA46E8" w:rsidRPr="00FA46E8">
        <w:t>Contractor shall employ qualified, reliable, and experienced personnel capable of performing residential moving services in a safe and professional manner. The Authority reserves the right to require proof of employee training and experience and may reject any employee deemed unqualified or unsuitable.</w:t>
      </w:r>
      <w:r w:rsidR="00C95D6D">
        <w:t xml:space="preserve"> </w:t>
      </w:r>
      <w:r w:rsidR="00FA46E8" w:rsidRPr="00FA46E8">
        <w:t>The Contractor shall maintain proper supervision, discipline, and conduct among all employees assigned to perform work under this Contract. All employees shall be properly trained in safe moving practices, including the handling and protection of residents' personal property and Authority facilities.</w:t>
      </w:r>
      <w:r w:rsidR="00C95D6D">
        <w:t xml:space="preserve"> </w:t>
      </w:r>
      <w:r w:rsidR="00FA46E8" w:rsidRPr="00FA46E8">
        <w:t>The Contractor shall submit with its bid a brief summary of similar moving contracts successfully completed, including references. All personnel performing work under this Contract shall be acceptable to the Authority and shall conduct themselves professionally while working in Authority residential communities.</w:t>
      </w:r>
    </w:p>
    <w:p w14:paraId="3229E89D" w14:textId="77777777" w:rsidR="007D43F4" w:rsidRDefault="006D003B" w:rsidP="006D003B">
      <w:pPr>
        <w:pStyle w:val="ListParagraph"/>
        <w:numPr>
          <w:ilvl w:val="1"/>
          <w:numId w:val="33"/>
        </w:numPr>
        <w:tabs>
          <w:tab w:val="left" w:pos="2086"/>
          <w:tab w:val="left" w:pos="2179"/>
        </w:tabs>
        <w:ind w:right="1002" w:hanging="812"/>
      </w:pPr>
      <w:r>
        <w:t>No one, except authorized employees of the contractor who have been pre</w:t>
      </w:r>
    </w:p>
    <w:p w14:paraId="74171023" w14:textId="62A7FB5C" w:rsidR="006D003B" w:rsidRDefault="006D003B" w:rsidP="007D43F4">
      <w:pPr>
        <w:tabs>
          <w:tab w:val="left" w:pos="2086"/>
          <w:tab w:val="left" w:pos="2179"/>
        </w:tabs>
        <w:ind w:left="2086" w:right="1002"/>
      </w:pPr>
      <w:r>
        <w:t>approved by</w:t>
      </w:r>
      <w:r w:rsidRPr="007D43F4">
        <w:rPr>
          <w:spacing w:val="-1"/>
        </w:rPr>
        <w:t xml:space="preserve"> </w:t>
      </w:r>
      <w:r>
        <w:t>the</w:t>
      </w:r>
      <w:r w:rsidRPr="007D43F4">
        <w:rPr>
          <w:spacing w:val="-1"/>
        </w:rPr>
        <w:t xml:space="preserve"> </w:t>
      </w:r>
      <w:r>
        <w:t>Authority, shall</w:t>
      </w:r>
      <w:r w:rsidRPr="007D43F4">
        <w:rPr>
          <w:spacing w:val="-1"/>
        </w:rPr>
        <w:t xml:space="preserve"> </w:t>
      </w:r>
      <w:r>
        <w:t>be admitted</w:t>
      </w:r>
      <w:r w:rsidRPr="007D43F4">
        <w:rPr>
          <w:spacing w:val="-1"/>
        </w:rPr>
        <w:t xml:space="preserve"> </w:t>
      </w:r>
      <w:r>
        <w:t>to any Authority</w:t>
      </w:r>
      <w:r w:rsidRPr="007D43F4">
        <w:rPr>
          <w:spacing w:val="-2"/>
        </w:rPr>
        <w:t xml:space="preserve"> </w:t>
      </w:r>
      <w:r>
        <w:t>building to</w:t>
      </w:r>
      <w:r w:rsidRPr="007D43F4">
        <w:rPr>
          <w:spacing w:val="-2"/>
        </w:rPr>
        <w:t xml:space="preserve"> </w:t>
      </w:r>
      <w:r>
        <w:t>work</w:t>
      </w:r>
      <w:r w:rsidRPr="007D43F4">
        <w:rPr>
          <w:spacing w:val="-2"/>
        </w:rPr>
        <w:t xml:space="preserve"> </w:t>
      </w:r>
      <w:r>
        <w:t>under this Contract.</w:t>
      </w:r>
    </w:p>
    <w:p w14:paraId="68A88CF6" w14:textId="77777777" w:rsidR="00C95D6D" w:rsidRDefault="006D003B" w:rsidP="006D003B">
      <w:pPr>
        <w:pStyle w:val="ListParagraph"/>
        <w:numPr>
          <w:ilvl w:val="1"/>
          <w:numId w:val="33"/>
        </w:numPr>
        <w:tabs>
          <w:tab w:val="left" w:pos="2086"/>
          <w:tab w:val="left" w:pos="2179"/>
        </w:tabs>
        <w:ind w:right="1001" w:hanging="812"/>
      </w:pPr>
      <w:r>
        <w:t>In</w:t>
      </w:r>
      <w:r w:rsidR="00C95D6D">
        <w:t xml:space="preserve"> </w:t>
      </w:r>
      <w:r>
        <w:t>as</w:t>
      </w:r>
      <w:r w:rsidR="00C95D6D">
        <w:t xml:space="preserve"> </w:t>
      </w:r>
      <w:r>
        <w:t>much as work under this Contract requires access to Authority buildings, each</w:t>
      </w:r>
    </w:p>
    <w:p w14:paraId="33D30806" w14:textId="28300437" w:rsidR="006D003B" w:rsidRDefault="006D003B" w:rsidP="00C95D6D">
      <w:pPr>
        <w:tabs>
          <w:tab w:val="left" w:pos="2086"/>
          <w:tab w:val="left" w:pos="2179"/>
        </w:tabs>
        <w:ind w:left="2086" w:right="1001"/>
      </w:pPr>
      <w:r>
        <w:t>employee of the contractor will be required to submit a background and criminal check</w:t>
      </w:r>
      <w:r w:rsidRPr="00C95D6D">
        <w:rPr>
          <w:spacing w:val="-10"/>
        </w:rPr>
        <w:t xml:space="preserve"> </w:t>
      </w:r>
      <w:r>
        <w:t>prior</w:t>
      </w:r>
      <w:r w:rsidRPr="00C95D6D">
        <w:rPr>
          <w:spacing w:val="-9"/>
        </w:rPr>
        <w:t xml:space="preserve"> </w:t>
      </w:r>
      <w:r>
        <w:t>to</w:t>
      </w:r>
      <w:r w:rsidRPr="00C95D6D">
        <w:rPr>
          <w:spacing w:val="-10"/>
        </w:rPr>
        <w:t xml:space="preserve"> </w:t>
      </w:r>
      <w:r>
        <w:t>being</w:t>
      </w:r>
      <w:r w:rsidRPr="00C95D6D">
        <w:rPr>
          <w:spacing w:val="-9"/>
        </w:rPr>
        <w:t xml:space="preserve"> </w:t>
      </w:r>
      <w:r>
        <w:t>assigned</w:t>
      </w:r>
      <w:r w:rsidRPr="00C95D6D">
        <w:rPr>
          <w:spacing w:val="-9"/>
        </w:rPr>
        <w:t xml:space="preserve"> </w:t>
      </w:r>
      <w:r>
        <w:t>under</w:t>
      </w:r>
      <w:r w:rsidRPr="00C95D6D">
        <w:rPr>
          <w:spacing w:val="-8"/>
        </w:rPr>
        <w:t xml:space="preserve"> </w:t>
      </w:r>
      <w:r>
        <w:t>this</w:t>
      </w:r>
      <w:r w:rsidRPr="00C95D6D">
        <w:rPr>
          <w:spacing w:val="-7"/>
        </w:rPr>
        <w:t xml:space="preserve"> </w:t>
      </w:r>
      <w:r>
        <w:t>Contract.</w:t>
      </w:r>
      <w:r w:rsidRPr="00C95D6D">
        <w:rPr>
          <w:spacing w:val="40"/>
        </w:rPr>
        <w:t xml:space="preserve"> </w:t>
      </w:r>
      <w:r>
        <w:t>The</w:t>
      </w:r>
      <w:r w:rsidRPr="00C95D6D">
        <w:rPr>
          <w:spacing w:val="-11"/>
        </w:rPr>
        <w:t xml:space="preserve"> </w:t>
      </w:r>
      <w:r>
        <w:t>contractor</w:t>
      </w:r>
      <w:r w:rsidRPr="00C95D6D">
        <w:rPr>
          <w:spacing w:val="-8"/>
        </w:rPr>
        <w:t xml:space="preserve"> </w:t>
      </w:r>
      <w:r>
        <w:t>shall</w:t>
      </w:r>
      <w:r w:rsidRPr="00C95D6D">
        <w:rPr>
          <w:spacing w:val="-8"/>
        </w:rPr>
        <w:t xml:space="preserve"> </w:t>
      </w:r>
      <w:r>
        <w:t>not</w:t>
      </w:r>
      <w:r w:rsidRPr="00C95D6D">
        <w:rPr>
          <w:spacing w:val="-10"/>
        </w:rPr>
        <w:t xml:space="preserve"> </w:t>
      </w:r>
      <w:r>
        <w:t>assign</w:t>
      </w:r>
      <w:r w:rsidRPr="00C95D6D">
        <w:rPr>
          <w:spacing w:val="-11"/>
        </w:rPr>
        <w:t xml:space="preserve"> </w:t>
      </w:r>
      <w:r>
        <w:t>any employee who is not approved in advance.</w:t>
      </w:r>
    </w:p>
    <w:p w14:paraId="78A84D0F" w14:textId="41E7AB04" w:rsidR="003C5CF2" w:rsidRDefault="003C5CF2" w:rsidP="006D003B">
      <w:pPr>
        <w:pStyle w:val="ListParagraph"/>
        <w:tabs>
          <w:tab w:val="left" w:pos="2086"/>
          <w:tab w:val="left" w:pos="2179"/>
        </w:tabs>
        <w:ind w:left="2179" w:right="1001" w:firstLine="0"/>
        <w:sectPr w:rsidR="003C5CF2">
          <w:pgSz w:w="12240" w:h="15840"/>
          <w:pgMar w:top="1360" w:right="0" w:bottom="1660" w:left="0" w:header="721" w:footer="1474" w:gutter="0"/>
          <w:cols w:space="720"/>
        </w:sectPr>
      </w:pPr>
    </w:p>
    <w:p w14:paraId="633479CD" w14:textId="29E1CC2B" w:rsidR="003C5CF2" w:rsidRDefault="003C5CF2" w:rsidP="006D003B">
      <w:pPr>
        <w:tabs>
          <w:tab w:val="left" w:pos="2086"/>
          <w:tab w:val="left" w:pos="2179"/>
        </w:tabs>
        <w:ind w:right="1001"/>
      </w:pPr>
    </w:p>
    <w:p w14:paraId="6F319A31" w14:textId="77777777" w:rsidR="003C5CF2" w:rsidRDefault="003C5CF2">
      <w:pPr>
        <w:pStyle w:val="BodyText"/>
      </w:pPr>
    </w:p>
    <w:p w14:paraId="38AD2D93" w14:textId="1405316F" w:rsidR="002E03E7" w:rsidRPr="002E03E7" w:rsidRDefault="002E03E7" w:rsidP="002E03E7">
      <w:pPr>
        <w:pStyle w:val="Heading6"/>
        <w:numPr>
          <w:ilvl w:val="0"/>
          <w:numId w:val="33"/>
        </w:numPr>
        <w:tabs>
          <w:tab w:val="left" w:pos="2088"/>
        </w:tabs>
        <w:spacing w:before="1" w:line="269" w:lineRule="exact"/>
        <w:rPr>
          <w:spacing w:val="-6"/>
        </w:rPr>
      </w:pPr>
      <w:r w:rsidRPr="002E03E7">
        <w:rPr>
          <w:spacing w:val="-6"/>
        </w:rPr>
        <w:t>EXTENT OF WORK</w:t>
      </w:r>
    </w:p>
    <w:p w14:paraId="66BA337F" w14:textId="77777777" w:rsidR="002E03E7" w:rsidRPr="002E03E7" w:rsidRDefault="002E03E7" w:rsidP="002E03E7">
      <w:pPr>
        <w:pStyle w:val="Heading6"/>
        <w:tabs>
          <w:tab w:val="left" w:pos="2088"/>
        </w:tabs>
        <w:spacing w:before="1" w:line="269" w:lineRule="exact"/>
        <w:rPr>
          <w:spacing w:val="-6"/>
        </w:rPr>
      </w:pPr>
    </w:p>
    <w:p w14:paraId="105679D6" w14:textId="77777777" w:rsidR="002E03E7" w:rsidRPr="002E03E7" w:rsidRDefault="002E03E7" w:rsidP="002E03E7">
      <w:pPr>
        <w:pStyle w:val="Heading6"/>
        <w:tabs>
          <w:tab w:val="left" w:pos="2088"/>
        </w:tabs>
        <w:spacing w:before="1" w:line="269" w:lineRule="exact"/>
        <w:ind w:right="990"/>
        <w:rPr>
          <w:b w:val="0"/>
          <w:bCs w:val="0"/>
          <w:spacing w:val="-6"/>
        </w:rPr>
      </w:pPr>
      <w:r w:rsidRPr="002E03E7">
        <w:rPr>
          <w:b w:val="0"/>
          <w:bCs w:val="0"/>
          <w:spacing w:val="-6"/>
        </w:rPr>
        <w:t>The Contractor shall be solely responsible for the means, methods, procedures, scheduling, supervision, and safety precautions necessary to perform residential moving services under this Contract. The Authority shall not be responsible for the acts, errors, omissions, or negligence of the Contractor, its employees, subcontractors, or agents.</w:t>
      </w:r>
    </w:p>
    <w:p w14:paraId="608CD364" w14:textId="77777777" w:rsidR="002E03E7" w:rsidRPr="002E03E7" w:rsidRDefault="002E03E7" w:rsidP="002E03E7">
      <w:pPr>
        <w:pStyle w:val="Heading6"/>
        <w:tabs>
          <w:tab w:val="left" w:pos="2088"/>
        </w:tabs>
        <w:spacing w:before="1" w:line="269" w:lineRule="exact"/>
        <w:ind w:right="990"/>
        <w:rPr>
          <w:b w:val="0"/>
          <w:bCs w:val="0"/>
          <w:spacing w:val="-6"/>
        </w:rPr>
      </w:pPr>
    </w:p>
    <w:p w14:paraId="15969C91" w14:textId="77777777" w:rsidR="002E03E7" w:rsidRPr="002E03E7" w:rsidRDefault="002E03E7" w:rsidP="002E03E7">
      <w:pPr>
        <w:pStyle w:val="Heading6"/>
        <w:tabs>
          <w:tab w:val="left" w:pos="2088"/>
        </w:tabs>
        <w:spacing w:before="1" w:line="269" w:lineRule="exact"/>
        <w:ind w:right="990"/>
        <w:rPr>
          <w:b w:val="0"/>
          <w:bCs w:val="0"/>
          <w:spacing w:val="-6"/>
        </w:rPr>
      </w:pPr>
      <w:r w:rsidRPr="002E03E7">
        <w:rPr>
          <w:b w:val="0"/>
          <w:bCs w:val="0"/>
          <w:spacing w:val="-6"/>
        </w:rPr>
        <w:t>The Contractor shall be responsible for any damage, loss, or injury caused by its operations, employees, or subcontractors while performing services under this Contract, including damage to residents' personal property, Authority property, buildings, common areas, floors, walls, doors, elevators, and other facilities.</w:t>
      </w:r>
    </w:p>
    <w:p w14:paraId="4E01161B" w14:textId="77777777" w:rsidR="002E03E7" w:rsidRPr="002E03E7" w:rsidRDefault="002E03E7" w:rsidP="002E03E7">
      <w:pPr>
        <w:pStyle w:val="Heading6"/>
        <w:tabs>
          <w:tab w:val="left" w:pos="2088"/>
        </w:tabs>
        <w:spacing w:before="1" w:line="269" w:lineRule="exact"/>
        <w:ind w:right="990"/>
        <w:rPr>
          <w:b w:val="0"/>
          <w:bCs w:val="0"/>
          <w:spacing w:val="-6"/>
        </w:rPr>
      </w:pPr>
    </w:p>
    <w:p w14:paraId="1AB9E2D3" w14:textId="77777777" w:rsidR="002E03E7" w:rsidRPr="002E03E7" w:rsidRDefault="002E03E7" w:rsidP="002E03E7">
      <w:pPr>
        <w:pStyle w:val="Heading6"/>
        <w:tabs>
          <w:tab w:val="left" w:pos="2088"/>
        </w:tabs>
        <w:spacing w:before="1" w:line="269" w:lineRule="exact"/>
        <w:ind w:right="990"/>
        <w:rPr>
          <w:b w:val="0"/>
          <w:bCs w:val="0"/>
          <w:spacing w:val="-6"/>
        </w:rPr>
      </w:pPr>
      <w:r w:rsidRPr="002E03E7">
        <w:rPr>
          <w:b w:val="0"/>
          <w:bCs w:val="0"/>
          <w:spacing w:val="-6"/>
        </w:rPr>
        <w:t>The Contractor shall perform all moving services in a safe, professional, and workmanlike manner and shall take all necessary precautions to protect residents, personal belongings, and Authority property during each move. The Contractor shall provide all labor, supervision, vehicles, equipment, and supplies necessary to complete the work.</w:t>
      </w:r>
    </w:p>
    <w:p w14:paraId="683F8A66" w14:textId="77777777" w:rsidR="002E03E7" w:rsidRPr="002E03E7" w:rsidRDefault="002E03E7" w:rsidP="002E03E7">
      <w:pPr>
        <w:pStyle w:val="Heading6"/>
        <w:tabs>
          <w:tab w:val="left" w:pos="2088"/>
        </w:tabs>
        <w:spacing w:before="1" w:line="269" w:lineRule="exact"/>
        <w:ind w:right="990"/>
        <w:rPr>
          <w:b w:val="0"/>
          <w:bCs w:val="0"/>
          <w:spacing w:val="-6"/>
        </w:rPr>
      </w:pPr>
    </w:p>
    <w:p w14:paraId="68AD4B69" w14:textId="77777777" w:rsidR="002E03E7" w:rsidRPr="002E03E7" w:rsidRDefault="002E03E7" w:rsidP="002E03E7">
      <w:pPr>
        <w:pStyle w:val="Heading6"/>
        <w:tabs>
          <w:tab w:val="left" w:pos="2088"/>
        </w:tabs>
        <w:spacing w:before="1" w:line="269" w:lineRule="exact"/>
        <w:ind w:right="990"/>
        <w:rPr>
          <w:b w:val="0"/>
          <w:bCs w:val="0"/>
          <w:spacing w:val="-6"/>
        </w:rPr>
      </w:pPr>
      <w:r w:rsidRPr="002E03E7">
        <w:rPr>
          <w:b w:val="0"/>
          <w:bCs w:val="0"/>
          <w:spacing w:val="-6"/>
        </w:rPr>
        <w:t>The Contractor shall maintain work areas in a clean and orderly condition and shall remove all moving-related debris, materials, and equipment upon completion of each service call. The Contractor shall not store vehicles, equipment, supplies, or other materials on Authority property without prior approval from the Authority.</w:t>
      </w:r>
    </w:p>
    <w:p w14:paraId="5B32EB9C" w14:textId="77777777" w:rsidR="002E03E7" w:rsidRPr="002E03E7" w:rsidRDefault="002E03E7" w:rsidP="002E03E7">
      <w:pPr>
        <w:pStyle w:val="Heading6"/>
        <w:tabs>
          <w:tab w:val="left" w:pos="2088"/>
        </w:tabs>
        <w:spacing w:before="1" w:line="269" w:lineRule="exact"/>
        <w:ind w:right="990"/>
        <w:rPr>
          <w:b w:val="0"/>
          <w:bCs w:val="0"/>
          <w:spacing w:val="-6"/>
        </w:rPr>
      </w:pPr>
    </w:p>
    <w:p w14:paraId="5CF53925" w14:textId="4B85B229" w:rsidR="003C5CF2" w:rsidRPr="002E03E7" w:rsidRDefault="002E03E7" w:rsidP="002E03E7">
      <w:pPr>
        <w:pStyle w:val="Heading6"/>
        <w:tabs>
          <w:tab w:val="left" w:pos="2088"/>
        </w:tabs>
        <w:spacing w:before="1" w:line="269" w:lineRule="exact"/>
        <w:ind w:right="990"/>
        <w:rPr>
          <w:b w:val="0"/>
          <w:bCs w:val="0"/>
        </w:rPr>
      </w:pPr>
      <w:r w:rsidRPr="002E03E7">
        <w:rPr>
          <w:b w:val="0"/>
          <w:bCs w:val="0"/>
          <w:spacing w:val="-6"/>
        </w:rPr>
        <w:t>The Contractor shall be responsible for the cost of repairing or replacing any damage resulting from the Contractor's negligence, improper handling, or failure to perform services in accordance with the Contract Documents.</w:t>
      </w:r>
    </w:p>
    <w:p w14:paraId="469E1749" w14:textId="28A29D3B" w:rsidR="002E03E7" w:rsidRDefault="002E03E7" w:rsidP="002E03E7">
      <w:pPr>
        <w:pStyle w:val="BodyText"/>
        <w:ind w:left="2179" w:right="1005" w:hanging="92"/>
        <w:jc w:val="both"/>
      </w:pPr>
    </w:p>
    <w:p w14:paraId="0214C312" w14:textId="77777777" w:rsidR="003C5CF2" w:rsidRDefault="009E50A0">
      <w:pPr>
        <w:pStyle w:val="Heading6"/>
        <w:numPr>
          <w:ilvl w:val="0"/>
          <w:numId w:val="33"/>
        </w:numPr>
        <w:tabs>
          <w:tab w:val="left" w:pos="2088"/>
        </w:tabs>
        <w:spacing w:before="269" w:line="269" w:lineRule="exact"/>
      </w:pPr>
      <w:r>
        <w:rPr>
          <w:spacing w:val="-2"/>
        </w:rPr>
        <w:t>PERFORMANCE</w:t>
      </w:r>
    </w:p>
    <w:p w14:paraId="2BBD17C0" w14:textId="77777777" w:rsidR="003C5CF2" w:rsidRDefault="009E50A0">
      <w:pPr>
        <w:pStyle w:val="ListParagraph"/>
        <w:numPr>
          <w:ilvl w:val="1"/>
          <w:numId w:val="33"/>
        </w:numPr>
        <w:tabs>
          <w:tab w:val="left" w:pos="2088"/>
        </w:tabs>
        <w:spacing w:before="2"/>
        <w:ind w:left="2088" w:right="1002"/>
      </w:pPr>
      <w:r>
        <w:t>Contractor shall perform all services required within these specifications.</w:t>
      </w:r>
      <w:r>
        <w:rPr>
          <w:spacing w:val="40"/>
        </w:rPr>
        <w:t xml:space="preserve"> </w:t>
      </w:r>
      <w:r>
        <w:t>All services shall be performed in the highest professional manner, and in accordance with all applicable current industry standards, regulations, codes and statutes.</w:t>
      </w:r>
      <w:r>
        <w:rPr>
          <w:spacing w:val="40"/>
        </w:rPr>
        <w:t xml:space="preserve"> </w:t>
      </w:r>
      <w:r>
        <w:t xml:space="preserve">Unless the means or methods of performing a task are specified elsewhere in this Contract, contractor shall employee methods that are generally accepted and used in the </w:t>
      </w:r>
      <w:r>
        <w:rPr>
          <w:spacing w:val="-2"/>
        </w:rPr>
        <w:t>industry.</w:t>
      </w:r>
    </w:p>
    <w:p w14:paraId="1044EB28" w14:textId="77777777" w:rsidR="003C5CF2" w:rsidRDefault="009E50A0">
      <w:pPr>
        <w:pStyle w:val="ListParagraph"/>
        <w:numPr>
          <w:ilvl w:val="1"/>
          <w:numId w:val="33"/>
        </w:numPr>
        <w:tabs>
          <w:tab w:val="left" w:pos="2088"/>
        </w:tabs>
        <w:ind w:left="2088" w:right="1002"/>
      </w:pPr>
      <w:r>
        <w:t>All work shall comply with applicable New Jersey Statutes and any other local, state, federal and industry regulation or standard applicable to the type of work being performed under scope of the Contract.</w:t>
      </w:r>
    </w:p>
    <w:p w14:paraId="3EFE1F2B" w14:textId="77777777" w:rsidR="003C5CF2" w:rsidRDefault="009E50A0">
      <w:pPr>
        <w:pStyle w:val="ListParagraph"/>
        <w:numPr>
          <w:ilvl w:val="1"/>
          <w:numId w:val="33"/>
        </w:numPr>
        <w:tabs>
          <w:tab w:val="left" w:pos="2088"/>
        </w:tabs>
        <w:ind w:left="2088" w:right="1004"/>
      </w:pPr>
      <w:r>
        <w:t>The Authority reserves the right to have any contractor employee removed if the employee</w:t>
      </w:r>
      <w:r>
        <w:rPr>
          <w:spacing w:val="-10"/>
        </w:rPr>
        <w:t xml:space="preserve"> </w:t>
      </w:r>
      <w:r>
        <w:t>fails</w:t>
      </w:r>
      <w:r>
        <w:rPr>
          <w:spacing w:val="-10"/>
        </w:rPr>
        <w:t xml:space="preserve"> </w:t>
      </w:r>
      <w:r>
        <w:t>to</w:t>
      </w:r>
      <w:r>
        <w:rPr>
          <w:spacing w:val="-12"/>
        </w:rPr>
        <w:t xml:space="preserve"> </w:t>
      </w:r>
      <w:r>
        <w:t>perform</w:t>
      </w:r>
      <w:r>
        <w:rPr>
          <w:spacing w:val="-11"/>
        </w:rPr>
        <w:t xml:space="preserve"> </w:t>
      </w:r>
      <w:r>
        <w:t>within</w:t>
      </w:r>
      <w:r>
        <w:rPr>
          <w:spacing w:val="-8"/>
        </w:rPr>
        <w:t xml:space="preserve"> </w:t>
      </w:r>
      <w:r>
        <w:t>the</w:t>
      </w:r>
      <w:r>
        <w:rPr>
          <w:spacing w:val="-13"/>
        </w:rPr>
        <w:t xml:space="preserve"> </w:t>
      </w:r>
      <w:r>
        <w:t>requirements</w:t>
      </w:r>
      <w:r>
        <w:rPr>
          <w:spacing w:val="-10"/>
        </w:rPr>
        <w:t xml:space="preserve"> </w:t>
      </w:r>
      <w:r>
        <w:t>of</w:t>
      </w:r>
      <w:r>
        <w:rPr>
          <w:spacing w:val="-9"/>
        </w:rPr>
        <w:t xml:space="preserve"> </w:t>
      </w:r>
      <w:r>
        <w:t>this</w:t>
      </w:r>
      <w:r>
        <w:rPr>
          <w:spacing w:val="-12"/>
        </w:rPr>
        <w:t xml:space="preserve"> </w:t>
      </w:r>
      <w:r>
        <w:t>Contract.</w:t>
      </w:r>
      <w:r>
        <w:rPr>
          <w:spacing w:val="40"/>
        </w:rPr>
        <w:t xml:space="preserve"> </w:t>
      </w:r>
      <w:r>
        <w:t>The</w:t>
      </w:r>
      <w:r>
        <w:rPr>
          <w:spacing w:val="-10"/>
        </w:rPr>
        <w:t xml:space="preserve"> </w:t>
      </w:r>
      <w:r>
        <w:t>contractor</w:t>
      </w:r>
      <w:r>
        <w:rPr>
          <w:spacing w:val="-10"/>
        </w:rPr>
        <w:t xml:space="preserve"> </w:t>
      </w:r>
      <w:r>
        <w:t>shall replace the excluded employee at the earliest possible date following removal.</w:t>
      </w:r>
    </w:p>
    <w:p w14:paraId="35FE92F5" w14:textId="77777777" w:rsidR="003C5CF2" w:rsidRDefault="003C5CF2">
      <w:pPr>
        <w:pStyle w:val="ListParagraph"/>
        <w:sectPr w:rsidR="003C5CF2">
          <w:pgSz w:w="12240" w:h="15840"/>
          <w:pgMar w:top="1360" w:right="0" w:bottom="1660" w:left="0" w:header="721" w:footer="1474" w:gutter="0"/>
          <w:cols w:space="720"/>
        </w:sectPr>
      </w:pPr>
    </w:p>
    <w:p w14:paraId="02588EC9" w14:textId="77777777" w:rsidR="003C5CF2" w:rsidRDefault="009E50A0">
      <w:pPr>
        <w:pStyle w:val="ListParagraph"/>
        <w:numPr>
          <w:ilvl w:val="1"/>
          <w:numId w:val="33"/>
        </w:numPr>
        <w:tabs>
          <w:tab w:val="left" w:pos="2088"/>
        </w:tabs>
        <w:spacing w:before="112"/>
        <w:ind w:left="2088" w:right="1005"/>
      </w:pPr>
      <w:r>
        <w:lastRenderedPageBreak/>
        <w:t>Once</w:t>
      </w:r>
      <w:r>
        <w:rPr>
          <w:spacing w:val="-1"/>
        </w:rPr>
        <w:t xml:space="preserve"> </w:t>
      </w:r>
      <w:r>
        <w:t>an</w:t>
      </w:r>
      <w:r>
        <w:rPr>
          <w:spacing w:val="-3"/>
        </w:rPr>
        <w:t xml:space="preserve"> </w:t>
      </w:r>
      <w:r>
        <w:t>employee</w:t>
      </w:r>
      <w:r>
        <w:rPr>
          <w:spacing w:val="-3"/>
        </w:rPr>
        <w:t xml:space="preserve"> </w:t>
      </w:r>
      <w:r>
        <w:t>is</w:t>
      </w:r>
      <w:r>
        <w:rPr>
          <w:spacing w:val="-3"/>
        </w:rPr>
        <w:t xml:space="preserve"> </w:t>
      </w:r>
      <w:r>
        <w:t>removed</w:t>
      </w:r>
      <w:r>
        <w:rPr>
          <w:spacing w:val="-3"/>
        </w:rPr>
        <w:t xml:space="preserve"> </w:t>
      </w:r>
      <w:r>
        <w:t>for</w:t>
      </w:r>
      <w:r>
        <w:rPr>
          <w:spacing w:val="-3"/>
        </w:rPr>
        <w:t xml:space="preserve"> </w:t>
      </w:r>
      <w:r>
        <w:t>failure</w:t>
      </w:r>
      <w:r>
        <w:rPr>
          <w:spacing w:val="-1"/>
        </w:rPr>
        <w:t xml:space="preserve"> </w:t>
      </w:r>
      <w:r>
        <w:t>to</w:t>
      </w:r>
      <w:r>
        <w:rPr>
          <w:spacing w:val="-5"/>
        </w:rPr>
        <w:t xml:space="preserve"> </w:t>
      </w:r>
      <w:r>
        <w:t>perform,</w:t>
      </w:r>
      <w:r>
        <w:rPr>
          <w:spacing w:val="-2"/>
        </w:rPr>
        <w:t xml:space="preserve"> </w:t>
      </w:r>
      <w:r>
        <w:t>that</w:t>
      </w:r>
      <w:r>
        <w:rPr>
          <w:spacing w:val="-4"/>
        </w:rPr>
        <w:t xml:space="preserve"> </w:t>
      </w:r>
      <w:r>
        <w:t>employee</w:t>
      </w:r>
      <w:r>
        <w:rPr>
          <w:spacing w:val="-3"/>
        </w:rPr>
        <w:t xml:space="preserve"> </w:t>
      </w:r>
      <w:r>
        <w:t>shall</w:t>
      </w:r>
      <w:r>
        <w:rPr>
          <w:spacing w:val="-2"/>
        </w:rPr>
        <w:t xml:space="preserve"> </w:t>
      </w:r>
      <w:r>
        <w:t>not</w:t>
      </w:r>
      <w:r>
        <w:rPr>
          <w:spacing w:val="-4"/>
        </w:rPr>
        <w:t xml:space="preserve"> </w:t>
      </w:r>
      <w:r>
        <w:t>be</w:t>
      </w:r>
      <w:r>
        <w:rPr>
          <w:spacing w:val="-1"/>
        </w:rPr>
        <w:t xml:space="preserve"> </w:t>
      </w:r>
      <w:r>
        <w:t>used to</w:t>
      </w:r>
      <w:r>
        <w:rPr>
          <w:spacing w:val="-2"/>
        </w:rPr>
        <w:t xml:space="preserve"> </w:t>
      </w:r>
      <w:r>
        <w:t>service</w:t>
      </w:r>
      <w:r>
        <w:rPr>
          <w:spacing w:val="-3"/>
        </w:rPr>
        <w:t xml:space="preserve"> </w:t>
      </w:r>
      <w:r>
        <w:t>this</w:t>
      </w:r>
      <w:r>
        <w:rPr>
          <w:spacing w:val="-3"/>
        </w:rPr>
        <w:t xml:space="preserve"> </w:t>
      </w:r>
      <w:r>
        <w:t>Contract</w:t>
      </w:r>
      <w:r>
        <w:rPr>
          <w:spacing w:val="-4"/>
        </w:rPr>
        <w:t xml:space="preserve"> </w:t>
      </w:r>
      <w:r>
        <w:t>at</w:t>
      </w:r>
      <w:r>
        <w:rPr>
          <w:spacing w:val="-6"/>
        </w:rPr>
        <w:t xml:space="preserve"> </w:t>
      </w:r>
      <w:r>
        <w:t>any</w:t>
      </w:r>
      <w:r>
        <w:rPr>
          <w:spacing w:val="-2"/>
        </w:rPr>
        <w:t xml:space="preserve"> </w:t>
      </w:r>
      <w:r>
        <w:t>time</w:t>
      </w:r>
      <w:r>
        <w:rPr>
          <w:spacing w:val="-5"/>
        </w:rPr>
        <w:t xml:space="preserve"> </w:t>
      </w:r>
      <w:r>
        <w:t>during</w:t>
      </w:r>
      <w:r>
        <w:rPr>
          <w:spacing w:val="-4"/>
        </w:rPr>
        <w:t xml:space="preserve"> </w:t>
      </w:r>
      <w:r>
        <w:t>the</w:t>
      </w:r>
      <w:r>
        <w:rPr>
          <w:spacing w:val="-3"/>
        </w:rPr>
        <w:t xml:space="preserve"> </w:t>
      </w:r>
      <w:r>
        <w:t>term</w:t>
      </w:r>
      <w:r>
        <w:rPr>
          <w:spacing w:val="-4"/>
        </w:rPr>
        <w:t xml:space="preserve"> </w:t>
      </w:r>
      <w:r>
        <w:t>of</w:t>
      </w:r>
      <w:r>
        <w:rPr>
          <w:spacing w:val="-4"/>
        </w:rPr>
        <w:t xml:space="preserve"> </w:t>
      </w:r>
      <w:r>
        <w:t>the</w:t>
      </w:r>
      <w:r>
        <w:rPr>
          <w:spacing w:val="-5"/>
        </w:rPr>
        <w:t xml:space="preserve"> </w:t>
      </w:r>
      <w:r>
        <w:t>Contract</w:t>
      </w:r>
      <w:r>
        <w:rPr>
          <w:spacing w:val="-6"/>
        </w:rPr>
        <w:t xml:space="preserve"> </w:t>
      </w:r>
      <w:r>
        <w:t>without</w:t>
      </w:r>
      <w:r>
        <w:rPr>
          <w:spacing w:val="-4"/>
        </w:rPr>
        <w:t xml:space="preserve"> </w:t>
      </w:r>
      <w:r>
        <w:t>permission from the Contracting Officer of the Authority.</w:t>
      </w:r>
    </w:p>
    <w:p w14:paraId="1A6A56F7" w14:textId="77777777" w:rsidR="003C5CF2" w:rsidRDefault="003C5CF2">
      <w:pPr>
        <w:pStyle w:val="BodyText"/>
        <w:spacing w:before="1"/>
      </w:pPr>
    </w:p>
    <w:p w14:paraId="7C970012" w14:textId="77777777" w:rsidR="003C5CF2" w:rsidRDefault="009E50A0">
      <w:pPr>
        <w:pStyle w:val="Heading6"/>
        <w:numPr>
          <w:ilvl w:val="1"/>
          <w:numId w:val="32"/>
        </w:numPr>
        <w:tabs>
          <w:tab w:val="left" w:pos="2088"/>
        </w:tabs>
        <w:spacing w:line="269" w:lineRule="exact"/>
      </w:pPr>
      <w:r>
        <w:t>SPECIAL</w:t>
      </w:r>
      <w:r>
        <w:rPr>
          <w:spacing w:val="-6"/>
        </w:rPr>
        <w:t xml:space="preserve"> </w:t>
      </w:r>
      <w:r>
        <w:rPr>
          <w:spacing w:val="-2"/>
        </w:rPr>
        <w:t>CONDITIONS</w:t>
      </w:r>
    </w:p>
    <w:p w14:paraId="1042A715" w14:textId="77777777" w:rsidR="003C5CF2" w:rsidRDefault="009E50A0">
      <w:pPr>
        <w:pStyle w:val="ListParagraph"/>
        <w:numPr>
          <w:ilvl w:val="1"/>
          <w:numId w:val="32"/>
        </w:numPr>
        <w:tabs>
          <w:tab w:val="left" w:pos="2086"/>
          <w:tab w:val="left" w:pos="2088"/>
        </w:tabs>
        <w:spacing w:before="1"/>
        <w:ind w:right="1002"/>
      </w:pPr>
      <w:r>
        <w:t>Neither</w:t>
      </w:r>
      <w:r>
        <w:rPr>
          <w:spacing w:val="-7"/>
        </w:rPr>
        <w:t xml:space="preserve"> </w:t>
      </w:r>
      <w:r>
        <w:t>this</w:t>
      </w:r>
      <w:r>
        <w:rPr>
          <w:spacing w:val="-8"/>
        </w:rPr>
        <w:t xml:space="preserve"> </w:t>
      </w:r>
      <w:r>
        <w:t>Contract</w:t>
      </w:r>
      <w:r>
        <w:rPr>
          <w:spacing w:val="-6"/>
        </w:rPr>
        <w:t xml:space="preserve"> </w:t>
      </w:r>
      <w:r>
        <w:t>nor</w:t>
      </w:r>
      <w:r>
        <w:rPr>
          <w:spacing w:val="-6"/>
        </w:rPr>
        <w:t xml:space="preserve"> </w:t>
      </w:r>
      <w:r>
        <w:t>any</w:t>
      </w:r>
      <w:r>
        <w:rPr>
          <w:spacing w:val="-7"/>
        </w:rPr>
        <w:t xml:space="preserve"> </w:t>
      </w:r>
      <w:r>
        <w:t>interest</w:t>
      </w:r>
      <w:r>
        <w:rPr>
          <w:spacing w:val="-9"/>
        </w:rPr>
        <w:t xml:space="preserve"> </w:t>
      </w:r>
      <w:r>
        <w:t>therein</w:t>
      </w:r>
      <w:r>
        <w:rPr>
          <w:spacing w:val="-11"/>
        </w:rPr>
        <w:t xml:space="preserve"> </w:t>
      </w:r>
      <w:r>
        <w:t>nor</w:t>
      </w:r>
      <w:r>
        <w:rPr>
          <w:spacing w:val="-8"/>
        </w:rPr>
        <w:t xml:space="preserve"> </w:t>
      </w:r>
      <w:r>
        <w:t>claim</w:t>
      </w:r>
      <w:r>
        <w:rPr>
          <w:spacing w:val="-7"/>
        </w:rPr>
        <w:t xml:space="preserve"> </w:t>
      </w:r>
      <w:r>
        <w:t>there-under</w:t>
      </w:r>
      <w:r>
        <w:rPr>
          <w:spacing w:val="-8"/>
        </w:rPr>
        <w:t xml:space="preserve"> </w:t>
      </w:r>
      <w:r>
        <w:t>shall</w:t>
      </w:r>
      <w:r>
        <w:rPr>
          <w:spacing w:val="-7"/>
        </w:rPr>
        <w:t xml:space="preserve"> </w:t>
      </w:r>
      <w:r>
        <w:t>be</w:t>
      </w:r>
      <w:r>
        <w:rPr>
          <w:spacing w:val="-7"/>
        </w:rPr>
        <w:t xml:space="preserve"> </w:t>
      </w:r>
      <w:r>
        <w:t>assigned</w:t>
      </w:r>
      <w:r>
        <w:rPr>
          <w:spacing w:val="-8"/>
        </w:rPr>
        <w:t xml:space="preserve"> </w:t>
      </w:r>
      <w:r>
        <w:t>or transferred</w:t>
      </w:r>
      <w:r>
        <w:rPr>
          <w:spacing w:val="-10"/>
        </w:rPr>
        <w:t xml:space="preserve"> </w:t>
      </w:r>
      <w:r>
        <w:t>by</w:t>
      </w:r>
      <w:r>
        <w:rPr>
          <w:spacing w:val="-8"/>
        </w:rPr>
        <w:t xml:space="preserve"> </w:t>
      </w:r>
      <w:r>
        <w:t>the</w:t>
      </w:r>
      <w:r>
        <w:rPr>
          <w:spacing w:val="-10"/>
        </w:rPr>
        <w:t xml:space="preserve"> </w:t>
      </w:r>
      <w:r>
        <w:t>contractor</w:t>
      </w:r>
      <w:r>
        <w:rPr>
          <w:spacing w:val="-8"/>
        </w:rPr>
        <w:t xml:space="preserve"> </w:t>
      </w:r>
      <w:r>
        <w:t>except</w:t>
      </w:r>
      <w:r>
        <w:rPr>
          <w:spacing w:val="-8"/>
        </w:rPr>
        <w:t xml:space="preserve"> </w:t>
      </w:r>
      <w:r>
        <w:t>as</w:t>
      </w:r>
      <w:r>
        <w:rPr>
          <w:spacing w:val="-10"/>
        </w:rPr>
        <w:t xml:space="preserve"> </w:t>
      </w:r>
      <w:r>
        <w:t>expressly</w:t>
      </w:r>
      <w:r>
        <w:rPr>
          <w:spacing w:val="-9"/>
        </w:rPr>
        <w:t xml:space="preserve"> </w:t>
      </w:r>
      <w:r>
        <w:t>authorized</w:t>
      </w:r>
      <w:r>
        <w:rPr>
          <w:spacing w:val="-8"/>
        </w:rPr>
        <w:t xml:space="preserve"> </w:t>
      </w:r>
      <w:r>
        <w:t>in</w:t>
      </w:r>
      <w:r>
        <w:rPr>
          <w:spacing w:val="-8"/>
        </w:rPr>
        <w:t xml:space="preserve"> </w:t>
      </w:r>
      <w:r>
        <w:t>writing</w:t>
      </w:r>
      <w:r>
        <w:rPr>
          <w:spacing w:val="-8"/>
        </w:rPr>
        <w:t xml:space="preserve"> </w:t>
      </w:r>
      <w:r>
        <w:t>by</w:t>
      </w:r>
      <w:r>
        <w:rPr>
          <w:spacing w:val="-8"/>
        </w:rPr>
        <w:t xml:space="preserve"> </w:t>
      </w:r>
      <w:r>
        <w:t>the</w:t>
      </w:r>
      <w:r>
        <w:rPr>
          <w:spacing w:val="-8"/>
        </w:rPr>
        <w:t xml:space="preserve"> </w:t>
      </w:r>
      <w:r>
        <w:t>Authority. No</w:t>
      </w:r>
      <w:r>
        <w:rPr>
          <w:spacing w:val="-7"/>
        </w:rPr>
        <w:t xml:space="preserve"> </w:t>
      </w:r>
      <w:r>
        <w:t>Contract</w:t>
      </w:r>
      <w:r>
        <w:rPr>
          <w:spacing w:val="-6"/>
        </w:rPr>
        <w:t xml:space="preserve"> </w:t>
      </w:r>
      <w:r>
        <w:t>shall</w:t>
      </w:r>
      <w:r>
        <w:rPr>
          <w:spacing w:val="-7"/>
        </w:rPr>
        <w:t xml:space="preserve"> </w:t>
      </w:r>
      <w:r>
        <w:t>be</w:t>
      </w:r>
      <w:r>
        <w:rPr>
          <w:spacing w:val="-7"/>
        </w:rPr>
        <w:t xml:space="preserve"> </w:t>
      </w:r>
      <w:r>
        <w:t>made</w:t>
      </w:r>
      <w:r>
        <w:rPr>
          <w:spacing w:val="-5"/>
        </w:rPr>
        <w:t xml:space="preserve"> </w:t>
      </w:r>
      <w:r>
        <w:t>by</w:t>
      </w:r>
      <w:r>
        <w:rPr>
          <w:spacing w:val="-6"/>
        </w:rPr>
        <w:t xml:space="preserve"> </w:t>
      </w:r>
      <w:r>
        <w:t>the</w:t>
      </w:r>
      <w:r>
        <w:rPr>
          <w:spacing w:val="-5"/>
        </w:rPr>
        <w:t xml:space="preserve"> </w:t>
      </w:r>
      <w:r>
        <w:t>contractor</w:t>
      </w:r>
      <w:r>
        <w:rPr>
          <w:spacing w:val="-6"/>
        </w:rPr>
        <w:t xml:space="preserve"> </w:t>
      </w:r>
      <w:r>
        <w:t>with</w:t>
      </w:r>
      <w:r>
        <w:rPr>
          <w:spacing w:val="-6"/>
        </w:rPr>
        <w:t xml:space="preserve"> </w:t>
      </w:r>
      <w:r>
        <w:t>any</w:t>
      </w:r>
      <w:r>
        <w:rPr>
          <w:spacing w:val="-6"/>
        </w:rPr>
        <w:t xml:space="preserve"> </w:t>
      </w:r>
      <w:r>
        <w:t>other</w:t>
      </w:r>
      <w:r>
        <w:rPr>
          <w:spacing w:val="-5"/>
        </w:rPr>
        <w:t xml:space="preserve"> </w:t>
      </w:r>
      <w:r>
        <w:t>party</w:t>
      </w:r>
      <w:r>
        <w:rPr>
          <w:spacing w:val="-7"/>
        </w:rPr>
        <w:t xml:space="preserve"> </w:t>
      </w:r>
      <w:r>
        <w:t>for</w:t>
      </w:r>
      <w:r>
        <w:rPr>
          <w:spacing w:val="-5"/>
        </w:rPr>
        <w:t xml:space="preserve"> </w:t>
      </w:r>
      <w:r>
        <w:t>furnishing</w:t>
      </w:r>
      <w:r>
        <w:rPr>
          <w:spacing w:val="-6"/>
        </w:rPr>
        <w:t xml:space="preserve"> </w:t>
      </w:r>
      <w:r>
        <w:t>any</w:t>
      </w:r>
      <w:r>
        <w:rPr>
          <w:spacing w:val="-6"/>
        </w:rPr>
        <w:t xml:space="preserve"> </w:t>
      </w:r>
      <w:r>
        <w:t>of the work or services herein without the written approval of the Authority.</w:t>
      </w:r>
    </w:p>
    <w:p w14:paraId="68109736" w14:textId="77777777" w:rsidR="003C5CF2" w:rsidRDefault="009E50A0">
      <w:pPr>
        <w:pStyle w:val="ListParagraph"/>
        <w:numPr>
          <w:ilvl w:val="1"/>
          <w:numId w:val="32"/>
        </w:numPr>
        <w:tabs>
          <w:tab w:val="left" w:pos="2086"/>
          <w:tab w:val="left" w:pos="2088"/>
        </w:tabs>
        <w:ind w:right="1000"/>
      </w:pPr>
      <w:r>
        <w:t>The contractor shall be responsible for initiating, maintaining and supervising all required safety precautions and programs associated with the work.</w:t>
      </w:r>
      <w:r>
        <w:rPr>
          <w:spacing w:val="40"/>
        </w:rPr>
        <w:t xml:space="preserve"> </w:t>
      </w:r>
      <w:r>
        <w:t>The contractor shall</w:t>
      </w:r>
      <w:r>
        <w:rPr>
          <w:spacing w:val="-7"/>
        </w:rPr>
        <w:t xml:space="preserve"> </w:t>
      </w:r>
      <w:r>
        <w:t>designate</w:t>
      </w:r>
      <w:r>
        <w:rPr>
          <w:spacing w:val="-8"/>
        </w:rPr>
        <w:t xml:space="preserve"> </w:t>
      </w:r>
      <w:r>
        <w:t>a</w:t>
      </w:r>
      <w:r>
        <w:rPr>
          <w:spacing w:val="-10"/>
        </w:rPr>
        <w:t xml:space="preserve"> </w:t>
      </w:r>
      <w:r>
        <w:t>responsible</w:t>
      </w:r>
      <w:r>
        <w:rPr>
          <w:spacing w:val="-8"/>
        </w:rPr>
        <w:t xml:space="preserve"> </w:t>
      </w:r>
      <w:r>
        <w:t>member</w:t>
      </w:r>
      <w:r>
        <w:rPr>
          <w:spacing w:val="-7"/>
        </w:rPr>
        <w:t xml:space="preserve"> </w:t>
      </w:r>
      <w:r>
        <w:t>of</w:t>
      </w:r>
      <w:r>
        <w:rPr>
          <w:spacing w:val="-8"/>
        </w:rPr>
        <w:t xml:space="preserve"> </w:t>
      </w:r>
      <w:r>
        <w:t>its</w:t>
      </w:r>
      <w:r>
        <w:rPr>
          <w:spacing w:val="-8"/>
        </w:rPr>
        <w:t xml:space="preserve"> </w:t>
      </w:r>
      <w:r>
        <w:t>organization</w:t>
      </w:r>
      <w:r>
        <w:rPr>
          <w:spacing w:val="-9"/>
        </w:rPr>
        <w:t xml:space="preserve"> </w:t>
      </w:r>
      <w:r>
        <w:t>at</w:t>
      </w:r>
      <w:r>
        <w:rPr>
          <w:spacing w:val="-8"/>
        </w:rPr>
        <w:t xml:space="preserve"> </w:t>
      </w:r>
      <w:r>
        <w:t>the</w:t>
      </w:r>
      <w:r>
        <w:rPr>
          <w:spacing w:val="-10"/>
        </w:rPr>
        <w:t xml:space="preserve"> </w:t>
      </w:r>
      <w:r>
        <w:t>site</w:t>
      </w:r>
      <w:r>
        <w:rPr>
          <w:spacing w:val="-8"/>
        </w:rPr>
        <w:t xml:space="preserve"> </w:t>
      </w:r>
      <w:r>
        <w:t>whose</w:t>
      </w:r>
      <w:r>
        <w:rPr>
          <w:spacing w:val="-8"/>
        </w:rPr>
        <w:t xml:space="preserve"> </w:t>
      </w:r>
      <w:r>
        <w:t>duty</w:t>
      </w:r>
      <w:r>
        <w:rPr>
          <w:spacing w:val="-12"/>
        </w:rPr>
        <w:t xml:space="preserve"> </w:t>
      </w:r>
      <w:r>
        <w:t>shall</w:t>
      </w:r>
      <w:r>
        <w:rPr>
          <w:spacing w:val="-9"/>
        </w:rPr>
        <w:t xml:space="preserve"> </w:t>
      </w:r>
      <w:r>
        <w:t>be the</w:t>
      </w:r>
      <w:r>
        <w:rPr>
          <w:spacing w:val="-10"/>
        </w:rPr>
        <w:t xml:space="preserve"> </w:t>
      </w:r>
      <w:r>
        <w:t>prevention</w:t>
      </w:r>
      <w:r>
        <w:rPr>
          <w:spacing w:val="-11"/>
        </w:rPr>
        <w:t xml:space="preserve"> </w:t>
      </w:r>
      <w:r>
        <w:t>of</w:t>
      </w:r>
      <w:r>
        <w:rPr>
          <w:spacing w:val="-11"/>
        </w:rPr>
        <w:t xml:space="preserve"> </w:t>
      </w:r>
      <w:r>
        <w:t>accidents.</w:t>
      </w:r>
      <w:r>
        <w:rPr>
          <w:spacing w:val="40"/>
        </w:rPr>
        <w:t xml:space="preserve"> </w:t>
      </w:r>
      <w:r>
        <w:t>This</w:t>
      </w:r>
      <w:r>
        <w:rPr>
          <w:spacing w:val="-12"/>
        </w:rPr>
        <w:t xml:space="preserve"> </w:t>
      </w:r>
      <w:r>
        <w:t>person</w:t>
      </w:r>
      <w:r>
        <w:rPr>
          <w:spacing w:val="-11"/>
        </w:rPr>
        <w:t xml:space="preserve"> </w:t>
      </w:r>
      <w:r>
        <w:t>shall</w:t>
      </w:r>
      <w:r>
        <w:rPr>
          <w:spacing w:val="-12"/>
        </w:rPr>
        <w:t xml:space="preserve"> </w:t>
      </w:r>
      <w:r>
        <w:t>be</w:t>
      </w:r>
      <w:r>
        <w:rPr>
          <w:spacing w:val="-8"/>
        </w:rPr>
        <w:t xml:space="preserve"> </w:t>
      </w:r>
      <w:r>
        <w:t>competent</w:t>
      </w:r>
      <w:r>
        <w:rPr>
          <w:spacing w:val="-8"/>
        </w:rPr>
        <w:t xml:space="preserve"> </w:t>
      </w:r>
      <w:r>
        <w:t>to</w:t>
      </w:r>
      <w:r>
        <w:rPr>
          <w:spacing w:val="-14"/>
        </w:rPr>
        <w:t xml:space="preserve"> </w:t>
      </w:r>
      <w:r>
        <w:t>review,</w:t>
      </w:r>
      <w:r>
        <w:rPr>
          <w:spacing w:val="-9"/>
        </w:rPr>
        <w:t xml:space="preserve"> </w:t>
      </w:r>
      <w:r>
        <w:t>implement</w:t>
      </w:r>
      <w:r>
        <w:rPr>
          <w:spacing w:val="-11"/>
        </w:rPr>
        <w:t xml:space="preserve"> </w:t>
      </w:r>
      <w:r>
        <w:t>and coordinate the safety programs being performed as required by OSHA or any other agency having authority over safety on the site.</w:t>
      </w:r>
    </w:p>
    <w:p w14:paraId="5F85D080" w14:textId="77777777" w:rsidR="003C5CF2" w:rsidRDefault="009E50A0">
      <w:pPr>
        <w:pStyle w:val="ListParagraph"/>
        <w:numPr>
          <w:ilvl w:val="1"/>
          <w:numId w:val="32"/>
        </w:numPr>
        <w:tabs>
          <w:tab w:val="left" w:pos="2086"/>
          <w:tab w:val="left" w:pos="2088"/>
        </w:tabs>
        <w:spacing w:before="1"/>
        <w:ind w:right="1005"/>
      </w:pPr>
      <w:r>
        <w:t>The contractor acknowledges that it remains fully responsible for the proper performance of its contract regardless of whether work is performed by the contractor’s own forces or by subcontractors engaged by the contractor.</w:t>
      </w:r>
      <w:r>
        <w:rPr>
          <w:spacing w:val="40"/>
        </w:rPr>
        <w:t xml:space="preserve"> </w:t>
      </w:r>
      <w:r>
        <w:t>Nothing contained in the Contract documents shall create any contractual relationship between any</w:t>
      </w:r>
      <w:r>
        <w:rPr>
          <w:spacing w:val="-1"/>
        </w:rPr>
        <w:t xml:space="preserve"> </w:t>
      </w:r>
      <w:r>
        <w:t>subcontractors and the Authority.</w:t>
      </w:r>
      <w:r>
        <w:rPr>
          <w:spacing w:val="40"/>
        </w:rPr>
        <w:t xml:space="preserve"> </w:t>
      </w:r>
      <w:r>
        <w:t>Further, no</w:t>
      </w:r>
      <w:r>
        <w:rPr>
          <w:spacing w:val="-1"/>
        </w:rPr>
        <w:t xml:space="preserve"> </w:t>
      </w:r>
      <w:r>
        <w:t>subcontractor or material supplier shall be deemed as intended third party beneficiary under this Contract.</w:t>
      </w:r>
    </w:p>
    <w:p w14:paraId="2B9CAF32" w14:textId="77777777" w:rsidR="003C5CF2" w:rsidRDefault="009E50A0">
      <w:pPr>
        <w:pStyle w:val="ListParagraph"/>
        <w:numPr>
          <w:ilvl w:val="1"/>
          <w:numId w:val="32"/>
        </w:numPr>
        <w:tabs>
          <w:tab w:val="left" w:pos="2086"/>
          <w:tab w:val="left" w:pos="2088"/>
        </w:tabs>
        <w:ind w:right="1005"/>
      </w:pPr>
      <w:r>
        <w:t>Contractor</w:t>
      </w:r>
      <w:r>
        <w:rPr>
          <w:spacing w:val="-16"/>
        </w:rPr>
        <w:t xml:space="preserve"> </w:t>
      </w:r>
      <w:r>
        <w:t>signifies</w:t>
      </w:r>
      <w:r>
        <w:rPr>
          <w:spacing w:val="-12"/>
        </w:rPr>
        <w:t xml:space="preserve"> </w:t>
      </w:r>
      <w:r>
        <w:t>their</w:t>
      </w:r>
      <w:r>
        <w:rPr>
          <w:spacing w:val="-11"/>
        </w:rPr>
        <w:t xml:space="preserve"> </w:t>
      </w:r>
      <w:r>
        <w:t>understanding</w:t>
      </w:r>
      <w:r>
        <w:rPr>
          <w:spacing w:val="-16"/>
        </w:rPr>
        <w:t xml:space="preserve"> </w:t>
      </w:r>
      <w:r>
        <w:t>and</w:t>
      </w:r>
      <w:r>
        <w:rPr>
          <w:spacing w:val="-13"/>
        </w:rPr>
        <w:t xml:space="preserve"> </w:t>
      </w:r>
      <w:r>
        <w:t>agreement</w:t>
      </w:r>
      <w:r>
        <w:rPr>
          <w:spacing w:val="-14"/>
        </w:rPr>
        <w:t xml:space="preserve"> </w:t>
      </w:r>
      <w:r>
        <w:t>by</w:t>
      </w:r>
      <w:r>
        <w:rPr>
          <w:spacing w:val="-14"/>
        </w:rPr>
        <w:t xml:space="preserve"> </w:t>
      </w:r>
      <w:r>
        <w:t>signing</w:t>
      </w:r>
      <w:r>
        <w:rPr>
          <w:spacing w:val="-14"/>
        </w:rPr>
        <w:t xml:space="preserve"> </w:t>
      </w:r>
      <w:r>
        <w:t>a</w:t>
      </w:r>
      <w:r>
        <w:rPr>
          <w:spacing w:val="-16"/>
        </w:rPr>
        <w:t xml:space="preserve"> </w:t>
      </w:r>
      <w:r>
        <w:t>bid</w:t>
      </w:r>
      <w:r>
        <w:rPr>
          <w:spacing w:val="-14"/>
        </w:rPr>
        <w:t xml:space="preserve"> </w:t>
      </w:r>
      <w:r>
        <w:t>submittal,</w:t>
      </w:r>
      <w:r>
        <w:rPr>
          <w:spacing w:val="-13"/>
        </w:rPr>
        <w:t xml:space="preserve"> </w:t>
      </w:r>
      <w:r>
        <w:t>that the contract resulting from this bid will be a requirements contract.</w:t>
      </w:r>
      <w:r>
        <w:rPr>
          <w:spacing w:val="40"/>
        </w:rPr>
        <w:t xml:space="preserve"> </w:t>
      </w:r>
      <w:r>
        <w:t>However, the contract does not guarantee any minimum or maximum number of purchase will be made.</w:t>
      </w:r>
      <w:r>
        <w:rPr>
          <w:spacing w:val="40"/>
        </w:rPr>
        <w:t xml:space="preserve"> </w:t>
      </w:r>
      <w:r>
        <w:t>It only indicates that if purchases are made for the materials contained in the contract, they will be purchased from the Contractor awarded that item.</w:t>
      </w:r>
      <w:r>
        <w:rPr>
          <w:spacing w:val="40"/>
        </w:rPr>
        <w:t xml:space="preserve"> </w:t>
      </w:r>
      <w:r>
        <w:t>Orders will only be placed when the Authority identifies a need and proper authorization and documentation have been approved.</w:t>
      </w:r>
    </w:p>
    <w:p w14:paraId="34F9CBD5" w14:textId="77777777" w:rsidR="003C5CF2" w:rsidRDefault="009E50A0">
      <w:pPr>
        <w:pStyle w:val="ListParagraph"/>
        <w:numPr>
          <w:ilvl w:val="1"/>
          <w:numId w:val="32"/>
        </w:numPr>
        <w:tabs>
          <w:tab w:val="left" w:pos="2086"/>
          <w:tab w:val="left" w:pos="2088"/>
        </w:tabs>
        <w:ind w:right="1005"/>
      </w:pPr>
      <w:r>
        <w:t>Authority reserves the right to cancel purchase orders within a reasonable period of time after issuance.</w:t>
      </w:r>
      <w:r>
        <w:rPr>
          <w:spacing w:val="40"/>
        </w:rPr>
        <w:t xml:space="preserve"> </w:t>
      </w:r>
      <w:r>
        <w:t>Should a purchase order be canceled, the Authority agrees to reimburse</w:t>
      </w:r>
      <w:r>
        <w:rPr>
          <w:spacing w:val="-2"/>
        </w:rPr>
        <w:t xml:space="preserve"> </w:t>
      </w:r>
      <w:r>
        <w:t>the</w:t>
      </w:r>
      <w:r>
        <w:rPr>
          <w:spacing w:val="-4"/>
        </w:rPr>
        <w:t xml:space="preserve"> </w:t>
      </w:r>
      <w:r>
        <w:t>Contractor</w:t>
      </w:r>
      <w:r>
        <w:rPr>
          <w:spacing w:val="-4"/>
        </w:rPr>
        <w:t xml:space="preserve"> </w:t>
      </w:r>
      <w:r>
        <w:t>but</w:t>
      </w:r>
      <w:r>
        <w:rPr>
          <w:spacing w:val="-5"/>
        </w:rPr>
        <w:t xml:space="preserve"> </w:t>
      </w:r>
      <w:r>
        <w:t>only</w:t>
      </w:r>
      <w:r>
        <w:rPr>
          <w:spacing w:val="-3"/>
        </w:rPr>
        <w:t xml:space="preserve"> </w:t>
      </w:r>
      <w:r>
        <w:t>for</w:t>
      </w:r>
      <w:r>
        <w:rPr>
          <w:spacing w:val="-4"/>
        </w:rPr>
        <w:t xml:space="preserve"> </w:t>
      </w:r>
      <w:r>
        <w:t>actual</w:t>
      </w:r>
      <w:r>
        <w:rPr>
          <w:spacing w:val="-8"/>
        </w:rPr>
        <w:t xml:space="preserve"> </w:t>
      </w:r>
      <w:r>
        <w:t>and</w:t>
      </w:r>
      <w:r>
        <w:rPr>
          <w:spacing w:val="-5"/>
        </w:rPr>
        <w:t xml:space="preserve"> </w:t>
      </w:r>
      <w:r>
        <w:t>documentable</w:t>
      </w:r>
      <w:r>
        <w:rPr>
          <w:spacing w:val="-6"/>
        </w:rPr>
        <w:t xml:space="preserve"> </w:t>
      </w:r>
      <w:r>
        <w:t>costs</w:t>
      </w:r>
      <w:r>
        <w:rPr>
          <w:spacing w:val="-4"/>
        </w:rPr>
        <w:t xml:space="preserve"> </w:t>
      </w:r>
      <w:r>
        <w:t>incurred</w:t>
      </w:r>
      <w:r>
        <w:rPr>
          <w:spacing w:val="-4"/>
        </w:rPr>
        <w:t xml:space="preserve"> </w:t>
      </w:r>
      <w:r>
        <w:t>by</w:t>
      </w:r>
      <w:r>
        <w:rPr>
          <w:spacing w:val="-5"/>
        </w:rPr>
        <w:t xml:space="preserve"> </w:t>
      </w:r>
      <w:r>
        <w:t>the Contractor due to and after issuance of the purchase order.</w:t>
      </w:r>
      <w:r>
        <w:rPr>
          <w:spacing w:val="40"/>
        </w:rPr>
        <w:t xml:space="preserve"> </w:t>
      </w:r>
      <w:r>
        <w:t>The Authority will not reimburse the Contractor for any cost incurred after receipt of Authority notice of cancellation,</w:t>
      </w:r>
      <w:r>
        <w:rPr>
          <w:spacing w:val="-10"/>
        </w:rPr>
        <w:t xml:space="preserve"> </w:t>
      </w:r>
      <w:r>
        <w:t>or</w:t>
      </w:r>
      <w:r>
        <w:rPr>
          <w:spacing w:val="-11"/>
        </w:rPr>
        <w:t xml:space="preserve"> </w:t>
      </w:r>
      <w:r>
        <w:t>for</w:t>
      </w:r>
      <w:r>
        <w:rPr>
          <w:spacing w:val="-11"/>
        </w:rPr>
        <w:t xml:space="preserve"> </w:t>
      </w:r>
      <w:r>
        <w:t>lost</w:t>
      </w:r>
      <w:r>
        <w:rPr>
          <w:spacing w:val="-12"/>
        </w:rPr>
        <w:t xml:space="preserve"> </w:t>
      </w:r>
      <w:r>
        <w:t>profits,</w:t>
      </w:r>
      <w:r>
        <w:rPr>
          <w:spacing w:val="-10"/>
        </w:rPr>
        <w:t xml:space="preserve"> </w:t>
      </w:r>
      <w:r>
        <w:t>shipment</w:t>
      </w:r>
      <w:r>
        <w:rPr>
          <w:spacing w:val="-9"/>
        </w:rPr>
        <w:t xml:space="preserve"> </w:t>
      </w:r>
      <w:r>
        <w:t>of</w:t>
      </w:r>
      <w:r>
        <w:rPr>
          <w:spacing w:val="-11"/>
        </w:rPr>
        <w:t xml:space="preserve"> </w:t>
      </w:r>
      <w:r>
        <w:t>product</w:t>
      </w:r>
      <w:r>
        <w:rPr>
          <w:spacing w:val="-12"/>
        </w:rPr>
        <w:t xml:space="preserve"> </w:t>
      </w:r>
      <w:r>
        <w:t>prior</w:t>
      </w:r>
      <w:r>
        <w:rPr>
          <w:spacing w:val="-9"/>
        </w:rPr>
        <w:t xml:space="preserve"> </w:t>
      </w:r>
      <w:r>
        <w:t>to</w:t>
      </w:r>
      <w:r>
        <w:rPr>
          <w:spacing w:val="-13"/>
        </w:rPr>
        <w:t xml:space="preserve"> </w:t>
      </w:r>
      <w:r>
        <w:t>issuance</w:t>
      </w:r>
      <w:r>
        <w:rPr>
          <w:spacing w:val="-11"/>
        </w:rPr>
        <w:t xml:space="preserve"> </w:t>
      </w:r>
      <w:r>
        <w:t>of</w:t>
      </w:r>
      <w:r>
        <w:rPr>
          <w:spacing w:val="-10"/>
        </w:rPr>
        <w:t xml:space="preserve"> </w:t>
      </w:r>
      <w:r>
        <w:t>purchase</w:t>
      </w:r>
      <w:r>
        <w:rPr>
          <w:spacing w:val="-9"/>
        </w:rPr>
        <w:t xml:space="preserve"> </w:t>
      </w:r>
      <w:r>
        <w:t xml:space="preserve">order, </w:t>
      </w:r>
      <w:r>
        <w:rPr>
          <w:spacing w:val="-4"/>
        </w:rPr>
        <w:t>etc.</w:t>
      </w:r>
    </w:p>
    <w:p w14:paraId="6E0D8CD5" w14:textId="77777777" w:rsidR="003C5CF2" w:rsidRDefault="009E50A0">
      <w:pPr>
        <w:pStyle w:val="ListParagraph"/>
        <w:numPr>
          <w:ilvl w:val="1"/>
          <w:numId w:val="32"/>
        </w:numPr>
        <w:tabs>
          <w:tab w:val="left" w:pos="2086"/>
          <w:tab w:val="left" w:pos="2088"/>
        </w:tabs>
        <w:spacing w:before="1"/>
        <w:ind w:right="1000"/>
      </w:pPr>
      <w:r>
        <w:t>Contractor agrees to accept verbal notification of cancellation from the Authority’s Contracting Officer with written notification to follow.</w:t>
      </w:r>
      <w:r>
        <w:rPr>
          <w:spacing w:val="40"/>
        </w:rPr>
        <w:t xml:space="preserve"> </w:t>
      </w:r>
      <w:r>
        <w:t>By submitting a bid in response to</w:t>
      </w:r>
      <w:r>
        <w:rPr>
          <w:spacing w:val="-5"/>
        </w:rPr>
        <w:t xml:space="preserve"> </w:t>
      </w:r>
      <w:r>
        <w:t>this</w:t>
      </w:r>
      <w:r>
        <w:rPr>
          <w:spacing w:val="-6"/>
        </w:rPr>
        <w:t xml:space="preserve"> </w:t>
      </w:r>
      <w:r>
        <w:t>Invitation</w:t>
      </w:r>
      <w:r>
        <w:rPr>
          <w:spacing w:val="-8"/>
        </w:rPr>
        <w:t xml:space="preserve"> </w:t>
      </w:r>
      <w:r>
        <w:t>for</w:t>
      </w:r>
      <w:r>
        <w:rPr>
          <w:spacing w:val="-6"/>
        </w:rPr>
        <w:t xml:space="preserve"> </w:t>
      </w:r>
      <w:r>
        <w:t>Bids,</w:t>
      </w:r>
      <w:r>
        <w:rPr>
          <w:spacing w:val="-3"/>
        </w:rPr>
        <w:t xml:space="preserve"> </w:t>
      </w:r>
      <w:r>
        <w:t>the</w:t>
      </w:r>
      <w:r>
        <w:rPr>
          <w:spacing w:val="-6"/>
        </w:rPr>
        <w:t xml:space="preserve"> </w:t>
      </w:r>
      <w:r>
        <w:t>Contractor</w:t>
      </w:r>
      <w:r>
        <w:rPr>
          <w:spacing w:val="-6"/>
        </w:rPr>
        <w:t xml:space="preserve"> </w:t>
      </w:r>
      <w:r>
        <w:t>specifically</w:t>
      </w:r>
      <w:r>
        <w:rPr>
          <w:spacing w:val="-5"/>
        </w:rPr>
        <w:t xml:space="preserve"> </w:t>
      </w:r>
      <w:r>
        <w:t>acknowledges</w:t>
      </w:r>
      <w:r>
        <w:rPr>
          <w:spacing w:val="-5"/>
        </w:rPr>
        <w:t xml:space="preserve"> </w:t>
      </w:r>
      <w:r>
        <w:t>to</w:t>
      </w:r>
      <w:r>
        <w:rPr>
          <w:spacing w:val="-7"/>
        </w:rPr>
        <w:t xml:space="preserve"> </w:t>
      </w:r>
      <w:r>
        <w:t>be</w:t>
      </w:r>
      <w:r>
        <w:rPr>
          <w:spacing w:val="-6"/>
        </w:rPr>
        <w:t xml:space="preserve"> </w:t>
      </w:r>
      <w:r>
        <w:t>bound</w:t>
      </w:r>
      <w:r>
        <w:rPr>
          <w:spacing w:val="-9"/>
        </w:rPr>
        <w:t xml:space="preserve"> </w:t>
      </w:r>
      <w:r>
        <w:t>by</w:t>
      </w:r>
      <w:r>
        <w:rPr>
          <w:spacing w:val="-5"/>
        </w:rPr>
        <w:t xml:space="preserve"> </w:t>
      </w:r>
      <w:r>
        <w:t>this cancellation policy.</w:t>
      </w:r>
    </w:p>
    <w:p w14:paraId="18E0BB25" w14:textId="77777777" w:rsidR="003C5CF2" w:rsidRDefault="003C5CF2">
      <w:pPr>
        <w:pStyle w:val="ListParagraph"/>
        <w:sectPr w:rsidR="003C5CF2">
          <w:pgSz w:w="12240" w:h="15840"/>
          <w:pgMar w:top="1360" w:right="0" w:bottom="1660" w:left="0" w:header="721" w:footer="1474" w:gutter="0"/>
          <w:cols w:space="720"/>
        </w:sectPr>
      </w:pPr>
    </w:p>
    <w:p w14:paraId="00784659" w14:textId="77777777" w:rsidR="003C5CF2" w:rsidRDefault="009E50A0">
      <w:pPr>
        <w:pStyle w:val="ListParagraph"/>
        <w:numPr>
          <w:ilvl w:val="1"/>
          <w:numId w:val="32"/>
        </w:numPr>
        <w:tabs>
          <w:tab w:val="left" w:pos="2086"/>
          <w:tab w:val="left" w:pos="2088"/>
        </w:tabs>
        <w:spacing w:before="112"/>
        <w:ind w:right="1005"/>
      </w:pPr>
      <w:r>
        <w:lastRenderedPageBreak/>
        <w:t>in addition to all other remedies at Law or Equity, the Authority may offset from any money due to the Contractor any amounts Contractor owes to the Authority for damages resulting from breach or deficiencies in performance of the contract.</w:t>
      </w:r>
    </w:p>
    <w:p w14:paraId="212F77E3" w14:textId="77777777" w:rsidR="003C5CF2" w:rsidRDefault="009E50A0">
      <w:pPr>
        <w:pStyle w:val="ListParagraph"/>
        <w:numPr>
          <w:ilvl w:val="1"/>
          <w:numId w:val="32"/>
        </w:numPr>
        <w:tabs>
          <w:tab w:val="left" w:pos="2086"/>
          <w:tab w:val="left" w:pos="2088"/>
        </w:tabs>
        <w:ind w:right="1010"/>
      </w:pPr>
      <w:r>
        <w:t>The validity, in</w:t>
      </w:r>
      <w:r>
        <w:rPr>
          <w:spacing w:val="-2"/>
        </w:rPr>
        <w:t xml:space="preserve"> </w:t>
      </w:r>
      <w:r>
        <w:t>whole</w:t>
      </w:r>
      <w:r>
        <w:rPr>
          <w:spacing w:val="-1"/>
        </w:rPr>
        <w:t xml:space="preserve"> </w:t>
      </w:r>
      <w:r>
        <w:t>or in</w:t>
      </w:r>
      <w:r>
        <w:rPr>
          <w:spacing w:val="-2"/>
        </w:rPr>
        <w:t xml:space="preserve"> </w:t>
      </w:r>
      <w:r>
        <w:t>part, of</w:t>
      </w:r>
      <w:r>
        <w:rPr>
          <w:spacing w:val="-2"/>
        </w:rPr>
        <w:t xml:space="preserve"> </w:t>
      </w:r>
      <w:r>
        <w:t>any</w:t>
      </w:r>
      <w:r>
        <w:rPr>
          <w:spacing w:val="-2"/>
        </w:rPr>
        <w:t xml:space="preserve"> </w:t>
      </w:r>
      <w:r>
        <w:t>provision of</w:t>
      </w:r>
      <w:r>
        <w:rPr>
          <w:spacing w:val="-2"/>
        </w:rPr>
        <w:t xml:space="preserve"> </w:t>
      </w:r>
      <w:r>
        <w:t>the</w:t>
      </w:r>
      <w:r>
        <w:rPr>
          <w:spacing w:val="-1"/>
        </w:rPr>
        <w:t xml:space="preserve"> </w:t>
      </w:r>
      <w:r>
        <w:t>contract</w:t>
      </w:r>
      <w:r>
        <w:rPr>
          <w:spacing w:val="-2"/>
        </w:rPr>
        <w:t xml:space="preserve"> </w:t>
      </w:r>
      <w:r>
        <w:t>shall not void</w:t>
      </w:r>
      <w:r>
        <w:rPr>
          <w:spacing w:val="-1"/>
        </w:rPr>
        <w:t xml:space="preserve"> </w:t>
      </w:r>
      <w:r>
        <w:t>or</w:t>
      </w:r>
      <w:r>
        <w:rPr>
          <w:spacing w:val="-1"/>
        </w:rPr>
        <w:t xml:space="preserve"> </w:t>
      </w:r>
      <w:r>
        <w:t>affect the validity of any other provision of the contract.</w:t>
      </w:r>
    </w:p>
    <w:p w14:paraId="3516F1BE" w14:textId="77777777" w:rsidR="003C5CF2" w:rsidRDefault="009E50A0">
      <w:pPr>
        <w:pStyle w:val="ListParagraph"/>
        <w:numPr>
          <w:ilvl w:val="1"/>
          <w:numId w:val="32"/>
        </w:numPr>
        <w:tabs>
          <w:tab w:val="left" w:pos="2086"/>
          <w:tab w:val="left" w:pos="2088"/>
        </w:tabs>
        <w:ind w:right="1004"/>
      </w:pPr>
      <w:r>
        <w:t>In the</w:t>
      </w:r>
      <w:r>
        <w:rPr>
          <w:spacing w:val="-1"/>
        </w:rPr>
        <w:t xml:space="preserve"> </w:t>
      </w:r>
      <w:r>
        <w:t>performance of</w:t>
      </w:r>
      <w:r>
        <w:rPr>
          <w:spacing w:val="-1"/>
        </w:rPr>
        <w:t xml:space="preserve"> </w:t>
      </w:r>
      <w:r>
        <w:t>the services described</w:t>
      </w:r>
      <w:r>
        <w:rPr>
          <w:spacing w:val="-1"/>
        </w:rPr>
        <w:t xml:space="preserve"> </w:t>
      </w:r>
      <w:r>
        <w:t>herein, the Contractor</w:t>
      </w:r>
      <w:r>
        <w:rPr>
          <w:spacing w:val="-3"/>
        </w:rPr>
        <w:t xml:space="preserve"> </w:t>
      </w:r>
      <w:r>
        <w:t>shall act solely</w:t>
      </w:r>
      <w:r>
        <w:rPr>
          <w:spacing w:val="-2"/>
        </w:rPr>
        <w:t xml:space="preserve"> </w:t>
      </w:r>
      <w:r>
        <w:t>as an</w:t>
      </w:r>
      <w:r>
        <w:rPr>
          <w:spacing w:val="-7"/>
        </w:rPr>
        <w:t xml:space="preserve"> </w:t>
      </w:r>
      <w:r>
        <w:t>independent</w:t>
      </w:r>
      <w:r>
        <w:rPr>
          <w:spacing w:val="-7"/>
        </w:rPr>
        <w:t xml:space="preserve"> </w:t>
      </w:r>
      <w:r>
        <w:t>Contractor,</w:t>
      </w:r>
      <w:r>
        <w:rPr>
          <w:spacing w:val="-8"/>
        </w:rPr>
        <w:t xml:space="preserve"> </w:t>
      </w:r>
      <w:r>
        <w:t>and</w:t>
      </w:r>
      <w:r>
        <w:rPr>
          <w:spacing w:val="-7"/>
        </w:rPr>
        <w:t xml:space="preserve"> </w:t>
      </w:r>
      <w:r>
        <w:t>nothing</w:t>
      </w:r>
      <w:r>
        <w:rPr>
          <w:spacing w:val="-7"/>
        </w:rPr>
        <w:t xml:space="preserve"> </w:t>
      </w:r>
      <w:r>
        <w:t>herein</w:t>
      </w:r>
      <w:r>
        <w:rPr>
          <w:spacing w:val="-5"/>
        </w:rPr>
        <w:t xml:space="preserve"> </w:t>
      </w:r>
      <w:r>
        <w:t>or</w:t>
      </w:r>
      <w:r>
        <w:rPr>
          <w:spacing w:val="-6"/>
        </w:rPr>
        <w:t xml:space="preserve"> </w:t>
      </w:r>
      <w:r>
        <w:t>implied</w:t>
      </w:r>
      <w:r>
        <w:rPr>
          <w:spacing w:val="-6"/>
        </w:rPr>
        <w:t xml:space="preserve"> </w:t>
      </w:r>
      <w:r>
        <w:t>herein</w:t>
      </w:r>
      <w:r>
        <w:rPr>
          <w:spacing w:val="-10"/>
        </w:rPr>
        <w:t xml:space="preserve"> </w:t>
      </w:r>
      <w:r>
        <w:t>shall</w:t>
      </w:r>
      <w:r>
        <w:rPr>
          <w:spacing w:val="-8"/>
        </w:rPr>
        <w:t xml:space="preserve"> </w:t>
      </w:r>
      <w:r>
        <w:t>at</w:t>
      </w:r>
      <w:r>
        <w:rPr>
          <w:spacing w:val="-7"/>
        </w:rPr>
        <w:t xml:space="preserve"> </w:t>
      </w:r>
      <w:r>
        <w:t>any</w:t>
      </w:r>
      <w:r>
        <w:rPr>
          <w:spacing w:val="-7"/>
        </w:rPr>
        <w:t xml:space="preserve"> </w:t>
      </w:r>
      <w:r>
        <w:t>time,</w:t>
      </w:r>
      <w:r>
        <w:rPr>
          <w:spacing w:val="-8"/>
        </w:rPr>
        <w:t xml:space="preserve"> </w:t>
      </w:r>
      <w:r>
        <w:t>be construed as to create the relationship of employer and employee, partnership, principal and agent, or joint venture between the Authority and the Contractor.</w:t>
      </w:r>
    </w:p>
    <w:p w14:paraId="4C44E6CB" w14:textId="77777777" w:rsidR="003C5CF2" w:rsidRDefault="003C5CF2">
      <w:pPr>
        <w:pStyle w:val="BodyText"/>
        <w:spacing w:before="1"/>
      </w:pPr>
    </w:p>
    <w:p w14:paraId="0A56D6FF" w14:textId="77777777" w:rsidR="003C5CF2" w:rsidRDefault="009E50A0">
      <w:pPr>
        <w:pStyle w:val="Heading6"/>
        <w:numPr>
          <w:ilvl w:val="0"/>
          <w:numId w:val="31"/>
        </w:numPr>
        <w:tabs>
          <w:tab w:val="left" w:pos="2088"/>
        </w:tabs>
        <w:spacing w:line="269" w:lineRule="exact"/>
      </w:pPr>
      <w:r>
        <w:t>SECURITY</w:t>
      </w:r>
      <w:r>
        <w:rPr>
          <w:spacing w:val="-8"/>
        </w:rPr>
        <w:t xml:space="preserve"> </w:t>
      </w:r>
      <w:r>
        <w:t>CLEARANCES</w:t>
      </w:r>
      <w:r>
        <w:rPr>
          <w:spacing w:val="-6"/>
        </w:rPr>
        <w:t xml:space="preserve"> </w:t>
      </w:r>
      <w:r>
        <w:t>&amp;</w:t>
      </w:r>
      <w:r>
        <w:rPr>
          <w:spacing w:val="-6"/>
        </w:rPr>
        <w:t xml:space="preserve"> </w:t>
      </w:r>
      <w:r>
        <w:t>CRIMINAL</w:t>
      </w:r>
      <w:r>
        <w:rPr>
          <w:spacing w:val="-5"/>
        </w:rPr>
        <w:t xml:space="preserve"> </w:t>
      </w:r>
      <w:r>
        <w:t>HISTORY</w:t>
      </w:r>
      <w:r>
        <w:rPr>
          <w:spacing w:val="-5"/>
        </w:rPr>
        <w:t xml:space="preserve"> </w:t>
      </w:r>
      <w:r>
        <w:t>RECORD</w:t>
      </w:r>
      <w:r>
        <w:rPr>
          <w:spacing w:val="-5"/>
        </w:rPr>
        <w:t xml:space="preserve"> </w:t>
      </w:r>
      <w:r>
        <w:rPr>
          <w:spacing w:val="-4"/>
        </w:rPr>
        <w:t>FILE</w:t>
      </w:r>
    </w:p>
    <w:p w14:paraId="4082BD51" w14:textId="77777777" w:rsidR="003C5CF2" w:rsidRPr="00EF471E" w:rsidRDefault="009E50A0">
      <w:pPr>
        <w:ind w:left="2088" w:right="1003"/>
        <w:jc w:val="both"/>
        <w:rPr>
          <w:bCs/>
        </w:rPr>
      </w:pPr>
      <w:r w:rsidRPr="00EF471E">
        <w:rPr>
          <w:bCs/>
        </w:rPr>
        <w:t>As a condition of performing work at any Authority locations and for purposes of determining a person's qualifications as a contracted personnel, the contractor shall provide a criminal history record background for all personnel or subcontracted personnel assigned to work at the Authority locations.</w:t>
      </w:r>
      <w:r w:rsidRPr="00EF471E">
        <w:rPr>
          <w:bCs/>
          <w:spacing w:val="40"/>
        </w:rPr>
        <w:t xml:space="preserve"> </w:t>
      </w:r>
      <w:r w:rsidRPr="00EF471E">
        <w:rPr>
          <w:bCs/>
        </w:rPr>
        <w:t>Failure to comply with this requirement may result in immediate termination of any award or contract.</w:t>
      </w:r>
    </w:p>
    <w:p w14:paraId="72A5AD9B" w14:textId="77777777" w:rsidR="003C5CF2" w:rsidRPr="00EF471E" w:rsidRDefault="003C5CF2">
      <w:pPr>
        <w:pStyle w:val="BodyText"/>
        <w:spacing w:before="1"/>
        <w:rPr>
          <w:bCs/>
        </w:rPr>
      </w:pPr>
    </w:p>
    <w:p w14:paraId="590203B3" w14:textId="77777777" w:rsidR="003C5CF2" w:rsidRPr="00EF471E" w:rsidRDefault="009E50A0">
      <w:pPr>
        <w:ind w:left="2088" w:right="1004"/>
        <w:jc w:val="both"/>
        <w:rPr>
          <w:bCs/>
        </w:rPr>
      </w:pPr>
      <w:r w:rsidRPr="00EF471E">
        <w:rPr>
          <w:bCs/>
        </w:rPr>
        <w:t>The</w:t>
      </w:r>
      <w:r w:rsidRPr="00EF471E">
        <w:rPr>
          <w:bCs/>
          <w:spacing w:val="-16"/>
        </w:rPr>
        <w:t xml:space="preserve"> </w:t>
      </w:r>
      <w:r w:rsidRPr="00EF471E">
        <w:rPr>
          <w:bCs/>
        </w:rPr>
        <w:t>contractor</w:t>
      </w:r>
      <w:r w:rsidRPr="00EF471E">
        <w:rPr>
          <w:bCs/>
          <w:spacing w:val="-15"/>
        </w:rPr>
        <w:t xml:space="preserve"> </w:t>
      </w:r>
      <w:r w:rsidRPr="00EF471E">
        <w:rPr>
          <w:bCs/>
        </w:rPr>
        <w:t>shall</w:t>
      </w:r>
      <w:r w:rsidRPr="00EF471E">
        <w:rPr>
          <w:bCs/>
          <w:spacing w:val="-16"/>
        </w:rPr>
        <w:t xml:space="preserve"> </w:t>
      </w:r>
      <w:r w:rsidRPr="00EF471E">
        <w:rPr>
          <w:bCs/>
        </w:rPr>
        <w:t>submit</w:t>
      </w:r>
      <w:r w:rsidRPr="00EF471E">
        <w:rPr>
          <w:bCs/>
          <w:spacing w:val="-15"/>
        </w:rPr>
        <w:t xml:space="preserve"> </w:t>
      </w:r>
      <w:r w:rsidRPr="00EF471E">
        <w:rPr>
          <w:bCs/>
        </w:rPr>
        <w:t>to</w:t>
      </w:r>
      <w:r w:rsidRPr="00EF471E">
        <w:rPr>
          <w:bCs/>
          <w:spacing w:val="-15"/>
        </w:rPr>
        <w:t xml:space="preserve"> </w:t>
      </w:r>
      <w:r w:rsidRPr="00EF471E">
        <w:rPr>
          <w:bCs/>
        </w:rPr>
        <w:t>the</w:t>
      </w:r>
      <w:r w:rsidRPr="00EF471E">
        <w:rPr>
          <w:bCs/>
          <w:spacing w:val="-16"/>
        </w:rPr>
        <w:t xml:space="preserve"> </w:t>
      </w:r>
      <w:r w:rsidRPr="00EF471E">
        <w:rPr>
          <w:bCs/>
        </w:rPr>
        <w:t>Authority</w:t>
      </w:r>
      <w:r w:rsidRPr="00EF471E">
        <w:rPr>
          <w:bCs/>
          <w:spacing w:val="-15"/>
        </w:rPr>
        <w:t xml:space="preserve"> </w:t>
      </w:r>
      <w:r w:rsidRPr="00EF471E">
        <w:rPr>
          <w:bCs/>
        </w:rPr>
        <w:t>a</w:t>
      </w:r>
      <w:r w:rsidRPr="00EF471E">
        <w:rPr>
          <w:bCs/>
          <w:spacing w:val="-16"/>
        </w:rPr>
        <w:t xml:space="preserve"> </w:t>
      </w:r>
      <w:r w:rsidRPr="00EF471E">
        <w:rPr>
          <w:bCs/>
        </w:rPr>
        <w:t>criminal</w:t>
      </w:r>
      <w:r w:rsidRPr="00EF471E">
        <w:rPr>
          <w:bCs/>
          <w:spacing w:val="-15"/>
        </w:rPr>
        <w:t xml:space="preserve"> </w:t>
      </w:r>
      <w:r w:rsidRPr="00EF471E">
        <w:rPr>
          <w:bCs/>
        </w:rPr>
        <w:t>history</w:t>
      </w:r>
      <w:r w:rsidRPr="00EF471E">
        <w:rPr>
          <w:bCs/>
          <w:spacing w:val="-15"/>
        </w:rPr>
        <w:t xml:space="preserve"> </w:t>
      </w:r>
      <w:r w:rsidRPr="00EF471E">
        <w:rPr>
          <w:bCs/>
        </w:rPr>
        <w:t>record</w:t>
      </w:r>
      <w:r w:rsidRPr="00EF471E">
        <w:rPr>
          <w:bCs/>
          <w:spacing w:val="-16"/>
        </w:rPr>
        <w:t xml:space="preserve"> </w:t>
      </w:r>
      <w:r w:rsidRPr="00EF471E">
        <w:rPr>
          <w:bCs/>
        </w:rPr>
        <w:t>for</w:t>
      </w:r>
      <w:r w:rsidRPr="00EF471E">
        <w:rPr>
          <w:bCs/>
          <w:spacing w:val="-15"/>
        </w:rPr>
        <w:t xml:space="preserve"> </w:t>
      </w:r>
      <w:r w:rsidRPr="00EF471E">
        <w:rPr>
          <w:bCs/>
        </w:rPr>
        <w:t>each</w:t>
      </w:r>
      <w:r w:rsidRPr="00EF471E">
        <w:rPr>
          <w:bCs/>
          <w:spacing w:val="-16"/>
        </w:rPr>
        <w:t xml:space="preserve"> </w:t>
      </w:r>
      <w:r w:rsidRPr="00EF471E">
        <w:rPr>
          <w:bCs/>
        </w:rPr>
        <w:t>employee. The</w:t>
      </w:r>
      <w:r w:rsidRPr="00EF471E">
        <w:rPr>
          <w:bCs/>
          <w:spacing w:val="-14"/>
        </w:rPr>
        <w:t xml:space="preserve"> </w:t>
      </w:r>
      <w:r w:rsidRPr="00EF471E">
        <w:rPr>
          <w:bCs/>
        </w:rPr>
        <w:t>contractor</w:t>
      </w:r>
      <w:r w:rsidRPr="00EF471E">
        <w:rPr>
          <w:bCs/>
          <w:spacing w:val="-14"/>
        </w:rPr>
        <w:t xml:space="preserve"> </w:t>
      </w:r>
      <w:r w:rsidRPr="00EF471E">
        <w:rPr>
          <w:bCs/>
        </w:rPr>
        <w:t>shall</w:t>
      </w:r>
      <w:r w:rsidRPr="00EF471E">
        <w:rPr>
          <w:bCs/>
          <w:spacing w:val="-14"/>
        </w:rPr>
        <w:t xml:space="preserve"> </w:t>
      </w:r>
      <w:r w:rsidRPr="00EF471E">
        <w:rPr>
          <w:bCs/>
        </w:rPr>
        <w:t>NOT</w:t>
      </w:r>
      <w:r w:rsidRPr="00EF471E">
        <w:rPr>
          <w:bCs/>
          <w:spacing w:val="-13"/>
        </w:rPr>
        <w:t xml:space="preserve"> </w:t>
      </w:r>
      <w:r w:rsidRPr="00EF471E">
        <w:rPr>
          <w:bCs/>
        </w:rPr>
        <w:t>permit</w:t>
      </w:r>
      <w:r w:rsidRPr="00EF471E">
        <w:rPr>
          <w:bCs/>
          <w:spacing w:val="-13"/>
        </w:rPr>
        <w:t xml:space="preserve"> </w:t>
      </w:r>
      <w:r w:rsidRPr="00EF471E">
        <w:rPr>
          <w:bCs/>
        </w:rPr>
        <w:t>any</w:t>
      </w:r>
      <w:r w:rsidRPr="00EF471E">
        <w:rPr>
          <w:bCs/>
          <w:spacing w:val="-15"/>
        </w:rPr>
        <w:t xml:space="preserve"> </w:t>
      </w:r>
      <w:r w:rsidRPr="00EF471E">
        <w:rPr>
          <w:bCs/>
        </w:rPr>
        <w:t>employee,</w:t>
      </w:r>
      <w:r w:rsidRPr="00EF471E">
        <w:rPr>
          <w:bCs/>
          <w:spacing w:val="-13"/>
        </w:rPr>
        <w:t xml:space="preserve"> </w:t>
      </w:r>
      <w:r w:rsidRPr="00EF471E">
        <w:rPr>
          <w:bCs/>
        </w:rPr>
        <w:t>newly</w:t>
      </w:r>
      <w:r w:rsidRPr="00EF471E">
        <w:rPr>
          <w:bCs/>
          <w:spacing w:val="-12"/>
        </w:rPr>
        <w:t xml:space="preserve"> </w:t>
      </w:r>
      <w:r w:rsidRPr="00EF471E">
        <w:rPr>
          <w:bCs/>
        </w:rPr>
        <w:t>hires,</w:t>
      </w:r>
      <w:r w:rsidRPr="00EF471E">
        <w:rPr>
          <w:bCs/>
          <w:spacing w:val="-13"/>
        </w:rPr>
        <w:t xml:space="preserve"> </w:t>
      </w:r>
      <w:r w:rsidRPr="00EF471E">
        <w:rPr>
          <w:bCs/>
        </w:rPr>
        <w:t>or</w:t>
      </w:r>
      <w:r w:rsidRPr="00EF471E">
        <w:rPr>
          <w:bCs/>
          <w:spacing w:val="-14"/>
        </w:rPr>
        <w:t xml:space="preserve"> </w:t>
      </w:r>
      <w:r w:rsidRPr="00EF471E">
        <w:rPr>
          <w:bCs/>
        </w:rPr>
        <w:t>otherwise,</w:t>
      </w:r>
      <w:r w:rsidRPr="00EF471E">
        <w:rPr>
          <w:bCs/>
          <w:spacing w:val="-13"/>
        </w:rPr>
        <w:t xml:space="preserve"> </w:t>
      </w:r>
      <w:r w:rsidRPr="00EF471E">
        <w:rPr>
          <w:bCs/>
        </w:rPr>
        <w:t>to</w:t>
      </w:r>
      <w:r w:rsidRPr="00EF471E">
        <w:rPr>
          <w:bCs/>
          <w:spacing w:val="-14"/>
        </w:rPr>
        <w:t xml:space="preserve"> </w:t>
      </w:r>
      <w:r w:rsidRPr="00EF471E">
        <w:rPr>
          <w:bCs/>
        </w:rPr>
        <w:t>work</w:t>
      </w:r>
      <w:r w:rsidRPr="00EF471E">
        <w:rPr>
          <w:bCs/>
          <w:spacing w:val="-12"/>
        </w:rPr>
        <w:t xml:space="preserve"> </w:t>
      </w:r>
      <w:r w:rsidRPr="00EF471E">
        <w:rPr>
          <w:bCs/>
        </w:rPr>
        <w:t>in</w:t>
      </w:r>
      <w:r w:rsidRPr="00EF471E">
        <w:rPr>
          <w:bCs/>
          <w:spacing w:val="-14"/>
        </w:rPr>
        <w:t xml:space="preserve"> </w:t>
      </w:r>
      <w:r w:rsidRPr="00EF471E">
        <w:rPr>
          <w:bCs/>
        </w:rPr>
        <w:t>any location until the contractor has furnished the results of the criminal history record background check to the Authority.</w:t>
      </w:r>
    </w:p>
    <w:p w14:paraId="3D54D58D" w14:textId="77777777" w:rsidR="003C5CF2" w:rsidRPr="00EF471E" w:rsidRDefault="003C5CF2">
      <w:pPr>
        <w:pStyle w:val="BodyText"/>
        <w:rPr>
          <w:bCs/>
        </w:rPr>
      </w:pPr>
    </w:p>
    <w:p w14:paraId="7A914ECC" w14:textId="77777777" w:rsidR="003C5CF2" w:rsidRPr="00EF471E" w:rsidRDefault="009E50A0">
      <w:pPr>
        <w:spacing w:before="1"/>
        <w:ind w:left="2088" w:right="1006"/>
        <w:jc w:val="both"/>
        <w:rPr>
          <w:bCs/>
        </w:rPr>
      </w:pPr>
      <w:r w:rsidRPr="00EF471E">
        <w:rPr>
          <w:bCs/>
        </w:rPr>
        <w:t>The vendor shall remove from Authority work place, any of its employees or subcontractors</w:t>
      </w:r>
      <w:r w:rsidRPr="00EF471E">
        <w:rPr>
          <w:bCs/>
          <w:spacing w:val="-6"/>
        </w:rPr>
        <w:t xml:space="preserve"> </w:t>
      </w:r>
      <w:r w:rsidRPr="00EF471E">
        <w:rPr>
          <w:bCs/>
        </w:rPr>
        <w:t>who</w:t>
      </w:r>
      <w:r w:rsidRPr="00EF471E">
        <w:rPr>
          <w:bCs/>
          <w:spacing w:val="-7"/>
        </w:rPr>
        <w:t xml:space="preserve"> </w:t>
      </w:r>
      <w:r w:rsidRPr="00EF471E">
        <w:rPr>
          <w:bCs/>
        </w:rPr>
        <w:t>are</w:t>
      </w:r>
      <w:r w:rsidRPr="00EF471E">
        <w:rPr>
          <w:bCs/>
          <w:spacing w:val="-5"/>
        </w:rPr>
        <w:t xml:space="preserve"> </w:t>
      </w:r>
      <w:r w:rsidRPr="00EF471E">
        <w:rPr>
          <w:bCs/>
        </w:rPr>
        <w:t>found</w:t>
      </w:r>
      <w:r w:rsidRPr="00EF471E">
        <w:rPr>
          <w:bCs/>
          <w:spacing w:val="-7"/>
        </w:rPr>
        <w:t xml:space="preserve"> </w:t>
      </w:r>
      <w:r w:rsidRPr="00EF471E">
        <w:rPr>
          <w:bCs/>
        </w:rPr>
        <w:t>to</w:t>
      </w:r>
      <w:r w:rsidRPr="00EF471E">
        <w:rPr>
          <w:bCs/>
          <w:spacing w:val="-7"/>
        </w:rPr>
        <w:t xml:space="preserve"> </w:t>
      </w:r>
      <w:r w:rsidRPr="00EF471E">
        <w:rPr>
          <w:bCs/>
        </w:rPr>
        <w:t>be</w:t>
      </w:r>
      <w:r w:rsidRPr="00EF471E">
        <w:rPr>
          <w:bCs/>
          <w:spacing w:val="-7"/>
        </w:rPr>
        <w:t xml:space="preserve"> </w:t>
      </w:r>
      <w:r w:rsidRPr="00EF471E">
        <w:rPr>
          <w:bCs/>
        </w:rPr>
        <w:t>unacceptable</w:t>
      </w:r>
      <w:r w:rsidRPr="00EF471E">
        <w:rPr>
          <w:bCs/>
          <w:spacing w:val="-7"/>
        </w:rPr>
        <w:t xml:space="preserve"> </w:t>
      </w:r>
      <w:r w:rsidRPr="00EF471E">
        <w:rPr>
          <w:bCs/>
        </w:rPr>
        <w:t>by</w:t>
      </w:r>
      <w:r w:rsidRPr="00EF471E">
        <w:rPr>
          <w:bCs/>
          <w:spacing w:val="-8"/>
        </w:rPr>
        <w:t xml:space="preserve"> </w:t>
      </w:r>
      <w:r w:rsidRPr="00EF471E">
        <w:rPr>
          <w:bCs/>
        </w:rPr>
        <w:t>the</w:t>
      </w:r>
      <w:r w:rsidRPr="00EF471E">
        <w:rPr>
          <w:bCs/>
          <w:spacing w:val="-8"/>
        </w:rPr>
        <w:t xml:space="preserve"> </w:t>
      </w:r>
      <w:r w:rsidRPr="00EF471E">
        <w:rPr>
          <w:bCs/>
        </w:rPr>
        <w:t>Authority.</w:t>
      </w:r>
      <w:r w:rsidRPr="00EF471E">
        <w:rPr>
          <w:bCs/>
          <w:spacing w:val="40"/>
        </w:rPr>
        <w:t xml:space="preserve"> </w:t>
      </w:r>
      <w:r w:rsidRPr="00EF471E">
        <w:rPr>
          <w:bCs/>
        </w:rPr>
        <w:t>Such</w:t>
      </w:r>
      <w:r w:rsidRPr="00EF471E">
        <w:rPr>
          <w:bCs/>
          <w:spacing w:val="-8"/>
        </w:rPr>
        <w:t xml:space="preserve"> </w:t>
      </w:r>
      <w:r w:rsidRPr="00EF471E">
        <w:rPr>
          <w:bCs/>
        </w:rPr>
        <w:t>requests</w:t>
      </w:r>
      <w:r w:rsidRPr="00EF471E">
        <w:rPr>
          <w:bCs/>
          <w:spacing w:val="-6"/>
        </w:rPr>
        <w:t xml:space="preserve"> </w:t>
      </w:r>
      <w:r w:rsidRPr="00EF471E">
        <w:rPr>
          <w:bCs/>
        </w:rPr>
        <w:t>will not be unreasonable.</w:t>
      </w:r>
    </w:p>
    <w:p w14:paraId="3388DA60" w14:textId="77777777" w:rsidR="003C5CF2" w:rsidRDefault="009E50A0">
      <w:pPr>
        <w:pStyle w:val="Heading6"/>
        <w:numPr>
          <w:ilvl w:val="0"/>
          <w:numId w:val="31"/>
        </w:numPr>
        <w:tabs>
          <w:tab w:val="left" w:pos="2088"/>
        </w:tabs>
        <w:spacing w:before="268"/>
      </w:pPr>
      <w:r>
        <w:t>EMPLOYEE</w:t>
      </w:r>
      <w:r>
        <w:rPr>
          <w:spacing w:val="-8"/>
        </w:rPr>
        <w:t xml:space="preserve"> </w:t>
      </w:r>
      <w:r>
        <w:t>INTERVIEWS</w:t>
      </w:r>
      <w:r>
        <w:rPr>
          <w:spacing w:val="-7"/>
        </w:rPr>
        <w:t xml:space="preserve"> </w:t>
      </w:r>
      <w:r>
        <w:t>AND</w:t>
      </w:r>
      <w:r>
        <w:rPr>
          <w:spacing w:val="-8"/>
        </w:rPr>
        <w:t xml:space="preserve"> </w:t>
      </w:r>
      <w:r>
        <w:t>CERTIFIED</w:t>
      </w:r>
      <w:r>
        <w:rPr>
          <w:spacing w:val="-8"/>
        </w:rPr>
        <w:t xml:space="preserve"> </w:t>
      </w:r>
      <w:r>
        <w:t>PAYROLL</w:t>
      </w:r>
      <w:r>
        <w:rPr>
          <w:spacing w:val="-5"/>
        </w:rPr>
        <w:t xml:space="preserve"> </w:t>
      </w:r>
      <w:r>
        <w:rPr>
          <w:spacing w:val="-2"/>
        </w:rPr>
        <w:t>RECORDS</w:t>
      </w:r>
    </w:p>
    <w:p w14:paraId="242E6EDE" w14:textId="0776AEF8" w:rsidR="003C5CF2" w:rsidRPr="00EF471E" w:rsidRDefault="009E50A0">
      <w:pPr>
        <w:spacing w:before="1"/>
        <w:ind w:left="2088" w:right="1007"/>
        <w:jc w:val="both"/>
        <w:rPr>
          <w:bCs/>
        </w:rPr>
      </w:pPr>
      <w:r w:rsidRPr="00EF471E">
        <w:rPr>
          <w:bCs/>
        </w:rPr>
        <w:t>The</w:t>
      </w:r>
      <w:r w:rsidRPr="00EF471E">
        <w:rPr>
          <w:bCs/>
          <w:spacing w:val="-3"/>
        </w:rPr>
        <w:t xml:space="preserve"> </w:t>
      </w:r>
      <w:r w:rsidRPr="00EF471E">
        <w:rPr>
          <w:bCs/>
        </w:rPr>
        <w:t>Authority,</w:t>
      </w:r>
      <w:r w:rsidRPr="00EF471E">
        <w:rPr>
          <w:bCs/>
          <w:spacing w:val="-4"/>
        </w:rPr>
        <w:t xml:space="preserve"> </w:t>
      </w:r>
      <w:r w:rsidRPr="00EF471E">
        <w:rPr>
          <w:bCs/>
        </w:rPr>
        <w:t>at</w:t>
      </w:r>
      <w:r w:rsidRPr="00EF471E">
        <w:rPr>
          <w:bCs/>
          <w:spacing w:val="-3"/>
        </w:rPr>
        <w:t xml:space="preserve"> </w:t>
      </w:r>
      <w:r w:rsidRPr="00EF471E">
        <w:rPr>
          <w:bCs/>
        </w:rPr>
        <w:t>its</w:t>
      </w:r>
      <w:r w:rsidRPr="00EF471E">
        <w:rPr>
          <w:bCs/>
          <w:spacing w:val="-4"/>
        </w:rPr>
        <w:t xml:space="preserve"> </w:t>
      </w:r>
      <w:r w:rsidRPr="00EF471E">
        <w:rPr>
          <w:bCs/>
        </w:rPr>
        <w:t>sole</w:t>
      </w:r>
      <w:r w:rsidRPr="00EF471E">
        <w:rPr>
          <w:bCs/>
          <w:spacing w:val="-3"/>
        </w:rPr>
        <w:t xml:space="preserve"> </w:t>
      </w:r>
      <w:r w:rsidRPr="00EF471E">
        <w:rPr>
          <w:bCs/>
        </w:rPr>
        <w:t>discretion</w:t>
      </w:r>
      <w:r w:rsidRPr="00EF471E">
        <w:rPr>
          <w:bCs/>
          <w:spacing w:val="-3"/>
        </w:rPr>
        <w:t xml:space="preserve"> </w:t>
      </w:r>
      <w:r w:rsidRPr="00EF471E">
        <w:rPr>
          <w:bCs/>
        </w:rPr>
        <w:t>shall</w:t>
      </w:r>
      <w:r w:rsidRPr="00EF471E">
        <w:rPr>
          <w:bCs/>
          <w:spacing w:val="-3"/>
        </w:rPr>
        <w:t xml:space="preserve"> </w:t>
      </w:r>
      <w:r w:rsidRPr="00EF471E">
        <w:rPr>
          <w:bCs/>
        </w:rPr>
        <w:t>periodically</w:t>
      </w:r>
      <w:r w:rsidRPr="00EF471E">
        <w:rPr>
          <w:bCs/>
          <w:spacing w:val="-5"/>
        </w:rPr>
        <w:t xml:space="preserve"> </w:t>
      </w:r>
      <w:r w:rsidRPr="00EF471E">
        <w:rPr>
          <w:bCs/>
        </w:rPr>
        <w:t>conduct</w:t>
      </w:r>
      <w:r w:rsidRPr="00EF471E">
        <w:rPr>
          <w:bCs/>
          <w:spacing w:val="-2"/>
        </w:rPr>
        <w:t xml:space="preserve"> </w:t>
      </w:r>
      <w:r w:rsidRPr="00EF471E">
        <w:rPr>
          <w:bCs/>
        </w:rPr>
        <w:t>Employee</w:t>
      </w:r>
      <w:r w:rsidRPr="00EF471E">
        <w:rPr>
          <w:bCs/>
          <w:spacing w:val="-2"/>
        </w:rPr>
        <w:t xml:space="preserve"> </w:t>
      </w:r>
      <w:r w:rsidRPr="00EF471E">
        <w:rPr>
          <w:bCs/>
        </w:rPr>
        <w:t>Interviews</w:t>
      </w:r>
      <w:r w:rsidRPr="00EF471E">
        <w:rPr>
          <w:bCs/>
          <w:spacing w:val="-2"/>
        </w:rPr>
        <w:t xml:space="preserve"> </w:t>
      </w:r>
      <w:r w:rsidRPr="00EF471E">
        <w:rPr>
          <w:bCs/>
        </w:rPr>
        <w:t>of</w:t>
      </w:r>
      <w:r w:rsidRPr="00EF471E">
        <w:rPr>
          <w:bCs/>
          <w:spacing w:val="-4"/>
        </w:rPr>
        <w:t xml:space="preserve"> </w:t>
      </w:r>
      <w:r w:rsidRPr="00EF471E">
        <w:rPr>
          <w:bCs/>
        </w:rPr>
        <w:t>a broad</w:t>
      </w:r>
      <w:r w:rsidRPr="00EF471E">
        <w:rPr>
          <w:bCs/>
          <w:spacing w:val="-12"/>
        </w:rPr>
        <w:t xml:space="preserve"> </w:t>
      </w:r>
      <w:r w:rsidRPr="00EF471E">
        <w:rPr>
          <w:bCs/>
        </w:rPr>
        <w:t>sampling</w:t>
      </w:r>
      <w:r w:rsidRPr="00EF471E">
        <w:rPr>
          <w:bCs/>
          <w:spacing w:val="-9"/>
        </w:rPr>
        <w:t xml:space="preserve"> </w:t>
      </w:r>
      <w:r w:rsidRPr="00EF471E">
        <w:rPr>
          <w:bCs/>
        </w:rPr>
        <w:t>of</w:t>
      </w:r>
      <w:r w:rsidRPr="00EF471E">
        <w:rPr>
          <w:bCs/>
          <w:spacing w:val="-9"/>
        </w:rPr>
        <w:t xml:space="preserve"> </w:t>
      </w:r>
      <w:r w:rsidRPr="00EF471E">
        <w:rPr>
          <w:bCs/>
        </w:rPr>
        <w:t>contractor</w:t>
      </w:r>
      <w:r w:rsidRPr="00EF471E">
        <w:rPr>
          <w:bCs/>
          <w:spacing w:val="-10"/>
        </w:rPr>
        <w:t xml:space="preserve"> </w:t>
      </w:r>
      <w:r w:rsidRPr="00EF471E">
        <w:rPr>
          <w:bCs/>
        </w:rPr>
        <w:t>workers</w:t>
      </w:r>
      <w:r w:rsidRPr="00EF471E">
        <w:rPr>
          <w:bCs/>
          <w:spacing w:val="-11"/>
        </w:rPr>
        <w:t xml:space="preserve"> </w:t>
      </w:r>
      <w:r w:rsidRPr="00EF471E">
        <w:rPr>
          <w:bCs/>
        </w:rPr>
        <w:t>to</w:t>
      </w:r>
      <w:r w:rsidRPr="00EF471E">
        <w:rPr>
          <w:bCs/>
          <w:spacing w:val="-10"/>
        </w:rPr>
        <w:t xml:space="preserve"> </w:t>
      </w:r>
      <w:r w:rsidRPr="00EF471E">
        <w:rPr>
          <w:bCs/>
        </w:rPr>
        <w:t>help</w:t>
      </w:r>
      <w:r w:rsidRPr="00EF471E">
        <w:rPr>
          <w:bCs/>
          <w:spacing w:val="-14"/>
        </w:rPr>
        <w:t xml:space="preserve"> </w:t>
      </w:r>
      <w:r w:rsidRPr="00EF471E">
        <w:rPr>
          <w:bCs/>
        </w:rPr>
        <w:t>ensure</w:t>
      </w:r>
      <w:r w:rsidRPr="00EF471E">
        <w:rPr>
          <w:bCs/>
          <w:spacing w:val="-12"/>
        </w:rPr>
        <w:t xml:space="preserve"> </w:t>
      </w:r>
      <w:r w:rsidRPr="00EF471E">
        <w:rPr>
          <w:bCs/>
        </w:rPr>
        <w:t>contractor</w:t>
      </w:r>
      <w:r w:rsidRPr="00EF471E">
        <w:rPr>
          <w:bCs/>
          <w:spacing w:val="-10"/>
        </w:rPr>
        <w:t xml:space="preserve"> </w:t>
      </w:r>
      <w:r w:rsidRPr="00EF471E">
        <w:rPr>
          <w:bCs/>
        </w:rPr>
        <w:t>compliance</w:t>
      </w:r>
      <w:r w:rsidRPr="00EF471E">
        <w:rPr>
          <w:bCs/>
          <w:spacing w:val="-12"/>
        </w:rPr>
        <w:t xml:space="preserve"> </w:t>
      </w:r>
      <w:r w:rsidRPr="00EF471E">
        <w:rPr>
          <w:bCs/>
        </w:rPr>
        <w:t>with</w:t>
      </w:r>
      <w:r w:rsidRPr="00EF471E">
        <w:rPr>
          <w:bCs/>
          <w:spacing w:val="-10"/>
        </w:rPr>
        <w:t xml:space="preserve"> </w:t>
      </w:r>
      <w:r w:rsidRPr="00EF471E">
        <w:rPr>
          <w:bCs/>
        </w:rPr>
        <w:t>labor standards provisions</w:t>
      </w:r>
      <w:r w:rsidR="00EF471E">
        <w:rPr>
          <w:bCs/>
        </w:rPr>
        <w:t>.</w:t>
      </w:r>
    </w:p>
    <w:p w14:paraId="245FF3E5" w14:textId="77777777" w:rsidR="003C5CF2" w:rsidRPr="00EF471E" w:rsidRDefault="009E50A0">
      <w:pPr>
        <w:spacing w:before="269"/>
        <w:ind w:left="2088" w:right="1008"/>
        <w:jc w:val="both"/>
        <w:rPr>
          <w:bCs/>
        </w:rPr>
      </w:pPr>
      <w:r w:rsidRPr="00EF471E">
        <w:rPr>
          <w:bCs/>
        </w:rPr>
        <w:t xml:space="preserve">The Authority shall periodically request certified payrolls from contractor for work </w:t>
      </w:r>
      <w:r w:rsidRPr="00EF471E">
        <w:rPr>
          <w:bCs/>
          <w:spacing w:val="-2"/>
        </w:rPr>
        <w:t>performed.</w:t>
      </w:r>
    </w:p>
    <w:p w14:paraId="101C6958" w14:textId="77777777" w:rsidR="003C5CF2" w:rsidRDefault="003C5CF2">
      <w:pPr>
        <w:pStyle w:val="BodyText"/>
        <w:rPr>
          <w:b/>
        </w:rPr>
      </w:pPr>
    </w:p>
    <w:p w14:paraId="2D01FD95" w14:textId="77777777" w:rsidR="003C5CF2" w:rsidRDefault="009E50A0">
      <w:pPr>
        <w:pStyle w:val="Heading6"/>
        <w:numPr>
          <w:ilvl w:val="0"/>
          <w:numId w:val="31"/>
        </w:numPr>
        <w:tabs>
          <w:tab w:val="left" w:pos="2088"/>
        </w:tabs>
      </w:pPr>
      <w:r>
        <w:rPr>
          <w:spacing w:val="-4"/>
        </w:rPr>
        <w:t>LAWS</w:t>
      </w:r>
    </w:p>
    <w:p w14:paraId="406A01D7" w14:textId="77777777" w:rsidR="003C5CF2" w:rsidRDefault="009E50A0">
      <w:pPr>
        <w:pStyle w:val="BodyText"/>
        <w:spacing w:before="1"/>
        <w:ind w:left="2088" w:right="1009"/>
        <w:jc w:val="both"/>
      </w:pPr>
      <w:r>
        <w:t xml:space="preserve">This Contract shall be interpreted in accordance with the laws of the State of New </w:t>
      </w:r>
      <w:r>
        <w:rPr>
          <w:spacing w:val="-2"/>
        </w:rPr>
        <w:t>Jersey.</w:t>
      </w:r>
    </w:p>
    <w:p w14:paraId="3DD55E3C" w14:textId="77777777" w:rsidR="003C5CF2" w:rsidRDefault="003C5CF2">
      <w:pPr>
        <w:pStyle w:val="BodyText"/>
      </w:pPr>
    </w:p>
    <w:p w14:paraId="3D8D086D" w14:textId="77777777" w:rsidR="003C5CF2" w:rsidRDefault="009E50A0">
      <w:pPr>
        <w:pStyle w:val="Heading6"/>
        <w:numPr>
          <w:ilvl w:val="0"/>
          <w:numId w:val="31"/>
        </w:numPr>
        <w:tabs>
          <w:tab w:val="left" w:pos="2088"/>
        </w:tabs>
        <w:spacing w:line="269" w:lineRule="exact"/>
      </w:pPr>
      <w:r>
        <w:rPr>
          <w:spacing w:val="-4"/>
        </w:rPr>
        <w:t>TIME</w:t>
      </w:r>
    </w:p>
    <w:p w14:paraId="66891543" w14:textId="77777777" w:rsidR="003C5CF2" w:rsidRDefault="009E50A0">
      <w:pPr>
        <w:pStyle w:val="BodyText"/>
        <w:spacing w:line="269" w:lineRule="exact"/>
        <w:ind w:left="2088"/>
        <w:jc w:val="both"/>
      </w:pPr>
      <w:r>
        <w:t>Time</w:t>
      </w:r>
      <w:r>
        <w:rPr>
          <w:spacing w:val="-4"/>
        </w:rPr>
        <w:t xml:space="preserve"> </w:t>
      </w:r>
      <w:r>
        <w:t>shall</w:t>
      </w:r>
      <w:r>
        <w:rPr>
          <w:spacing w:val="-4"/>
        </w:rPr>
        <w:t xml:space="preserve"> </w:t>
      </w:r>
      <w:r>
        <w:t>be</w:t>
      </w:r>
      <w:r>
        <w:rPr>
          <w:spacing w:val="-3"/>
        </w:rPr>
        <w:t xml:space="preserve"> </w:t>
      </w:r>
      <w:r>
        <w:t>of</w:t>
      </w:r>
      <w:r>
        <w:rPr>
          <w:spacing w:val="-4"/>
        </w:rPr>
        <w:t xml:space="preserve"> </w:t>
      </w:r>
      <w:r>
        <w:t>essence</w:t>
      </w:r>
      <w:r>
        <w:rPr>
          <w:spacing w:val="-2"/>
        </w:rPr>
        <w:t xml:space="preserve"> </w:t>
      </w:r>
      <w:r>
        <w:t>in</w:t>
      </w:r>
      <w:r>
        <w:rPr>
          <w:spacing w:val="-3"/>
        </w:rPr>
        <w:t xml:space="preserve"> </w:t>
      </w:r>
      <w:r>
        <w:t>the</w:t>
      </w:r>
      <w:r>
        <w:rPr>
          <w:spacing w:val="-2"/>
        </w:rPr>
        <w:t xml:space="preserve"> </w:t>
      </w:r>
      <w:r>
        <w:t>performance</w:t>
      </w:r>
      <w:r>
        <w:rPr>
          <w:spacing w:val="-5"/>
        </w:rPr>
        <w:t xml:space="preserve"> </w:t>
      </w:r>
      <w:r>
        <w:t>of</w:t>
      </w:r>
      <w:r>
        <w:rPr>
          <w:spacing w:val="-3"/>
        </w:rPr>
        <w:t xml:space="preserve"> </w:t>
      </w:r>
      <w:r>
        <w:t>the</w:t>
      </w:r>
      <w:r>
        <w:rPr>
          <w:spacing w:val="-4"/>
        </w:rPr>
        <w:t xml:space="preserve"> </w:t>
      </w:r>
      <w:r>
        <w:t>terms</w:t>
      </w:r>
      <w:r>
        <w:rPr>
          <w:spacing w:val="-3"/>
        </w:rPr>
        <w:t xml:space="preserve"> </w:t>
      </w:r>
      <w:r>
        <w:t>of</w:t>
      </w:r>
      <w:r>
        <w:rPr>
          <w:spacing w:val="-5"/>
        </w:rPr>
        <w:t xml:space="preserve"> </w:t>
      </w:r>
      <w:r>
        <w:t>this</w:t>
      </w:r>
      <w:r>
        <w:rPr>
          <w:spacing w:val="-3"/>
        </w:rPr>
        <w:t xml:space="preserve"> </w:t>
      </w:r>
      <w:r>
        <w:rPr>
          <w:spacing w:val="-2"/>
        </w:rPr>
        <w:t>Contract.</w:t>
      </w:r>
    </w:p>
    <w:p w14:paraId="3401991C" w14:textId="77777777" w:rsidR="003C5CF2" w:rsidRDefault="003C5CF2">
      <w:pPr>
        <w:pStyle w:val="BodyText"/>
      </w:pPr>
    </w:p>
    <w:p w14:paraId="22D51AE9" w14:textId="77777777" w:rsidR="003C5CF2" w:rsidRDefault="009E50A0">
      <w:pPr>
        <w:pStyle w:val="BodyText"/>
        <w:spacing w:before="1"/>
        <w:ind w:left="2088" w:right="1006"/>
        <w:jc w:val="both"/>
      </w:pPr>
      <w:r>
        <w:rPr>
          <w:spacing w:val="-2"/>
        </w:rPr>
        <w:t>The</w:t>
      </w:r>
      <w:r>
        <w:rPr>
          <w:spacing w:val="-6"/>
        </w:rPr>
        <w:t xml:space="preserve"> </w:t>
      </w:r>
      <w:r>
        <w:rPr>
          <w:spacing w:val="-2"/>
        </w:rPr>
        <w:t>terms</w:t>
      </w:r>
      <w:r>
        <w:rPr>
          <w:spacing w:val="-6"/>
        </w:rPr>
        <w:t xml:space="preserve"> </w:t>
      </w:r>
      <w:r>
        <w:rPr>
          <w:spacing w:val="-2"/>
        </w:rPr>
        <w:t>of</w:t>
      </w:r>
      <w:r>
        <w:rPr>
          <w:spacing w:val="-6"/>
        </w:rPr>
        <w:t xml:space="preserve"> </w:t>
      </w:r>
      <w:r>
        <w:rPr>
          <w:spacing w:val="-2"/>
        </w:rPr>
        <w:t>this</w:t>
      </w:r>
      <w:r>
        <w:rPr>
          <w:spacing w:val="-8"/>
        </w:rPr>
        <w:t xml:space="preserve"> </w:t>
      </w:r>
      <w:r>
        <w:rPr>
          <w:spacing w:val="-2"/>
        </w:rPr>
        <w:t>bid</w:t>
      </w:r>
      <w:r>
        <w:rPr>
          <w:spacing w:val="-10"/>
        </w:rPr>
        <w:t xml:space="preserve"> </w:t>
      </w:r>
      <w:r>
        <w:rPr>
          <w:spacing w:val="-2"/>
        </w:rPr>
        <w:t>do</w:t>
      </w:r>
      <w:r>
        <w:rPr>
          <w:spacing w:val="-13"/>
        </w:rPr>
        <w:t xml:space="preserve"> </w:t>
      </w:r>
      <w:r>
        <w:rPr>
          <w:spacing w:val="-2"/>
        </w:rPr>
        <w:t>not</w:t>
      </w:r>
      <w:r>
        <w:rPr>
          <w:spacing w:val="-7"/>
        </w:rPr>
        <w:t xml:space="preserve"> </w:t>
      </w:r>
      <w:r>
        <w:rPr>
          <w:spacing w:val="-2"/>
        </w:rPr>
        <w:t>bind</w:t>
      </w:r>
      <w:r>
        <w:rPr>
          <w:spacing w:val="-11"/>
        </w:rPr>
        <w:t xml:space="preserve"> </w:t>
      </w:r>
      <w:r>
        <w:rPr>
          <w:spacing w:val="-2"/>
        </w:rPr>
        <w:t>the</w:t>
      </w:r>
      <w:r>
        <w:rPr>
          <w:spacing w:val="-6"/>
        </w:rPr>
        <w:t xml:space="preserve"> </w:t>
      </w:r>
      <w:r>
        <w:rPr>
          <w:spacing w:val="-2"/>
        </w:rPr>
        <w:t>owner</w:t>
      </w:r>
      <w:r>
        <w:rPr>
          <w:spacing w:val="-8"/>
        </w:rPr>
        <w:t xml:space="preserve"> </w:t>
      </w:r>
      <w:r>
        <w:rPr>
          <w:spacing w:val="-2"/>
        </w:rPr>
        <w:t>to</w:t>
      </w:r>
      <w:r>
        <w:rPr>
          <w:spacing w:val="-11"/>
        </w:rPr>
        <w:t xml:space="preserve"> </w:t>
      </w:r>
      <w:r>
        <w:rPr>
          <w:spacing w:val="-2"/>
        </w:rPr>
        <w:t>an</w:t>
      </w:r>
      <w:r>
        <w:rPr>
          <w:spacing w:val="-7"/>
        </w:rPr>
        <w:t xml:space="preserve"> </w:t>
      </w:r>
      <w:r>
        <w:rPr>
          <w:spacing w:val="-2"/>
        </w:rPr>
        <w:t>exclusive</w:t>
      </w:r>
      <w:r>
        <w:rPr>
          <w:spacing w:val="-8"/>
        </w:rPr>
        <w:t xml:space="preserve"> </w:t>
      </w:r>
      <w:r>
        <w:rPr>
          <w:spacing w:val="-2"/>
        </w:rPr>
        <w:t>Contract</w:t>
      </w:r>
      <w:r>
        <w:rPr>
          <w:spacing w:val="-13"/>
        </w:rPr>
        <w:t xml:space="preserve"> </w:t>
      </w:r>
      <w:r>
        <w:rPr>
          <w:spacing w:val="-2"/>
        </w:rPr>
        <w:t>with</w:t>
      </w:r>
      <w:r>
        <w:rPr>
          <w:spacing w:val="-7"/>
        </w:rPr>
        <w:t xml:space="preserve"> </w:t>
      </w:r>
      <w:r>
        <w:rPr>
          <w:spacing w:val="-2"/>
        </w:rPr>
        <w:t>the</w:t>
      </w:r>
      <w:r>
        <w:rPr>
          <w:spacing w:val="-12"/>
        </w:rPr>
        <w:t xml:space="preserve"> </w:t>
      </w:r>
      <w:r>
        <w:rPr>
          <w:spacing w:val="-2"/>
        </w:rPr>
        <w:t xml:space="preserve">contractor. </w:t>
      </w:r>
      <w:r>
        <w:t xml:space="preserve">The owner retains the right to price items competitively in the open market should the </w:t>
      </w:r>
      <w:r>
        <w:rPr>
          <w:spacing w:val="-2"/>
        </w:rPr>
        <w:t>contractor:</w:t>
      </w:r>
    </w:p>
    <w:p w14:paraId="64761B6F" w14:textId="77777777" w:rsidR="003C5CF2" w:rsidRDefault="003C5CF2">
      <w:pPr>
        <w:pStyle w:val="BodyText"/>
        <w:jc w:val="both"/>
        <w:sectPr w:rsidR="003C5CF2">
          <w:pgSz w:w="12240" w:h="15840"/>
          <w:pgMar w:top="1360" w:right="0" w:bottom="1660" w:left="0" w:header="721" w:footer="1474" w:gutter="0"/>
          <w:cols w:space="720"/>
        </w:sectPr>
      </w:pPr>
    </w:p>
    <w:p w14:paraId="22075368" w14:textId="77777777" w:rsidR="003C5CF2" w:rsidRDefault="009E50A0">
      <w:pPr>
        <w:pStyle w:val="ListParagraph"/>
        <w:numPr>
          <w:ilvl w:val="1"/>
          <w:numId w:val="31"/>
        </w:numPr>
        <w:tabs>
          <w:tab w:val="left" w:pos="2808"/>
        </w:tabs>
        <w:spacing w:before="112"/>
        <w:ind w:right="1007"/>
        <w:jc w:val="left"/>
      </w:pPr>
      <w:r>
        <w:lastRenderedPageBreak/>
        <w:t>submit</w:t>
      </w:r>
      <w:r>
        <w:rPr>
          <w:spacing w:val="40"/>
        </w:rPr>
        <w:t xml:space="preserve"> </w:t>
      </w:r>
      <w:r>
        <w:t>a</w:t>
      </w:r>
      <w:r>
        <w:rPr>
          <w:spacing w:val="40"/>
        </w:rPr>
        <w:t xml:space="preserve"> </w:t>
      </w:r>
      <w:r>
        <w:t>cost</w:t>
      </w:r>
      <w:r>
        <w:rPr>
          <w:spacing w:val="40"/>
        </w:rPr>
        <w:t xml:space="preserve"> </w:t>
      </w:r>
      <w:r>
        <w:t>estimate</w:t>
      </w:r>
      <w:r>
        <w:rPr>
          <w:spacing w:val="40"/>
        </w:rPr>
        <w:t xml:space="preserve"> </w:t>
      </w:r>
      <w:r>
        <w:t>that</w:t>
      </w:r>
      <w:r>
        <w:rPr>
          <w:spacing w:val="40"/>
        </w:rPr>
        <w:t xml:space="preserve"> </w:t>
      </w:r>
      <w:r>
        <w:t>substantially</w:t>
      </w:r>
      <w:r>
        <w:rPr>
          <w:spacing w:val="40"/>
        </w:rPr>
        <w:t xml:space="preserve"> </w:t>
      </w:r>
      <w:r>
        <w:t>(10%</w:t>
      </w:r>
      <w:r>
        <w:rPr>
          <w:spacing w:val="40"/>
        </w:rPr>
        <w:t xml:space="preserve"> </w:t>
      </w:r>
      <w:r>
        <w:t>or</w:t>
      </w:r>
      <w:r>
        <w:rPr>
          <w:spacing w:val="40"/>
        </w:rPr>
        <w:t xml:space="preserve"> </w:t>
      </w:r>
      <w:r>
        <w:t>more)</w:t>
      </w:r>
      <w:r>
        <w:rPr>
          <w:spacing w:val="40"/>
        </w:rPr>
        <w:t xml:space="preserve"> </w:t>
      </w:r>
      <w:r>
        <w:t>exceeds</w:t>
      </w:r>
      <w:r>
        <w:rPr>
          <w:spacing w:val="40"/>
        </w:rPr>
        <w:t xml:space="preserve"> </w:t>
      </w:r>
      <w:r>
        <w:t>either</w:t>
      </w:r>
      <w:r>
        <w:rPr>
          <w:spacing w:val="40"/>
        </w:rPr>
        <w:t xml:space="preserve"> </w:t>
      </w:r>
      <w:r>
        <w:t>the owner's estimate or current market price for equivalent parts or equipment</w:t>
      </w:r>
    </w:p>
    <w:p w14:paraId="0E178DB5" w14:textId="77777777" w:rsidR="003C5CF2" w:rsidRDefault="009E50A0">
      <w:pPr>
        <w:pStyle w:val="ListParagraph"/>
        <w:numPr>
          <w:ilvl w:val="1"/>
          <w:numId w:val="31"/>
        </w:numPr>
        <w:tabs>
          <w:tab w:val="left" w:pos="2808"/>
        </w:tabs>
        <w:spacing w:before="1"/>
        <w:ind w:right="1006"/>
        <w:jc w:val="left"/>
      </w:pPr>
      <w:r>
        <w:t>cannot</w:t>
      </w:r>
      <w:r>
        <w:rPr>
          <w:spacing w:val="-2"/>
        </w:rPr>
        <w:t xml:space="preserve"> </w:t>
      </w:r>
      <w:r>
        <w:t>deliver and/or</w:t>
      </w:r>
      <w:r>
        <w:rPr>
          <w:spacing w:val="-3"/>
        </w:rPr>
        <w:t xml:space="preserve"> </w:t>
      </w:r>
      <w:r>
        <w:t>install within</w:t>
      </w:r>
      <w:r>
        <w:rPr>
          <w:spacing w:val="-2"/>
        </w:rPr>
        <w:t xml:space="preserve"> </w:t>
      </w:r>
      <w:r>
        <w:t>five</w:t>
      </w:r>
      <w:r>
        <w:rPr>
          <w:spacing w:val="-1"/>
        </w:rPr>
        <w:t xml:space="preserve"> </w:t>
      </w:r>
      <w:r>
        <w:t>(5)</w:t>
      </w:r>
      <w:r>
        <w:rPr>
          <w:spacing w:val="-1"/>
        </w:rPr>
        <w:t xml:space="preserve"> </w:t>
      </w:r>
      <w:r>
        <w:t>working</w:t>
      </w:r>
      <w:r>
        <w:rPr>
          <w:spacing w:val="-1"/>
        </w:rPr>
        <w:t xml:space="preserve"> </w:t>
      </w:r>
      <w:r>
        <w:t>days</w:t>
      </w:r>
      <w:r>
        <w:rPr>
          <w:spacing w:val="-1"/>
        </w:rPr>
        <w:t xml:space="preserve"> </w:t>
      </w:r>
      <w:r>
        <w:t>of</w:t>
      </w:r>
      <w:r>
        <w:rPr>
          <w:spacing w:val="-2"/>
        </w:rPr>
        <w:t xml:space="preserve"> </w:t>
      </w:r>
      <w:r>
        <w:t>receipt</w:t>
      </w:r>
      <w:r>
        <w:rPr>
          <w:spacing w:val="-2"/>
        </w:rPr>
        <w:t xml:space="preserve"> </w:t>
      </w:r>
      <w:r>
        <w:t>of</w:t>
      </w:r>
      <w:r>
        <w:rPr>
          <w:spacing w:val="-2"/>
        </w:rPr>
        <w:t xml:space="preserve"> </w:t>
      </w:r>
      <w:r>
        <w:t>order thus escalating a situation into an emergency procurement</w:t>
      </w:r>
    </w:p>
    <w:p w14:paraId="38A412D3" w14:textId="77777777" w:rsidR="003C5CF2" w:rsidRDefault="009E50A0">
      <w:pPr>
        <w:pStyle w:val="ListParagraph"/>
        <w:numPr>
          <w:ilvl w:val="1"/>
          <w:numId w:val="31"/>
        </w:numPr>
        <w:tabs>
          <w:tab w:val="left" w:pos="2808"/>
        </w:tabs>
        <w:jc w:val="left"/>
      </w:pPr>
      <w:r>
        <w:t>impose</w:t>
      </w:r>
      <w:r>
        <w:rPr>
          <w:spacing w:val="-8"/>
        </w:rPr>
        <w:t xml:space="preserve"> </w:t>
      </w:r>
      <w:r>
        <w:t>any</w:t>
      </w:r>
      <w:r>
        <w:rPr>
          <w:spacing w:val="-6"/>
        </w:rPr>
        <w:t xml:space="preserve"> </w:t>
      </w:r>
      <w:r>
        <w:t>restrictions</w:t>
      </w:r>
      <w:r>
        <w:rPr>
          <w:spacing w:val="-6"/>
        </w:rPr>
        <w:t xml:space="preserve"> </w:t>
      </w:r>
      <w:r>
        <w:t>or</w:t>
      </w:r>
      <w:r>
        <w:rPr>
          <w:spacing w:val="-5"/>
        </w:rPr>
        <w:t xml:space="preserve"> </w:t>
      </w:r>
      <w:r>
        <w:t>conditions</w:t>
      </w:r>
      <w:r>
        <w:rPr>
          <w:spacing w:val="-4"/>
        </w:rPr>
        <w:t xml:space="preserve"> </w:t>
      </w:r>
      <w:r>
        <w:t>not</w:t>
      </w:r>
      <w:r>
        <w:rPr>
          <w:spacing w:val="-6"/>
        </w:rPr>
        <w:t xml:space="preserve"> </w:t>
      </w:r>
      <w:r>
        <w:t>contained</w:t>
      </w:r>
      <w:r>
        <w:rPr>
          <w:spacing w:val="-4"/>
        </w:rPr>
        <w:t xml:space="preserve"> </w:t>
      </w:r>
      <w:r>
        <w:t>in</w:t>
      </w:r>
      <w:r>
        <w:rPr>
          <w:spacing w:val="-7"/>
        </w:rPr>
        <w:t xml:space="preserve"> </w:t>
      </w:r>
      <w:r>
        <w:t>the</w:t>
      </w:r>
      <w:r>
        <w:rPr>
          <w:spacing w:val="-5"/>
        </w:rPr>
        <w:t xml:space="preserve"> </w:t>
      </w:r>
      <w:r>
        <w:t>original</w:t>
      </w:r>
      <w:r>
        <w:rPr>
          <w:spacing w:val="-6"/>
        </w:rPr>
        <w:t xml:space="preserve"> </w:t>
      </w:r>
      <w:r>
        <w:rPr>
          <w:spacing w:val="-2"/>
        </w:rPr>
        <w:t>specifications</w:t>
      </w:r>
    </w:p>
    <w:p w14:paraId="0972F9BA" w14:textId="77777777" w:rsidR="003C5CF2" w:rsidRDefault="003C5CF2">
      <w:pPr>
        <w:pStyle w:val="BodyText"/>
      </w:pPr>
    </w:p>
    <w:p w14:paraId="1AE31C94" w14:textId="77777777" w:rsidR="003C5CF2" w:rsidRDefault="009E50A0">
      <w:pPr>
        <w:pStyle w:val="Heading6"/>
        <w:tabs>
          <w:tab w:val="left" w:pos="2088"/>
        </w:tabs>
        <w:spacing w:before="1" w:line="269" w:lineRule="exact"/>
        <w:ind w:left="1368"/>
      </w:pPr>
      <w:r>
        <w:rPr>
          <w:b w:val="0"/>
          <w:spacing w:val="-4"/>
        </w:rPr>
        <w:t>16.0</w:t>
      </w:r>
      <w:r>
        <w:rPr>
          <w:b w:val="0"/>
        </w:rPr>
        <w:tab/>
      </w:r>
      <w:r>
        <w:t>ALTERNATIVE</w:t>
      </w:r>
      <w:r>
        <w:rPr>
          <w:spacing w:val="-6"/>
        </w:rPr>
        <w:t xml:space="preserve"> </w:t>
      </w:r>
      <w:r>
        <w:t>DISPUTE</w:t>
      </w:r>
      <w:r>
        <w:rPr>
          <w:spacing w:val="-6"/>
        </w:rPr>
        <w:t xml:space="preserve"> </w:t>
      </w:r>
      <w:r>
        <w:rPr>
          <w:spacing w:val="-2"/>
        </w:rPr>
        <w:t>RESOLUTION</w:t>
      </w:r>
    </w:p>
    <w:p w14:paraId="15CC2299" w14:textId="77777777" w:rsidR="003C5CF2" w:rsidRDefault="009E50A0">
      <w:pPr>
        <w:pStyle w:val="BodyText"/>
        <w:ind w:left="2088" w:right="1003"/>
        <w:jc w:val="both"/>
      </w:pPr>
      <w:r>
        <w:t>After</w:t>
      </w:r>
      <w:r>
        <w:rPr>
          <w:spacing w:val="80"/>
          <w:w w:val="150"/>
        </w:rPr>
        <w:t xml:space="preserve"> </w:t>
      </w:r>
      <w:r>
        <w:t>the</w:t>
      </w:r>
      <w:r>
        <w:rPr>
          <w:spacing w:val="80"/>
          <w:w w:val="150"/>
        </w:rPr>
        <w:t xml:space="preserve"> </w:t>
      </w:r>
      <w:r>
        <w:t>exhaustion</w:t>
      </w:r>
      <w:r>
        <w:rPr>
          <w:spacing w:val="80"/>
          <w:w w:val="150"/>
        </w:rPr>
        <w:t xml:space="preserve"> </w:t>
      </w:r>
      <w:r>
        <w:t>of</w:t>
      </w:r>
      <w:r>
        <w:rPr>
          <w:spacing w:val="80"/>
          <w:w w:val="150"/>
        </w:rPr>
        <w:t xml:space="preserve"> </w:t>
      </w:r>
      <w:r>
        <w:t>the</w:t>
      </w:r>
      <w:r>
        <w:rPr>
          <w:spacing w:val="80"/>
          <w:w w:val="150"/>
        </w:rPr>
        <w:t xml:space="preserve"> </w:t>
      </w:r>
      <w:r>
        <w:t>administrative</w:t>
      </w:r>
      <w:r>
        <w:rPr>
          <w:spacing w:val="80"/>
          <w:w w:val="150"/>
        </w:rPr>
        <w:t xml:space="preserve"> </w:t>
      </w:r>
      <w:r>
        <w:t>remedies</w:t>
      </w:r>
      <w:r>
        <w:rPr>
          <w:spacing w:val="80"/>
          <w:w w:val="150"/>
        </w:rPr>
        <w:t xml:space="preserve"> </w:t>
      </w:r>
      <w:r>
        <w:t>provided</w:t>
      </w:r>
      <w:r>
        <w:rPr>
          <w:spacing w:val="80"/>
          <w:w w:val="150"/>
        </w:rPr>
        <w:t xml:space="preserve"> </w:t>
      </w:r>
      <w:r>
        <w:t>by</w:t>
      </w:r>
      <w:r>
        <w:rPr>
          <w:spacing w:val="80"/>
          <w:w w:val="150"/>
        </w:rPr>
        <w:t xml:space="preserve"> </w:t>
      </w:r>
      <w:r>
        <w:t>the Authority Procurement Code, any contract dispute in this matter is subject to compulsory</w:t>
      </w:r>
      <w:r>
        <w:rPr>
          <w:spacing w:val="-1"/>
        </w:rPr>
        <w:t xml:space="preserve"> </w:t>
      </w:r>
      <w:r>
        <w:t>arbitration.</w:t>
      </w:r>
      <w:r>
        <w:rPr>
          <w:spacing w:val="40"/>
        </w:rPr>
        <w:t xml:space="preserve"> </w:t>
      </w:r>
      <w:r>
        <w:t>Provide the parties</w:t>
      </w:r>
      <w:r>
        <w:rPr>
          <w:spacing w:val="-1"/>
        </w:rPr>
        <w:t xml:space="preserve"> </w:t>
      </w:r>
      <w:r>
        <w:t>participate in the arbitration</w:t>
      </w:r>
      <w:r>
        <w:rPr>
          <w:spacing w:val="-1"/>
        </w:rPr>
        <w:t xml:space="preserve"> </w:t>
      </w:r>
      <w:r>
        <w:t>in good faith, such</w:t>
      </w:r>
      <w:r>
        <w:rPr>
          <w:spacing w:val="-6"/>
        </w:rPr>
        <w:t xml:space="preserve"> </w:t>
      </w:r>
      <w:r>
        <w:t>arbitration</w:t>
      </w:r>
      <w:r>
        <w:rPr>
          <w:spacing w:val="-4"/>
        </w:rPr>
        <w:t xml:space="preserve"> </w:t>
      </w:r>
      <w:r>
        <w:t>is</w:t>
      </w:r>
      <w:r>
        <w:rPr>
          <w:spacing w:val="-5"/>
        </w:rPr>
        <w:t xml:space="preserve"> </w:t>
      </w:r>
      <w:r>
        <w:t>not</w:t>
      </w:r>
      <w:r>
        <w:rPr>
          <w:spacing w:val="-6"/>
        </w:rPr>
        <w:t xml:space="preserve"> </w:t>
      </w:r>
      <w:r>
        <w:t>binding</w:t>
      </w:r>
      <w:r>
        <w:rPr>
          <w:spacing w:val="-4"/>
        </w:rPr>
        <w:t xml:space="preserve"> </w:t>
      </w:r>
      <w:r>
        <w:t>and</w:t>
      </w:r>
      <w:r>
        <w:rPr>
          <w:spacing w:val="-6"/>
        </w:rPr>
        <w:t xml:space="preserve"> </w:t>
      </w:r>
      <w:r>
        <w:t>the</w:t>
      </w:r>
      <w:r>
        <w:rPr>
          <w:spacing w:val="-5"/>
        </w:rPr>
        <w:t xml:space="preserve"> </w:t>
      </w:r>
      <w:r>
        <w:t>parties</w:t>
      </w:r>
      <w:r>
        <w:rPr>
          <w:spacing w:val="-3"/>
        </w:rPr>
        <w:t xml:space="preserve"> </w:t>
      </w:r>
      <w:r>
        <w:t>are</w:t>
      </w:r>
      <w:r>
        <w:rPr>
          <w:spacing w:val="-5"/>
        </w:rPr>
        <w:t xml:space="preserve"> </w:t>
      </w:r>
      <w:r>
        <w:t>entitled</w:t>
      </w:r>
      <w:r>
        <w:rPr>
          <w:spacing w:val="-3"/>
        </w:rPr>
        <w:t xml:space="preserve"> </w:t>
      </w:r>
      <w:r>
        <w:t>to</w:t>
      </w:r>
      <w:r>
        <w:rPr>
          <w:spacing w:val="-4"/>
        </w:rPr>
        <w:t xml:space="preserve"> </w:t>
      </w:r>
      <w:r>
        <w:t>pursue</w:t>
      </w:r>
      <w:r>
        <w:rPr>
          <w:spacing w:val="-5"/>
        </w:rPr>
        <w:t xml:space="preserve"> </w:t>
      </w:r>
      <w:r>
        <w:t>the</w:t>
      </w:r>
      <w:r>
        <w:rPr>
          <w:spacing w:val="-3"/>
        </w:rPr>
        <w:t xml:space="preserve"> </w:t>
      </w:r>
      <w:r>
        <w:t>matter</w:t>
      </w:r>
      <w:r>
        <w:rPr>
          <w:spacing w:val="-2"/>
        </w:rPr>
        <w:t xml:space="preserve"> </w:t>
      </w:r>
      <w:r>
        <w:t>in</w:t>
      </w:r>
      <w:r>
        <w:rPr>
          <w:spacing w:val="-6"/>
        </w:rPr>
        <w:t xml:space="preserve"> </w:t>
      </w:r>
      <w:r>
        <w:t>state or federal court for a</w:t>
      </w:r>
      <w:r>
        <w:rPr>
          <w:spacing w:val="-1"/>
        </w:rPr>
        <w:t xml:space="preserve"> </w:t>
      </w:r>
      <w:r>
        <w:t>determination on the law and facts.</w:t>
      </w:r>
      <w:r>
        <w:rPr>
          <w:spacing w:val="40"/>
        </w:rPr>
        <w:t xml:space="preserve"> </w:t>
      </w:r>
      <w:r>
        <w:t>If the parties cannot agree on an arbitrator, each party will designate an arbitrator and those two arbitrators will agree on a third arbitrator.</w:t>
      </w:r>
      <w:r>
        <w:rPr>
          <w:spacing w:val="40"/>
        </w:rPr>
        <w:t xml:space="preserve"> </w:t>
      </w:r>
      <w:r>
        <w:t>The three arbitrators will serve as a panel to consider the arbitration.</w:t>
      </w:r>
      <w:r>
        <w:rPr>
          <w:spacing w:val="40"/>
        </w:rPr>
        <w:t xml:space="preserve"> </w:t>
      </w:r>
      <w:r>
        <w:t xml:space="preserve">The parties will be equally responsible for the compensation of the </w:t>
      </w:r>
      <w:r>
        <w:rPr>
          <w:spacing w:val="-2"/>
        </w:rPr>
        <w:t>arbitrator(s).</w:t>
      </w:r>
    </w:p>
    <w:p w14:paraId="53581056" w14:textId="77777777" w:rsidR="003C5CF2" w:rsidRDefault="003C5CF2">
      <w:pPr>
        <w:pStyle w:val="BodyText"/>
      </w:pPr>
    </w:p>
    <w:p w14:paraId="74779B64" w14:textId="77777777" w:rsidR="003C5CF2" w:rsidRDefault="009E50A0">
      <w:pPr>
        <w:pStyle w:val="BodyText"/>
        <w:ind w:left="2088" w:right="1014"/>
      </w:pPr>
      <w:r>
        <w:t>Within</w:t>
      </w:r>
      <w:r>
        <w:rPr>
          <w:spacing w:val="26"/>
        </w:rPr>
        <w:t xml:space="preserve"> </w:t>
      </w:r>
      <w:r>
        <w:t>ten</w:t>
      </w:r>
      <w:r>
        <w:rPr>
          <w:spacing w:val="26"/>
        </w:rPr>
        <w:t xml:space="preserve"> </w:t>
      </w:r>
      <w:r>
        <w:t>(10)</w:t>
      </w:r>
      <w:r>
        <w:rPr>
          <w:spacing w:val="26"/>
        </w:rPr>
        <w:t xml:space="preserve"> </w:t>
      </w:r>
      <w:r>
        <w:t>days</w:t>
      </w:r>
      <w:r>
        <w:rPr>
          <w:spacing w:val="26"/>
        </w:rPr>
        <w:t xml:space="preserve"> </w:t>
      </w:r>
      <w:r>
        <w:t>of</w:t>
      </w:r>
      <w:r>
        <w:rPr>
          <w:spacing w:val="27"/>
        </w:rPr>
        <w:t xml:space="preserve"> </w:t>
      </w:r>
      <w:r>
        <w:t>the</w:t>
      </w:r>
      <w:r>
        <w:rPr>
          <w:spacing w:val="26"/>
        </w:rPr>
        <w:t xml:space="preserve"> </w:t>
      </w:r>
      <w:r>
        <w:t>completion</w:t>
      </w:r>
      <w:r>
        <w:rPr>
          <w:spacing w:val="26"/>
        </w:rPr>
        <w:t xml:space="preserve"> </w:t>
      </w:r>
      <w:r>
        <w:t>of</w:t>
      </w:r>
      <w:r>
        <w:rPr>
          <w:spacing w:val="27"/>
        </w:rPr>
        <w:t xml:space="preserve"> </w:t>
      </w:r>
      <w:r>
        <w:t>the</w:t>
      </w:r>
      <w:r>
        <w:rPr>
          <w:spacing w:val="26"/>
        </w:rPr>
        <w:t xml:space="preserve"> </w:t>
      </w:r>
      <w:r>
        <w:t>hearing,</w:t>
      </w:r>
      <w:r>
        <w:rPr>
          <w:spacing w:val="27"/>
        </w:rPr>
        <w:t xml:space="preserve"> </w:t>
      </w:r>
      <w:r>
        <w:t>the</w:t>
      </w:r>
      <w:r>
        <w:rPr>
          <w:spacing w:val="26"/>
        </w:rPr>
        <w:t xml:space="preserve"> </w:t>
      </w:r>
      <w:r>
        <w:t>arbitrators</w:t>
      </w:r>
      <w:r>
        <w:rPr>
          <w:spacing w:val="26"/>
        </w:rPr>
        <w:t xml:space="preserve"> </w:t>
      </w:r>
      <w:r>
        <w:t>shall</w:t>
      </w:r>
      <w:r>
        <w:rPr>
          <w:spacing w:val="26"/>
        </w:rPr>
        <w:t xml:space="preserve"> </w:t>
      </w:r>
      <w:r>
        <w:t>render</w:t>
      </w:r>
      <w:r>
        <w:rPr>
          <w:spacing w:val="26"/>
        </w:rPr>
        <w:t xml:space="preserve"> </w:t>
      </w:r>
      <w:r>
        <w:t xml:space="preserve">a </w:t>
      </w:r>
      <w:r>
        <w:rPr>
          <w:spacing w:val="-2"/>
        </w:rPr>
        <w:t>decision;</w:t>
      </w:r>
    </w:p>
    <w:p w14:paraId="2B91379A" w14:textId="77777777" w:rsidR="003C5CF2" w:rsidRDefault="009E50A0">
      <w:pPr>
        <w:pStyle w:val="BodyText"/>
        <w:spacing w:before="1" w:line="269" w:lineRule="exact"/>
        <w:ind w:left="2088"/>
      </w:pPr>
      <w:r>
        <w:t>Notify</w:t>
      </w:r>
      <w:r>
        <w:rPr>
          <w:spacing w:val="-5"/>
        </w:rPr>
        <w:t xml:space="preserve"> </w:t>
      </w:r>
      <w:r>
        <w:t>the</w:t>
      </w:r>
      <w:r>
        <w:rPr>
          <w:spacing w:val="-5"/>
        </w:rPr>
        <w:t xml:space="preserve"> </w:t>
      </w:r>
      <w:r>
        <w:t>parties</w:t>
      </w:r>
      <w:r>
        <w:rPr>
          <w:spacing w:val="-5"/>
        </w:rPr>
        <w:t xml:space="preserve"> </w:t>
      </w:r>
      <w:r>
        <w:t>that</w:t>
      </w:r>
      <w:r>
        <w:rPr>
          <w:spacing w:val="-6"/>
        </w:rPr>
        <w:t xml:space="preserve"> </w:t>
      </w:r>
      <w:r>
        <w:t>the</w:t>
      </w:r>
      <w:r>
        <w:rPr>
          <w:spacing w:val="-5"/>
        </w:rPr>
        <w:t xml:space="preserve"> </w:t>
      </w:r>
      <w:r>
        <w:t>exhibits</w:t>
      </w:r>
      <w:r>
        <w:rPr>
          <w:spacing w:val="-6"/>
        </w:rPr>
        <w:t xml:space="preserve"> </w:t>
      </w:r>
      <w:r>
        <w:t>are</w:t>
      </w:r>
      <w:r>
        <w:rPr>
          <w:spacing w:val="-5"/>
        </w:rPr>
        <w:t xml:space="preserve"> </w:t>
      </w:r>
      <w:r>
        <w:t>available</w:t>
      </w:r>
      <w:r>
        <w:rPr>
          <w:spacing w:val="-4"/>
        </w:rPr>
        <w:t xml:space="preserve"> </w:t>
      </w:r>
      <w:r>
        <w:t>for</w:t>
      </w:r>
      <w:r>
        <w:rPr>
          <w:spacing w:val="-5"/>
        </w:rPr>
        <w:t xml:space="preserve"> </w:t>
      </w:r>
      <w:r>
        <w:t>retrieval;</w:t>
      </w:r>
      <w:r>
        <w:rPr>
          <w:spacing w:val="-4"/>
        </w:rPr>
        <w:t xml:space="preserve"> </w:t>
      </w:r>
      <w:r>
        <w:rPr>
          <w:spacing w:val="-5"/>
        </w:rPr>
        <w:t>and</w:t>
      </w:r>
    </w:p>
    <w:p w14:paraId="7D0ED48D" w14:textId="77777777" w:rsidR="003C5CF2" w:rsidRDefault="009E50A0">
      <w:pPr>
        <w:pStyle w:val="BodyText"/>
        <w:ind w:left="2088" w:right="1014"/>
      </w:pPr>
      <w:r>
        <w:t xml:space="preserve">Notify the parties of the decision in writing (a letter to the parties or their counsel shall </w:t>
      </w:r>
      <w:r>
        <w:rPr>
          <w:spacing w:val="-2"/>
        </w:rPr>
        <w:t>suffice).</w:t>
      </w:r>
    </w:p>
    <w:p w14:paraId="3CFD1B9C" w14:textId="77777777" w:rsidR="003C5CF2" w:rsidRDefault="009E50A0">
      <w:pPr>
        <w:pStyle w:val="BodyText"/>
        <w:spacing w:before="269"/>
        <w:ind w:left="2088" w:right="1000"/>
        <w:jc w:val="both"/>
      </w:pPr>
      <w:r>
        <w:t>Within</w:t>
      </w:r>
      <w:r>
        <w:rPr>
          <w:spacing w:val="-16"/>
        </w:rPr>
        <w:t xml:space="preserve"> </w:t>
      </w:r>
      <w:r>
        <w:t>ten</w:t>
      </w:r>
      <w:r>
        <w:rPr>
          <w:spacing w:val="-15"/>
        </w:rPr>
        <w:t xml:space="preserve"> </w:t>
      </w:r>
      <w:r>
        <w:t>(10)</w:t>
      </w:r>
      <w:r>
        <w:rPr>
          <w:spacing w:val="-15"/>
        </w:rPr>
        <w:t xml:space="preserve"> </w:t>
      </w:r>
      <w:r>
        <w:t>days</w:t>
      </w:r>
      <w:r>
        <w:rPr>
          <w:spacing w:val="-15"/>
        </w:rPr>
        <w:t xml:space="preserve"> </w:t>
      </w:r>
      <w:r>
        <w:t>of</w:t>
      </w:r>
      <w:r>
        <w:rPr>
          <w:spacing w:val="-16"/>
        </w:rPr>
        <w:t xml:space="preserve"> </w:t>
      </w:r>
      <w:r>
        <w:t>the</w:t>
      </w:r>
      <w:r>
        <w:rPr>
          <w:spacing w:val="-15"/>
        </w:rPr>
        <w:t xml:space="preserve"> </w:t>
      </w:r>
      <w:r>
        <w:t>notice</w:t>
      </w:r>
      <w:r>
        <w:rPr>
          <w:spacing w:val="-15"/>
        </w:rPr>
        <w:t xml:space="preserve"> </w:t>
      </w:r>
      <w:r>
        <w:t>of</w:t>
      </w:r>
      <w:r>
        <w:rPr>
          <w:spacing w:val="-15"/>
        </w:rPr>
        <w:t xml:space="preserve"> </w:t>
      </w:r>
      <w:r>
        <w:t>decision,</w:t>
      </w:r>
      <w:r>
        <w:rPr>
          <w:spacing w:val="-16"/>
        </w:rPr>
        <w:t xml:space="preserve"> </w:t>
      </w:r>
      <w:r>
        <w:t>either</w:t>
      </w:r>
      <w:r>
        <w:rPr>
          <w:spacing w:val="-15"/>
        </w:rPr>
        <w:t xml:space="preserve"> </w:t>
      </w:r>
      <w:r>
        <w:t>party</w:t>
      </w:r>
      <w:r>
        <w:rPr>
          <w:spacing w:val="-15"/>
        </w:rPr>
        <w:t xml:space="preserve"> </w:t>
      </w:r>
      <w:r>
        <w:t>may</w:t>
      </w:r>
      <w:r>
        <w:rPr>
          <w:spacing w:val="-15"/>
        </w:rPr>
        <w:t xml:space="preserve"> </w:t>
      </w:r>
      <w:r>
        <w:t>submit</w:t>
      </w:r>
      <w:r>
        <w:rPr>
          <w:spacing w:val="-15"/>
        </w:rPr>
        <w:t xml:space="preserve"> </w:t>
      </w:r>
      <w:r>
        <w:t>to</w:t>
      </w:r>
      <w:r>
        <w:rPr>
          <w:spacing w:val="-16"/>
        </w:rPr>
        <w:t xml:space="preserve"> </w:t>
      </w:r>
      <w:r>
        <w:t>the</w:t>
      </w:r>
      <w:r>
        <w:rPr>
          <w:spacing w:val="-15"/>
        </w:rPr>
        <w:t xml:space="preserve"> </w:t>
      </w:r>
      <w:r>
        <w:t>arbitrator(s) a proposed form of award or other final disposition, including any form of award for attorney’s</w:t>
      </w:r>
      <w:r>
        <w:rPr>
          <w:spacing w:val="-11"/>
        </w:rPr>
        <w:t xml:space="preserve"> </w:t>
      </w:r>
      <w:r>
        <w:t>fees</w:t>
      </w:r>
      <w:r>
        <w:rPr>
          <w:spacing w:val="-11"/>
        </w:rPr>
        <w:t xml:space="preserve"> </w:t>
      </w:r>
      <w:r>
        <w:t>and</w:t>
      </w:r>
      <w:r>
        <w:rPr>
          <w:spacing w:val="-12"/>
        </w:rPr>
        <w:t xml:space="preserve"> </w:t>
      </w:r>
      <w:r>
        <w:t>costs.</w:t>
      </w:r>
      <w:r>
        <w:rPr>
          <w:spacing w:val="40"/>
        </w:rPr>
        <w:t xml:space="preserve"> </w:t>
      </w:r>
      <w:r>
        <w:t>Within</w:t>
      </w:r>
      <w:r>
        <w:rPr>
          <w:spacing w:val="-9"/>
        </w:rPr>
        <w:t xml:space="preserve"> </w:t>
      </w:r>
      <w:r>
        <w:t>five</w:t>
      </w:r>
      <w:r>
        <w:rPr>
          <w:spacing w:val="-11"/>
        </w:rPr>
        <w:t xml:space="preserve"> </w:t>
      </w:r>
      <w:r>
        <w:t>(5)</w:t>
      </w:r>
      <w:r>
        <w:rPr>
          <w:spacing w:val="-11"/>
        </w:rPr>
        <w:t xml:space="preserve"> </w:t>
      </w:r>
      <w:r>
        <w:t>days</w:t>
      </w:r>
      <w:r>
        <w:rPr>
          <w:spacing w:val="-11"/>
        </w:rPr>
        <w:t xml:space="preserve"> </w:t>
      </w:r>
      <w:r>
        <w:t>of</w:t>
      </w:r>
      <w:r>
        <w:rPr>
          <w:spacing w:val="-10"/>
        </w:rPr>
        <w:t xml:space="preserve"> </w:t>
      </w:r>
      <w:r>
        <w:t>receipt</w:t>
      </w:r>
      <w:r>
        <w:rPr>
          <w:spacing w:val="-9"/>
        </w:rPr>
        <w:t xml:space="preserve"> </w:t>
      </w:r>
      <w:r>
        <w:t>of</w:t>
      </w:r>
      <w:r>
        <w:rPr>
          <w:spacing w:val="-9"/>
        </w:rPr>
        <w:t xml:space="preserve"> </w:t>
      </w:r>
      <w:r>
        <w:t>the</w:t>
      </w:r>
      <w:r>
        <w:rPr>
          <w:spacing w:val="-11"/>
        </w:rPr>
        <w:t xml:space="preserve"> </w:t>
      </w:r>
      <w:r>
        <w:t>foregoing,</w:t>
      </w:r>
      <w:r>
        <w:rPr>
          <w:spacing w:val="-8"/>
        </w:rPr>
        <w:t xml:space="preserve"> </w:t>
      </w:r>
      <w:r>
        <w:t>the</w:t>
      </w:r>
      <w:r>
        <w:rPr>
          <w:spacing w:val="-9"/>
        </w:rPr>
        <w:t xml:space="preserve"> </w:t>
      </w:r>
      <w:r>
        <w:t>opposing party may file objections.</w:t>
      </w:r>
      <w:r>
        <w:rPr>
          <w:spacing w:val="40"/>
        </w:rPr>
        <w:t xml:space="preserve"> </w:t>
      </w:r>
      <w:r>
        <w:t>Within ten (10) days of receipt of any objections, the arbitrator(s) shall pass upon the objections and prepare a signed award or other final disposition and mail copies to all parties or their counsel.</w:t>
      </w:r>
    </w:p>
    <w:p w14:paraId="55190936" w14:textId="77777777" w:rsidR="003C5CF2" w:rsidRDefault="003C5CF2">
      <w:pPr>
        <w:pStyle w:val="BodyText"/>
      </w:pPr>
    </w:p>
    <w:p w14:paraId="1126142B" w14:textId="2B09B5E3" w:rsidR="003C5CF2" w:rsidRDefault="009E50A0" w:rsidP="00EE49EB">
      <w:pPr>
        <w:pStyle w:val="BodyText"/>
        <w:ind w:left="2088" w:right="1001"/>
        <w:jc w:val="both"/>
        <w:sectPr w:rsidR="003C5CF2">
          <w:pgSz w:w="12240" w:h="15840"/>
          <w:pgMar w:top="1360" w:right="0" w:bottom="1660" w:left="0" w:header="721" w:footer="1474" w:gutter="0"/>
          <w:cols w:space="720"/>
        </w:sectPr>
      </w:pPr>
      <w:r>
        <w:t>Any party which has appeared and participated in good faith in the arbitration proceedings</w:t>
      </w:r>
      <w:r>
        <w:rPr>
          <w:spacing w:val="-7"/>
        </w:rPr>
        <w:t xml:space="preserve"> </w:t>
      </w:r>
      <w:r>
        <w:t>may</w:t>
      </w:r>
      <w:r>
        <w:rPr>
          <w:spacing w:val="-11"/>
        </w:rPr>
        <w:t xml:space="preserve"> </w:t>
      </w:r>
      <w:r>
        <w:t>appeal</w:t>
      </w:r>
      <w:r>
        <w:rPr>
          <w:spacing w:val="-9"/>
        </w:rPr>
        <w:t xml:space="preserve"> </w:t>
      </w:r>
      <w:r>
        <w:t>from</w:t>
      </w:r>
      <w:r>
        <w:rPr>
          <w:spacing w:val="-10"/>
        </w:rPr>
        <w:t xml:space="preserve"> </w:t>
      </w:r>
      <w:r>
        <w:t>the</w:t>
      </w:r>
      <w:r>
        <w:rPr>
          <w:spacing w:val="-10"/>
        </w:rPr>
        <w:t xml:space="preserve"> </w:t>
      </w:r>
      <w:r>
        <w:t>award</w:t>
      </w:r>
      <w:r>
        <w:rPr>
          <w:spacing w:val="-8"/>
        </w:rPr>
        <w:t xml:space="preserve"> </w:t>
      </w:r>
      <w:r>
        <w:t>or</w:t>
      </w:r>
      <w:r>
        <w:rPr>
          <w:spacing w:val="-10"/>
        </w:rPr>
        <w:t xml:space="preserve"> </w:t>
      </w:r>
      <w:r>
        <w:t>other</w:t>
      </w:r>
      <w:r>
        <w:rPr>
          <w:spacing w:val="-7"/>
        </w:rPr>
        <w:t xml:space="preserve"> </w:t>
      </w:r>
      <w:r>
        <w:t>final</w:t>
      </w:r>
      <w:r>
        <w:rPr>
          <w:spacing w:val="-9"/>
        </w:rPr>
        <w:t xml:space="preserve"> </w:t>
      </w:r>
      <w:r>
        <w:t>disposition</w:t>
      </w:r>
      <w:r>
        <w:rPr>
          <w:spacing w:val="-7"/>
        </w:rPr>
        <w:t xml:space="preserve"> </w:t>
      </w:r>
      <w:r>
        <w:t>by</w:t>
      </w:r>
      <w:r>
        <w:rPr>
          <w:spacing w:val="-6"/>
        </w:rPr>
        <w:t xml:space="preserve"> </w:t>
      </w:r>
      <w:r>
        <w:t>filing</w:t>
      </w:r>
      <w:r>
        <w:rPr>
          <w:spacing w:val="-8"/>
        </w:rPr>
        <w:t xml:space="preserve"> </w:t>
      </w:r>
      <w:r>
        <w:t>an</w:t>
      </w:r>
      <w:r>
        <w:rPr>
          <w:spacing w:val="-8"/>
        </w:rPr>
        <w:t xml:space="preserve"> </w:t>
      </w:r>
      <w:r>
        <w:t>action</w:t>
      </w:r>
      <w:r>
        <w:rPr>
          <w:spacing w:val="-7"/>
        </w:rPr>
        <w:t xml:space="preserve"> </w:t>
      </w:r>
      <w:r>
        <w:t>in the</w:t>
      </w:r>
      <w:r>
        <w:rPr>
          <w:spacing w:val="-1"/>
        </w:rPr>
        <w:t xml:space="preserve"> </w:t>
      </w:r>
      <w:r>
        <w:t>state</w:t>
      </w:r>
      <w:r>
        <w:rPr>
          <w:spacing w:val="-3"/>
        </w:rPr>
        <w:t xml:space="preserve"> </w:t>
      </w:r>
      <w:r>
        <w:t>or</w:t>
      </w:r>
      <w:r>
        <w:rPr>
          <w:spacing w:val="-3"/>
        </w:rPr>
        <w:t xml:space="preserve"> </w:t>
      </w:r>
      <w:r>
        <w:t>federal</w:t>
      </w:r>
      <w:r>
        <w:rPr>
          <w:spacing w:val="-4"/>
        </w:rPr>
        <w:t xml:space="preserve"> </w:t>
      </w:r>
      <w:r>
        <w:t>court</w:t>
      </w:r>
      <w:r>
        <w:rPr>
          <w:spacing w:val="-4"/>
        </w:rPr>
        <w:t xml:space="preserve"> </w:t>
      </w:r>
      <w:r>
        <w:t>within</w:t>
      </w:r>
      <w:r>
        <w:rPr>
          <w:spacing w:val="-2"/>
        </w:rPr>
        <w:t xml:space="preserve"> </w:t>
      </w:r>
      <w:r>
        <w:t>twenty</w:t>
      </w:r>
      <w:r>
        <w:rPr>
          <w:spacing w:val="-4"/>
        </w:rPr>
        <w:t xml:space="preserve"> </w:t>
      </w:r>
      <w:r>
        <w:t>(20)</w:t>
      </w:r>
      <w:r>
        <w:rPr>
          <w:spacing w:val="-3"/>
        </w:rPr>
        <w:t xml:space="preserve"> </w:t>
      </w:r>
      <w:r>
        <w:t>days</w:t>
      </w:r>
      <w:r>
        <w:rPr>
          <w:spacing w:val="-3"/>
        </w:rPr>
        <w:t xml:space="preserve"> </w:t>
      </w:r>
      <w:r>
        <w:t>after</w:t>
      </w:r>
      <w:r>
        <w:rPr>
          <w:spacing w:val="-1"/>
        </w:rPr>
        <w:t xml:space="preserve"> </w:t>
      </w:r>
      <w:r>
        <w:t>date</w:t>
      </w:r>
      <w:r>
        <w:rPr>
          <w:spacing w:val="-3"/>
        </w:rPr>
        <w:t xml:space="preserve"> </w:t>
      </w:r>
      <w:r>
        <w:t>of</w:t>
      </w:r>
      <w:r>
        <w:rPr>
          <w:spacing w:val="-4"/>
        </w:rPr>
        <w:t xml:space="preserve"> </w:t>
      </w:r>
      <w:r>
        <w:t>the</w:t>
      </w:r>
      <w:r>
        <w:rPr>
          <w:spacing w:val="-3"/>
        </w:rPr>
        <w:t xml:space="preserve"> </w:t>
      </w:r>
      <w:r>
        <w:t>award</w:t>
      </w:r>
      <w:r>
        <w:rPr>
          <w:spacing w:val="-1"/>
        </w:rPr>
        <w:t xml:space="preserve"> </w:t>
      </w:r>
      <w:r>
        <w:t>or</w:t>
      </w:r>
      <w:r>
        <w:rPr>
          <w:spacing w:val="-1"/>
        </w:rPr>
        <w:t xml:space="preserve"> </w:t>
      </w:r>
      <w:r>
        <w:t>other</w:t>
      </w:r>
      <w:r>
        <w:rPr>
          <w:spacing w:val="-2"/>
        </w:rPr>
        <w:t xml:space="preserve"> </w:t>
      </w:r>
      <w:r>
        <w:t>final disposition.</w:t>
      </w:r>
      <w:r>
        <w:rPr>
          <w:spacing w:val="40"/>
        </w:rPr>
        <w:t xml:space="preserve"> </w:t>
      </w:r>
      <w:r>
        <w:t>Unless such action is dismissed for failure to prosecute, such action will make the award or other disposition of the arbitrator(s) a nullity.</w:t>
      </w:r>
      <w:r w:rsidR="00A100B1">
        <w:tab/>
      </w:r>
    </w:p>
    <w:p w14:paraId="79828AEB" w14:textId="7E79E5AE" w:rsidR="00F84C88" w:rsidRPr="00F84C88" w:rsidRDefault="00F84C88" w:rsidP="00A170C0">
      <w:pPr>
        <w:pStyle w:val="BodyText"/>
        <w:tabs>
          <w:tab w:val="left" w:pos="90"/>
        </w:tabs>
        <w:spacing w:before="91"/>
        <w:ind w:right="1080"/>
        <w:jc w:val="center"/>
        <w:rPr>
          <w:rFonts w:ascii="Calibri"/>
          <w:b/>
          <w:bCs/>
          <w:sz w:val="28"/>
          <w:szCs w:val="28"/>
        </w:rPr>
      </w:pPr>
      <w:r w:rsidRPr="00F84C88">
        <w:rPr>
          <w:rFonts w:ascii="Calibri"/>
          <w:b/>
          <w:bCs/>
          <w:sz w:val="28"/>
          <w:szCs w:val="28"/>
        </w:rPr>
        <w:lastRenderedPageBreak/>
        <w:t>BID PROPOSAL PAGE (PAGE 1 OF 2)</w:t>
      </w:r>
    </w:p>
    <w:p w14:paraId="0331ACB7" w14:textId="79AD5E8B" w:rsidR="0004521C" w:rsidRPr="0004521C" w:rsidRDefault="00F84C88" w:rsidP="00EE49EB">
      <w:pPr>
        <w:pStyle w:val="BodyText"/>
        <w:tabs>
          <w:tab w:val="left" w:pos="90"/>
        </w:tabs>
        <w:spacing w:before="91"/>
        <w:ind w:right="1080"/>
        <w:rPr>
          <w:rFonts w:ascii="Calibri"/>
          <w:b/>
          <w:bCs/>
        </w:rPr>
      </w:pPr>
      <w:r>
        <w:rPr>
          <w:rFonts w:ascii="Calibri"/>
          <w:b/>
          <w:bCs/>
        </w:rPr>
        <w:tab/>
        <w:t xml:space="preserve">                 </w:t>
      </w:r>
      <w:r w:rsidR="00A100B1">
        <w:rPr>
          <w:rFonts w:ascii="Calibri"/>
          <w:b/>
          <w:bCs/>
        </w:rPr>
        <w:t xml:space="preserve"> </w:t>
      </w:r>
      <w:r w:rsidR="0004521C" w:rsidRPr="0004521C">
        <w:rPr>
          <w:rFonts w:ascii="Calibri"/>
          <w:b/>
          <w:bCs/>
        </w:rPr>
        <w:t>A. FLAT FEE PER COMPLETED RESIDENTIAL MOVE</w:t>
      </w:r>
    </w:p>
    <w:p w14:paraId="23BB95F7" w14:textId="77777777" w:rsidR="0004521C" w:rsidRPr="00AA1C16" w:rsidRDefault="0004521C" w:rsidP="006A7514">
      <w:pPr>
        <w:pStyle w:val="BodyText"/>
        <w:tabs>
          <w:tab w:val="left" w:pos="90"/>
        </w:tabs>
        <w:spacing w:before="91"/>
        <w:ind w:left="990" w:right="1080"/>
        <w:rPr>
          <w:rFonts w:ascii="Calibri"/>
          <w:bCs/>
        </w:rPr>
      </w:pPr>
      <w:r w:rsidRPr="00AA1C16">
        <w:rPr>
          <w:rFonts w:ascii="Calibri"/>
          <w:bCs/>
        </w:rPr>
        <w:t>The Bidder shall provide a flat fee for each completed residential move based on the apartment size listed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0"/>
        <w:gridCol w:w="4788"/>
        <w:gridCol w:w="4840"/>
      </w:tblGrid>
      <w:tr w:rsidR="0004521C" w:rsidRPr="0004521C" w14:paraId="658BE3A1" w14:textId="77777777">
        <w:trPr>
          <w:tblCellSpacing w:w="15" w:type="dxa"/>
        </w:trPr>
        <w:tc>
          <w:tcPr>
            <w:tcW w:w="0" w:type="auto"/>
            <w:vAlign w:val="center"/>
            <w:hideMark/>
          </w:tcPr>
          <w:p w14:paraId="6E74E206" w14:textId="77777777" w:rsidR="0004521C" w:rsidRPr="0004521C" w:rsidRDefault="0004521C" w:rsidP="006A7514">
            <w:pPr>
              <w:pStyle w:val="BodyText"/>
              <w:tabs>
                <w:tab w:val="left" w:pos="90"/>
              </w:tabs>
              <w:spacing w:before="91"/>
              <w:ind w:left="990" w:right="1080"/>
              <w:rPr>
                <w:rFonts w:ascii="Calibri"/>
                <w:b/>
                <w:bCs/>
              </w:rPr>
            </w:pPr>
            <w:r w:rsidRPr="0004521C">
              <w:rPr>
                <w:rFonts w:ascii="Calibri"/>
                <w:b/>
                <w:bCs/>
              </w:rPr>
              <w:t>Item</w:t>
            </w:r>
          </w:p>
        </w:tc>
        <w:tc>
          <w:tcPr>
            <w:tcW w:w="0" w:type="auto"/>
            <w:vAlign w:val="center"/>
            <w:hideMark/>
          </w:tcPr>
          <w:p w14:paraId="150FE0FD" w14:textId="77777777" w:rsidR="0004521C" w:rsidRPr="0004521C" w:rsidRDefault="0004521C" w:rsidP="006A7514">
            <w:pPr>
              <w:pStyle w:val="BodyText"/>
              <w:tabs>
                <w:tab w:val="left" w:pos="90"/>
              </w:tabs>
              <w:spacing w:before="91"/>
              <w:ind w:left="990" w:right="1080"/>
              <w:rPr>
                <w:rFonts w:ascii="Calibri"/>
                <w:b/>
                <w:bCs/>
              </w:rPr>
            </w:pPr>
            <w:r w:rsidRPr="0004521C">
              <w:rPr>
                <w:rFonts w:ascii="Calibri"/>
                <w:b/>
                <w:bCs/>
              </w:rPr>
              <w:t>Apartment Size</w:t>
            </w:r>
          </w:p>
        </w:tc>
        <w:tc>
          <w:tcPr>
            <w:tcW w:w="0" w:type="auto"/>
            <w:vAlign w:val="center"/>
            <w:hideMark/>
          </w:tcPr>
          <w:p w14:paraId="1D371777" w14:textId="77777777" w:rsidR="0004521C" w:rsidRPr="0004521C" w:rsidRDefault="0004521C" w:rsidP="006A7514">
            <w:pPr>
              <w:pStyle w:val="BodyText"/>
              <w:tabs>
                <w:tab w:val="left" w:pos="90"/>
              </w:tabs>
              <w:spacing w:before="91"/>
              <w:ind w:left="990" w:right="1080"/>
              <w:rPr>
                <w:rFonts w:ascii="Calibri"/>
                <w:b/>
                <w:bCs/>
              </w:rPr>
            </w:pPr>
            <w:r w:rsidRPr="0004521C">
              <w:rPr>
                <w:rFonts w:ascii="Calibri"/>
                <w:b/>
                <w:bCs/>
              </w:rPr>
              <w:t>Flat Fee Per Completed Move</w:t>
            </w:r>
          </w:p>
        </w:tc>
      </w:tr>
      <w:tr w:rsidR="0004521C" w:rsidRPr="0004521C" w14:paraId="12A6311A" w14:textId="77777777">
        <w:trPr>
          <w:tblCellSpacing w:w="15" w:type="dxa"/>
        </w:trPr>
        <w:tc>
          <w:tcPr>
            <w:tcW w:w="0" w:type="auto"/>
            <w:vAlign w:val="center"/>
            <w:hideMark/>
          </w:tcPr>
          <w:p w14:paraId="42A8888E"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1</w:t>
            </w:r>
          </w:p>
        </w:tc>
        <w:tc>
          <w:tcPr>
            <w:tcW w:w="0" w:type="auto"/>
            <w:vAlign w:val="center"/>
            <w:hideMark/>
          </w:tcPr>
          <w:p w14:paraId="568B8D18"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One (1) Bedroom Apartment</w:t>
            </w:r>
          </w:p>
        </w:tc>
        <w:tc>
          <w:tcPr>
            <w:tcW w:w="0" w:type="auto"/>
            <w:vAlign w:val="center"/>
            <w:hideMark/>
          </w:tcPr>
          <w:p w14:paraId="42B0C5EF"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$________________</w:t>
            </w:r>
          </w:p>
        </w:tc>
      </w:tr>
      <w:tr w:rsidR="0004521C" w:rsidRPr="0004521C" w14:paraId="4FB5CB75" w14:textId="77777777">
        <w:trPr>
          <w:tblCellSpacing w:w="15" w:type="dxa"/>
        </w:trPr>
        <w:tc>
          <w:tcPr>
            <w:tcW w:w="0" w:type="auto"/>
            <w:vAlign w:val="center"/>
            <w:hideMark/>
          </w:tcPr>
          <w:p w14:paraId="0CB66CAB"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2</w:t>
            </w:r>
          </w:p>
        </w:tc>
        <w:tc>
          <w:tcPr>
            <w:tcW w:w="0" w:type="auto"/>
            <w:vAlign w:val="center"/>
            <w:hideMark/>
          </w:tcPr>
          <w:p w14:paraId="4D7394C4"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Two (2) Bedroom Apartment</w:t>
            </w:r>
          </w:p>
        </w:tc>
        <w:tc>
          <w:tcPr>
            <w:tcW w:w="0" w:type="auto"/>
            <w:vAlign w:val="center"/>
            <w:hideMark/>
          </w:tcPr>
          <w:p w14:paraId="661F0954"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$________________</w:t>
            </w:r>
          </w:p>
        </w:tc>
      </w:tr>
      <w:tr w:rsidR="0004521C" w:rsidRPr="0004521C" w14:paraId="53DD28D8" w14:textId="77777777">
        <w:trPr>
          <w:tblCellSpacing w:w="15" w:type="dxa"/>
        </w:trPr>
        <w:tc>
          <w:tcPr>
            <w:tcW w:w="0" w:type="auto"/>
            <w:vAlign w:val="center"/>
            <w:hideMark/>
          </w:tcPr>
          <w:p w14:paraId="0C4B2F95"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3</w:t>
            </w:r>
          </w:p>
        </w:tc>
        <w:tc>
          <w:tcPr>
            <w:tcW w:w="0" w:type="auto"/>
            <w:vAlign w:val="center"/>
            <w:hideMark/>
          </w:tcPr>
          <w:p w14:paraId="3B6D2612" w14:textId="77777777" w:rsidR="0004521C" w:rsidRPr="0004521C" w:rsidRDefault="0004521C" w:rsidP="006A7514">
            <w:pPr>
              <w:pStyle w:val="BodyText"/>
              <w:tabs>
                <w:tab w:val="left" w:pos="90"/>
              </w:tabs>
              <w:spacing w:before="91"/>
              <w:ind w:left="990" w:right="727"/>
              <w:rPr>
                <w:rFonts w:ascii="Calibri"/>
                <w:b/>
              </w:rPr>
            </w:pPr>
            <w:r w:rsidRPr="0004521C">
              <w:rPr>
                <w:rFonts w:ascii="Calibri"/>
                <w:b/>
              </w:rPr>
              <w:t>Three (3) Bedroom Apartment</w:t>
            </w:r>
          </w:p>
        </w:tc>
        <w:tc>
          <w:tcPr>
            <w:tcW w:w="0" w:type="auto"/>
            <w:vAlign w:val="center"/>
            <w:hideMark/>
          </w:tcPr>
          <w:p w14:paraId="655A4A31"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$________________</w:t>
            </w:r>
          </w:p>
        </w:tc>
      </w:tr>
      <w:tr w:rsidR="0004521C" w:rsidRPr="0004521C" w14:paraId="05066905" w14:textId="77777777">
        <w:trPr>
          <w:tblCellSpacing w:w="15" w:type="dxa"/>
        </w:trPr>
        <w:tc>
          <w:tcPr>
            <w:tcW w:w="0" w:type="auto"/>
            <w:vAlign w:val="center"/>
            <w:hideMark/>
          </w:tcPr>
          <w:p w14:paraId="6674C7A6"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4</w:t>
            </w:r>
          </w:p>
        </w:tc>
        <w:tc>
          <w:tcPr>
            <w:tcW w:w="0" w:type="auto"/>
            <w:vAlign w:val="center"/>
            <w:hideMark/>
          </w:tcPr>
          <w:p w14:paraId="291C1BB3"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Four (4) Bedroom Apartment</w:t>
            </w:r>
          </w:p>
        </w:tc>
        <w:tc>
          <w:tcPr>
            <w:tcW w:w="0" w:type="auto"/>
            <w:vAlign w:val="center"/>
            <w:hideMark/>
          </w:tcPr>
          <w:p w14:paraId="365F6730"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$________________</w:t>
            </w:r>
          </w:p>
        </w:tc>
      </w:tr>
      <w:tr w:rsidR="0004521C" w:rsidRPr="0004521C" w14:paraId="535C876D" w14:textId="77777777">
        <w:trPr>
          <w:tblCellSpacing w:w="15" w:type="dxa"/>
        </w:trPr>
        <w:tc>
          <w:tcPr>
            <w:tcW w:w="0" w:type="auto"/>
            <w:vAlign w:val="center"/>
            <w:hideMark/>
          </w:tcPr>
          <w:p w14:paraId="61F78A5B"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5</w:t>
            </w:r>
          </w:p>
        </w:tc>
        <w:tc>
          <w:tcPr>
            <w:tcW w:w="0" w:type="auto"/>
            <w:vAlign w:val="center"/>
            <w:hideMark/>
          </w:tcPr>
          <w:p w14:paraId="70839EF8"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Five (5) Bedroom Apartment</w:t>
            </w:r>
          </w:p>
        </w:tc>
        <w:tc>
          <w:tcPr>
            <w:tcW w:w="0" w:type="auto"/>
            <w:vAlign w:val="center"/>
            <w:hideMark/>
          </w:tcPr>
          <w:p w14:paraId="04768F1A"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$________________</w:t>
            </w:r>
          </w:p>
        </w:tc>
      </w:tr>
    </w:tbl>
    <w:p w14:paraId="03A2AA7B" w14:textId="77777777" w:rsidR="00B1293D" w:rsidRDefault="00B1293D" w:rsidP="00B1293D">
      <w:pPr>
        <w:pStyle w:val="BodyText"/>
        <w:tabs>
          <w:tab w:val="left" w:pos="90"/>
        </w:tabs>
        <w:ind w:left="994" w:right="1080"/>
        <w:jc w:val="center"/>
        <w:rPr>
          <w:rFonts w:ascii="Calibri"/>
          <w:b/>
          <w:bCs/>
          <w:u w:val="single"/>
        </w:rPr>
      </w:pPr>
    </w:p>
    <w:p w14:paraId="5B58DDB3" w14:textId="7683AF15" w:rsidR="00B1293D" w:rsidRDefault="00B1293D" w:rsidP="00D47E26">
      <w:pPr>
        <w:pStyle w:val="BodyText"/>
        <w:tabs>
          <w:tab w:val="left" w:pos="90"/>
        </w:tabs>
        <w:ind w:left="994" w:right="1080"/>
        <w:jc w:val="center"/>
        <w:rPr>
          <w:rFonts w:ascii="Calibri"/>
        </w:rPr>
      </w:pPr>
      <w:r w:rsidRPr="00B1293D">
        <w:rPr>
          <w:rFonts w:ascii="Calibri"/>
          <w:b/>
          <w:bCs/>
          <w:u w:val="single"/>
        </w:rPr>
        <w:t>Size of Apartment</w:t>
      </w:r>
      <w:r w:rsidR="001A7963">
        <w:rPr>
          <w:rFonts w:ascii="Calibri"/>
          <w:b/>
          <w:bCs/>
          <w:u w:val="single"/>
        </w:rPr>
        <w:t xml:space="preserve">   </w:t>
      </w:r>
      <w:r w:rsidR="002179A1">
        <w:rPr>
          <w:rFonts w:ascii="Calibri"/>
          <w:b/>
          <w:bCs/>
          <w:u w:val="single"/>
        </w:rPr>
        <w:t xml:space="preserve"> </w:t>
      </w:r>
      <w:r>
        <w:rPr>
          <w:rFonts w:ascii="Calibri"/>
          <w:b/>
          <w:bCs/>
          <w:u w:val="single"/>
        </w:rPr>
        <w:t xml:space="preserve">  # of Apartments</w:t>
      </w:r>
    </w:p>
    <w:p w14:paraId="5ED2CB89" w14:textId="10469B65" w:rsidR="00B1293D" w:rsidRPr="00B1293D" w:rsidRDefault="00D47E26" w:rsidP="00D47E26">
      <w:pPr>
        <w:pStyle w:val="BodyText"/>
        <w:tabs>
          <w:tab w:val="left" w:pos="90"/>
        </w:tabs>
        <w:ind w:left="994" w:right="1080"/>
        <w:rPr>
          <w:rFonts w:ascii="Calibri"/>
        </w:rPr>
      </w:pPr>
      <w:r>
        <w:rPr>
          <w:rFonts w:ascii="Calibri"/>
        </w:rPr>
        <w:t xml:space="preserve"> </w:t>
      </w:r>
      <w:r>
        <w:rPr>
          <w:rFonts w:ascii="Calibri"/>
        </w:rPr>
        <w:tab/>
      </w:r>
      <w:r>
        <w:rPr>
          <w:rFonts w:ascii="Calibri"/>
        </w:rPr>
        <w:tab/>
      </w:r>
      <w:r>
        <w:rPr>
          <w:rFonts w:ascii="Calibri"/>
        </w:rPr>
        <w:tab/>
      </w:r>
      <w:r>
        <w:rPr>
          <w:rFonts w:ascii="Calibri"/>
        </w:rPr>
        <w:tab/>
      </w:r>
      <w:r>
        <w:rPr>
          <w:rFonts w:ascii="Calibri"/>
        </w:rPr>
        <w:tab/>
        <w:t xml:space="preserve">       </w:t>
      </w:r>
      <w:r w:rsidR="00B1293D" w:rsidRPr="00B1293D">
        <w:rPr>
          <w:rFonts w:ascii="Calibri"/>
        </w:rPr>
        <w:t>1 Bedroom</w:t>
      </w:r>
      <w:r w:rsidR="00B1293D" w:rsidRPr="00B1293D">
        <w:rPr>
          <w:rFonts w:ascii="Calibri"/>
        </w:rPr>
        <w:t> </w:t>
      </w:r>
      <w:r w:rsidR="00B1293D" w:rsidRPr="00B1293D">
        <w:rPr>
          <w:rFonts w:ascii="Calibri"/>
        </w:rPr>
        <w:t> </w:t>
      </w:r>
      <w:r w:rsidR="00B1293D" w:rsidRPr="00B1293D">
        <w:rPr>
          <w:rFonts w:ascii="Calibri"/>
        </w:rPr>
        <w:t> </w:t>
      </w:r>
      <w:r w:rsidR="00B1293D">
        <w:rPr>
          <w:rFonts w:ascii="Calibri"/>
        </w:rPr>
        <w:tab/>
      </w:r>
      <w:r w:rsidR="001A7963">
        <w:rPr>
          <w:rFonts w:ascii="Calibri"/>
        </w:rPr>
        <w:t xml:space="preserve">             </w:t>
      </w:r>
      <w:r w:rsidR="00B1293D" w:rsidRPr="00B1293D">
        <w:rPr>
          <w:rFonts w:ascii="Calibri"/>
        </w:rPr>
        <w:t>4</w:t>
      </w:r>
    </w:p>
    <w:p w14:paraId="57D72F85" w14:textId="1EEB3C0C" w:rsidR="00B1293D" w:rsidRPr="00B1293D" w:rsidRDefault="001A7963" w:rsidP="001A7963">
      <w:pPr>
        <w:pStyle w:val="BodyText"/>
        <w:tabs>
          <w:tab w:val="left" w:pos="90"/>
        </w:tabs>
        <w:ind w:left="994" w:right="1080"/>
        <w:rPr>
          <w:rFonts w:ascii="Calibri"/>
        </w:rPr>
      </w:pPr>
      <w:r>
        <w:rPr>
          <w:rFonts w:ascii="Calibri"/>
        </w:rPr>
        <w:t xml:space="preserve">                                                                          </w:t>
      </w:r>
      <w:r w:rsidR="00B1293D" w:rsidRPr="00B1293D">
        <w:rPr>
          <w:rFonts w:ascii="Calibri"/>
        </w:rPr>
        <w:t>2 Bedroom</w:t>
      </w:r>
      <w:r w:rsidR="00B1293D" w:rsidRPr="00B1293D">
        <w:rPr>
          <w:rFonts w:ascii="Calibri"/>
        </w:rPr>
        <w:t> </w:t>
      </w:r>
      <w:r w:rsidR="00B1293D" w:rsidRPr="00B1293D">
        <w:rPr>
          <w:rFonts w:ascii="Calibri"/>
        </w:rPr>
        <w:t> </w:t>
      </w:r>
      <w:r w:rsidR="00B1293D">
        <w:rPr>
          <w:rFonts w:ascii="Calibri"/>
        </w:rPr>
        <w:tab/>
      </w:r>
      <w:r w:rsidR="00D47E26">
        <w:rPr>
          <w:rFonts w:ascii="Calibri"/>
        </w:rPr>
        <w:t xml:space="preserve">            </w:t>
      </w:r>
      <w:r w:rsidR="00B1293D" w:rsidRPr="00B1293D">
        <w:rPr>
          <w:rFonts w:ascii="Calibri"/>
        </w:rPr>
        <w:t>19</w:t>
      </w:r>
    </w:p>
    <w:p w14:paraId="7546D89B" w14:textId="2158EF95" w:rsidR="00B1293D" w:rsidRPr="00B1293D" w:rsidRDefault="00D47E26" w:rsidP="00D47E26">
      <w:pPr>
        <w:pStyle w:val="BodyText"/>
        <w:tabs>
          <w:tab w:val="left" w:pos="90"/>
        </w:tabs>
        <w:ind w:left="994" w:right="1080"/>
        <w:rPr>
          <w:rFonts w:ascii="Calibri"/>
        </w:rPr>
      </w:pPr>
      <w:r>
        <w:rPr>
          <w:rFonts w:ascii="Calibri"/>
        </w:rPr>
        <w:t xml:space="preserve">                                                                          </w:t>
      </w:r>
      <w:r w:rsidR="00B1293D" w:rsidRPr="00B1293D">
        <w:rPr>
          <w:rFonts w:ascii="Calibri"/>
        </w:rPr>
        <w:t>3 Bedroom</w:t>
      </w:r>
      <w:r w:rsidR="00B1293D" w:rsidRPr="00B1293D">
        <w:rPr>
          <w:rFonts w:ascii="Calibri"/>
        </w:rPr>
        <w:t> </w:t>
      </w:r>
      <w:r w:rsidR="00B1293D" w:rsidRPr="00B1293D">
        <w:rPr>
          <w:rFonts w:ascii="Calibri"/>
        </w:rPr>
        <w:t> </w:t>
      </w:r>
      <w:r w:rsidR="00B1293D" w:rsidRPr="00B1293D">
        <w:rPr>
          <w:rFonts w:ascii="Calibri"/>
        </w:rPr>
        <w:t> </w:t>
      </w:r>
      <w:r w:rsidR="00B1293D">
        <w:rPr>
          <w:rFonts w:ascii="Calibri"/>
        </w:rPr>
        <w:tab/>
      </w:r>
      <w:r>
        <w:rPr>
          <w:rFonts w:ascii="Calibri"/>
        </w:rPr>
        <w:t xml:space="preserve">            </w:t>
      </w:r>
      <w:r w:rsidR="00B1293D" w:rsidRPr="00B1293D">
        <w:rPr>
          <w:rFonts w:ascii="Calibri"/>
        </w:rPr>
        <w:t>25</w:t>
      </w:r>
    </w:p>
    <w:p w14:paraId="39F0A39A" w14:textId="7815C630" w:rsidR="00B1293D" w:rsidRPr="00B1293D" w:rsidRDefault="001A7963" w:rsidP="001A7963">
      <w:pPr>
        <w:pStyle w:val="BodyText"/>
        <w:tabs>
          <w:tab w:val="left" w:pos="90"/>
        </w:tabs>
        <w:ind w:left="994" w:right="1080"/>
        <w:rPr>
          <w:rFonts w:ascii="Calibri"/>
        </w:rPr>
      </w:pPr>
      <w:r>
        <w:rPr>
          <w:rFonts w:ascii="Calibri"/>
        </w:rPr>
        <w:t xml:space="preserve">                                                                          </w:t>
      </w:r>
      <w:r w:rsidR="00B1293D" w:rsidRPr="00B1293D">
        <w:rPr>
          <w:rFonts w:ascii="Calibri"/>
        </w:rPr>
        <w:t>4 Bedroom</w:t>
      </w:r>
      <w:r w:rsidR="00B1293D" w:rsidRPr="00B1293D">
        <w:rPr>
          <w:rFonts w:ascii="Calibri"/>
        </w:rPr>
        <w:t> </w:t>
      </w:r>
      <w:r w:rsidR="00B1293D" w:rsidRPr="00B1293D">
        <w:rPr>
          <w:rFonts w:ascii="Calibri"/>
        </w:rPr>
        <w:t> </w:t>
      </w:r>
      <w:r w:rsidR="00B1293D" w:rsidRPr="00B1293D">
        <w:rPr>
          <w:rFonts w:ascii="Calibri"/>
        </w:rPr>
        <w:t> </w:t>
      </w:r>
      <w:r w:rsidR="00B1293D">
        <w:rPr>
          <w:rFonts w:ascii="Calibri"/>
        </w:rPr>
        <w:tab/>
      </w:r>
      <w:r>
        <w:rPr>
          <w:rFonts w:ascii="Calibri"/>
        </w:rPr>
        <w:t xml:space="preserve">            </w:t>
      </w:r>
      <w:r w:rsidR="00B1293D" w:rsidRPr="00B1293D">
        <w:rPr>
          <w:rFonts w:ascii="Calibri"/>
        </w:rPr>
        <w:t>14</w:t>
      </w:r>
    </w:p>
    <w:p w14:paraId="2DB2486D" w14:textId="520DCC28" w:rsidR="00B1293D" w:rsidRDefault="00D47E26" w:rsidP="00D47E26">
      <w:pPr>
        <w:pStyle w:val="BodyText"/>
        <w:tabs>
          <w:tab w:val="left" w:pos="90"/>
        </w:tabs>
        <w:ind w:right="1080"/>
        <w:rPr>
          <w:rFonts w:ascii="Calibri"/>
        </w:rPr>
      </w:pPr>
      <w:r>
        <w:rPr>
          <w:rFonts w:ascii="Calibri"/>
        </w:rPr>
        <w:tab/>
      </w:r>
      <w:r>
        <w:rPr>
          <w:rFonts w:ascii="Calibri"/>
        </w:rPr>
        <w:tab/>
      </w:r>
      <w:r>
        <w:rPr>
          <w:rFonts w:ascii="Calibri"/>
        </w:rPr>
        <w:tab/>
      </w:r>
      <w:r>
        <w:rPr>
          <w:rFonts w:ascii="Calibri"/>
        </w:rPr>
        <w:tab/>
      </w:r>
      <w:r>
        <w:rPr>
          <w:rFonts w:ascii="Calibri"/>
        </w:rPr>
        <w:tab/>
      </w:r>
      <w:r>
        <w:rPr>
          <w:rFonts w:ascii="Calibri"/>
        </w:rPr>
        <w:tab/>
        <w:t xml:space="preserve">                      </w:t>
      </w:r>
      <w:r w:rsidR="00B1293D" w:rsidRPr="00B1293D">
        <w:rPr>
          <w:rFonts w:ascii="Calibri"/>
        </w:rPr>
        <w:t>5 Bedroom</w:t>
      </w:r>
      <w:r w:rsidR="00B1293D" w:rsidRPr="00B1293D">
        <w:rPr>
          <w:rFonts w:ascii="Calibri"/>
        </w:rPr>
        <w:t> </w:t>
      </w:r>
      <w:r w:rsidR="00B1293D" w:rsidRPr="00B1293D">
        <w:rPr>
          <w:rFonts w:ascii="Calibri"/>
        </w:rPr>
        <w:t> </w:t>
      </w:r>
      <w:r w:rsidR="00B1293D" w:rsidRPr="00B1293D">
        <w:rPr>
          <w:rFonts w:ascii="Calibri"/>
        </w:rPr>
        <w:t> </w:t>
      </w:r>
      <w:r w:rsidR="00B1293D">
        <w:rPr>
          <w:rFonts w:ascii="Calibri"/>
        </w:rPr>
        <w:tab/>
      </w:r>
      <w:r w:rsidR="001A7963">
        <w:rPr>
          <w:rFonts w:ascii="Calibri"/>
        </w:rPr>
        <w:t xml:space="preserve">             </w:t>
      </w:r>
      <w:r w:rsidR="00B1293D" w:rsidRPr="00B1293D">
        <w:rPr>
          <w:rFonts w:ascii="Calibri"/>
        </w:rPr>
        <w:t>4</w:t>
      </w:r>
    </w:p>
    <w:p w14:paraId="1FC4362B" w14:textId="2B17089D" w:rsidR="0004521C" w:rsidRPr="00AA1C16" w:rsidRDefault="0004521C" w:rsidP="006A7514">
      <w:pPr>
        <w:pStyle w:val="BodyText"/>
        <w:tabs>
          <w:tab w:val="left" w:pos="90"/>
        </w:tabs>
        <w:spacing w:before="91"/>
        <w:ind w:left="990" w:right="1080"/>
        <w:rPr>
          <w:rFonts w:ascii="Calibri"/>
        </w:rPr>
      </w:pPr>
      <w:r w:rsidRPr="00AA1C16">
        <w:rPr>
          <w:rFonts w:ascii="Calibri"/>
        </w:rPr>
        <w:t>The above flat fees shall represent full compensation for all services required to complete a standard residential move, including loading, transportation, unloading, placement of household items, normal furniture disassembly/reassembly, and removal of moving debris generated by the Contractor.</w:t>
      </w:r>
    </w:p>
    <w:p w14:paraId="455ED3BB" w14:textId="77777777" w:rsidR="0004521C" w:rsidRPr="0004521C" w:rsidRDefault="005B0481" w:rsidP="006A7514">
      <w:pPr>
        <w:pStyle w:val="BodyText"/>
        <w:tabs>
          <w:tab w:val="left" w:pos="90"/>
        </w:tabs>
        <w:spacing w:before="91"/>
        <w:ind w:left="990" w:right="1080"/>
        <w:rPr>
          <w:rFonts w:ascii="Calibri"/>
          <w:b/>
        </w:rPr>
      </w:pPr>
      <w:r>
        <w:rPr>
          <w:rFonts w:ascii="Calibri"/>
          <w:b/>
        </w:rPr>
        <w:pict w14:anchorId="0A0BCA4D">
          <v:rect id="_x0000_i1025" style="width:0;height:1.5pt" o:hralign="center" o:hrstd="t" o:hr="t" fillcolor="#a0a0a0" stroked="f"/>
        </w:pict>
      </w:r>
    </w:p>
    <w:p w14:paraId="61ED8B0B" w14:textId="77777777" w:rsidR="0004521C" w:rsidRPr="0004521C" w:rsidRDefault="0004521C" w:rsidP="006A7514">
      <w:pPr>
        <w:pStyle w:val="BodyText"/>
        <w:tabs>
          <w:tab w:val="left" w:pos="90"/>
        </w:tabs>
        <w:spacing w:before="91"/>
        <w:ind w:left="990" w:right="1080"/>
        <w:rPr>
          <w:rFonts w:ascii="Calibri"/>
          <w:b/>
          <w:bCs/>
        </w:rPr>
      </w:pPr>
      <w:r w:rsidRPr="0004521C">
        <w:rPr>
          <w:rFonts w:ascii="Calibri"/>
          <w:b/>
          <w:bCs/>
        </w:rPr>
        <w:t>B. HOURLY RATE FOR AUTHORIZED SPECIAL SERVICES</w:t>
      </w:r>
    </w:p>
    <w:p w14:paraId="70FC043A" w14:textId="77777777" w:rsidR="0004521C" w:rsidRPr="009C19CC" w:rsidRDefault="0004521C" w:rsidP="006A7514">
      <w:pPr>
        <w:pStyle w:val="BodyText"/>
        <w:tabs>
          <w:tab w:val="left" w:pos="90"/>
        </w:tabs>
        <w:spacing w:before="91"/>
        <w:ind w:left="990" w:right="1080"/>
        <w:rPr>
          <w:rFonts w:ascii="Calibri"/>
          <w:bCs/>
        </w:rPr>
      </w:pPr>
      <w:r w:rsidRPr="009C19CC">
        <w:rPr>
          <w:rFonts w:ascii="Calibri"/>
          <w:bCs/>
        </w:rPr>
        <w:t>The Authority may occasionally require services outside the scope of a standard unit move. Such services shall only be performed upon prior written authorization by the Authority.</w:t>
      </w:r>
    </w:p>
    <w:p w14:paraId="0F3B201B" w14:textId="77777777" w:rsidR="0004521C" w:rsidRPr="009C19CC" w:rsidRDefault="0004521C" w:rsidP="006A7514">
      <w:pPr>
        <w:pStyle w:val="BodyText"/>
        <w:tabs>
          <w:tab w:val="left" w:pos="90"/>
        </w:tabs>
        <w:spacing w:before="91"/>
        <w:ind w:left="990" w:right="1080"/>
        <w:rPr>
          <w:rFonts w:ascii="Calibri"/>
          <w:bCs/>
        </w:rPr>
      </w:pPr>
      <w:r w:rsidRPr="009C19CC">
        <w:rPr>
          <w:rFonts w:ascii="Calibri"/>
          <w:bCs/>
        </w:rPr>
        <w:t>The Bidder shall provide the following hourly rates: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0"/>
        <w:gridCol w:w="5731"/>
        <w:gridCol w:w="3939"/>
      </w:tblGrid>
      <w:tr w:rsidR="0004521C" w:rsidRPr="0004521C" w14:paraId="749B7ACA" w14:textId="77777777">
        <w:trPr>
          <w:tblCellSpacing w:w="15" w:type="dxa"/>
        </w:trPr>
        <w:tc>
          <w:tcPr>
            <w:tcW w:w="0" w:type="auto"/>
            <w:vAlign w:val="center"/>
            <w:hideMark/>
          </w:tcPr>
          <w:p w14:paraId="6A4B692C"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Item</w:t>
            </w:r>
          </w:p>
        </w:tc>
        <w:tc>
          <w:tcPr>
            <w:tcW w:w="0" w:type="auto"/>
            <w:vAlign w:val="center"/>
            <w:hideMark/>
          </w:tcPr>
          <w:p w14:paraId="6A0EB41E"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Description</w:t>
            </w:r>
          </w:p>
        </w:tc>
        <w:tc>
          <w:tcPr>
            <w:tcW w:w="0" w:type="auto"/>
            <w:vAlign w:val="center"/>
            <w:hideMark/>
          </w:tcPr>
          <w:p w14:paraId="5120DBC2"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Hourly Rate</w:t>
            </w:r>
          </w:p>
        </w:tc>
      </w:tr>
      <w:tr w:rsidR="0004521C" w:rsidRPr="0004521C" w14:paraId="4C621922" w14:textId="77777777">
        <w:trPr>
          <w:tblCellSpacing w:w="15" w:type="dxa"/>
        </w:trPr>
        <w:tc>
          <w:tcPr>
            <w:tcW w:w="0" w:type="auto"/>
            <w:vAlign w:val="center"/>
            <w:hideMark/>
          </w:tcPr>
          <w:p w14:paraId="0BC28502"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6</w:t>
            </w:r>
          </w:p>
        </w:tc>
        <w:tc>
          <w:tcPr>
            <w:tcW w:w="0" w:type="auto"/>
            <w:vAlign w:val="center"/>
            <w:hideMark/>
          </w:tcPr>
          <w:p w14:paraId="40754750"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Hourly Rate Per Employee/Laborer for Authorized Special Services</w:t>
            </w:r>
          </w:p>
        </w:tc>
        <w:tc>
          <w:tcPr>
            <w:tcW w:w="0" w:type="auto"/>
            <w:vAlign w:val="center"/>
            <w:hideMark/>
          </w:tcPr>
          <w:p w14:paraId="6E3D9AA2"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$____________ per hour</w:t>
            </w:r>
          </w:p>
        </w:tc>
      </w:tr>
    </w:tbl>
    <w:p w14:paraId="6A6B16EC" w14:textId="77777777" w:rsidR="0004521C" w:rsidRPr="009C19CC" w:rsidRDefault="0004521C" w:rsidP="006A7514">
      <w:pPr>
        <w:pStyle w:val="BodyText"/>
        <w:tabs>
          <w:tab w:val="left" w:pos="90"/>
        </w:tabs>
        <w:spacing w:before="91"/>
        <w:ind w:left="990" w:right="1080"/>
        <w:rPr>
          <w:rFonts w:ascii="Calibri"/>
          <w:bCs/>
        </w:rPr>
      </w:pPr>
      <w:r w:rsidRPr="009C19CC">
        <w:rPr>
          <w:rFonts w:ascii="Calibri"/>
          <w:bCs/>
        </w:rPr>
        <w:t>Hourly charges shall be invoiced only for actual hours authorized and performed. The hourly rate shall include all labor costs, payroll burden, overhead, profit, and incidental expenses associated with providing such services.</w:t>
      </w:r>
    </w:p>
    <w:p w14:paraId="295B5951" w14:textId="77777777" w:rsidR="0004521C" w:rsidRPr="0004521C" w:rsidRDefault="005B0481" w:rsidP="006A7514">
      <w:pPr>
        <w:pStyle w:val="BodyText"/>
        <w:tabs>
          <w:tab w:val="left" w:pos="90"/>
        </w:tabs>
        <w:spacing w:before="91"/>
        <w:ind w:left="990" w:right="1080"/>
        <w:rPr>
          <w:rFonts w:ascii="Calibri"/>
          <w:b/>
        </w:rPr>
      </w:pPr>
      <w:r>
        <w:rPr>
          <w:rFonts w:ascii="Calibri"/>
          <w:b/>
        </w:rPr>
        <w:pict w14:anchorId="015C9410">
          <v:rect id="_x0000_i1026" style="width:0;height:1.5pt" o:hralign="center" o:hrstd="t" o:hr="t" fillcolor="#a0a0a0" stroked="f"/>
        </w:pict>
      </w:r>
    </w:p>
    <w:p w14:paraId="307E3C63" w14:textId="77777777" w:rsidR="0004521C" w:rsidRPr="0004521C" w:rsidRDefault="0004521C" w:rsidP="006A7514">
      <w:pPr>
        <w:pStyle w:val="BodyText"/>
        <w:tabs>
          <w:tab w:val="left" w:pos="90"/>
        </w:tabs>
        <w:spacing w:before="91"/>
        <w:ind w:left="990" w:right="1080"/>
        <w:rPr>
          <w:rFonts w:ascii="Calibri"/>
          <w:b/>
          <w:bCs/>
        </w:rPr>
      </w:pPr>
      <w:r w:rsidRPr="0004521C">
        <w:rPr>
          <w:rFonts w:ascii="Calibri"/>
          <w:b/>
          <w:bCs/>
        </w:rPr>
        <w:t>C. ADDITIONAL PRICING INFORMATION</w:t>
      </w:r>
    </w:p>
    <w:p w14:paraId="75DF7223" w14:textId="77777777" w:rsidR="0004521C" w:rsidRPr="009C19CC" w:rsidRDefault="0004521C" w:rsidP="006A7514">
      <w:pPr>
        <w:pStyle w:val="BodyText"/>
        <w:tabs>
          <w:tab w:val="left" w:pos="90"/>
        </w:tabs>
        <w:spacing w:before="91"/>
        <w:ind w:left="990" w:right="1080"/>
        <w:rPr>
          <w:rFonts w:ascii="Calibri"/>
          <w:bCs/>
        </w:rPr>
      </w:pPr>
      <w:r w:rsidRPr="009C19CC">
        <w:rPr>
          <w:rFonts w:ascii="Calibri"/>
          <w:bCs/>
        </w:rPr>
        <w:t>The Bidder acknowledges and agrees that:</w:t>
      </w:r>
    </w:p>
    <w:p w14:paraId="182A9032" w14:textId="458FC768" w:rsidR="0004521C" w:rsidRPr="009C19CC" w:rsidRDefault="0004521C" w:rsidP="00AA1C16">
      <w:pPr>
        <w:pStyle w:val="BodyText"/>
        <w:numPr>
          <w:ilvl w:val="0"/>
          <w:numId w:val="53"/>
        </w:numPr>
        <w:tabs>
          <w:tab w:val="left" w:pos="90"/>
        </w:tabs>
        <w:ind w:left="994" w:right="1080"/>
        <w:rPr>
          <w:rFonts w:ascii="Calibri"/>
          <w:bCs/>
        </w:rPr>
      </w:pPr>
      <w:r w:rsidRPr="009C19CC">
        <w:rPr>
          <w:rFonts w:ascii="Calibri"/>
          <w:bCs/>
        </w:rPr>
        <w:t>No additional charges shall be permitted for travel time, mileage, fuel, equipment, standard moving supplies, stairs, elevators, or other ordinary conditions associated with residential moving services</w:t>
      </w:r>
      <w:r w:rsidR="00AA1C16">
        <w:rPr>
          <w:rFonts w:ascii="Calibri"/>
          <w:bCs/>
        </w:rPr>
        <w:t>.</w:t>
      </w:r>
    </w:p>
    <w:p w14:paraId="33EA7BCC" w14:textId="1CBC080A" w:rsidR="0004521C" w:rsidRPr="009C19CC" w:rsidRDefault="0004521C" w:rsidP="00AA1C16">
      <w:pPr>
        <w:pStyle w:val="BodyText"/>
        <w:numPr>
          <w:ilvl w:val="0"/>
          <w:numId w:val="53"/>
        </w:numPr>
        <w:tabs>
          <w:tab w:val="left" w:pos="90"/>
        </w:tabs>
        <w:ind w:left="994" w:right="1080"/>
        <w:rPr>
          <w:rFonts w:ascii="Calibri"/>
          <w:bCs/>
        </w:rPr>
      </w:pPr>
      <w:r w:rsidRPr="009C19CC">
        <w:rPr>
          <w:rFonts w:ascii="Calibri"/>
          <w:bCs/>
        </w:rPr>
        <w:t>The Authority reserves the right to issue work orders for moves and special services during the contract term.</w:t>
      </w:r>
    </w:p>
    <w:p w14:paraId="459C0C56" w14:textId="61D898E5" w:rsidR="0004521C" w:rsidRPr="009C19CC" w:rsidRDefault="0004521C" w:rsidP="00AA1C16">
      <w:pPr>
        <w:pStyle w:val="BodyText"/>
        <w:numPr>
          <w:ilvl w:val="0"/>
          <w:numId w:val="53"/>
        </w:numPr>
        <w:tabs>
          <w:tab w:val="left" w:pos="90"/>
        </w:tabs>
        <w:ind w:left="994" w:right="1080"/>
        <w:rPr>
          <w:rFonts w:ascii="Calibri"/>
          <w:bCs/>
        </w:rPr>
      </w:pPr>
      <w:r w:rsidRPr="009C19CC">
        <w:rPr>
          <w:rFonts w:ascii="Calibri"/>
          <w:bCs/>
        </w:rPr>
        <w:t>The Contractor shall not perform additional work without prior authorization from the Authority</w:t>
      </w:r>
    </w:p>
    <w:p w14:paraId="0E92272C" w14:textId="77777777" w:rsidR="0004521C" w:rsidRPr="0004521C" w:rsidRDefault="005B0481" w:rsidP="00AA1C16">
      <w:pPr>
        <w:pStyle w:val="BodyText"/>
        <w:tabs>
          <w:tab w:val="left" w:pos="90"/>
        </w:tabs>
        <w:ind w:left="994" w:right="1080"/>
        <w:rPr>
          <w:rFonts w:ascii="Calibri"/>
          <w:b/>
        </w:rPr>
      </w:pPr>
      <w:r>
        <w:rPr>
          <w:rFonts w:ascii="Calibri"/>
          <w:bCs/>
        </w:rPr>
        <w:pict w14:anchorId="57A8E41B">
          <v:rect id="_x0000_i1027" style="width:0;height:1.5pt" o:hralign="center" o:hrstd="t" o:hr="t" fillcolor="#a0a0a0" stroked="f"/>
        </w:pict>
      </w:r>
    </w:p>
    <w:p w14:paraId="6248516A" w14:textId="0F01EEEC" w:rsidR="00F84C88" w:rsidRPr="00B1293D" w:rsidRDefault="00F84C88" w:rsidP="00B1293D">
      <w:pPr>
        <w:pStyle w:val="BodyText"/>
        <w:tabs>
          <w:tab w:val="left" w:pos="90"/>
        </w:tabs>
        <w:spacing w:before="91"/>
        <w:ind w:right="1080"/>
        <w:jc w:val="center"/>
        <w:rPr>
          <w:rFonts w:ascii="Calibri"/>
          <w:b/>
          <w:bCs/>
        </w:rPr>
      </w:pPr>
      <w:r w:rsidRPr="00F84C88">
        <w:rPr>
          <w:rFonts w:ascii="Calibri"/>
          <w:b/>
          <w:bCs/>
          <w:sz w:val="28"/>
          <w:szCs w:val="28"/>
        </w:rPr>
        <w:lastRenderedPageBreak/>
        <w:t xml:space="preserve">BID PROPOSAL PAGE (PAGE </w:t>
      </w:r>
      <w:r>
        <w:rPr>
          <w:rFonts w:ascii="Calibri"/>
          <w:b/>
          <w:bCs/>
          <w:sz w:val="28"/>
          <w:szCs w:val="28"/>
        </w:rPr>
        <w:t>2</w:t>
      </w:r>
      <w:r w:rsidRPr="00F84C88">
        <w:rPr>
          <w:rFonts w:ascii="Calibri"/>
          <w:b/>
          <w:bCs/>
          <w:sz w:val="28"/>
          <w:szCs w:val="28"/>
        </w:rPr>
        <w:t xml:space="preserve"> OF 2)</w:t>
      </w:r>
    </w:p>
    <w:p w14:paraId="6A7D858D" w14:textId="77777777" w:rsidR="00FF6F5C" w:rsidRDefault="00FF6F5C" w:rsidP="00FF6F5C">
      <w:pPr>
        <w:pStyle w:val="BodyText"/>
        <w:tabs>
          <w:tab w:val="left" w:pos="90"/>
        </w:tabs>
        <w:spacing w:before="91"/>
        <w:ind w:left="990" w:right="1080"/>
        <w:rPr>
          <w:rFonts w:ascii="Calibri"/>
          <w:b/>
          <w:bCs/>
        </w:rPr>
      </w:pPr>
      <w:r w:rsidRPr="00FF6F5C">
        <w:rPr>
          <w:rFonts w:ascii="Calibri"/>
          <w:b/>
          <w:bCs/>
        </w:rPr>
        <w:t>For purposes of determining the lowest responsive and responsible bidder, the Authority will multiply each bidder's unit price for each apartment size by the estimated number of moves for that apartment size during the initial contract term. The resulting amounts will be added together to establish the bidder's Evaluated Bid Price.</w:t>
      </w:r>
    </w:p>
    <w:p w14:paraId="656D72BC" w14:textId="77777777" w:rsidR="00B1293D" w:rsidRPr="00FF6F5C" w:rsidRDefault="00B1293D" w:rsidP="00FF6F5C">
      <w:pPr>
        <w:pStyle w:val="BodyText"/>
        <w:tabs>
          <w:tab w:val="left" w:pos="90"/>
        </w:tabs>
        <w:spacing w:before="91"/>
        <w:ind w:left="990" w:right="1080"/>
        <w:rPr>
          <w:rFonts w:ascii="Calibri"/>
          <w:b/>
          <w:bCs/>
        </w:rPr>
      </w:pPr>
    </w:p>
    <w:p w14:paraId="061C3088" w14:textId="2C124806" w:rsidR="00F84C88" w:rsidRPr="00B1293D" w:rsidRDefault="00FF6F5C" w:rsidP="0087013E">
      <w:pPr>
        <w:pStyle w:val="BodyText"/>
        <w:tabs>
          <w:tab w:val="left" w:pos="90"/>
        </w:tabs>
        <w:spacing w:before="91"/>
        <w:ind w:left="990" w:right="1080"/>
        <w:rPr>
          <w:rFonts w:ascii="Calibri"/>
        </w:rPr>
      </w:pPr>
      <w:r w:rsidRPr="00B1293D">
        <w:rPr>
          <w:rFonts w:ascii="Calibri"/>
        </w:rPr>
        <w:t>The estimated quantities are for evaluation purposes only and do not constitute a guarantee or minimum purchase obligation. Actual quantities may vary, and the Authority shall pay only for services actually authorized and satisfactorily completed.</w:t>
      </w:r>
    </w:p>
    <w:p w14:paraId="49B02944" w14:textId="77777777" w:rsidR="0087013E" w:rsidRDefault="0087013E" w:rsidP="0087013E">
      <w:pPr>
        <w:pStyle w:val="BodyText"/>
        <w:tabs>
          <w:tab w:val="left" w:pos="90"/>
        </w:tabs>
        <w:spacing w:before="91"/>
        <w:ind w:left="990" w:right="1080"/>
        <w:rPr>
          <w:rFonts w:ascii="Calibri"/>
          <w:b/>
          <w:bCs/>
        </w:rPr>
      </w:pPr>
    </w:p>
    <w:p w14:paraId="3E6F82CF" w14:textId="17E0F701" w:rsidR="0004521C" w:rsidRPr="0004521C" w:rsidRDefault="0004521C" w:rsidP="006A7514">
      <w:pPr>
        <w:pStyle w:val="BodyText"/>
        <w:tabs>
          <w:tab w:val="left" w:pos="90"/>
        </w:tabs>
        <w:spacing w:before="91"/>
        <w:ind w:left="990" w:right="1080"/>
        <w:rPr>
          <w:rFonts w:ascii="Calibri"/>
          <w:b/>
        </w:rPr>
      </w:pPr>
      <w:r w:rsidRPr="0004521C">
        <w:rPr>
          <w:rFonts w:ascii="Calibri"/>
          <w:b/>
          <w:bCs/>
        </w:rPr>
        <w:t>Company Name:</w:t>
      </w:r>
      <w:r w:rsidRPr="0004521C">
        <w:rPr>
          <w:rFonts w:ascii="Calibri"/>
          <w:b/>
        </w:rPr>
        <w:t xml:space="preserve"> ___________________________________________</w:t>
      </w:r>
    </w:p>
    <w:p w14:paraId="0CED03B9" w14:textId="77777777" w:rsidR="00F84C88" w:rsidRDefault="00F84C88" w:rsidP="00BD654C">
      <w:pPr>
        <w:pStyle w:val="BodyText"/>
        <w:tabs>
          <w:tab w:val="left" w:pos="90"/>
        </w:tabs>
        <w:spacing w:before="91"/>
        <w:ind w:left="990" w:right="1080"/>
        <w:rPr>
          <w:rFonts w:ascii="Calibri"/>
          <w:b/>
          <w:bCs/>
        </w:rPr>
      </w:pPr>
    </w:p>
    <w:p w14:paraId="50F06536" w14:textId="796403A7" w:rsidR="0004521C" w:rsidRPr="0004521C" w:rsidRDefault="0004521C" w:rsidP="00BD654C">
      <w:pPr>
        <w:pStyle w:val="BodyText"/>
        <w:tabs>
          <w:tab w:val="left" w:pos="90"/>
        </w:tabs>
        <w:spacing w:before="91"/>
        <w:ind w:left="990" w:right="1080"/>
        <w:rPr>
          <w:rFonts w:ascii="Calibri"/>
          <w:b/>
        </w:rPr>
      </w:pPr>
      <w:r w:rsidRPr="0004521C">
        <w:rPr>
          <w:rFonts w:ascii="Calibri"/>
          <w:b/>
          <w:bCs/>
        </w:rPr>
        <w:t>Address:</w:t>
      </w:r>
      <w:r w:rsidRPr="0004521C">
        <w:rPr>
          <w:rFonts w:ascii="Calibri"/>
          <w:b/>
        </w:rPr>
        <w:t xml:space="preserve"> _________________________________________________</w:t>
      </w:r>
    </w:p>
    <w:p w14:paraId="14E391FB" w14:textId="77777777" w:rsidR="00F84C88" w:rsidRDefault="00F84C88" w:rsidP="006A7514">
      <w:pPr>
        <w:pStyle w:val="BodyText"/>
        <w:tabs>
          <w:tab w:val="left" w:pos="90"/>
        </w:tabs>
        <w:spacing w:before="91"/>
        <w:ind w:left="990" w:right="1080"/>
        <w:rPr>
          <w:rFonts w:ascii="Calibri"/>
          <w:b/>
          <w:bCs/>
        </w:rPr>
      </w:pPr>
    </w:p>
    <w:p w14:paraId="3167BBDC" w14:textId="7A045FFE" w:rsidR="0004521C" w:rsidRPr="0004521C" w:rsidRDefault="0004521C" w:rsidP="006A7514">
      <w:pPr>
        <w:pStyle w:val="BodyText"/>
        <w:tabs>
          <w:tab w:val="left" w:pos="90"/>
        </w:tabs>
        <w:spacing w:before="91"/>
        <w:ind w:left="990" w:right="1080"/>
        <w:rPr>
          <w:rFonts w:ascii="Calibri"/>
          <w:b/>
        </w:rPr>
      </w:pPr>
      <w:r w:rsidRPr="0004521C">
        <w:rPr>
          <w:rFonts w:ascii="Calibri"/>
          <w:b/>
          <w:bCs/>
        </w:rPr>
        <w:t>Telephone Number:</w:t>
      </w:r>
      <w:r w:rsidRPr="0004521C">
        <w:rPr>
          <w:rFonts w:ascii="Calibri"/>
          <w:b/>
        </w:rPr>
        <w:t xml:space="preserve"> _______________________________________</w:t>
      </w:r>
    </w:p>
    <w:p w14:paraId="032C0EDE" w14:textId="77777777" w:rsidR="00F84C88" w:rsidRDefault="00F84C88" w:rsidP="006A7514">
      <w:pPr>
        <w:pStyle w:val="BodyText"/>
        <w:tabs>
          <w:tab w:val="left" w:pos="90"/>
        </w:tabs>
        <w:spacing w:before="91"/>
        <w:ind w:left="990" w:right="1080"/>
        <w:rPr>
          <w:rFonts w:ascii="Calibri"/>
          <w:b/>
          <w:bCs/>
        </w:rPr>
      </w:pPr>
    </w:p>
    <w:p w14:paraId="739EA855" w14:textId="5C4FF9B9" w:rsidR="0004521C" w:rsidRPr="0004521C" w:rsidRDefault="0004521C" w:rsidP="006A7514">
      <w:pPr>
        <w:pStyle w:val="BodyText"/>
        <w:tabs>
          <w:tab w:val="left" w:pos="90"/>
        </w:tabs>
        <w:spacing w:before="91"/>
        <w:ind w:left="990" w:right="1080"/>
        <w:rPr>
          <w:rFonts w:ascii="Calibri"/>
          <w:b/>
        </w:rPr>
      </w:pPr>
      <w:r w:rsidRPr="0004521C">
        <w:rPr>
          <w:rFonts w:ascii="Calibri"/>
          <w:b/>
          <w:bCs/>
        </w:rPr>
        <w:t>Email Address:</w:t>
      </w:r>
      <w:r w:rsidRPr="0004521C">
        <w:rPr>
          <w:rFonts w:ascii="Calibri"/>
          <w:b/>
        </w:rPr>
        <w:t xml:space="preserve"> ___________________________________________</w:t>
      </w:r>
    </w:p>
    <w:p w14:paraId="45535E59" w14:textId="77777777" w:rsidR="00F84C88" w:rsidRDefault="00F84C88" w:rsidP="006A7514">
      <w:pPr>
        <w:pStyle w:val="BodyText"/>
        <w:tabs>
          <w:tab w:val="left" w:pos="90"/>
        </w:tabs>
        <w:spacing w:before="91"/>
        <w:ind w:left="990" w:right="1080"/>
        <w:rPr>
          <w:rFonts w:ascii="Calibri"/>
          <w:b/>
          <w:bCs/>
        </w:rPr>
      </w:pPr>
    </w:p>
    <w:p w14:paraId="28ACB4AC" w14:textId="4C431A43" w:rsidR="0004521C" w:rsidRPr="0004521C" w:rsidRDefault="0004521C" w:rsidP="006A7514">
      <w:pPr>
        <w:pStyle w:val="BodyText"/>
        <w:tabs>
          <w:tab w:val="left" w:pos="90"/>
        </w:tabs>
        <w:spacing w:before="91"/>
        <w:ind w:left="990" w:right="1080"/>
        <w:rPr>
          <w:rFonts w:ascii="Calibri"/>
          <w:b/>
        </w:rPr>
      </w:pPr>
      <w:r w:rsidRPr="0004521C">
        <w:rPr>
          <w:rFonts w:ascii="Calibri"/>
          <w:b/>
          <w:bCs/>
        </w:rPr>
        <w:t>Authorized Representative:</w:t>
      </w:r>
      <w:r w:rsidRPr="0004521C">
        <w:rPr>
          <w:rFonts w:ascii="Calibri"/>
          <w:b/>
        </w:rPr>
        <w:t xml:space="preserve"> _________________________________</w:t>
      </w:r>
    </w:p>
    <w:p w14:paraId="74A2BB5E" w14:textId="77777777" w:rsidR="00F84C88" w:rsidRDefault="00F84C88" w:rsidP="006A7514">
      <w:pPr>
        <w:pStyle w:val="BodyText"/>
        <w:tabs>
          <w:tab w:val="left" w:pos="90"/>
        </w:tabs>
        <w:spacing w:before="91"/>
        <w:ind w:left="990" w:right="1080"/>
        <w:rPr>
          <w:rFonts w:ascii="Calibri"/>
          <w:b/>
          <w:bCs/>
        </w:rPr>
      </w:pPr>
    </w:p>
    <w:p w14:paraId="049C04A1" w14:textId="2A575D4A" w:rsidR="0004521C" w:rsidRPr="0004521C" w:rsidRDefault="0004521C" w:rsidP="006A7514">
      <w:pPr>
        <w:pStyle w:val="BodyText"/>
        <w:tabs>
          <w:tab w:val="left" w:pos="90"/>
        </w:tabs>
        <w:spacing w:before="91"/>
        <w:ind w:left="990" w:right="1080"/>
        <w:rPr>
          <w:rFonts w:ascii="Calibri"/>
          <w:b/>
        </w:rPr>
      </w:pPr>
      <w:r w:rsidRPr="0004521C">
        <w:rPr>
          <w:rFonts w:ascii="Calibri"/>
          <w:b/>
          <w:bCs/>
        </w:rPr>
        <w:t>Title:</w:t>
      </w:r>
      <w:r w:rsidRPr="0004521C">
        <w:rPr>
          <w:rFonts w:ascii="Calibri"/>
          <w:b/>
        </w:rPr>
        <w:t xml:space="preserve"> ___________________________________________________</w:t>
      </w:r>
    </w:p>
    <w:p w14:paraId="34CA0DB9" w14:textId="77777777" w:rsidR="00F84C88" w:rsidRDefault="00F84C88" w:rsidP="006A7514">
      <w:pPr>
        <w:pStyle w:val="BodyText"/>
        <w:tabs>
          <w:tab w:val="left" w:pos="90"/>
        </w:tabs>
        <w:spacing w:before="91"/>
        <w:ind w:left="990" w:right="1080"/>
        <w:rPr>
          <w:rFonts w:ascii="Calibri"/>
          <w:b/>
          <w:bCs/>
        </w:rPr>
      </w:pPr>
    </w:p>
    <w:p w14:paraId="706A354E" w14:textId="21FAFD09" w:rsidR="0004521C" w:rsidRPr="0004521C" w:rsidRDefault="0004521C" w:rsidP="006A7514">
      <w:pPr>
        <w:pStyle w:val="BodyText"/>
        <w:tabs>
          <w:tab w:val="left" w:pos="90"/>
        </w:tabs>
        <w:spacing w:before="91"/>
        <w:ind w:left="990" w:right="1080"/>
        <w:rPr>
          <w:rFonts w:ascii="Calibri"/>
          <w:b/>
        </w:rPr>
      </w:pPr>
      <w:r w:rsidRPr="0004521C">
        <w:rPr>
          <w:rFonts w:ascii="Calibri"/>
          <w:b/>
          <w:bCs/>
        </w:rPr>
        <w:t>Signature:</w:t>
      </w:r>
      <w:r w:rsidRPr="0004521C">
        <w:rPr>
          <w:rFonts w:ascii="Calibri"/>
          <w:b/>
        </w:rPr>
        <w:t xml:space="preserve"> _______________________________________________</w:t>
      </w:r>
    </w:p>
    <w:p w14:paraId="4F59DFDA" w14:textId="77777777" w:rsidR="00F84C88" w:rsidRDefault="00F84C88" w:rsidP="006A7514">
      <w:pPr>
        <w:pStyle w:val="BodyText"/>
        <w:tabs>
          <w:tab w:val="left" w:pos="90"/>
        </w:tabs>
        <w:spacing w:before="91"/>
        <w:ind w:left="990" w:right="1080"/>
        <w:rPr>
          <w:rFonts w:ascii="Calibri"/>
          <w:b/>
          <w:bCs/>
        </w:rPr>
      </w:pPr>
    </w:p>
    <w:p w14:paraId="358BE09B" w14:textId="467D48AD" w:rsidR="0004521C" w:rsidRPr="0004521C" w:rsidRDefault="0004521C" w:rsidP="006A7514">
      <w:pPr>
        <w:pStyle w:val="BodyText"/>
        <w:tabs>
          <w:tab w:val="left" w:pos="90"/>
        </w:tabs>
        <w:spacing w:before="91"/>
        <w:ind w:left="990" w:right="1080"/>
        <w:rPr>
          <w:rFonts w:ascii="Calibri"/>
          <w:b/>
        </w:rPr>
      </w:pPr>
      <w:r w:rsidRPr="0004521C">
        <w:rPr>
          <w:rFonts w:ascii="Calibri"/>
          <w:b/>
          <w:bCs/>
        </w:rPr>
        <w:t>Date:</w:t>
      </w:r>
      <w:r w:rsidRPr="0004521C">
        <w:rPr>
          <w:rFonts w:ascii="Calibri"/>
          <w:b/>
        </w:rPr>
        <w:t xml:space="preserve"> ___________________________________________________</w:t>
      </w:r>
    </w:p>
    <w:p w14:paraId="52346A1B" w14:textId="77777777" w:rsidR="0004521C" w:rsidRPr="0004521C" w:rsidRDefault="005B0481" w:rsidP="006A7514">
      <w:pPr>
        <w:pStyle w:val="BodyText"/>
        <w:tabs>
          <w:tab w:val="left" w:pos="90"/>
        </w:tabs>
        <w:spacing w:before="91"/>
        <w:ind w:left="990" w:right="1080"/>
        <w:rPr>
          <w:rFonts w:ascii="Calibri"/>
          <w:b/>
        </w:rPr>
      </w:pPr>
      <w:r>
        <w:rPr>
          <w:rFonts w:ascii="Calibri"/>
          <w:b/>
        </w:rPr>
        <w:pict w14:anchorId="14079D7E">
          <v:rect id="_x0000_i1028" style="width:0;height:1.5pt" o:hralign="center" o:hrstd="t" o:hr="t" fillcolor="#a0a0a0" stroked="f"/>
        </w:pict>
      </w:r>
    </w:p>
    <w:p w14:paraId="3FD778CE" w14:textId="77777777" w:rsidR="0004521C" w:rsidRPr="0004521C" w:rsidRDefault="0004521C" w:rsidP="006A7514">
      <w:pPr>
        <w:pStyle w:val="BodyText"/>
        <w:tabs>
          <w:tab w:val="left" w:pos="90"/>
        </w:tabs>
        <w:spacing w:before="91"/>
        <w:ind w:left="990" w:right="1080"/>
        <w:rPr>
          <w:rFonts w:ascii="Calibri"/>
          <w:b/>
          <w:bCs/>
        </w:rPr>
      </w:pPr>
      <w:r w:rsidRPr="0004521C">
        <w:rPr>
          <w:rFonts w:ascii="Calibri"/>
          <w:b/>
          <w:bCs/>
        </w:rPr>
        <w:t>BIDDER'S ACKNOWLEDGEMENT</w:t>
      </w:r>
    </w:p>
    <w:p w14:paraId="48425F5C" w14:textId="77777777" w:rsidR="0004521C" w:rsidRPr="0004521C" w:rsidRDefault="0004521C" w:rsidP="006A7514">
      <w:pPr>
        <w:pStyle w:val="BodyText"/>
        <w:tabs>
          <w:tab w:val="left" w:pos="90"/>
        </w:tabs>
        <w:spacing w:before="91"/>
        <w:ind w:left="990" w:right="1080"/>
        <w:rPr>
          <w:rFonts w:ascii="Calibri"/>
          <w:b/>
        </w:rPr>
      </w:pPr>
      <w:r w:rsidRPr="0004521C">
        <w:rPr>
          <w:rFonts w:ascii="Calibri"/>
          <w:b/>
        </w:rPr>
        <w:t>The undersigned certifies that they have examined the Bid Documents, understand the scope of work, and agree to furnish all labor, equipment, materials, and services necessary to perform the Contract requirements at the prices submitted herein.</w:t>
      </w:r>
    </w:p>
    <w:p w14:paraId="25626953" w14:textId="77777777" w:rsidR="00F84C88" w:rsidRDefault="00F84C88" w:rsidP="006A7514">
      <w:pPr>
        <w:pStyle w:val="BodyText"/>
        <w:tabs>
          <w:tab w:val="left" w:pos="90"/>
        </w:tabs>
        <w:spacing w:before="91"/>
        <w:ind w:left="990" w:right="1080"/>
        <w:rPr>
          <w:rFonts w:ascii="Calibri"/>
          <w:b/>
          <w:bCs/>
        </w:rPr>
      </w:pPr>
    </w:p>
    <w:p w14:paraId="3551352C" w14:textId="13725CE5" w:rsidR="0004521C" w:rsidRPr="0004521C" w:rsidRDefault="0004521C" w:rsidP="006A7514">
      <w:pPr>
        <w:pStyle w:val="BodyText"/>
        <w:tabs>
          <w:tab w:val="left" w:pos="90"/>
        </w:tabs>
        <w:spacing w:before="91"/>
        <w:ind w:left="990" w:right="1080"/>
        <w:rPr>
          <w:rFonts w:ascii="Calibri"/>
          <w:b/>
        </w:rPr>
      </w:pPr>
      <w:r w:rsidRPr="0004521C">
        <w:rPr>
          <w:rFonts w:ascii="Calibri"/>
          <w:b/>
          <w:bCs/>
        </w:rPr>
        <w:t>Authorized Signature:</w:t>
      </w:r>
      <w:r w:rsidRPr="0004521C">
        <w:rPr>
          <w:rFonts w:ascii="Calibri"/>
          <w:b/>
        </w:rPr>
        <w:t xml:space="preserve"> ______________________________________</w:t>
      </w:r>
    </w:p>
    <w:p w14:paraId="4382FEB6" w14:textId="77777777" w:rsidR="00F84C88" w:rsidRDefault="00F84C88" w:rsidP="006A7514">
      <w:pPr>
        <w:pStyle w:val="BodyText"/>
        <w:tabs>
          <w:tab w:val="left" w:pos="90"/>
        </w:tabs>
        <w:spacing w:before="91"/>
        <w:ind w:left="990" w:right="1080"/>
        <w:rPr>
          <w:rFonts w:ascii="Calibri"/>
          <w:b/>
          <w:bCs/>
        </w:rPr>
      </w:pPr>
    </w:p>
    <w:p w14:paraId="0771B048" w14:textId="45ED8137" w:rsidR="0004521C" w:rsidRPr="0004521C" w:rsidRDefault="0004521C" w:rsidP="006A7514">
      <w:pPr>
        <w:pStyle w:val="BodyText"/>
        <w:tabs>
          <w:tab w:val="left" w:pos="90"/>
        </w:tabs>
        <w:spacing w:before="91"/>
        <w:ind w:left="990" w:right="1080"/>
        <w:rPr>
          <w:rFonts w:ascii="Calibri"/>
          <w:b/>
        </w:rPr>
      </w:pPr>
      <w:r w:rsidRPr="0004521C">
        <w:rPr>
          <w:rFonts w:ascii="Calibri"/>
          <w:b/>
          <w:bCs/>
        </w:rPr>
        <w:t>Printed Name:</w:t>
      </w:r>
      <w:r w:rsidRPr="0004521C">
        <w:rPr>
          <w:rFonts w:ascii="Calibri"/>
          <w:b/>
        </w:rPr>
        <w:t xml:space="preserve"> ____________________________________________</w:t>
      </w:r>
    </w:p>
    <w:p w14:paraId="20FA26D0" w14:textId="77777777" w:rsidR="00DD66F8" w:rsidRDefault="00DD66F8" w:rsidP="006A7514">
      <w:pPr>
        <w:pStyle w:val="BodyText"/>
        <w:tabs>
          <w:tab w:val="left" w:pos="90"/>
        </w:tabs>
        <w:spacing w:before="91"/>
        <w:ind w:left="990" w:right="1080"/>
        <w:rPr>
          <w:rFonts w:ascii="Calibri"/>
          <w:b/>
        </w:rPr>
      </w:pPr>
    </w:p>
    <w:p w14:paraId="6B4036C6" w14:textId="77777777" w:rsidR="00DD66F8" w:rsidRDefault="00DD66F8">
      <w:pPr>
        <w:pStyle w:val="BodyText"/>
        <w:spacing w:before="91"/>
        <w:rPr>
          <w:rFonts w:ascii="Calibri"/>
          <w:b/>
        </w:rPr>
      </w:pPr>
    </w:p>
    <w:p w14:paraId="38EFE0AF" w14:textId="77777777" w:rsidR="003C5CF2" w:rsidRDefault="003C5CF2">
      <w:pPr>
        <w:rPr>
          <w:rFonts w:ascii="Calibri"/>
          <w:sz w:val="20"/>
        </w:rPr>
        <w:sectPr w:rsidR="003C5CF2" w:rsidSect="006A7514">
          <w:headerReference w:type="default" r:id="rId29"/>
          <w:footerReference w:type="default" r:id="rId30"/>
          <w:pgSz w:w="12240" w:h="15840"/>
          <w:pgMar w:top="1620" w:right="0" w:bottom="1660" w:left="0" w:header="721" w:footer="1474" w:gutter="0"/>
          <w:cols w:space="720"/>
        </w:sectPr>
      </w:pPr>
    </w:p>
    <w:p w14:paraId="658B6CBE" w14:textId="77777777" w:rsidR="003C5CF2" w:rsidRDefault="003C5CF2">
      <w:pPr>
        <w:pStyle w:val="BodyText"/>
        <w:spacing w:before="115"/>
        <w:rPr>
          <w:rFonts w:ascii="Calibri"/>
        </w:rPr>
      </w:pPr>
    </w:p>
    <w:p w14:paraId="30D7A6B1" w14:textId="77777777" w:rsidR="003C5CF2" w:rsidRDefault="009E50A0">
      <w:pPr>
        <w:pStyle w:val="Heading6"/>
        <w:ind w:left="2445" w:right="2442"/>
        <w:jc w:val="center"/>
      </w:pPr>
      <w:r>
        <w:t>REFERENCES</w:t>
      </w:r>
      <w:r>
        <w:rPr>
          <w:spacing w:val="-4"/>
        </w:rPr>
        <w:t xml:space="preserve"> FORM</w:t>
      </w:r>
    </w:p>
    <w:p w14:paraId="5C229CD4" w14:textId="77777777" w:rsidR="003C5CF2" w:rsidRDefault="009E50A0">
      <w:pPr>
        <w:spacing w:before="268"/>
        <w:ind w:left="1232" w:right="1233"/>
        <w:jc w:val="center"/>
        <w:rPr>
          <w:i/>
        </w:rPr>
      </w:pPr>
      <w:r>
        <w:t>(</w:t>
      </w:r>
      <w:r>
        <w:rPr>
          <w:i/>
        </w:rPr>
        <w:t>provide</w:t>
      </w:r>
      <w:r>
        <w:rPr>
          <w:i/>
          <w:spacing w:val="-8"/>
        </w:rPr>
        <w:t xml:space="preserve"> </w:t>
      </w:r>
      <w:r>
        <w:rPr>
          <w:i/>
        </w:rPr>
        <w:t>three</w:t>
      </w:r>
      <w:r>
        <w:rPr>
          <w:i/>
          <w:spacing w:val="-5"/>
        </w:rPr>
        <w:t xml:space="preserve"> </w:t>
      </w:r>
      <w:r>
        <w:rPr>
          <w:i/>
        </w:rPr>
        <w:t>references</w:t>
      </w:r>
      <w:r>
        <w:rPr>
          <w:i/>
          <w:spacing w:val="-4"/>
        </w:rPr>
        <w:t xml:space="preserve"> </w:t>
      </w:r>
      <w:r>
        <w:rPr>
          <w:i/>
        </w:rPr>
        <w:t>for</w:t>
      </w:r>
      <w:r>
        <w:rPr>
          <w:i/>
          <w:spacing w:val="-5"/>
        </w:rPr>
        <w:t xml:space="preserve"> </w:t>
      </w:r>
      <w:r>
        <w:rPr>
          <w:i/>
        </w:rPr>
        <w:t>similar</w:t>
      </w:r>
      <w:r>
        <w:rPr>
          <w:i/>
          <w:spacing w:val="-3"/>
        </w:rPr>
        <w:t xml:space="preserve"> </w:t>
      </w:r>
      <w:r>
        <w:rPr>
          <w:i/>
        </w:rPr>
        <w:t>maintenance</w:t>
      </w:r>
      <w:r>
        <w:rPr>
          <w:i/>
          <w:spacing w:val="-5"/>
        </w:rPr>
        <w:t xml:space="preserve"> </w:t>
      </w:r>
      <w:r>
        <w:rPr>
          <w:i/>
        </w:rPr>
        <w:t>services</w:t>
      </w:r>
      <w:r>
        <w:rPr>
          <w:i/>
          <w:spacing w:val="-4"/>
        </w:rPr>
        <w:t xml:space="preserve"> </w:t>
      </w:r>
      <w:r>
        <w:rPr>
          <w:i/>
        </w:rPr>
        <w:t>over</w:t>
      </w:r>
      <w:r>
        <w:rPr>
          <w:i/>
          <w:spacing w:val="-4"/>
        </w:rPr>
        <w:t xml:space="preserve"> </w:t>
      </w:r>
      <w:r>
        <w:rPr>
          <w:i/>
        </w:rPr>
        <w:t>the</w:t>
      </w:r>
      <w:r>
        <w:rPr>
          <w:i/>
          <w:spacing w:val="-6"/>
        </w:rPr>
        <w:t xml:space="preserve"> </w:t>
      </w:r>
      <w:r>
        <w:rPr>
          <w:i/>
        </w:rPr>
        <w:t>past</w:t>
      </w:r>
      <w:r>
        <w:rPr>
          <w:i/>
          <w:spacing w:val="-6"/>
        </w:rPr>
        <w:t xml:space="preserve"> </w:t>
      </w:r>
      <w:r>
        <w:rPr>
          <w:i/>
        </w:rPr>
        <w:t>5</w:t>
      </w:r>
      <w:r>
        <w:rPr>
          <w:i/>
          <w:spacing w:val="-3"/>
        </w:rPr>
        <w:t xml:space="preserve"> </w:t>
      </w:r>
      <w:r>
        <w:rPr>
          <w:i/>
          <w:spacing w:val="-2"/>
        </w:rPr>
        <w:t>years)</w:t>
      </w:r>
    </w:p>
    <w:p w14:paraId="36E76AA0" w14:textId="77777777" w:rsidR="003C5CF2" w:rsidRDefault="003C5CF2">
      <w:pPr>
        <w:pStyle w:val="BodyText"/>
        <w:rPr>
          <w:i/>
        </w:rPr>
      </w:pPr>
    </w:p>
    <w:p w14:paraId="66F24E65" w14:textId="77777777" w:rsidR="003C5CF2" w:rsidRDefault="009E50A0">
      <w:pPr>
        <w:ind w:left="1008"/>
        <w:rPr>
          <w:b/>
        </w:rPr>
      </w:pPr>
      <w:r>
        <w:rPr>
          <w:b/>
        </w:rPr>
        <w:t>Reference</w:t>
      </w:r>
      <w:r>
        <w:rPr>
          <w:b/>
          <w:spacing w:val="-5"/>
        </w:rPr>
        <w:t xml:space="preserve"> </w:t>
      </w:r>
      <w:r>
        <w:rPr>
          <w:b/>
        </w:rPr>
        <w:t>#</w:t>
      </w:r>
      <w:r>
        <w:rPr>
          <w:b/>
          <w:spacing w:val="-4"/>
        </w:rPr>
        <w:t xml:space="preserve"> </w:t>
      </w:r>
      <w:r>
        <w:rPr>
          <w:b/>
          <w:spacing w:val="-10"/>
        </w:rPr>
        <w:t>1</w:t>
      </w:r>
    </w:p>
    <w:p w14:paraId="78B66376" w14:textId="77777777" w:rsidR="003C5CF2" w:rsidRDefault="003C5CF2">
      <w:pPr>
        <w:pStyle w:val="BodyText"/>
        <w:spacing w:before="25" w:after="1"/>
        <w:rPr>
          <w:b/>
          <w:sz w:val="20"/>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0"/>
        <w:gridCol w:w="6498"/>
      </w:tblGrid>
      <w:tr w:rsidR="003C5CF2" w14:paraId="71ADE614" w14:textId="77777777">
        <w:trPr>
          <w:trHeight w:val="309"/>
        </w:trPr>
        <w:tc>
          <w:tcPr>
            <w:tcW w:w="3080" w:type="dxa"/>
          </w:tcPr>
          <w:p w14:paraId="08129FDB" w14:textId="77777777" w:rsidR="003C5CF2" w:rsidRDefault="009E50A0">
            <w:pPr>
              <w:pStyle w:val="TableParagraph"/>
              <w:spacing w:line="219" w:lineRule="exact"/>
              <w:ind w:left="107"/>
              <w:rPr>
                <w:sz w:val="18"/>
              </w:rPr>
            </w:pPr>
            <w:r>
              <w:rPr>
                <w:sz w:val="18"/>
              </w:rPr>
              <w:t>Name</w:t>
            </w:r>
            <w:r>
              <w:rPr>
                <w:spacing w:val="-1"/>
                <w:sz w:val="18"/>
              </w:rPr>
              <w:t xml:space="preserve"> </w:t>
            </w:r>
            <w:r>
              <w:rPr>
                <w:sz w:val="18"/>
              </w:rPr>
              <w:t>of</w:t>
            </w:r>
            <w:r>
              <w:rPr>
                <w:spacing w:val="1"/>
                <w:sz w:val="18"/>
              </w:rPr>
              <w:t xml:space="preserve"> </w:t>
            </w:r>
            <w:r>
              <w:rPr>
                <w:spacing w:val="-2"/>
                <w:sz w:val="18"/>
              </w:rPr>
              <w:t>Company</w:t>
            </w:r>
          </w:p>
        </w:tc>
        <w:tc>
          <w:tcPr>
            <w:tcW w:w="6498" w:type="dxa"/>
          </w:tcPr>
          <w:p w14:paraId="4D8B3CF2" w14:textId="77777777" w:rsidR="003C5CF2" w:rsidRDefault="003C5CF2">
            <w:pPr>
              <w:pStyle w:val="TableParagraph"/>
              <w:rPr>
                <w:rFonts w:ascii="Times New Roman"/>
                <w:sz w:val="18"/>
              </w:rPr>
            </w:pPr>
          </w:p>
        </w:tc>
      </w:tr>
      <w:tr w:rsidR="003C5CF2" w14:paraId="01AC1A4F" w14:textId="77777777">
        <w:trPr>
          <w:trHeight w:val="311"/>
        </w:trPr>
        <w:tc>
          <w:tcPr>
            <w:tcW w:w="3080" w:type="dxa"/>
          </w:tcPr>
          <w:p w14:paraId="3760891F" w14:textId="77777777" w:rsidR="003C5CF2" w:rsidRDefault="009E50A0">
            <w:pPr>
              <w:pStyle w:val="TableParagraph"/>
              <w:spacing w:line="219" w:lineRule="exact"/>
              <w:ind w:left="107"/>
              <w:rPr>
                <w:sz w:val="18"/>
              </w:rPr>
            </w:pPr>
            <w:r>
              <w:rPr>
                <w:sz w:val="18"/>
              </w:rPr>
              <w:t>Contact</w:t>
            </w:r>
            <w:r>
              <w:rPr>
                <w:spacing w:val="-1"/>
                <w:sz w:val="18"/>
              </w:rPr>
              <w:t xml:space="preserve"> </w:t>
            </w:r>
            <w:r>
              <w:rPr>
                <w:sz w:val="18"/>
              </w:rPr>
              <w:t>Person's</w:t>
            </w:r>
            <w:r>
              <w:rPr>
                <w:spacing w:val="-3"/>
                <w:sz w:val="18"/>
              </w:rPr>
              <w:t xml:space="preserve"> </w:t>
            </w:r>
            <w:r>
              <w:rPr>
                <w:spacing w:val="-4"/>
                <w:sz w:val="18"/>
              </w:rPr>
              <w:t>Name</w:t>
            </w:r>
          </w:p>
        </w:tc>
        <w:tc>
          <w:tcPr>
            <w:tcW w:w="6498" w:type="dxa"/>
          </w:tcPr>
          <w:p w14:paraId="0D794DD8" w14:textId="77777777" w:rsidR="003C5CF2" w:rsidRDefault="003C5CF2">
            <w:pPr>
              <w:pStyle w:val="TableParagraph"/>
              <w:rPr>
                <w:rFonts w:ascii="Times New Roman"/>
                <w:sz w:val="18"/>
              </w:rPr>
            </w:pPr>
          </w:p>
        </w:tc>
      </w:tr>
      <w:tr w:rsidR="003C5CF2" w14:paraId="48A8D2E6" w14:textId="77777777">
        <w:trPr>
          <w:trHeight w:val="309"/>
        </w:trPr>
        <w:tc>
          <w:tcPr>
            <w:tcW w:w="3080" w:type="dxa"/>
          </w:tcPr>
          <w:p w14:paraId="4279FD13" w14:textId="77777777" w:rsidR="003C5CF2" w:rsidRDefault="009E50A0">
            <w:pPr>
              <w:pStyle w:val="TableParagraph"/>
              <w:spacing w:line="219" w:lineRule="exact"/>
              <w:ind w:left="107"/>
              <w:rPr>
                <w:sz w:val="18"/>
              </w:rPr>
            </w:pPr>
            <w:r>
              <w:rPr>
                <w:sz w:val="18"/>
              </w:rPr>
              <w:t>Contact</w:t>
            </w:r>
            <w:r>
              <w:rPr>
                <w:spacing w:val="-3"/>
                <w:sz w:val="18"/>
              </w:rPr>
              <w:t xml:space="preserve"> </w:t>
            </w:r>
            <w:r>
              <w:rPr>
                <w:sz w:val="18"/>
              </w:rPr>
              <w:t>Person's</w:t>
            </w:r>
            <w:r>
              <w:rPr>
                <w:spacing w:val="-1"/>
                <w:sz w:val="18"/>
              </w:rPr>
              <w:t xml:space="preserve"> </w:t>
            </w:r>
            <w:r>
              <w:rPr>
                <w:spacing w:val="-4"/>
                <w:sz w:val="18"/>
              </w:rPr>
              <w:t>Title</w:t>
            </w:r>
          </w:p>
        </w:tc>
        <w:tc>
          <w:tcPr>
            <w:tcW w:w="6498" w:type="dxa"/>
          </w:tcPr>
          <w:p w14:paraId="5CEE9A78" w14:textId="77777777" w:rsidR="003C5CF2" w:rsidRDefault="003C5CF2">
            <w:pPr>
              <w:pStyle w:val="TableParagraph"/>
              <w:rPr>
                <w:rFonts w:ascii="Times New Roman"/>
                <w:sz w:val="18"/>
              </w:rPr>
            </w:pPr>
          </w:p>
        </w:tc>
      </w:tr>
      <w:tr w:rsidR="003C5CF2" w14:paraId="2A60C7CB" w14:textId="77777777">
        <w:trPr>
          <w:trHeight w:val="311"/>
        </w:trPr>
        <w:tc>
          <w:tcPr>
            <w:tcW w:w="3080" w:type="dxa"/>
          </w:tcPr>
          <w:p w14:paraId="0FAF8B36" w14:textId="77777777" w:rsidR="003C5CF2" w:rsidRDefault="009E50A0">
            <w:pPr>
              <w:pStyle w:val="TableParagraph"/>
              <w:spacing w:line="219" w:lineRule="exact"/>
              <w:ind w:left="107"/>
              <w:rPr>
                <w:sz w:val="18"/>
              </w:rPr>
            </w:pPr>
            <w:r>
              <w:rPr>
                <w:sz w:val="18"/>
              </w:rPr>
              <w:t>Contact</w:t>
            </w:r>
            <w:r>
              <w:rPr>
                <w:spacing w:val="-2"/>
                <w:sz w:val="18"/>
              </w:rPr>
              <w:t xml:space="preserve"> </w:t>
            </w:r>
            <w:r>
              <w:rPr>
                <w:sz w:val="18"/>
              </w:rPr>
              <w:t>Telephone</w:t>
            </w:r>
            <w:r>
              <w:rPr>
                <w:spacing w:val="-4"/>
                <w:sz w:val="18"/>
              </w:rPr>
              <w:t xml:space="preserve"> </w:t>
            </w:r>
            <w:r>
              <w:rPr>
                <w:spacing w:val="-2"/>
                <w:sz w:val="18"/>
              </w:rPr>
              <w:t>Number</w:t>
            </w:r>
          </w:p>
        </w:tc>
        <w:tc>
          <w:tcPr>
            <w:tcW w:w="6498" w:type="dxa"/>
          </w:tcPr>
          <w:p w14:paraId="5C7C5F4C" w14:textId="77777777" w:rsidR="003C5CF2" w:rsidRDefault="003C5CF2">
            <w:pPr>
              <w:pStyle w:val="TableParagraph"/>
              <w:rPr>
                <w:rFonts w:ascii="Times New Roman"/>
                <w:sz w:val="18"/>
              </w:rPr>
            </w:pPr>
          </w:p>
        </w:tc>
      </w:tr>
      <w:tr w:rsidR="003C5CF2" w14:paraId="066A89B9" w14:textId="77777777">
        <w:trPr>
          <w:trHeight w:val="309"/>
        </w:trPr>
        <w:tc>
          <w:tcPr>
            <w:tcW w:w="3080" w:type="dxa"/>
          </w:tcPr>
          <w:p w14:paraId="5DDD80C6" w14:textId="77777777" w:rsidR="003C5CF2" w:rsidRDefault="009E50A0">
            <w:pPr>
              <w:pStyle w:val="TableParagraph"/>
              <w:spacing w:line="219" w:lineRule="exact"/>
              <w:ind w:left="107"/>
              <w:rPr>
                <w:sz w:val="18"/>
              </w:rPr>
            </w:pPr>
            <w:r>
              <w:rPr>
                <w:sz w:val="18"/>
              </w:rPr>
              <w:t>Contact</w:t>
            </w:r>
            <w:r>
              <w:rPr>
                <w:spacing w:val="-3"/>
                <w:sz w:val="18"/>
              </w:rPr>
              <w:t xml:space="preserve"> </w:t>
            </w:r>
            <w:r>
              <w:rPr>
                <w:spacing w:val="-4"/>
                <w:sz w:val="18"/>
              </w:rPr>
              <w:t>Email</w:t>
            </w:r>
          </w:p>
        </w:tc>
        <w:tc>
          <w:tcPr>
            <w:tcW w:w="6498" w:type="dxa"/>
          </w:tcPr>
          <w:p w14:paraId="15A21774" w14:textId="77777777" w:rsidR="003C5CF2" w:rsidRDefault="003C5CF2">
            <w:pPr>
              <w:pStyle w:val="TableParagraph"/>
              <w:rPr>
                <w:rFonts w:ascii="Times New Roman"/>
                <w:sz w:val="18"/>
              </w:rPr>
            </w:pPr>
          </w:p>
        </w:tc>
      </w:tr>
      <w:tr w:rsidR="003C5CF2" w14:paraId="2953D29D" w14:textId="77777777">
        <w:trPr>
          <w:trHeight w:val="309"/>
        </w:trPr>
        <w:tc>
          <w:tcPr>
            <w:tcW w:w="3080" w:type="dxa"/>
          </w:tcPr>
          <w:p w14:paraId="403223BF" w14:textId="77777777" w:rsidR="003C5CF2" w:rsidRDefault="009E50A0">
            <w:pPr>
              <w:pStyle w:val="TableParagraph"/>
              <w:spacing w:line="219" w:lineRule="exact"/>
              <w:ind w:left="107"/>
              <w:rPr>
                <w:sz w:val="18"/>
              </w:rPr>
            </w:pPr>
            <w:r>
              <w:rPr>
                <w:sz w:val="18"/>
              </w:rPr>
              <w:t>Dates</w:t>
            </w:r>
            <w:r>
              <w:rPr>
                <w:spacing w:val="-2"/>
                <w:sz w:val="18"/>
              </w:rPr>
              <w:t xml:space="preserve"> worked</w:t>
            </w:r>
          </w:p>
        </w:tc>
        <w:tc>
          <w:tcPr>
            <w:tcW w:w="6498" w:type="dxa"/>
          </w:tcPr>
          <w:p w14:paraId="5E92304D" w14:textId="77777777" w:rsidR="003C5CF2" w:rsidRDefault="003C5CF2">
            <w:pPr>
              <w:pStyle w:val="TableParagraph"/>
              <w:rPr>
                <w:rFonts w:ascii="Times New Roman"/>
                <w:sz w:val="18"/>
              </w:rPr>
            </w:pPr>
          </w:p>
        </w:tc>
      </w:tr>
      <w:tr w:rsidR="003C5CF2" w14:paraId="41F5DB6B" w14:textId="77777777">
        <w:trPr>
          <w:trHeight w:val="676"/>
        </w:trPr>
        <w:tc>
          <w:tcPr>
            <w:tcW w:w="3080" w:type="dxa"/>
          </w:tcPr>
          <w:p w14:paraId="0FC3A64F" w14:textId="77777777" w:rsidR="003C5CF2" w:rsidRDefault="009E50A0">
            <w:pPr>
              <w:pStyle w:val="TableParagraph"/>
              <w:spacing w:before="1"/>
              <w:ind w:left="107"/>
              <w:rPr>
                <w:sz w:val="18"/>
              </w:rPr>
            </w:pPr>
            <w:r>
              <w:rPr>
                <w:sz w:val="18"/>
              </w:rPr>
              <w:t>Scope</w:t>
            </w:r>
            <w:r>
              <w:rPr>
                <w:spacing w:val="-4"/>
                <w:sz w:val="18"/>
              </w:rPr>
              <w:t xml:space="preserve"> </w:t>
            </w:r>
            <w:r>
              <w:rPr>
                <w:sz w:val="18"/>
              </w:rPr>
              <w:t xml:space="preserve">of </w:t>
            </w:r>
            <w:r>
              <w:rPr>
                <w:spacing w:val="-2"/>
                <w:sz w:val="18"/>
              </w:rPr>
              <w:t>Service</w:t>
            </w:r>
          </w:p>
        </w:tc>
        <w:tc>
          <w:tcPr>
            <w:tcW w:w="6498" w:type="dxa"/>
          </w:tcPr>
          <w:p w14:paraId="5FCFCCEF" w14:textId="77777777" w:rsidR="003C5CF2" w:rsidRDefault="003C5CF2">
            <w:pPr>
              <w:pStyle w:val="TableParagraph"/>
              <w:rPr>
                <w:rFonts w:ascii="Times New Roman"/>
                <w:sz w:val="18"/>
              </w:rPr>
            </w:pPr>
          </w:p>
        </w:tc>
      </w:tr>
    </w:tbl>
    <w:p w14:paraId="0FEF759C" w14:textId="77777777" w:rsidR="003C5CF2" w:rsidRDefault="003C5CF2">
      <w:pPr>
        <w:pStyle w:val="BodyText"/>
        <w:rPr>
          <w:b/>
        </w:rPr>
      </w:pPr>
    </w:p>
    <w:p w14:paraId="707F9E10" w14:textId="77777777" w:rsidR="003C5CF2" w:rsidRDefault="003C5CF2">
      <w:pPr>
        <w:pStyle w:val="BodyText"/>
        <w:spacing w:before="2"/>
        <w:rPr>
          <w:b/>
        </w:rPr>
      </w:pPr>
    </w:p>
    <w:p w14:paraId="6ADFB516" w14:textId="77777777" w:rsidR="003C5CF2" w:rsidRDefault="009E50A0">
      <w:pPr>
        <w:ind w:left="1008"/>
        <w:rPr>
          <w:b/>
        </w:rPr>
      </w:pPr>
      <w:r>
        <w:rPr>
          <w:b/>
        </w:rPr>
        <w:t>Reference</w:t>
      </w:r>
      <w:r>
        <w:rPr>
          <w:b/>
          <w:spacing w:val="-5"/>
        </w:rPr>
        <w:t xml:space="preserve"> </w:t>
      </w:r>
      <w:r>
        <w:rPr>
          <w:b/>
        </w:rPr>
        <w:t>#</w:t>
      </w:r>
      <w:r>
        <w:rPr>
          <w:b/>
          <w:spacing w:val="-4"/>
        </w:rPr>
        <w:t xml:space="preserve"> </w:t>
      </w:r>
      <w:r>
        <w:rPr>
          <w:b/>
          <w:spacing w:val="-10"/>
        </w:rPr>
        <w:t>2</w:t>
      </w:r>
    </w:p>
    <w:p w14:paraId="2332EEC7" w14:textId="77777777" w:rsidR="003C5CF2" w:rsidRDefault="003C5CF2">
      <w:pPr>
        <w:pStyle w:val="BodyText"/>
        <w:spacing w:before="23"/>
        <w:rPr>
          <w:b/>
          <w:sz w:val="20"/>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0"/>
        <w:gridCol w:w="6498"/>
      </w:tblGrid>
      <w:tr w:rsidR="003C5CF2" w14:paraId="53F0C525" w14:textId="77777777">
        <w:trPr>
          <w:trHeight w:val="311"/>
        </w:trPr>
        <w:tc>
          <w:tcPr>
            <w:tcW w:w="3080" w:type="dxa"/>
          </w:tcPr>
          <w:p w14:paraId="73FEFD6A" w14:textId="77777777" w:rsidR="003C5CF2" w:rsidRDefault="009E50A0">
            <w:pPr>
              <w:pStyle w:val="TableParagraph"/>
              <w:spacing w:line="220" w:lineRule="exact"/>
              <w:ind w:left="107"/>
              <w:rPr>
                <w:sz w:val="18"/>
              </w:rPr>
            </w:pPr>
            <w:r>
              <w:rPr>
                <w:sz w:val="18"/>
              </w:rPr>
              <w:t>Name</w:t>
            </w:r>
            <w:r>
              <w:rPr>
                <w:spacing w:val="-1"/>
                <w:sz w:val="18"/>
              </w:rPr>
              <w:t xml:space="preserve"> </w:t>
            </w:r>
            <w:r>
              <w:rPr>
                <w:sz w:val="18"/>
              </w:rPr>
              <w:t>of</w:t>
            </w:r>
            <w:r>
              <w:rPr>
                <w:spacing w:val="1"/>
                <w:sz w:val="18"/>
              </w:rPr>
              <w:t xml:space="preserve"> </w:t>
            </w:r>
            <w:r>
              <w:rPr>
                <w:spacing w:val="-2"/>
                <w:sz w:val="18"/>
              </w:rPr>
              <w:t>Company</w:t>
            </w:r>
          </w:p>
        </w:tc>
        <w:tc>
          <w:tcPr>
            <w:tcW w:w="6498" w:type="dxa"/>
          </w:tcPr>
          <w:p w14:paraId="184CC365" w14:textId="77777777" w:rsidR="003C5CF2" w:rsidRDefault="003C5CF2">
            <w:pPr>
              <w:pStyle w:val="TableParagraph"/>
              <w:rPr>
                <w:rFonts w:ascii="Times New Roman"/>
                <w:sz w:val="18"/>
              </w:rPr>
            </w:pPr>
          </w:p>
        </w:tc>
      </w:tr>
      <w:tr w:rsidR="003C5CF2" w14:paraId="5EFF7653" w14:textId="77777777">
        <w:trPr>
          <w:trHeight w:val="309"/>
        </w:trPr>
        <w:tc>
          <w:tcPr>
            <w:tcW w:w="3080" w:type="dxa"/>
          </w:tcPr>
          <w:p w14:paraId="56C7F2E8" w14:textId="77777777" w:rsidR="003C5CF2" w:rsidRDefault="009E50A0">
            <w:pPr>
              <w:pStyle w:val="TableParagraph"/>
              <w:spacing w:line="219" w:lineRule="exact"/>
              <w:ind w:left="107"/>
              <w:rPr>
                <w:sz w:val="18"/>
              </w:rPr>
            </w:pPr>
            <w:r>
              <w:rPr>
                <w:sz w:val="18"/>
              </w:rPr>
              <w:t>Contact</w:t>
            </w:r>
            <w:r>
              <w:rPr>
                <w:spacing w:val="-1"/>
                <w:sz w:val="18"/>
              </w:rPr>
              <w:t xml:space="preserve"> </w:t>
            </w:r>
            <w:r>
              <w:rPr>
                <w:sz w:val="18"/>
              </w:rPr>
              <w:t>Person's</w:t>
            </w:r>
            <w:r>
              <w:rPr>
                <w:spacing w:val="-3"/>
                <w:sz w:val="18"/>
              </w:rPr>
              <w:t xml:space="preserve"> </w:t>
            </w:r>
            <w:r>
              <w:rPr>
                <w:spacing w:val="-4"/>
                <w:sz w:val="18"/>
              </w:rPr>
              <w:t>Name</w:t>
            </w:r>
          </w:p>
        </w:tc>
        <w:tc>
          <w:tcPr>
            <w:tcW w:w="6498" w:type="dxa"/>
          </w:tcPr>
          <w:p w14:paraId="4FBE9FA6" w14:textId="77777777" w:rsidR="003C5CF2" w:rsidRDefault="003C5CF2">
            <w:pPr>
              <w:pStyle w:val="TableParagraph"/>
              <w:rPr>
                <w:rFonts w:ascii="Times New Roman"/>
                <w:sz w:val="18"/>
              </w:rPr>
            </w:pPr>
          </w:p>
        </w:tc>
      </w:tr>
      <w:tr w:rsidR="003C5CF2" w14:paraId="004E12E0" w14:textId="77777777">
        <w:trPr>
          <w:trHeight w:val="311"/>
        </w:trPr>
        <w:tc>
          <w:tcPr>
            <w:tcW w:w="3080" w:type="dxa"/>
          </w:tcPr>
          <w:p w14:paraId="096B31E3" w14:textId="77777777" w:rsidR="003C5CF2" w:rsidRDefault="009E50A0">
            <w:pPr>
              <w:pStyle w:val="TableParagraph"/>
              <w:spacing w:line="219" w:lineRule="exact"/>
              <w:ind w:left="107"/>
              <w:rPr>
                <w:sz w:val="18"/>
              </w:rPr>
            </w:pPr>
            <w:r>
              <w:rPr>
                <w:sz w:val="18"/>
              </w:rPr>
              <w:t>Contact</w:t>
            </w:r>
            <w:r>
              <w:rPr>
                <w:spacing w:val="-3"/>
                <w:sz w:val="18"/>
              </w:rPr>
              <w:t xml:space="preserve"> </w:t>
            </w:r>
            <w:r>
              <w:rPr>
                <w:sz w:val="18"/>
              </w:rPr>
              <w:t>Person's</w:t>
            </w:r>
            <w:r>
              <w:rPr>
                <w:spacing w:val="-1"/>
                <w:sz w:val="18"/>
              </w:rPr>
              <w:t xml:space="preserve"> </w:t>
            </w:r>
            <w:r>
              <w:rPr>
                <w:spacing w:val="-4"/>
                <w:sz w:val="18"/>
              </w:rPr>
              <w:t>Title</w:t>
            </w:r>
          </w:p>
        </w:tc>
        <w:tc>
          <w:tcPr>
            <w:tcW w:w="6498" w:type="dxa"/>
          </w:tcPr>
          <w:p w14:paraId="70657BDF" w14:textId="77777777" w:rsidR="003C5CF2" w:rsidRDefault="003C5CF2">
            <w:pPr>
              <w:pStyle w:val="TableParagraph"/>
              <w:rPr>
                <w:rFonts w:ascii="Times New Roman"/>
                <w:sz w:val="18"/>
              </w:rPr>
            </w:pPr>
          </w:p>
        </w:tc>
      </w:tr>
      <w:tr w:rsidR="003C5CF2" w14:paraId="36937B15" w14:textId="77777777">
        <w:trPr>
          <w:trHeight w:val="309"/>
        </w:trPr>
        <w:tc>
          <w:tcPr>
            <w:tcW w:w="3080" w:type="dxa"/>
          </w:tcPr>
          <w:p w14:paraId="4E36CE67" w14:textId="77777777" w:rsidR="003C5CF2" w:rsidRDefault="009E50A0">
            <w:pPr>
              <w:pStyle w:val="TableParagraph"/>
              <w:spacing w:line="219" w:lineRule="exact"/>
              <w:ind w:left="107"/>
              <w:rPr>
                <w:sz w:val="18"/>
              </w:rPr>
            </w:pPr>
            <w:r>
              <w:rPr>
                <w:sz w:val="18"/>
              </w:rPr>
              <w:t>Contact</w:t>
            </w:r>
            <w:r>
              <w:rPr>
                <w:spacing w:val="-2"/>
                <w:sz w:val="18"/>
              </w:rPr>
              <w:t xml:space="preserve"> </w:t>
            </w:r>
            <w:r>
              <w:rPr>
                <w:sz w:val="18"/>
              </w:rPr>
              <w:t>Telephone</w:t>
            </w:r>
            <w:r>
              <w:rPr>
                <w:spacing w:val="-4"/>
                <w:sz w:val="18"/>
              </w:rPr>
              <w:t xml:space="preserve"> </w:t>
            </w:r>
            <w:r>
              <w:rPr>
                <w:spacing w:val="-2"/>
                <w:sz w:val="18"/>
              </w:rPr>
              <w:t>Number</w:t>
            </w:r>
          </w:p>
        </w:tc>
        <w:tc>
          <w:tcPr>
            <w:tcW w:w="6498" w:type="dxa"/>
          </w:tcPr>
          <w:p w14:paraId="279913A5" w14:textId="77777777" w:rsidR="003C5CF2" w:rsidRDefault="003C5CF2">
            <w:pPr>
              <w:pStyle w:val="TableParagraph"/>
              <w:rPr>
                <w:rFonts w:ascii="Times New Roman"/>
                <w:sz w:val="18"/>
              </w:rPr>
            </w:pPr>
          </w:p>
        </w:tc>
      </w:tr>
      <w:tr w:rsidR="003C5CF2" w14:paraId="3F042251" w14:textId="77777777">
        <w:trPr>
          <w:trHeight w:val="309"/>
        </w:trPr>
        <w:tc>
          <w:tcPr>
            <w:tcW w:w="3080" w:type="dxa"/>
          </w:tcPr>
          <w:p w14:paraId="52E59BCF" w14:textId="77777777" w:rsidR="003C5CF2" w:rsidRDefault="009E50A0">
            <w:pPr>
              <w:pStyle w:val="TableParagraph"/>
              <w:spacing w:line="219" w:lineRule="exact"/>
              <w:ind w:left="107"/>
              <w:rPr>
                <w:sz w:val="18"/>
              </w:rPr>
            </w:pPr>
            <w:r>
              <w:rPr>
                <w:sz w:val="18"/>
              </w:rPr>
              <w:t>Contact</w:t>
            </w:r>
            <w:r>
              <w:rPr>
                <w:spacing w:val="-3"/>
                <w:sz w:val="18"/>
              </w:rPr>
              <w:t xml:space="preserve"> </w:t>
            </w:r>
            <w:r>
              <w:rPr>
                <w:spacing w:val="-4"/>
                <w:sz w:val="18"/>
              </w:rPr>
              <w:t>Email</w:t>
            </w:r>
          </w:p>
        </w:tc>
        <w:tc>
          <w:tcPr>
            <w:tcW w:w="6498" w:type="dxa"/>
          </w:tcPr>
          <w:p w14:paraId="4D974378" w14:textId="77777777" w:rsidR="003C5CF2" w:rsidRDefault="003C5CF2">
            <w:pPr>
              <w:pStyle w:val="TableParagraph"/>
              <w:rPr>
                <w:rFonts w:ascii="Times New Roman"/>
                <w:sz w:val="18"/>
              </w:rPr>
            </w:pPr>
          </w:p>
        </w:tc>
      </w:tr>
      <w:tr w:rsidR="003C5CF2" w14:paraId="6A378664" w14:textId="77777777">
        <w:trPr>
          <w:trHeight w:val="311"/>
        </w:trPr>
        <w:tc>
          <w:tcPr>
            <w:tcW w:w="3080" w:type="dxa"/>
          </w:tcPr>
          <w:p w14:paraId="1CA56175" w14:textId="77777777" w:rsidR="003C5CF2" w:rsidRDefault="009E50A0">
            <w:pPr>
              <w:pStyle w:val="TableParagraph"/>
              <w:spacing w:line="219" w:lineRule="exact"/>
              <w:ind w:left="107"/>
              <w:rPr>
                <w:sz w:val="18"/>
              </w:rPr>
            </w:pPr>
            <w:r>
              <w:rPr>
                <w:sz w:val="18"/>
              </w:rPr>
              <w:t>Dates</w:t>
            </w:r>
            <w:r>
              <w:rPr>
                <w:spacing w:val="-2"/>
                <w:sz w:val="18"/>
              </w:rPr>
              <w:t xml:space="preserve"> worked</w:t>
            </w:r>
          </w:p>
        </w:tc>
        <w:tc>
          <w:tcPr>
            <w:tcW w:w="6498" w:type="dxa"/>
          </w:tcPr>
          <w:p w14:paraId="0F988BCA" w14:textId="77777777" w:rsidR="003C5CF2" w:rsidRDefault="003C5CF2">
            <w:pPr>
              <w:pStyle w:val="TableParagraph"/>
              <w:rPr>
                <w:rFonts w:ascii="Times New Roman"/>
                <w:sz w:val="18"/>
              </w:rPr>
            </w:pPr>
          </w:p>
        </w:tc>
      </w:tr>
      <w:tr w:rsidR="003C5CF2" w14:paraId="590F3A4F" w14:textId="77777777">
        <w:trPr>
          <w:trHeight w:val="674"/>
        </w:trPr>
        <w:tc>
          <w:tcPr>
            <w:tcW w:w="3080" w:type="dxa"/>
          </w:tcPr>
          <w:p w14:paraId="6F2BAB80" w14:textId="77777777" w:rsidR="003C5CF2" w:rsidRDefault="009E50A0">
            <w:pPr>
              <w:pStyle w:val="TableParagraph"/>
              <w:spacing w:line="219" w:lineRule="exact"/>
              <w:ind w:left="107"/>
              <w:rPr>
                <w:sz w:val="18"/>
              </w:rPr>
            </w:pPr>
            <w:r>
              <w:rPr>
                <w:sz w:val="18"/>
              </w:rPr>
              <w:t>Scope</w:t>
            </w:r>
            <w:r>
              <w:rPr>
                <w:spacing w:val="-4"/>
                <w:sz w:val="18"/>
              </w:rPr>
              <w:t xml:space="preserve"> </w:t>
            </w:r>
            <w:r>
              <w:rPr>
                <w:sz w:val="18"/>
              </w:rPr>
              <w:t xml:space="preserve">of </w:t>
            </w:r>
            <w:r>
              <w:rPr>
                <w:spacing w:val="-2"/>
                <w:sz w:val="18"/>
              </w:rPr>
              <w:t>Service</w:t>
            </w:r>
          </w:p>
        </w:tc>
        <w:tc>
          <w:tcPr>
            <w:tcW w:w="6498" w:type="dxa"/>
          </w:tcPr>
          <w:p w14:paraId="795F5365" w14:textId="77777777" w:rsidR="003C5CF2" w:rsidRDefault="003C5CF2">
            <w:pPr>
              <w:pStyle w:val="TableParagraph"/>
              <w:rPr>
                <w:rFonts w:ascii="Times New Roman"/>
                <w:sz w:val="18"/>
              </w:rPr>
            </w:pPr>
          </w:p>
        </w:tc>
      </w:tr>
    </w:tbl>
    <w:p w14:paraId="383CC2D7" w14:textId="77777777" w:rsidR="003C5CF2" w:rsidRDefault="003C5CF2">
      <w:pPr>
        <w:pStyle w:val="BodyText"/>
        <w:rPr>
          <w:b/>
        </w:rPr>
      </w:pPr>
    </w:p>
    <w:p w14:paraId="0E0B794A" w14:textId="77777777" w:rsidR="003C5CF2" w:rsidRDefault="003C5CF2">
      <w:pPr>
        <w:pStyle w:val="BodyText"/>
        <w:spacing w:before="3"/>
        <w:rPr>
          <w:b/>
        </w:rPr>
      </w:pPr>
    </w:p>
    <w:p w14:paraId="6938D4C9" w14:textId="77777777" w:rsidR="003C5CF2" w:rsidRDefault="009E50A0">
      <w:pPr>
        <w:ind w:left="1008"/>
        <w:rPr>
          <w:b/>
        </w:rPr>
      </w:pPr>
      <w:r>
        <w:rPr>
          <w:b/>
        </w:rPr>
        <w:t>Reference</w:t>
      </w:r>
      <w:r>
        <w:rPr>
          <w:b/>
          <w:spacing w:val="-5"/>
        </w:rPr>
        <w:t xml:space="preserve"> </w:t>
      </w:r>
      <w:r>
        <w:rPr>
          <w:b/>
        </w:rPr>
        <w:t>#</w:t>
      </w:r>
      <w:r>
        <w:rPr>
          <w:b/>
          <w:spacing w:val="-4"/>
        </w:rPr>
        <w:t xml:space="preserve"> </w:t>
      </w:r>
      <w:r>
        <w:rPr>
          <w:b/>
          <w:spacing w:val="-10"/>
        </w:rPr>
        <w:t>3</w:t>
      </w:r>
    </w:p>
    <w:p w14:paraId="4448191B" w14:textId="77777777" w:rsidR="003C5CF2" w:rsidRDefault="003C5CF2">
      <w:pPr>
        <w:pStyle w:val="BodyText"/>
        <w:spacing w:before="25"/>
        <w:rPr>
          <w:b/>
          <w:sz w:val="20"/>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0"/>
        <w:gridCol w:w="6498"/>
      </w:tblGrid>
      <w:tr w:rsidR="003C5CF2" w14:paraId="7DD72856" w14:textId="77777777">
        <w:trPr>
          <w:trHeight w:val="309"/>
        </w:trPr>
        <w:tc>
          <w:tcPr>
            <w:tcW w:w="3080" w:type="dxa"/>
          </w:tcPr>
          <w:p w14:paraId="1CF804D7" w14:textId="77777777" w:rsidR="003C5CF2" w:rsidRDefault="009E50A0">
            <w:pPr>
              <w:pStyle w:val="TableParagraph"/>
              <w:spacing w:line="219" w:lineRule="exact"/>
              <w:ind w:left="107"/>
              <w:rPr>
                <w:sz w:val="18"/>
              </w:rPr>
            </w:pPr>
            <w:r>
              <w:rPr>
                <w:sz w:val="18"/>
              </w:rPr>
              <w:t>Name</w:t>
            </w:r>
            <w:r>
              <w:rPr>
                <w:spacing w:val="-1"/>
                <w:sz w:val="18"/>
              </w:rPr>
              <w:t xml:space="preserve"> </w:t>
            </w:r>
            <w:r>
              <w:rPr>
                <w:sz w:val="18"/>
              </w:rPr>
              <w:t>of</w:t>
            </w:r>
            <w:r>
              <w:rPr>
                <w:spacing w:val="1"/>
                <w:sz w:val="18"/>
              </w:rPr>
              <w:t xml:space="preserve"> </w:t>
            </w:r>
            <w:r>
              <w:rPr>
                <w:spacing w:val="-2"/>
                <w:sz w:val="18"/>
              </w:rPr>
              <w:t>Company</w:t>
            </w:r>
          </w:p>
        </w:tc>
        <w:tc>
          <w:tcPr>
            <w:tcW w:w="6498" w:type="dxa"/>
          </w:tcPr>
          <w:p w14:paraId="71DE7263" w14:textId="77777777" w:rsidR="003C5CF2" w:rsidRDefault="003C5CF2">
            <w:pPr>
              <w:pStyle w:val="TableParagraph"/>
              <w:rPr>
                <w:rFonts w:ascii="Times New Roman"/>
                <w:sz w:val="18"/>
              </w:rPr>
            </w:pPr>
          </w:p>
        </w:tc>
      </w:tr>
      <w:tr w:rsidR="003C5CF2" w14:paraId="3271BDB9" w14:textId="77777777">
        <w:trPr>
          <w:trHeight w:val="309"/>
        </w:trPr>
        <w:tc>
          <w:tcPr>
            <w:tcW w:w="3080" w:type="dxa"/>
          </w:tcPr>
          <w:p w14:paraId="42336C7E" w14:textId="77777777" w:rsidR="003C5CF2" w:rsidRDefault="009E50A0">
            <w:pPr>
              <w:pStyle w:val="TableParagraph"/>
              <w:spacing w:line="219" w:lineRule="exact"/>
              <w:ind w:left="107"/>
              <w:rPr>
                <w:sz w:val="18"/>
              </w:rPr>
            </w:pPr>
            <w:r>
              <w:rPr>
                <w:sz w:val="18"/>
              </w:rPr>
              <w:t>Contact</w:t>
            </w:r>
            <w:r>
              <w:rPr>
                <w:spacing w:val="-1"/>
                <w:sz w:val="18"/>
              </w:rPr>
              <w:t xml:space="preserve"> </w:t>
            </w:r>
            <w:r>
              <w:rPr>
                <w:sz w:val="18"/>
              </w:rPr>
              <w:t>Person's</w:t>
            </w:r>
            <w:r>
              <w:rPr>
                <w:spacing w:val="-3"/>
                <w:sz w:val="18"/>
              </w:rPr>
              <w:t xml:space="preserve"> </w:t>
            </w:r>
            <w:r>
              <w:rPr>
                <w:spacing w:val="-4"/>
                <w:sz w:val="18"/>
              </w:rPr>
              <w:t>Name</w:t>
            </w:r>
          </w:p>
        </w:tc>
        <w:tc>
          <w:tcPr>
            <w:tcW w:w="6498" w:type="dxa"/>
          </w:tcPr>
          <w:p w14:paraId="49D6045A" w14:textId="77777777" w:rsidR="003C5CF2" w:rsidRDefault="003C5CF2">
            <w:pPr>
              <w:pStyle w:val="TableParagraph"/>
              <w:rPr>
                <w:rFonts w:ascii="Times New Roman"/>
                <w:sz w:val="18"/>
              </w:rPr>
            </w:pPr>
          </w:p>
        </w:tc>
      </w:tr>
      <w:tr w:rsidR="003C5CF2" w14:paraId="5F92A59A" w14:textId="77777777">
        <w:trPr>
          <w:trHeight w:val="311"/>
        </w:trPr>
        <w:tc>
          <w:tcPr>
            <w:tcW w:w="3080" w:type="dxa"/>
          </w:tcPr>
          <w:p w14:paraId="5088318E" w14:textId="77777777" w:rsidR="003C5CF2" w:rsidRDefault="009E50A0">
            <w:pPr>
              <w:pStyle w:val="TableParagraph"/>
              <w:spacing w:before="1"/>
              <w:ind w:left="107"/>
              <w:rPr>
                <w:sz w:val="18"/>
              </w:rPr>
            </w:pPr>
            <w:r>
              <w:rPr>
                <w:sz w:val="18"/>
              </w:rPr>
              <w:t>Contact</w:t>
            </w:r>
            <w:r>
              <w:rPr>
                <w:spacing w:val="-3"/>
                <w:sz w:val="18"/>
              </w:rPr>
              <w:t xml:space="preserve"> </w:t>
            </w:r>
            <w:r>
              <w:rPr>
                <w:sz w:val="18"/>
              </w:rPr>
              <w:t>Person's</w:t>
            </w:r>
            <w:r>
              <w:rPr>
                <w:spacing w:val="-1"/>
                <w:sz w:val="18"/>
              </w:rPr>
              <w:t xml:space="preserve"> </w:t>
            </w:r>
            <w:r>
              <w:rPr>
                <w:spacing w:val="-4"/>
                <w:sz w:val="18"/>
              </w:rPr>
              <w:t>Title</w:t>
            </w:r>
          </w:p>
        </w:tc>
        <w:tc>
          <w:tcPr>
            <w:tcW w:w="6498" w:type="dxa"/>
          </w:tcPr>
          <w:p w14:paraId="13E1FC24" w14:textId="77777777" w:rsidR="003C5CF2" w:rsidRDefault="003C5CF2">
            <w:pPr>
              <w:pStyle w:val="TableParagraph"/>
              <w:rPr>
                <w:rFonts w:ascii="Times New Roman"/>
                <w:sz w:val="18"/>
              </w:rPr>
            </w:pPr>
          </w:p>
        </w:tc>
      </w:tr>
      <w:tr w:rsidR="003C5CF2" w14:paraId="3BCFC536" w14:textId="77777777">
        <w:trPr>
          <w:trHeight w:val="309"/>
        </w:trPr>
        <w:tc>
          <w:tcPr>
            <w:tcW w:w="3080" w:type="dxa"/>
          </w:tcPr>
          <w:p w14:paraId="17E7EB73" w14:textId="77777777" w:rsidR="003C5CF2" w:rsidRDefault="009E50A0">
            <w:pPr>
              <w:pStyle w:val="TableParagraph"/>
              <w:spacing w:line="219" w:lineRule="exact"/>
              <w:ind w:left="107"/>
              <w:rPr>
                <w:sz w:val="18"/>
              </w:rPr>
            </w:pPr>
            <w:r>
              <w:rPr>
                <w:sz w:val="18"/>
              </w:rPr>
              <w:t>Contact</w:t>
            </w:r>
            <w:r>
              <w:rPr>
                <w:spacing w:val="-2"/>
                <w:sz w:val="18"/>
              </w:rPr>
              <w:t xml:space="preserve"> </w:t>
            </w:r>
            <w:r>
              <w:rPr>
                <w:sz w:val="18"/>
              </w:rPr>
              <w:t>Telephone</w:t>
            </w:r>
            <w:r>
              <w:rPr>
                <w:spacing w:val="-4"/>
                <w:sz w:val="18"/>
              </w:rPr>
              <w:t xml:space="preserve"> </w:t>
            </w:r>
            <w:r>
              <w:rPr>
                <w:spacing w:val="-2"/>
                <w:sz w:val="18"/>
              </w:rPr>
              <w:t>Number</w:t>
            </w:r>
          </w:p>
        </w:tc>
        <w:tc>
          <w:tcPr>
            <w:tcW w:w="6498" w:type="dxa"/>
          </w:tcPr>
          <w:p w14:paraId="374060D6" w14:textId="77777777" w:rsidR="003C5CF2" w:rsidRDefault="003C5CF2">
            <w:pPr>
              <w:pStyle w:val="TableParagraph"/>
              <w:rPr>
                <w:rFonts w:ascii="Times New Roman"/>
                <w:sz w:val="18"/>
              </w:rPr>
            </w:pPr>
          </w:p>
        </w:tc>
      </w:tr>
      <w:tr w:rsidR="003C5CF2" w14:paraId="07C0FC47" w14:textId="77777777">
        <w:trPr>
          <w:trHeight w:val="311"/>
        </w:trPr>
        <w:tc>
          <w:tcPr>
            <w:tcW w:w="3080" w:type="dxa"/>
          </w:tcPr>
          <w:p w14:paraId="2CCD8FCC" w14:textId="77777777" w:rsidR="003C5CF2" w:rsidRDefault="009E50A0">
            <w:pPr>
              <w:pStyle w:val="TableParagraph"/>
              <w:spacing w:line="219" w:lineRule="exact"/>
              <w:ind w:left="107"/>
              <w:rPr>
                <w:sz w:val="18"/>
              </w:rPr>
            </w:pPr>
            <w:r>
              <w:rPr>
                <w:sz w:val="18"/>
              </w:rPr>
              <w:t>Contact</w:t>
            </w:r>
            <w:r>
              <w:rPr>
                <w:spacing w:val="-3"/>
                <w:sz w:val="18"/>
              </w:rPr>
              <w:t xml:space="preserve"> </w:t>
            </w:r>
            <w:r>
              <w:rPr>
                <w:spacing w:val="-4"/>
                <w:sz w:val="18"/>
              </w:rPr>
              <w:t>Email</w:t>
            </w:r>
          </w:p>
        </w:tc>
        <w:tc>
          <w:tcPr>
            <w:tcW w:w="6498" w:type="dxa"/>
          </w:tcPr>
          <w:p w14:paraId="65123D27" w14:textId="77777777" w:rsidR="003C5CF2" w:rsidRDefault="003C5CF2">
            <w:pPr>
              <w:pStyle w:val="TableParagraph"/>
              <w:rPr>
                <w:rFonts w:ascii="Times New Roman"/>
                <w:sz w:val="18"/>
              </w:rPr>
            </w:pPr>
          </w:p>
        </w:tc>
      </w:tr>
      <w:tr w:rsidR="003C5CF2" w14:paraId="7B0C2CAA" w14:textId="77777777">
        <w:trPr>
          <w:trHeight w:val="309"/>
        </w:trPr>
        <w:tc>
          <w:tcPr>
            <w:tcW w:w="3080" w:type="dxa"/>
          </w:tcPr>
          <w:p w14:paraId="119AF3FB" w14:textId="77777777" w:rsidR="003C5CF2" w:rsidRDefault="009E50A0">
            <w:pPr>
              <w:pStyle w:val="TableParagraph"/>
              <w:spacing w:line="219" w:lineRule="exact"/>
              <w:ind w:left="107"/>
              <w:rPr>
                <w:sz w:val="18"/>
              </w:rPr>
            </w:pPr>
            <w:r>
              <w:rPr>
                <w:sz w:val="18"/>
              </w:rPr>
              <w:t>Dates</w:t>
            </w:r>
            <w:r>
              <w:rPr>
                <w:spacing w:val="-2"/>
                <w:sz w:val="18"/>
              </w:rPr>
              <w:t xml:space="preserve"> worked</w:t>
            </w:r>
          </w:p>
        </w:tc>
        <w:tc>
          <w:tcPr>
            <w:tcW w:w="6498" w:type="dxa"/>
          </w:tcPr>
          <w:p w14:paraId="008EA2E7" w14:textId="77777777" w:rsidR="003C5CF2" w:rsidRDefault="003C5CF2">
            <w:pPr>
              <w:pStyle w:val="TableParagraph"/>
              <w:rPr>
                <w:rFonts w:ascii="Times New Roman"/>
                <w:sz w:val="18"/>
              </w:rPr>
            </w:pPr>
          </w:p>
        </w:tc>
      </w:tr>
      <w:tr w:rsidR="003C5CF2" w14:paraId="795EDBF9" w14:textId="77777777">
        <w:trPr>
          <w:trHeight w:val="674"/>
        </w:trPr>
        <w:tc>
          <w:tcPr>
            <w:tcW w:w="3080" w:type="dxa"/>
          </w:tcPr>
          <w:p w14:paraId="1D1A712B" w14:textId="77777777" w:rsidR="003C5CF2" w:rsidRDefault="009E50A0">
            <w:pPr>
              <w:pStyle w:val="TableParagraph"/>
              <w:spacing w:line="219" w:lineRule="exact"/>
              <w:ind w:left="107"/>
              <w:rPr>
                <w:sz w:val="18"/>
              </w:rPr>
            </w:pPr>
            <w:r>
              <w:rPr>
                <w:sz w:val="18"/>
              </w:rPr>
              <w:t>Scope</w:t>
            </w:r>
            <w:r>
              <w:rPr>
                <w:spacing w:val="-4"/>
                <w:sz w:val="18"/>
              </w:rPr>
              <w:t xml:space="preserve"> </w:t>
            </w:r>
            <w:r>
              <w:rPr>
                <w:sz w:val="18"/>
              </w:rPr>
              <w:t xml:space="preserve">of </w:t>
            </w:r>
            <w:r>
              <w:rPr>
                <w:spacing w:val="-2"/>
                <w:sz w:val="18"/>
              </w:rPr>
              <w:t>Service</w:t>
            </w:r>
          </w:p>
        </w:tc>
        <w:tc>
          <w:tcPr>
            <w:tcW w:w="6498" w:type="dxa"/>
          </w:tcPr>
          <w:p w14:paraId="1A7443EF" w14:textId="77777777" w:rsidR="003C5CF2" w:rsidRDefault="003C5CF2">
            <w:pPr>
              <w:pStyle w:val="TableParagraph"/>
              <w:rPr>
                <w:rFonts w:ascii="Times New Roman"/>
                <w:sz w:val="18"/>
              </w:rPr>
            </w:pPr>
          </w:p>
        </w:tc>
      </w:tr>
    </w:tbl>
    <w:p w14:paraId="4729C97B" w14:textId="77777777" w:rsidR="003C5CF2" w:rsidRDefault="003C5CF2">
      <w:pPr>
        <w:pStyle w:val="TableParagraph"/>
        <w:rPr>
          <w:rFonts w:ascii="Times New Roman"/>
          <w:sz w:val="18"/>
        </w:rPr>
        <w:sectPr w:rsidR="003C5CF2">
          <w:headerReference w:type="default" r:id="rId31"/>
          <w:footerReference w:type="default" r:id="rId32"/>
          <w:pgSz w:w="12240" w:h="15840"/>
          <w:pgMar w:top="1360" w:right="0" w:bottom="1660" w:left="0" w:header="721" w:footer="1474" w:gutter="0"/>
          <w:cols w:space="720"/>
        </w:sectPr>
      </w:pPr>
    </w:p>
    <w:p w14:paraId="29234E6C" w14:textId="77777777" w:rsidR="003C5CF2" w:rsidRDefault="009E50A0">
      <w:pPr>
        <w:pStyle w:val="Heading3"/>
        <w:spacing w:before="383" w:line="225" w:lineRule="auto"/>
        <w:ind w:left="4160" w:right="2481" w:hanging="1515"/>
        <w:rPr>
          <w:rFonts w:ascii="Calibri"/>
          <w:u w:val="none"/>
        </w:rPr>
      </w:pPr>
      <w:r>
        <w:rPr>
          <w:rFonts w:ascii="Calibri"/>
        </w:rPr>
        <w:lastRenderedPageBreak/>
        <w:t>CONTRACTOR</w:t>
      </w:r>
      <w:r>
        <w:rPr>
          <w:rFonts w:ascii="Calibri"/>
          <w:spacing w:val="-15"/>
        </w:rPr>
        <w:t xml:space="preserve"> </w:t>
      </w:r>
      <w:r>
        <w:rPr>
          <w:rFonts w:ascii="Calibri"/>
        </w:rPr>
        <w:t>&amp;</w:t>
      </w:r>
      <w:r>
        <w:rPr>
          <w:rFonts w:ascii="Calibri"/>
          <w:spacing w:val="-13"/>
        </w:rPr>
        <w:t xml:space="preserve"> </w:t>
      </w:r>
      <w:r>
        <w:rPr>
          <w:rFonts w:ascii="Calibri"/>
        </w:rPr>
        <w:t>SUBCONTRACTOR</w:t>
      </w:r>
      <w:r>
        <w:rPr>
          <w:rFonts w:ascii="Calibri"/>
          <w:spacing w:val="-13"/>
        </w:rPr>
        <w:t xml:space="preserve"> </w:t>
      </w:r>
      <w:r>
        <w:rPr>
          <w:rFonts w:ascii="Calibri"/>
        </w:rPr>
        <w:t>QUALIFICATIONS</w:t>
      </w:r>
      <w:r>
        <w:rPr>
          <w:rFonts w:ascii="Calibri"/>
          <w:u w:val="none"/>
        </w:rPr>
        <w:t xml:space="preserve"> </w:t>
      </w:r>
      <w:r>
        <w:rPr>
          <w:rFonts w:ascii="Calibri"/>
        </w:rPr>
        <w:t>&amp; LICENSING REQUIREMENTS</w:t>
      </w:r>
    </w:p>
    <w:p w14:paraId="4A845DCD" w14:textId="77777777" w:rsidR="003C5CF2" w:rsidRDefault="003C5CF2">
      <w:pPr>
        <w:pStyle w:val="BodyText"/>
        <w:rPr>
          <w:rFonts w:ascii="Calibri"/>
          <w:b/>
        </w:rPr>
      </w:pPr>
    </w:p>
    <w:p w14:paraId="530F4FC6" w14:textId="77777777" w:rsidR="003C5CF2" w:rsidRDefault="003C5CF2">
      <w:pPr>
        <w:pStyle w:val="BodyText"/>
        <w:spacing w:before="257"/>
        <w:rPr>
          <w:rFonts w:ascii="Calibri"/>
          <w:b/>
        </w:rPr>
      </w:pPr>
    </w:p>
    <w:p w14:paraId="61417689" w14:textId="38AE8D0A" w:rsidR="009412FF" w:rsidRPr="009412FF" w:rsidRDefault="009E50A0" w:rsidP="009412FF">
      <w:pPr>
        <w:jc w:val="center"/>
        <w:rPr>
          <w:b/>
          <w:bCs/>
          <w:i/>
          <w:iCs/>
          <w:u w:val="single" w:color="000000"/>
        </w:rPr>
      </w:pPr>
      <w:r>
        <w:rPr>
          <w:rFonts w:ascii="Calibri"/>
          <w:spacing w:val="-2"/>
          <w:sz w:val="23"/>
        </w:rPr>
        <w:t>Project:</w:t>
      </w:r>
      <w:r>
        <w:rPr>
          <w:rFonts w:ascii="Calibri"/>
          <w:sz w:val="23"/>
        </w:rPr>
        <w:tab/>
      </w:r>
      <w:r w:rsidR="009412FF" w:rsidRPr="009412FF">
        <w:rPr>
          <w:b/>
          <w:bCs/>
          <w:i/>
          <w:iCs/>
          <w:u w:val="single" w:color="000000"/>
        </w:rPr>
        <w:t>AS-NEEDED RESIDENTIAL MOVING SERVICES EHA 2026.</w:t>
      </w:r>
      <w:r w:rsidR="006E44DF">
        <w:rPr>
          <w:b/>
          <w:bCs/>
          <w:i/>
          <w:iCs/>
          <w:u w:val="single" w:color="000000"/>
        </w:rPr>
        <w:t>09.22</w:t>
      </w:r>
    </w:p>
    <w:p w14:paraId="0D7431A7" w14:textId="276D4CDF" w:rsidR="003C5CF2" w:rsidRDefault="003C5CF2">
      <w:pPr>
        <w:pStyle w:val="Heading8"/>
        <w:tabs>
          <w:tab w:val="left" w:pos="2448"/>
        </w:tabs>
        <w:spacing w:line="240" w:lineRule="auto"/>
        <w:ind w:left="1008"/>
        <w:rPr>
          <w:rFonts w:ascii="Calibri"/>
          <w:u w:val="none"/>
        </w:rPr>
      </w:pPr>
    </w:p>
    <w:p w14:paraId="3DA19B86" w14:textId="77777777" w:rsidR="003C5CF2" w:rsidRDefault="003C5CF2">
      <w:pPr>
        <w:pStyle w:val="BodyText"/>
        <w:spacing w:before="248"/>
        <w:rPr>
          <w:rFonts w:ascii="Calibri"/>
          <w:b/>
          <w:i/>
          <w:sz w:val="23"/>
        </w:rPr>
      </w:pPr>
    </w:p>
    <w:p w14:paraId="7BD844EF" w14:textId="77777777" w:rsidR="003C5CF2" w:rsidRDefault="009E50A0">
      <w:pPr>
        <w:spacing w:before="1" w:line="225" w:lineRule="auto"/>
        <w:ind w:left="1008" w:right="1000"/>
        <w:jc w:val="both"/>
        <w:rPr>
          <w:rFonts w:ascii="Calibri"/>
          <w:b/>
          <w:sz w:val="23"/>
        </w:rPr>
      </w:pPr>
      <w:r>
        <w:rPr>
          <w:rFonts w:ascii="Calibri"/>
          <w:sz w:val="23"/>
        </w:rPr>
        <w:t>Please</w:t>
      </w:r>
      <w:r>
        <w:rPr>
          <w:rFonts w:ascii="Calibri"/>
          <w:spacing w:val="-8"/>
          <w:sz w:val="23"/>
        </w:rPr>
        <w:t xml:space="preserve"> </w:t>
      </w:r>
      <w:r>
        <w:rPr>
          <w:rFonts w:ascii="Calibri"/>
          <w:sz w:val="23"/>
        </w:rPr>
        <w:t>include</w:t>
      </w:r>
      <w:r>
        <w:rPr>
          <w:rFonts w:ascii="Calibri"/>
          <w:spacing w:val="-8"/>
          <w:sz w:val="23"/>
        </w:rPr>
        <w:t xml:space="preserve"> </w:t>
      </w:r>
      <w:r>
        <w:rPr>
          <w:rFonts w:ascii="Calibri"/>
          <w:sz w:val="23"/>
        </w:rPr>
        <w:t>a</w:t>
      </w:r>
      <w:r>
        <w:rPr>
          <w:rFonts w:ascii="Calibri"/>
          <w:spacing w:val="-11"/>
          <w:sz w:val="23"/>
        </w:rPr>
        <w:t xml:space="preserve"> </w:t>
      </w:r>
      <w:r>
        <w:rPr>
          <w:rFonts w:ascii="Calibri"/>
          <w:sz w:val="23"/>
        </w:rPr>
        <w:t>copy</w:t>
      </w:r>
      <w:r>
        <w:rPr>
          <w:rFonts w:ascii="Calibri"/>
          <w:spacing w:val="-10"/>
          <w:sz w:val="23"/>
        </w:rPr>
        <w:t xml:space="preserve"> </w:t>
      </w:r>
      <w:r>
        <w:rPr>
          <w:rFonts w:ascii="Calibri"/>
          <w:sz w:val="23"/>
        </w:rPr>
        <w:t>of</w:t>
      </w:r>
      <w:r>
        <w:rPr>
          <w:rFonts w:ascii="Calibri"/>
          <w:spacing w:val="-10"/>
          <w:sz w:val="23"/>
        </w:rPr>
        <w:t xml:space="preserve"> </w:t>
      </w:r>
      <w:r>
        <w:rPr>
          <w:rFonts w:ascii="Calibri"/>
          <w:sz w:val="23"/>
        </w:rPr>
        <w:t>your</w:t>
      </w:r>
      <w:r>
        <w:rPr>
          <w:rFonts w:ascii="Calibri"/>
          <w:spacing w:val="-8"/>
          <w:sz w:val="23"/>
        </w:rPr>
        <w:t xml:space="preserve"> </w:t>
      </w:r>
      <w:r>
        <w:rPr>
          <w:rFonts w:ascii="Calibri"/>
          <w:sz w:val="23"/>
        </w:rPr>
        <w:t>permit,</w:t>
      </w:r>
      <w:r>
        <w:rPr>
          <w:rFonts w:ascii="Calibri"/>
          <w:spacing w:val="-12"/>
          <w:sz w:val="23"/>
        </w:rPr>
        <w:t xml:space="preserve"> </w:t>
      </w:r>
      <w:r>
        <w:rPr>
          <w:rFonts w:ascii="Calibri"/>
          <w:sz w:val="23"/>
        </w:rPr>
        <w:t>certificate</w:t>
      </w:r>
      <w:r>
        <w:rPr>
          <w:rFonts w:ascii="Calibri"/>
          <w:spacing w:val="-11"/>
          <w:sz w:val="23"/>
        </w:rPr>
        <w:t xml:space="preserve"> </w:t>
      </w:r>
      <w:r>
        <w:rPr>
          <w:rFonts w:ascii="Calibri"/>
          <w:sz w:val="23"/>
        </w:rPr>
        <w:t>or</w:t>
      </w:r>
      <w:r>
        <w:rPr>
          <w:rFonts w:ascii="Calibri"/>
          <w:spacing w:val="-10"/>
          <w:sz w:val="23"/>
        </w:rPr>
        <w:t xml:space="preserve"> </w:t>
      </w:r>
      <w:r>
        <w:rPr>
          <w:rFonts w:ascii="Calibri"/>
          <w:sz w:val="23"/>
        </w:rPr>
        <w:t>license</w:t>
      </w:r>
      <w:r>
        <w:rPr>
          <w:rFonts w:ascii="Calibri"/>
          <w:spacing w:val="-10"/>
          <w:sz w:val="23"/>
        </w:rPr>
        <w:t xml:space="preserve"> </w:t>
      </w:r>
      <w:r>
        <w:rPr>
          <w:rFonts w:ascii="Calibri"/>
          <w:sz w:val="23"/>
        </w:rPr>
        <w:t>with</w:t>
      </w:r>
      <w:r>
        <w:rPr>
          <w:rFonts w:ascii="Calibri"/>
          <w:spacing w:val="-11"/>
          <w:sz w:val="23"/>
        </w:rPr>
        <w:t xml:space="preserve"> </w:t>
      </w:r>
      <w:r>
        <w:rPr>
          <w:rFonts w:ascii="Calibri"/>
          <w:sz w:val="23"/>
        </w:rPr>
        <w:t>your</w:t>
      </w:r>
      <w:r>
        <w:rPr>
          <w:rFonts w:ascii="Calibri"/>
          <w:spacing w:val="-8"/>
          <w:sz w:val="23"/>
        </w:rPr>
        <w:t xml:space="preserve"> </w:t>
      </w:r>
      <w:r>
        <w:rPr>
          <w:rFonts w:ascii="Calibri"/>
          <w:sz w:val="23"/>
        </w:rPr>
        <w:t>bid</w:t>
      </w:r>
      <w:r>
        <w:rPr>
          <w:rFonts w:ascii="Calibri"/>
          <w:spacing w:val="-10"/>
          <w:sz w:val="23"/>
        </w:rPr>
        <w:t xml:space="preserve"> </w:t>
      </w:r>
      <w:r>
        <w:rPr>
          <w:rFonts w:ascii="Calibri"/>
          <w:sz w:val="23"/>
        </w:rPr>
        <w:t>for</w:t>
      </w:r>
      <w:r>
        <w:rPr>
          <w:rFonts w:ascii="Calibri"/>
          <w:spacing w:val="-8"/>
          <w:sz w:val="23"/>
        </w:rPr>
        <w:t xml:space="preserve"> </w:t>
      </w:r>
      <w:r>
        <w:rPr>
          <w:rFonts w:ascii="Calibri"/>
          <w:sz w:val="23"/>
        </w:rPr>
        <w:t>those</w:t>
      </w:r>
      <w:r>
        <w:rPr>
          <w:rFonts w:ascii="Calibri"/>
          <w:spacing w:val="-11"/>
          <w:sz w:val="23"/>
        </w:rPr>
        <w:t xml:space="preserve"> </w:t>
      </w:r>
      <w:r>
        <w:rPr>
          <w:rFonts w:ascii="Calibri"/>
          <w:sz w:val="23"/>
        </w:rPr>
        <w:t>items</w:t>
      </w:r>
      <w:r>
        <w:rPr>
          <w:rFonts w:ascii="Calibri"/>
          <w:spacing w:val="-8"/>
          <w:sz w:val="23"/>
        </w:rPr>
        <w:t xml:space="preserve"> </w:t>
      </w:r>
      <w:r>
        <w:rPr>
          <w:rFonts w:ascii="Calibri"/>
          <w:sz w:val="23"/>
        </w:rPr>
        <w:t>listed</w:t>
      </w:r>
      <w:r>
        <w:rPr>
          <w:rFonts w:ascii="Calibri"/>
          <w:spacing w:val="-10"/>
          <w:sz w:val="23"/>
        </w:rPr>
        <w:t xml:space="preserve"> </w:t>
      </w:r>
      <w:r>
        <w:rPr>
          <w:rFonts w:ascii="Calibri"/>
          <w:sz w:val="23"/>
        </w:rPr>
        <w:t>below</w:t>
      </w:r>
      <w:r>
        <w:rPr>
          <w:rFonts w:ascii="Calibri"/>
          <w:spacing w:val="-8"/>
          <w:sz w:val="23"/>
        </w:rPr>
        <w:t xml:space="preserve"> </w:t>
      </w:r>
      <w:r>
        <w:rPr>
          <w:rFonts w:ascii="Calibri"/>
          <w:sz w:val="23"/>
        </w:rPr>
        <w:t xml:space="preserve">pertaining to this project </w:t>
      </w:r>
      <w:r>
        <w:rPr>
          <w:rFonts w:ascii="Calibri"/>
          <w:b/>
          <w:sz w:val="23"/>
          <w:u w:val="single"/>
        </w:rPr>
        <w:t>for the contractor and for each subcontractor</w:t>
      </w:r>
      <w:r>
        <w:rPr>
          <w:rFonts w:ascii="Calibri"/>
          <w:b/>
          <w:sz w:val="23"/>
        </w:rPr>
        <w:t xml:space="preserve"> </w:t>
      </w:r>
      <w:r>
        <w:rPr>
          <w:rFonts w:ascii="Calibri"/>
          <w:sz w:val="23"/>
        </w:rPr>
        <w:t>you will be using.</w:t>
      </w:r>
      <w:r>
        <w:rPr>
          <w:rFonts w:ascii="Calibri"/>
          <w:spacing w:val="40"/>
          <w:sz w:val="23"/>
        </w:rPr>
        <w:t xml:space="preserve"> </w:t>
      </w:r>
      <w:r>
        <w:rPr>
          <w:rFonts w:ascii="Calibri"/>
          <w:b/>
          <w:sz w:val="23"/>
          <w:u w:val="single"/>
        </w:rPr>
        <w:t>Failure to include proof of</w:t>
      </w:r>
      <w:r>
        <w:rPr>
          <w:rFonts w:ascii="Calibri"/>
          <w:b/>
          <w:sz w:val="23"/>
        </w:rPr>
        <w:t xml:space="preserve"> </w:t>
      </w:r>
      <w:r>
        <w:rPr>
          <w:rFonts w:ascii="Calibri"/>
          <w:b/>
          <w:sz w:val="23"/>
          <w:u w:val="single"/>
        </w:rPr>
        <w:t>your qualifications with your bid may be cause for disqualification.</w:t>
      </w:r>
      <w:r>
        <w:rPr>
          <w:rFonts w:ascii="Calibri"/>
          <w:b/>
          <w:spacing w:val="40"/>
          <w:sz w:val="23"/>
          <w:u w:val="single"/>
        </w:rPr>
        <w:t xml:space="preserve"> </w:t>
      </w:r>
      <w:r>
        <w:rPr>
          <w:rFonts w:ascii="Calibri"/>
          <w:b/>
          <w:sz w:val="23"/>
          <w:u w:val="single"/>
        </w:rPr>
        <w:t>All certificates must be current.</w:t>
      </w:r>
    </w:p>
    <w:p w14:paraId="32D97C30" w14:textId="77777777" w:rsidR="003C5CF2" w:rsidRDefault="003C5CF2">
      <w:pPr>
        <w:pStyle w:val="BodyText"/>
        <w:spacing w:before="236"/>
        <w:rPr>
          <w:rFonts w:ascii="Calibri"/>
          <w:b/>
          <w:sz w:val="23"/>
        </w:rPr>
      </w:pPr>
    </w:p>
    <w:p w14:paraId="5C7DFE8C" w14:textId="0918DA5D" w:rsidR="003C5CF2" w:rsidRPr="008F668F" w:rsidRDefault="009E50A0" w:rsidP="008F668F">
      <w:pPr>
        <w:pStyle w:val="ListParagraph"/>
        <w:numPr>
          <w:ilvl w:val="1"/>
          <w:numId w:val="54"/>
        </w:numPr>
        <w:tabs>
          <w:tab w:val="left" w:pos="1728"/>
        </w:tabs>
        <w:rPr>
          <w:rFonts w:ascii="Calibri"/>
          <w:sz w:val="23"/>
        </w:rPr>
      </w:pPr>
      <w:r w:rsidRPr="008F668F">
        <w:rPr>
          <w:rFonts w:ascii="Calibri"/>
          <w:sz w:val="23"/>
        </w:rPr>
        <w:tab/>
        <w:t>New</w:t>
      </w:r>
      <w:r w:rsidRPr="008F668F">
        <w:rPr>
          <w:rFonts w:ascii="Calibri"/>
          <w:spacing w:val="-7"/>
          <w:sz w:val="23"/>
        </w:rPr>
        <w:t xml:space="preserve"> </w:t>
      </w:r>
      <w:r w:rsidRPr="008F668F">
        <w:rPr>
          <w:rFonts w:ascii="Calibri"/>
          <w:sz w:val="23"/>
        </w:rPr>
        <w:t>Jersey</w:t>
      </w:r>
      <w:r w:rsidRPr="008F668F">
        <w:rPr>
          <w:rFonts w:ascii="Calibri"/>
          <w:spacing w:val="-5"/>
          <w:sz w:val="23"/>
        </w:rPr>
        <w:t xml:space="preserve"> </w:t>
      </w:r>
      <w:r w:rsidRPr="008F668F">
        <w:rPr>
          <w:rFonts w:ascii="Calibri"/>
          <w:sz w:val="23"/>
        </w:rPr>
        <w:t>State</w:t>
      </w:r>
      <w:r w:rsidRPr="008F668F">
        <w:rPr>
          <w:rFonts w:ascii="Calibri"/>
          <w:spacing w:val="-3"/>
          <w:sz w:val="23"/>
        </w:rPr>
        <w:t xml:space="preserve"> </w:t>
      </w:r>
      <w:r w:rsidRPr="008F668F">
        <w:rPr>
          <w:rFonts w:ascii="Calibri"/>
          <w:sz w:val="23"/>
        </w:rPr>
        <w:t>Business</w:t>
      </w:r>
      <w:r w:rsidRPr="008F668F">
        <w:rPr>
          <w:rFonts w:ascii="Calibri"/>
          <w:spacing w:val="-4"/>
          <w:sz w:val="23"/>
        </w:rPr>
        <w:t xml:space="preserve"> </w:t>
      </w:r>
      <w:r w:rsidRPr="008F668F">
        <w:rPr>
          <w:rFonts w:ascii="Calibri"/>
          <w:sz w:val="23"/>
        </w:rPr>
        <w:t>Registration</w:t>
      </w:r>
      <w:r w:rsidRPr="008F668F">
        <w:rPr>
          <w:rFonts w:ascii="Calibri"/>
          <w:spacing w:val="-5"/>
          <w:sz w:val="23"/>
        </w:rPr>
        <w:t xml:space="preserve"> </w:t>
      </w:r>
      <w:r w:rsidRPr="008F668F">
        <w:rPr>
          <w:rFonts w:ascii="Calibri"/>
          <w:sz w:val="23"/>
        </w:rPr>
        <w:t>Certificate,</w:t>
      </w:r>
      <w:r w:rsidRPr="008F668F">
        <w:rPr>
          <w:rFonts w:ascii="Calibri"/>
          <w:spacing w:val="-6"/>
          <w:sz w:val="23"/>
        </w:rPr>
        <w:t xml:space="preserve"> </w:t>
      </w:r>
      <w:r w:rsidRPr="008F668F">
        <w:rPr>
          <w:rFonts w:ascii="Calibri"/>
          <w:sz w:val="23"/>
        </w:rPr>
        <w:t>pursuant</w:t>
      </w:r>
      <w:r w:rsidRPr="008F668F">
        <w:rPr>
          <w:rFonts w:ascii="Calibri"/>
          <w:spacing w:val="-3"/>
          <w:sz w:val="23"/>
        </w:rPr>
        <w:t xml:space="preserve"> </w:t>
      </w:r>
      <w:r w:rsidRPr="008F668F">
        <w:rPr>
          <w:rFonts w:ascii="Calibri"/>
          <w:sz w:val="23"/>
        </w:rPr>
        <w:t>to</w:t>
      </w:r>
      <w:r w:rsidRPr="008F668F">
        <w:rPr>
          <w:rFonts w:ascii="Calibri"/>
          <w:spacing w:val="-5"/>
          <w:sz w:val="23"/>
        </w:rPr>
        <w:t xml:space="preserve"> </w:t>
      </w:r>
      <w:r w:rsidRPr="008F668F">
        <w:rPr>
          <w:rFonts w:ascii="Calibri"/>
          <w:sz w:val="23"/>
        </w:rPr>
        <w:t>P.L.</w:t>
      </w:r>
      <w:r w:rsidRPr="008F668F">
        <w:rPr>
          <w:rFonts w:ascii="Calibri"/>
          <w:spacing w:val="-5"/>
          <w:sz w:val="23"/>
        </w:rPr>
        <w:t xml:space="preserve"> </w:t>
      </w:r>
      <w:r w:rsidRPr="008F668F">
        <w:rPr>
          <w:rFonts w:ascii="Calibri"/>
          <w:sz w:val="23"/>
        </w:rPr>
        <w:t>204,</w:t>
      </w:r>
      <w:r w:rsidRPr="008F668F">
        <w:rPr>
          <w:rFonts w:ascii="Calibri"/>
          <w:spacing w:val="-3"/>
          <w:sz w:val="23"/>
        </w:rPr>
        <w:t xml:space="preserve"> </w:t>
      </w:r>
      <w:r w:rsidRPr="008F668F">
        <w:rPr>
          <w:rFonts w:ascii="Calibri"/>
          <w:spacing w:val="-2"/>
          <w:sz w:val="23"/>
        </w:rPr>
        <w:t>c.57.</w:t>
      </w:r>
    </w:p>
    <w:p w14:paraId="689B3B24" w14:textId="59BA09E1" w:rsidR="003C5CF2" w:rsidRPr="008F668F" w:rsidRDefault="009E50A0" w:rsidP="008F668F">
      <w:pPr>
        <w:pStyle w:val="ListParagraph"/>
        <w:numPr>
          <w:ilvl w:val="1"/>
          <w:numId w:val="54"/>
        </w:numPr>
        <w:tabs>
          <w:tab w:val="left" w:pos="1728"/>
        </w:tabs>
        <w:spacing w:before="248"/>
        <w:rPr>
          <w:rFonts w:ascii="Calibri"/>
          <w:sz w:val="23"/>
        </w:rPr>
      </w:pPr>
      <w:r w:rsidRPr="008F668F">
        <w:rPr>
          <w:rFonts w:ascii="Calibri"/>
          <w:sz w:val="23"/>
        </w:rPr>
        <w:tab/>
        <w:t>Certificate</w:t>
      </w:r>
      <w:r w:rsidRPr="008F668F">
        <w:rPr>
          <w:rFonts w:ascii="Calibri"/>
          <w:spacing w:val="-8"/>
          <w:sz w:val="23"/>
        </w:rPr>
        <w:t xml:space="preserve"> </w:t>
      </w:r>
      <w:r w:rsidRPr="008F668F">
        <w:rPr>
          <w:rFonts w:ascii="Calibri"/>
          <w:sz w:val="23"/>
        </w:rPr>
        <w:t>of</w:t>
      </w:r>
      <w:r w:rsidRPr="008F668F">
        <w:rPr>
          <w:rFonts w:ascii="Calibri"/>
          <w:spacing w:val="-3"/>
          <w:sz w:val="23"/>
        </w:rPr>
        <w:t xml:space="preserve"> </w:t>
      </w:r>
      <w:r w:rsidRPr="008F668F">
        <w:rPr>
          <w:rFonts w:ascii="Calibri"/>
          <w:sz w:val="23"/>
        </w:rPr>
        <w:t>Employee</w:t>
      </w:r>
      <w:r w:rsidRPr="008F668F">
        <w:rPr>
          <w:rFonts w:ascii="Calibri"/>
          <w:spacing w:val="-1"/>
          <w:sz w:val="23"/>
        </w:rPr>
        <w:t xml:space="preserve"> </w:t>
      </w:r>
      <w:r w:rsidRPr="008F668F">
        <w:rPr>
          <w:rFonts w:ascii="Calibri"/>
          <w:sz w:val="23"/>
        </w:rPr>
        <w:t>Information</w:t>
      </w:r>
      <w:r w:rsidRPr="008F668F">
        <w:rPr>
          <w:rFonts w:ascii="Calibri"/>
          <w:spacing w:val="-4"/>
          <w:sz w:val="23"/>
        </w:rPr>
        <w:t xml:space="preserve"> </w:t>
      </w:r>
      <w:r w:rsidRPr="008F668F">
        <w:rPr>
          <w:rFonts w:ascii="Calibri"/>
          <w:sz w:val="23"/>
        </w:rPr>
        <w:t>Report,</w:t>
      </w:r>
      <w:r w:rsidRPr="008F668F">
        <w:rPr>
          <w:rFonts w:ascii="Calibri"/>
          <w:spacing w:val="-4"/>
          <w:sz w:val="23"/>
        </w:rPr>
        <w:t xml:space="preserve"> </w:t>
      </w:r>
      <w:r w:rsidRPr="008F668F">
        <w:rPr>
          <w:rFonts w:ascii="Calibri"/>
          <w:sz w:val="23"/>
        </w:rPr>
        <w:t>pursuant</w:t>
      </w:r>
      <w:r w:rsidRPr="008F668F">
        <w:rPr>
          <w:rFonts w:ascii="Calibri"/>
          <w:spacing w:val="-3"/>
          <w:sz w:val="23"/>
        </w:rPr>
        <w:t xml:space="preserve"> </w:t>
      </w:r>
      <w:r w:rsidRPr="008F668F">
        <w:rPr>
          <w:rFonts w:ascii="Calibri"/>
          <w:sz w:val="23"/>
        </w:rPr>
        <w:t>to</w:t>
      </w:r>
      <w:r w:rsidRPr="008F668F">
        <w:rPr>
          <w:rFonts w:ascii="Calibri"/>
          <w:spacing w:val="-2"/>
          <w:sz w:val="23"/>
        </w:rPr>
        <w:t xml:space="preserve"> </w:t>
      </w:r>
      <w:r w:rsidRPr="008F668F">
        <w:rPr>
          <w:rFonts w:ascii="Calibri"/>
          <w:sz w:val="23"/>
        </w:rPr>
        <w:t>NJAC</w:t>
      </w:r>
      <w:r w:rsidRPr="008F668F">
        <w:rPr>
          <w:rFonts w:ascii="Calibri"/>
          <w:spacing w:val="-4"/>
          <w:sz w:val="23"/>
        </w:rPr>
        <w:t xml:space="preserve"> </w:t>
      </w:r>
      <w:r w:rsidRPr="008F668F">
        <w:rPr>
          <w:rFonts w:ascii="Calibri"/>
          <w:sz w:val="23"/>
        </w:rPr>
        <w:t>17:27-1.1</w:t>
      </w:r>
      <w:r w:rsidRPr="008F668F">
        <w:rPr>
          <w:rFonts w:ascii="Calibri"/>
          <w:spacing w:val="-5"/>
          <w:sz w:val="23"/>
        </w:rPr>
        <w:t xml:space="preserve"> </w:t>
      </w:r>
      <w:r w:rsidRPr="008F668F">
        <w:rPr>
          <w:rFonts w:ascii="Calibri"/>
          <w:sz w:val="23"/>
        </w:rPr>
        <w:t>et</w:t>
      </w:r>
      <w:r w:rsidRPr="008F668F">
        <w:rPr>
          <w:rFonts w:ascii="Calibri"/>
          <w:spacing w:val="-5"/>
          <w:sz w:val="23"/>
        </w:rPr>
        <w:t xml:space="preserve"> </w:t>
      </w:r>
      <w:r w:rsidRPr="008F668F">
        <w:rPr>
          <w:rFonts w:ascii="Calibri"/>
          <w:spacing w:val="-4"/>
          <w:sz w:val="23"/>
        </w:rPr>
        <w:t>seq.</w:t>
      </w:r>
    </w:p>
    <w:p w14:paraId="5AF6A45B" w14:textId="77777777" w:rsidR="001D0E99" w:rsidRPr="001D0E99" w:rsidRDefault="001D0E99" w:rsidP="001D0E99">
      <w:pPr>
        <w:pStyle w:val="ListParagraph"/>
        <w:tabs>
          <w:tab w:val="left" w:pos="1728"/>
          <w:tab w:val="left" w:pos="9114"/>
        </w:tabs>
        <w:spacing w:before="4"/>
        <w:ind w:left="1440" w:firstLine="0"/>
        <w:rPr>
          <w:rFonts w:ascii="Calibri"/>
          <w:sz w:val="23"/>
        </w:rPr>
      </w:pPr>
    </w:p>
    <w:p w14:paraId="2A304B36" w14:textId="325AA848" w:rsidR="003C5CF2" w:rsidRPr="008F668F" w:rsidRDefault="009E50A0" w:rsidP="008F668F">
      <w:pPr>
        <w:pStyle w:val="ListParagraph"/>
        <w:numPr>
          <w:ilvl w:val="1"/>
          <w:numId w:val="54"/>
        </w:numPr>
        <w:tabs>
          <w:tab w:val="left" w:pos="1728"/>
          <w:tab w:val="left" w:pos="9114"/>
        </w:tabs>
        <w:spacing w:before="4"/>
        <w:rPr>
          <w:rFonts w:ascii="Calibri"/>
          <w:sz w:val="23"/>
        </w:rPr>
      </w:pPr>
      <w:r w:rsidRPr="008F668F">
        <w:rPr>
          <w:rFonts w:ascii="Calibri"/>
          <w:sz w:val="23"/>
        </w:rPr>
        <w:tab/>
        <w:t>Other</w:t>
      </w:r>
      <w:r w:rsidRPr="008F668F">
        <w:rPr>
          <w:rFonts w:ascii="Calibri"/>
          <w:spacing w:val="-1"/>
          <w:sz w:val="23"/>
        </w:rPr>
        <w:t xml:space="preserve"> </w:t>
      </w:r>
      <w:r w:rsidRPr="008F668F">
        <w:rPr>
          <w:rFonts w:ascii="Calibri"/>
          <w:spacing w:val="-2"/>
          <w:sz w:val="23"/>
        </w:rPr>
        <w:t>(specify)</w:t>
      </w:r>
      <w:r w:rsidRPr="008F668F">
        <w:rPr>
          <w:rFonts w:ascii="Calibri"/>
          <w:sz w:val="23"/>
          <w:u w:val="single"/>
        </w:rPr>
        <w:tab/>
      </w:r>
    </w:p>
    <w:p w14:paraId="19C2169C" w14:textId="77777777" w:rsidR="003C5CF2" w:rsidRDefault="003C5CF2">
      <w:pPr>
        <w:pStyle w:val="BodyText"/>
        <w:rPr>
          <w:rFonts w:ascii="Calibri"/>
          <w:sz w:val="15"/>
        </w:rPr>
      </w:pPr>
    </w:p>
    <w:p w14:paraId="45EA16CB" w14:textId="77777777" w:rsidR="003C5CF2" w:rsidRDefault="003C5CF2">
      <w:pPr>
        <w:pStyle w:val="BodyText"/>
        <w:rPr>
          <w:rFonts w:ascii="Calibri"/>
          <w:sz w:val="15"/>
        </w:rPr>
      </w:pPr>
    </w:p>
    <w:p w14:paraId="40794575" w14:textId="77777777" w:rsidR="003C5CF2" w:rsidRDefault="003C5CF2">
      <w:pPr>
        <w:pStyle w:val="BodyText"/>
        <w:rPr>
          <w:rFonts w:ascii="Calibri"/>
          <w:sz w:val="15"/>
        </w:rPr>
      </w:pPr>
    </w:p>
    <w:p w14:paraId="076A7FEF" w14:textId="77777777" w:rsidR="003C5CF2" w:rsidRDefault="003C5CF2">
      <w:pPr>
        <w:pStyle w:val="BodyText"/>
        <w:rPr>
          <w:rFonts w:ascii="Calibri"/>
          <w:sz w:val="15"/>
        </w:rPr>
      </w:pPr>
    </w:p>
    <w:p w14:paraId="1BBAB2EB" w14:textId="77777777" w:rsidR="003C5CF2" w:rsidRDefault="003C5CF2">
      <w:pPr>
        <w:pStyle w:val="BodyText"/>
        <w:rPr>
          <w:rFonts w:ascii="Calibri"/>
          <w:sz w:val="15"/>
        </w:rPr>
      </w:pPr>
    </w:p>
    <w:p w14:paraId="646E9299" w14:textId="77777777" w:rsidR="003C5CF2" w:rsidRDefault="003C5CF2">
      <w:pPr>
        <w:pStyle w:val="BodyText"/>
        <w:rPr>
          <w:rFonts w:ascii="Calibri"/>
          <w:sz w:val="15"/>
        </w:rPr>
      </w:pPr>
    </w:p>
    <w:p w14:paraId="00FADE63" w14:textId="77777777" w:rsidR="003C5CF2" w:rsidRDefault="003C5CF2">
      <w:pPr>
        <w:pStyle w:val="BodyText"/>
        <w:spacing w:before="25"/>
        <w:rPr>
          <w:rFonts w:ascii="Calibri"/>
          <w:sz w:val="15"/>
        </w:rPr>
      </w:pPr>
    </w:p>
    <w:p w14:paraId="288945C2" w14:textId="77777777" w:rsidR="003C5CF2" w:rsidRDefault="003C5CF2">
      <w:pPr>
        <w:jc w:val="right"/>
        <w:rPr>
          <w:rFonts w:ascii="Calibri"/>
          <w:sz w:val="15"/>
        </w:rPr>
        <w:sectPr w:rsidR="003C5CF2">
          <w:headerReference w:type="default" r:id="rId33"/>
          <w:footerReference w:type="default" r:id="rId34"/>
          <w:pgSz w:w="12240" w:h="15840"/>
          <w:pgMar w:top="1360" w:right="0" w:bottom="1660" w:left="0" w:header="721" w:footer="1474" w:gutter="0"/>
          <w:cols w:space="720"/>
        </w:sectPr>
      </w:pPr>
    </w:p>
    <w:p w14:paraId="3545F14A" w14:textId="77777777" w:rsidR="003C5CF2" w:rsidRDefault="009E50A0">
      <w:pPr>
        <w:spacing w:before="112"/>
        <w:ind w:left="2445" w:right="2444"/>
        <w:jc w:val="center"/>
        <w:rPr>
          <w:rFonts w:ascii="Calibri"/>
          <w:b/>
        </w:rPr>
      </w:pPr>
      <w:r>
        <w:rPr>
          <w:rFonts w:ascii="Calibri"/>
          <w:b/>
        </w:rPr>
        <w:lastRenderedPageBreak/>
        <w:t>Revised</w:t>
      </w:r>
      <w:r>
        <w:rPr>
          <w:rFonts w:ascii="Calibri"/>
          <w:b/>
          <w:spacing w:val="-6"/>
        </w:rPr>
        <w:t xml:space="preserve"> </w:t>
      </w:r>
      <w:r>
        <w:rPr>
          <w:rFonts w:ascii="Calibri"/>
          <w:b/>
        </w:rPr>
        <w:t>Contract</w:t>
      </w:r>
      <w:r>
        <w:rPr>
          <w:rFonts w:ascii="Calibri"/>
          <w:b/>
          <w:spacing w:val="-5"/>
        </w:rPr>
        <w:t xml:space="preserve"> </w:t>
      </w:r>
      <w:r>
        <w:rPr>
          <w:rFonts w:ascii="Calibri"/>
          <w:b/>
        </w:rPr>
        <w:t>Language</w:t>
      </w:r>
      <w:r>
        <w:rPr>
          <w:rFonts w:ascii="Calibri"/>
          <w:b/>
          <w:spacing w:val="-6"/>
        </w:rPr>
        <w:t xml:space="preserve"> </w:t>
      </w:r>
      <w:r>
        <w:rPr>
          <w:rFonts w:ascii="Calibri"/>
          <w:b/>
        </w:rPr>
        <w:t>for</w:t>
      </w:r>
      <w:r>
        <w:rPr>
          <w:rFonts w:ascii="Calibri"/>
          <w:b/>
          <w:spacing w:val="-5"/>
        </w:rPr>
        <w:t xml:space="preserve"> </w:t>
      </w:r>
      <w:r>
        <w:rPr>
          <w:rFonts w:ascii="Calibri"/>
          <w:b/>
        </w:rPr>
        <w:t>BRC</w:t>
      </w:r>
      <w:r>
        <w:rPr>
          <w:rFonts w:ascii="Calibri"/>
          <w:b/>
          <w:spacing w:val="-5"/>
        </w:rPr>
        <w:t xml:space="preserve"> </w:t>
      </w:r>
      <w:r>
        <w:rPr>
          <w:rFonts w:ascii="Calibri"/>
          <w:b/>
          <w:spacing w:val="-2"/>
        </w:rPr>
        <w:t>Compliance</w:t>
      </w:r>
    </w:p>
    <w:p w14:paraId="574682DA" w14:textId="77777777" w:rsidR="003C5CF2" w:rsidRDefault="009E50A0">
      <w:pPr>
        <w:spacing w:before="120"/>
        <w:ind w:left="2445" w:right="2445"/>
        <w:jc w:val="center"/>
        <w:rPr>
          <w:rFonts w:ascii="Calibri"/>
          <w:i/>
        </w:rPr>
      </w:pPr>
      <w:r>
        <w:rPr>
          <w:rFonts w:ascii="Calibri"/>
          <w:i/>
        </w:rPr>
        <w:t>Goods</w:t>
      </w:r>
      <w:r>
        <w:rPr>
          <w:rFonts w:ascii="Calibri"/>
          <w:i/>
          <w:spacing w:val="-5"/>
        </w:rPr>
        <w:t xml:space="preserve"> </w:t>
      </w:r>
      <w:r>
        <w:rPr>
          <w:rFonts w:ascii="Calibri"/>
          <w:i/>
        </w:rPr>
        <w:t>and</w:t>
      </w:r>
      <w:r>
        <w:rPr>
          <w:rFonts w:ascii="Calibri"/>
          <w:i/>
          <w:spacing w:val="-7"/>
        </w:rPr>
        <w:t xml:space="preserve"> </w:t>
      </w:r>
      <w:r>
        <w:rPr>
          <w:rFonts w:ascii="Calibri"/>
          <w:i/>
        </w:rPr>
        <w:t>Services</w:t>
      </w:r>
      <w:r>
        <w:rPr>
          <w:rFonts w:ascii="Calibri"/>
          <w:i/>
          <w:spacing w:val="-8"/>
        </w:rPr>
        <w:t xml:space="preserve"> </w:t>
      </w:r>
      <w:r>
        <w:rPr>
          <w:rFonts w:ascii="Calibri"/>
          <w:i/>
        </w:rPr>
        <w:t>Contracts</w:t>
      </w:r>
      <w:r>
        <w:rPr>
          <w:rFonts w:ascii="Calibri"/>
          <w:i/>
          <w:spacing w:val="-6"/>
        </w:rPr>
        <w:t xml:space="preserve"> </w:t>
      </w:r>
      <w:r>
        <w:rPr>
          <w:rFonts w:ascii="Calibri"/>
          <w:i/>
        </w:rPr>
        <w:t>(including</w:t>
      </w:r>
      <w:r>
        <w:rPr>
          <w:rFonts w:ascii="Calibri"/>
          <w:i/>
          <w:spacing w:val="-6"/>
        </w:rPr>
        <w:t xml:space="preserve"> </w:t>
      </w:r>
      <w:r>
        <w:rPr>
          <w:rFonts w:ascii="Calibri"/>
          <w:i/>
        </w:rPr>
        <w:t>purchase</w:t>
      </w:r>
      <w:r>
        <w:rPr>
          <w:rFonts w:ascii="Calibri"/>
          <w:i/>
          <w:spacing w:val="-5"/>
        </w:rPr>
        <w:t xml:space="preserve"> </w:t>
      </w:r>
      <w:r>
        <w:rPr>
          <w:rFonts w:ascii="Calibri"/>
          <w:i/>
          <w:spacing w:val="-2"/>
        </w:rPr>
        <w:t>orders)</w:t>
      </w:r>
    </w:p>
    <w:p w14:paraId="4716DB05" w14:textId="77777777" w:rsidR="003C5CF2" w:rsidRDefault="009E50A0">
      <w:pPr>
        <w:spacing w:before="120"/>
        <w:ind w:left="2445" w:right="2445"/>
        <w:jc w:val="center"/>
        <w:rPr>
          <w:rFonts w:ascii="Calibri"/>
          <w:i/>
        </w:rPr>
      </w:pPr>
      <w:r>
        <w:rPr>
          <w:rFonts w:ascii="Calibri"/>
          <w:i/>
        </w:rPr>
        <w:t>*</w:t>
      </w:r>
      <w:r>
        <w:rPr>
          <w:rFonts w:ascii="Calibri"/>
          <w:i/>
          <w:spacing w:val="-8"/>
        </w:rPr>
        <w:t xml:space="preserve"> </w:t>
      </w:r>
      <w:r>
        <w:rPr>
          <w:rFonts w:ascii="Calibri"/>
          <w:i/>
        </w:rPr>
        <w:t>Construction</w:t>
      </w:r>
      <w:r>
        <w:rPr>
          <w:rFonts w:ascii="Calibri"/>
          <w:i/>
          <w:spacing w:val="-7"/>
        </w:rPr>
        <w:t xml:space="preserve"> </w:t>
      </w:r>
      <w:r>
        <w:rPr>
          <w:rFonts w:ascii="Calibri"/>
          <w:i/>
        </w:rPr>
        <w:t>Contracts</w:t>
      </w:r>
      <w:r>
        <w:rPr>
          <w:rFonts w:ascii="Calibri"/>
          <w:i/>
          <w:spacing w:val="-6"/>
        </w:rPr>
        <w:t xml:space="preserve"> </w:t>
      </w:r>
      <w:r>
        <w:rPr>
          <w:rFonts w:ascii="Calibri"/>
          <w:i/>
        </w:rPr>
        <w:t>(including</w:t>
      </w:r>
      <w:r>
        <w:rPr>
          <w:rFonts w:ascii="Calibri"/>
          <w:i/>
          <w:spacing w:val="-7"/>
        </w:rPr>
        <w:t xml:space="preserve"> </w:t>
      </w:r>
      <w:r>
        <w:rPr>
          <w:rFonts w:ascii="Calibri"/>
          <w:i/>
        </w:rPr>
        <w:t>public</w:t>
      </w:r>
      <w:r>
        <w:rPr>
          <w:rFonts w:ascii="Calibri"/>
          <w:i/>
          <w:spacing w:val="-6"/>
        </w:rPr>
        <w:t xml:space="preserve"> </w:t>
      </w:r>
      <w:r>
        <w:rPr>
          <w:rFonts w:ascii="Calibri"/>
          <w:i/>
        </w:rPr>
        <w:t>works</w:t>
      </w:r>
      <w:r>
        <w:rPr>
          <w:rFonts w:ascii="Calibri"/>
          <w:i/>
          <w:spacing w:val="-5"/>
        </w:rPr>
        <w:t xml:space="preserve"> </w:t>
      </w:r>
      <w:r>
        <w:rPr>
          <w:rFonts w:ascii="Calibri"/>
          <w:i/>
        </w:rPr>
        <w:t>related</w:t>
      </w:r>
      <w:r>
        <w:rPr>
          <w:rFonts w:ascii="Calibri"/>
          <w:i/>
          <w:spacing w:val="-6"/>
        </w:rPr>
        <w:t xml:space="preserve"> </w:t>
      </w:r>
      <w:r>
        <w:rPr>
          <w:rFonts w:ascii="Calibri"/>
          <w:i/>
        </w:rPr>
        <w:t>purchase</w:t>
      </w:r>
      <w:r>
        <w:rPr>
          <w:rFonts w:ascii="Calibri"/>
          <w:i/>
          <w:spacing w:val="-5"/>
        </w:rPr>
        <w:t xml:space="preserve"> </w:t>
      </w:r>
      <w:r>
        <w:rPr>
          <w:rFonts w:ascii="Calibri"/>
          <w:i/>
          <w:spacing w:val="-2"/>
        </w:rPr>
        <w:t>orders)</w:t>
      </w:r>
    </w:p>
    <w:p w14:paraId="52DD2DAD" w14:textId="77777777" w:rsidR="003C5CF2" w:rsidRDefault="003C5CF2">
      <w:pPr>
        <w:pStyle w:val="BodyText"/>
        <w:spacing w:before="241"/>
        <w:rPr>
          <w:rFonts w:ascii="Calibri"/>
          <w:i/>
        </w:rPr>
      </w:pPr>
    </w:p>
    <w:p w14:paraId="0A2E1E0B" w14:textId="77777777" w:rsidR="003C5CF2" w:rsidRDefault="009E50A0">
      <w:pPr>
        <w:pStyle w:val="BodyText"/>
        <w:ind w:left="1008" w:right="1002"/>
        <w:jc w:val="both"/>
        <w:rPr>
          <w:rFonts w:ascii="Calibri"/>
        </w:rPr>
      </w:pPr>
      <w:r>
        <w:rPr>
          <w:rFonts w:ascii="Calibri"/>
        </w:rPr>
        <w:t>N.J.S.A.</w:t>
      </w:r>
      <w:r>
        <w:rPr>
          <w:rFonts w:ascii="Calibri"/>
          <w:spacing w:val="-11"/>
        </w:rPr>
        <w:t xml:space="preserve"> </w:t>
      </w:r>
      <w:r>
        <w:rPr>
          <w:rFonts w:ascii="Calibri"/>
        </w:rPr>
        <w:t>52:32-44</w:t>
      </w:r>
      <w:r>
        <w:rPr>
          <w:rFonts w:ascii="Calibri"/>
          <w:spacing w:val="-9"/>
        </w:rPr>
        <w:t xml:space="preserve"> </w:t>
      </w:r>
      <w:r>
        <w:rPr>
          <w:rFonts w:ascii="Calibri"/>
        </w:rPr>
        <w:t>imposes</w:t>
      </w:r>
      <w:r>
        <w:rPr>
          <w:rFonts w:ascii="Calibri"/>
          <w:spacing w:val="-12"/>
        </w:rPr>
        <w:t xml:space="preserve"> </w:t>
      </w:r>
      <w:r>
        <w:rPr>
          <w:rFonts w:ascii="Calibri"/>
        </w:rPr>
        <w:t>the</w:t>
      </w:r>
      <w:r>
        <w:rPr>
          <w:rFonts w:ascii="Calibri"/>
          <w:spacing w:val="-9"/>
        </w:rPr>
        <w:t xml:space="preserve"> </w:t>
      </w:r>
      <w:r>
        <w:rPr>
          <w:rFonts w:ascii="Calibri"/>
        </w:rPr>
        <w:t>following</w:t>
      </w:r>
      <w:r>
        <w:rPr>
          <w:rFonts w:ascii="Calibri"/>
          <w:spacing w:val="-11"/>
        </w:rPr>
        <w:t xml:space="preserve"> </w:t>
      </w:r>
      <w:r>
        <w:rPr>
          <w:rFonts w:ascii="Calibri"/>
        </w:rPr>
        <w:t>requirements</w:t>
      </w:r>
      <w:r>
        <w:rPr>
          <w:rFonts w:ascii="Calibri"/>
          <w:spacing w:val="-13"/>
        </w:rPr>
        <w:t xml:space="preserve"> </w:t>
      </w:r>
      <w:r>
        <w:rPr>
          <w:rFonts w:ascii="Calibri"/>
        </w:rPr>
        <w:t>on</w:t>
      </w:r>
      <w:r>
        <w:rPr>
          <w:rFonts w:ascii="Calibri"/>
          <w:spacing w:val="-10"/>
        </w:rPr>
        <w:t xml:space="preserve"> </w:t>
      </w:r>
      <w:r>
        <w:rPr>
          <w:rFonts w:ascii="Calibri"/>
        </w:rPr>
        <w:t>contractors</w:t>
      </w:r>
      <w:r>
        <w:rPr>
          <w:rFonts w:ascii="Calibri"/>
          <w:spacing w:val="-12"/>
        </w:rPr>
        <w:t xml:space="preserve"> </w:t>
      </w:r>
      <w:r>
        <w:rPr>
          <w:rFonts w:ascii="Calibri"/>
        </w:rPr>
        <w:t>and</w:t>
      </w:r>
      <w:r>
        <w:rPr>
          <w:rFonts w:ascii="Calibri"/>
          <w:spacing w:val="-11"/>
        </w:rPr>
        <w:t xml:space="preserve"> </w:t>
      </w:r>
      <w:r>
        <w:rPr>
          <w:rFonts w:ascii="Calibri"/>
        </w:rPr>
        <w:t>all</w:t>
      </w:r>
      <w:r>
        <w:rPr>
          <w:rFonts w:ascii="Calibri"/>
          <w:spacing w:val="-11"/>
        </w:rPr>
        <w:t xml:space="preserve"> </w:t>
      </w:r>
      <w:r>
        <w:rPr>
          <w:rFonts w:ascii="Calibri"/>
        </w:rPr>
        <w:t>subcontractors</w:t>
      </w:r>
      <w:r>
        <w:rPr>
          <w:rFonts w:ascii="Calibri"/>
          <w:spacing w:val="-12"/>
        </w:rPr>
        <w:t xml:space="preserve"> </w:t>
      </w:r>
      <w:r>
        <w:rPr>
          <w:rFonts w:ascii="Calibri"/>
        </w:rPr>
        <w:t>that</w:t>
      </w:r>
      <w:r>
        <w:rPr>
          <w:rFonts w:ascii="Calibri"/>
          <w:spacing w:val="-7"/>
        </w:rPr>
        <w:t xml:space="preserve"> </w:t>
      </w:r>
      <w:r>
        <w:rPr>
          <w:rFonts w:ascii="Calibri"/>
          <w:b/>
        </w:rPr>
        <w:t>knowingly</w:t>
      </w:r>
      <w:r>
        <w:rPr>
          <w:rFonts w:ascii="Calibri"/>
          <w:b/>
          <w:spacing w:val="-10"/>
        </w:rPr>
        <w:t xml:space="preserve"> </w:t>
      </w:r>
      <w:r>
        <w:rPr>
          <w:rFonts w:ascii="Calibri"/>
        </w:rPr>
        <w:t>provide goods or perform services for a contractor fulfilling this contract: 1) the contractor shall provide written notice to its subcontractors to submit proof of business registration to the contractor; 2) prior to receipt of final payment from</w:t>
      </w:r>
      <w:r>
        <w:rPr>
          <w:rFonts w:ascii="Calibri"/>
          <w:spacing w:val="-8"/>
        </w:rPr>
        <w:t xml:space="preserve"> </w:t>
      </w:r>
      <w:r>
        <w:rPr>
          <w:rFonts w:ascii="Calibri"/>
        </w:rPr>
        <w:t>a</w:t>
      </w:r>
      <w:r>
        <w:rPr>
          <w:rFonts w:ascii="Calibri"/>
          <w:spacing w:val="-9"/>
        </w:rPr>
        <w:t xml:space="preserve"> </w:t>
      </w:r>
      <w:r>
        <w:rPr>
          <w:rFonts w:ascii="Calibri"/>
        </w:rPr>
        <w:t>contracting</w:t>
      </w:r>
      <w:r>
        <w:rPr>
          <w:rFonts w:ascii="Calibri"/>
          <w:spacing w:val="-10"/>
        </w:rPr>
        <w:t xml:space="preserve"> </w:t>
      </w:r>
      <w:r>
        <w:rPr>
          <w:rFonts w:ascii="Calibri"/>
        </w:rPr>
        <w:t>agency,</w:t>
      </w:r>
      <w:r>
        <w:rPr>
          <w:rFonts w:ascii="Calibri"/>
          <w:spacing w:val="-9"/>
        </w:rPr>
        <w:t xml:space="preserve"> </w:t>
      </w:r>
      <w:r>
        <w:rPr>
          <w:rFonts w:ascii="Calibri"/>
        </w:rPr>
        <w:t>a</w:t>
      </w:r>
      <w:r>
        <w:rPr>
          <w:rFonts w:ascii="Calibri"/>
          <w:spacing w:val="-7"/>
        </w:rPr>
        <w:t xml:space="preserve"> </w:t>
      </w:r>
      <w:r>
        <w:rPr>
          <w:rFonts w:ascii="Calibri"/>
        </w:rPr>
        <w:t>contractor</w:t>
      </w:r>
      <w:r>
        <w:rPr>
          <w:rFonts w:ascii="Calibri"/>
          <w:spacing w:val="-9"/>
        </w:rPr>
        <w:t xml:space="preserve"> </w:t>
      </w:r>
      <w:r>
        <w:rPr>
          <w:rFonts w:ascii="Calibri"/>
        </w:rPr>
        <w:t>must</w:t>
      </w:r>
      <w:r>
        <w:rPr>
          <w:rFonts w:ascii="Calibri"/>
          <w:spacing w:val="-6"/>
        </w:rPr>
        <w:t xml:space="preserve"> </w:t>
      </w:r>
      <w:r>
        <w:rPr>
          <w:rFonts w:ascii="Calibri"/>
        </w:rPr>
        <w:t>submit</w:t>
      </w:r>
      <w:r>
        <w:rPr>
          <w:rFonts w:ascii="Calibri"/>
          <w:spacing w:val="-9"/>
        </w:rPr>
        <w:t xml:space="preserve"> </w:t>
      </w:r>
      <w:r>
        <w:rPr>
          <w:rFonts w:ascii="Calibri"/>
        </w:rPr>
        <w:t>to</w:t>
      </w:r>
      <w:r>
        <w:rPr>
          <w:rFonts w:ascii="Calibri"/>
          <w:spacing w:val="-5"/>
        </w:rPr>
        <w:t xml:space="preserve"> </w:t>
      </w:r>
      <w:r>
        <w:rPr>
          <w:rFonts w:ascii="Calibri"/>
        </w:rPr>
        <w:t>the</w:t>
      </w:r>
      <w:r>
        <w:rPr>
          <w:rFonts w:ascii="Calibri"/>
          <w:spacing w:val="-6"/>
        </w:rPr>
        <w:t xml:space="preserve"> </w:t>
      </w:r>
      <w:r>
        <w:rPr>
          <w:rFonts w:ascii="Calibri"/>
        </w:rPr>
        <w:t>contracting</w:t>
      </w:r>
      <w:r>
        <w:rPr>
          <w:rFonts w:ascii="Calibri"/>
          <w:spacing w:val="-8"/>
        </w:rPr>
        <w:t xml:space="preserve"> </w:t>
      </w:r>
      <w:r>
        <w:rPr>
          <w:rFonts w:ascii="Calibri"/>
        </w:rPr>
        <w:t>agency</w:t>
      </w:r>
      <w:r>
        <w:rPr>
          <w:rFonts w:ascii="Calibri"/>
          <w:spacing w:val="-8"/>
        </w:rPr>
        <w:t xml:space="preserve"> </w:t>
      </w:r>
      <w:r>
        <w:rPr>
          <w:rFonts w:ascii="Calibri"/>
        </w:rPr>
        <w:t>an</w:t>
      </w:r>
      <w:r>
        <w:rPr>
          <w:rFonts w:ascii="Calibri"/>
          <w:spacing w:val="-7"/>
        </w:rPr>
        <w:t xml:space="preserve"> </w:t>
      </w:r>
      <w:r>
        <w:rPr>
          <w:rFonts w:ascii="Calibri"/>
        </w:rPr>
        <w:t>accurate</w:t>
      </w:r>
      <w:r>
        <w:rPr>
          <w:rFonts w:ascii="Calibri"/>
          <w:spacing w:val="-6"/>
        </w:rPr>
        <w:t xml:space="preserve"> </w:t>
      </w:r>
      <w:r>
        <w:rPr>
          <w:rFonts w:ascii="Calibri"/>
        </w:rPr>
        <w:t>list</w:t>
      </w:r>
      <w:r>
        <w:rPr>
          <w:rFonts w:ascii="Calibri"/>
          <w:spacing w:val="-11"/>
        </w:rPr>
        <w:t xml:space="preserve"> </w:t>
      </w:r>
      <w:r>
        <w:rPr>
          <w:rFonts w:ascii="Calibri"/>
        </w:rPr>
        <w:t>of</w:t>
      </w:r>
      <w:r>
        <w:rPr>
          <w:rFonts w:ascii="Calibri"/>
          <w:spacing w:val="-7"/>
        </w:rPr>
        <w:t xml:space="preserve"> </w:t>
      </w:r>
      <w:r>
        <w:rPr>
          <w:rFonts w:ascii="Calibri"/>
        </w:rPr>
        <w:t>all</w:t>
      </w:r>
      <w:r>
        <w:rPr>
          <w:rFonts w:ascii="Calibri"/>
          <w:spacing w:val="-10"/>
        </w:rPr>
        <w:t xml:space="preserve"> </w:t>
      </w:r>
      <w:r>
        <w:rPr>
          <w:rFonts w:ascii="Calibri"/>
        </w:rPr>
        <w:t>subcontractors or attest that none was used; 3) during the term of this contract, the contractor and its affiliates shall collect and remit, and shall notify all subcontractors and their affiliates that they must collect and remit to the Director, New Jersey</w:t>
      </w:r>
      <w:r>
        <w:rPr>
          <w:rFonts w:ascii="Calibri"/>
          <w:spacing w:val="-3"/>
        </w:rPr>
        <w:t xml:space="preserve"> </w:t>
      </w:r>
      <w:r>
        <w:rPr>
          <w:rFonts w:ascii="Calibri"/>
        </w:rPr>
        <w:t>Division</w:t>
      </w:r>
      <w:r>
        <w:rPr>
          <w:rFonts w:ascii="Calibri"/>
          <w:spacing w:val="-2"/>
        </w:rPr>
        <w:t xml:space="preserve"> </w:t>
      </w:r>
      <w:r>
        <w:rPr>
          <w:rFonts w:ascii="Calibri"/>
        </w:rPr>
        <w:t>of</w:t>
      </w:r>
      <w:r>
        <w:rPr>
          <w:rFonts w:ascii="Calibri"/>
          <w:spacing w:val="-1"/>
        </w:rPr>
        <w:t xml:space="preserve"> </w:t>
      </w:r>
      <w:r>
        <w:rPr>
          <w:rFonts w:ascii="Calibri"/>
        </w:rPr>
        <w:t>Taxation,</w:t>
      </w:r>
      <w:r>
        <w:rPr>
          <w:rFonts w:ascii="Calibri"/>
          <w:spacing w:val="-1"/>
        </w:rPr>
        <w:t xml:space="preserve"> </w:t>
      </w:r>
      <w:r>
        <w:rPr>
          <w:rFonts w:ascii="Calibri"/>
        </w:rPr>
        <w:t>the</w:t>
      </w:r>
      <w:r>
        <w:rPr>
          <w:rFonts w:ascii="Calibri"/>
          <w:spacing w:val="-1"/>
        </w:rPr>
        <w:t xml:space="preserve"> </w:t>
      </w:r>
      <w:r>
        <w:rPr>
          <w:rFonts w:ascii="Calibri"/>
        </w:rPr>
        <w:t>use</w:t>
      </w:r>
      <w:r>
        <w:rPr>
          <w:rFonts w:ascii="Calibri"/>
          <w:spacing w:val="-1"/>
        </w:rPr>
        <w:t xml:space="preserve"> </w:t>
      </w:r>
      <w:r>
        <w:rPr>
          <w:rFonts w:ascii="Calibri"/>
        </w:rPr>
        <w:t>tax due</w:t>
      </w:r>
      <w:r>
        <w:rPr>
          <w:rFonts w:ascii="Calibri"/>
          <w:spacing w:val="-1"/>
        </w:rPr>
        <w:t xml:space="preserve"> </w:t>
      </w:r>
      <w:r>
        <w:rPr>
          <w:rFonts w:ascii="Calibri"/>
        </w:rPr>
        <w:t>pursuant</w:t>
      </w:r>
      <w:r>
        <w:rPr>
          <w:rFonts w:ascii="Calibri"/>
          <w:spacing w:val="-1"/>
        </w:rPr>
        <w:t xml:space="preserve"> </w:t>
      </w:r>
      <w:r>
        <w:rPr>
          <w:rFonts w:ascii="Calibri"/>
        </w:rPr>
        <w:t>to the</w:t>
      </w:r>
      <w:r>
        <w:rPr>
          <w:rFonts w:ascii="Calibri"/>
          <w:spacing w:val="-1"/>
        </w:rPr>
        <w:t xml:space="preserve"> </w:t>
      </w:r>
      <w:r>
        <w:rPr>
          <w:rFonts w:ascii="Calibri"/>
        </w:rPr>
        <w:t>Sales</w:t>
      </w:r>
      <w:r>
        <w:rPr>
          <w:rFonts w:ascii="Calibri"/>
          <w:spacing w:val="-1"/>
        </w:rPr>
        <w:t xml:space="preserve"> </w:t>
      </w:r>
      <w:r>
        <w:rPr>
          <w:rFonts w:ascii="Calibri"/>
        </w:rPr>
        <w:t>and Use</w:t>
      </w:r>
      <w:r>
        <w:rPr>
          <w:rFonts w:ascii="Calibri"/>
          <w:spacing w:val="-1"/>
        </w:rPr>
        <w:t xml:space="preserve"> </w:t>
      </w:r>
      <w:r>
        <w:rPr>
          <w:rFonts w:ascii="Calibri"/>
        </w:rPr>
        <w:t>Tax Act, (N.J.S.A. 54:32B-1</w:t>
      </w:r>
      <w:r>
        <w:rPr>
          <w:rFonts w:ascii="Calibri"/>
          <w:spacing w:val="-1"/>
        </w:rPr>
        <w:t xml:space="preserve"> </w:t>
      </w:r>
      <w:r>
        <w:rPr>
          <w:rFonts w:ascii="Calibri"/>
        </w:rPr>
        <w:t>et</w:t>
      </w:r>
      <w:r>
        <w:rPr>
          <w:rFonts w:ascii="Calibri"/>
          <w:spacing w:val="-1"/>
        </w:rPr>
        <w:t xml:space="preserve"> </w:t>
      </w:r>
      <w:r>
        <w:rPr>
          <w:rFonts w:ascii="Calibri"/>
        </w:rPr>
        <w:t>seq.)</w:t>
      </w:r>
      <w:r>
        <w:rPr>
          <w:rFonts w:ascii="Calibri"/>
          <w:spacing w:val="-1"/>
        </w:rPr>
        <w:t xml:space="preserve"> </w:t>
      </w:r>
      <w:r>
        <w:rPr>
          <w:rFonts w:ascii="Calibri"/>
        </w:rPr>
        <w:t>on</w:t>
      </w:r>
      <w:r>
        <w:rPr>
          <w:rFonts w:ascii="Calibri"/>
          <w:spacing w:val="-2"/>
        </w:rPr>
        <w:t xml:space="preserve"> </w:t>
      </w:r>
      <w:r>
        <w:rPr>
          <w:rFonts w:ascii="Calibri"/>
        </w:rPr>
        <w:t>all sales of tangible personal property delivered into this State.</w:t>
      </w:r>
    </w:p>
    <w:p w14:paraId="26433775" w14:textId="77777777" w:rsidR="003C5CF2" w:rsidRDefault="009E50A0">
      <w:pPr>
        <w:pStyle w:val="BodyText"/>
        <w:spacing w:before="120"/>
        <w:ind w:left="1008" w:right="1002"/>
        <w:jc w:val="both"/>
        <w:rPr>
          <w:rFonts w:ascii="Calibri"/>
        </w:rPr>
      </w:pPr>
      <w:r>
        <w:rPr>
          <w:rFonts w:ascii="Calibri"/>
        </w:rPr>
        <w:t>A</w:t>
      </w:r>
      <w:r>
        <w:rPr>
          <w:rFonts w:ascii="Calibri"/>
          <w:spacing w:val="-10"/>
        </w:rPr>
        <w:t xml:space="preserve"> </w:t>
      </w:r>
      <w:r>
        <w:rPr>
          <w:rFonts w:ascii="Calibri"/>
        </w:rPr>
        <w:t>contractor,</w:t>
      </w:r>
      <w:r>
        <w:rPr>
          <w:rFonts w:ascii="Calibri"/>
          <w:spacing w:val="-9"/>
        </w:rPr>
        <w:t xml:space="preserve"> </w:t>
      </w:r>
      <w:r>
        <w:rPr>
          <w:rFonts w:ascii="Calibri"/>
        </w:rPr>
        <w:t>subcontractor</w:t>
      </w:r>
      <w:r>
        <w:rPr>
          <w:rFonts w:ascii="Calibri"/>
          <w:spacing w:val="-9"/>
        </w:rPr>
        <w:t xml:space="preserve"> </w:t>
      </w:r>
      <w:r>
        <w:rPr>
          <w:rFonts w:ascii="Calibri"/>
        </w:rPr>
        <w:t>or</w:t>
      </w:r>
      <w:r>
        <w:rPr>
          <w:rFonts w:ascii="Calibri"/>
          <w:spacing w:val="-9"/>
        </w:rPr>
        <w:t xml:space="preserve"> </w:t>
      </w:r>
      <w:r>
        <w:rPr>
          <w:rFonts w:ascii="Calibri"/>
        </w:rPr>
        <w:t>supplier</w:t>
      </w:r>
      <w:r>
        <w:rPr>
          <w:rFonts w:ascii="Calibri"/>
          <w:spacing w:val="-9"/>
        </w:rPr>
        <w:t xml:space="preserve"> </w:t>
      </w:r>
      <w:r>
        <w:rPr>
          <w:rFonts w:ascii="Calibri"/>
        </w:rPr>
        <w:t>who</w:t>
      </w:r>
      <w:r>
        <w:rPr>
          <w:rFonts w:ascii="Calibri"/>
          <w:spacing w:val="-8"/>
        </w:rPr>
        <w:t xml:space="preserve"> </w:t>
      </w:r>
      <w:r>
        <w:rPr>
          <w:rFonts w:ascii="Calibri"/>
        </w:rPr>
        <w:t>fails</w:t>
      </w:r>
      <w:r>
        <w:rPr>
          <w:rFonts w:ascii="Calibri"/>
          <w:spacing w:val="-12"/>
        </w:rPr>
        <w:t xml:space="preserve"> </w:t>
      </w:r>
      <w:r>
        <w:rPr>
          <w:rFonts w:ascii="Calibri"/>
        </w:rPr>
        <w:t>to</w:t>
      </w:r>
      <w:r>
        <w:rPr>
          <w:rFonts w:ascii="Calibri"/>
          <w:spacing w:val="-7"/>
        </w:rPr>
        <w:t xml:space="preserve"> </w:t>
      </w:r>
      <w:r>
        <w:rPr>
          <w:rFonts w:ascii="Calibri"/>
        </w:rPr>
        <w:t>provide</w:t>
      </w:r>
      <w:r>
        <w:rPr>
          <w:rFonts w:ascii="Calibri"/>
          <w:spacing w:val="-11"/>
        </w:rPr>
        <w:t xml:space="preserve"> </w:t>
      </w:r>
      <w:r>
        <w:rPr>
          <w:rFonts w:ascii="Calibri"/>
        </w:rPr>
        <w:t>proof</w:t>
      </w:r>
      <w:r>
        <w:rPr>
          <w:rFonts w:ascii="Calibri"/>
          <w:spacing w:val="-9"/>
        </w:rPr>
        <w:t xml:space="preserve"> </w:t>
      </w:r>
      <w:r>
        <w:rPr>
          <w:rFonts w:ascii="Calibri"/>
        </w:rPr>
        <w:t>of</w:t>
      </w:r>
      <w:r>
        <w:rPr>
          <w:rFonts w:ascii="Calibri"/>
          <w:spacing w:val="-12"/>
        </w:rPr>
        <w:t xml:space="preserve"> </w:t>
      </w:r>
      <w:r>
        <w:rPr>
          <w:rFonts w:ascii="Calibri"/>
        </w:rPr>
        <w:t>business</w:t>
      </w:r>
      <w:r>
        <w:rPr>
          <w:rFonts w:ascii="Calibri"/>
          <w:spacing w:val="-9"/>
        </w:rPr>
        <w:t xml:space="preserve"> </w:t>
      </w:r>
      <w:r>
        <w:rPr>
          <w:rFonts w:ascii="Calibri"/>
        </w:rPr>
        <w:t>registration</w:t>
      </w:r>
      <w:r>
        <w:rPr>
          <w:rFonts w:ascii="Calibri"/>
          <w:spacing w:val="-12"/>
        </w:rPr>
        <w:t xml:space="preserve"> </w:t>
      </w:r>
      <w:r>
        <w:rPr>
          <w:rFonts w:ascii="Calibri"/>
        </w:rPr>
        <w:t>or</w:t>
      </w:r>
      <w:r>
        <w:rPr>
          <w:rFonts w:ascii="Calibri"/>
          <w:spacing w:val="-9"/>
        </w:rPr>
        <w:t xml:space="preserve"> </w:t>
      </w:r>
      <w:r>
        <w:rPr>
          <w:rFonts w:ascii="Calibri"/>
        </w:rPr>
        <w:t>provides</w:t>
      </w:r>
      <w:r>
        <w:rPr>
          <w:rFonts w:ascii="Calibri"/>
          <w:spacing w:val="-9"/>
        </w:rPr>
        <w:t xml:space="preserve"> </w:t>
      </w:r>
      <w:r>
        <w:rPr>
          <w:rFonts w:ascii="Calibri"/>
        </w:rPr>
        <w:t>false</w:t>
      </w:r>
      <w:r>
        <w:rPr>
          <w:rFonts w:ascii="Calibri"/>
          <w:spacing w:val="-8"/>
        </w:rPr>
        <w:t xml:space="preserve"> </w:t>
      </w:r>
      <w:r>
        <w:rPr>
          <w:rFonts w:ascii="Calibri"/>
        </w:rPr>
        <w:t>business registration</w:t>
      </w:r>
      <w:r>
        <w:rPr>
          <w:rFonts w:ascii="Calibri"/>
          <w:spacing w:val="-3"/>
        </w:rPr>
        <w:t xml:space="preserve"> </w:t>
      </w:r>
      <w:r>
        <w:rPr>
          <w:rFonts w:ascii="Calibri"/>
        </w:rPr>
        <w:t>information</w:t>
      </w:r>
      <w:r>
        <w:rPr>
          <w:rFonts w:ascii="Calibri"/>
          <w:spacing w:val="-3"/>
        </w:rPr>
        <w:t xml:space="preserve"> </w:t>
      </w:r>
      <w:r>
        <w:rPr>
          <w:rFonts w:ascii="Calibri"/>
        </w:rPr>
        <w:t>shall</w:t>
      </w:r>
      <w:r>
        <w:rPr>
          <w:rFonts w:ascii="Calibri"/>
          <w:spacing w:val="-3"/>
        </w:rPr>
        <w:t xml:space="preserve"> </w:t>
      </w:r>
      <w:r>
        <w:rPr>
          <w:rFonts w:ascii="Calibri"/>
        </w:rPr>
        <w:t>be</w:t>
      </w:r>
      <w:r>
        <w:rPr>
          <w:rFonts w:ascii="Calibri"/>
          <w:spacing w:val="-4"/>
        </w:rPr>
        <w:t xml:space="preserve"> </w:t>
      </w:r>
      <w:r>
        <w:rPr>
          <w:rFonts w:ascii="Calibri"/>
        </w:rPr>
        <w:t>liable</w:t>
      </w:r>
      <w:r>
        <w:rPr>
          <w:rFonts w:ascii="Calibri"/>
          <w:spacing w:val="-5"/>
        </w:rPr>
        <w:t xml:space="preserve"> </w:t>
      </w:r>
      <w:r>
        <w:rPr>
          <w:rFonts w:ascii="Calibri"/>
        </w:rPr>
        <w:t>to</w:t>
      </w:r>
      <w:r>
        <w:rPr>
          <w:rFonts w:ascii="Calibri"/>
          <w:spacing w:val="-1"/>
        </w:rPr>
        <w:t xml:space="preserve"> </w:t>
      </w:r>
      <w:r>
        <w:rPr>
          <w:rFonts w:ascii="Calibri"/>
        </w:rPr>
        <w:t>a</w:t>
      </w:r>
      <w:r>
        <w:rPr>
          <w:rFonts w:ascii="Calibri"/>
          <w:spacing w:val="-4"/>
        </w:rPr>
        <w:t xml:space="preserve"> </w:t>
      </w:r>
      <w:r>
        <w:rPr>
          <w:rFonts w:ascii="Calibri"/>
        </w:rPr>
        <w:t>penalty</w:t>
      </w:r>
      <w:r>
        <w:rPr>
          <w:rFonts w:ascii="Calibri"/>
          <w:spacing w:val="-5"/>
        </w:rPr>
        <w:t xml:space="preserve"> </w:t>
      </w:r>
      <w:r>
        <w:rPr>
          <w:rFonts w:ascii="Calibri"/>
        </w:rPr>
        <w:t>of</w:t>
      </w:r>
      <w:r>
        <w:rPr>
          <w:rFonts w:ascii="Calibri"/>
          <w:spacing w:val="-4"/>
        </w:rPr>
        <w:t xml:space="preserve"> </w:t>
      </w:r>
      <w:r>
        <w:rPr>
          <w:rFonts w:ascii="Calibri"/>
        </w:rPr>
        <w:t>$25</w:t>
      </w:r>
      <w:r>
        <w:rPr>
          <w:rFonts w:ascii="Calibri"/>
          <w:spacing w:val="-2"/>
        </w:rPr>
        <w:t xml:space="preserve"> </w:t>
      </w:r>
      <w:r>
        <w:rPr>
          <w:rFonts w:ascii="Calibri"/>
        </w:rPr>
        <w:t>for</w:t>
      </w:r>
      <w:r>
        <w:rPr>
          <w:rFonts w:ascii="Calibri"/>
          <w:spacing w:val="-5"/>
        </w:rPr>
        <w:t xml:space="preserve"> </w:t>
      </w:r>
      <w:r>
        <w:rPr>
          <w:rFonts w:ascii="Calibri"/>
        </w:rPr>
        <w:t>each</w:t>
      </w:r>
      <w:r>
        <w:rPr>
          <w:rFonts w:ascii="Calibri"/>
          <w:spacing w:val="-2"/>
        </w:rPr>
        <w:t xml:space="preserve"> </w:t>
      </w:r>
      <w:r>
        <w:rPr>
          <w:rFonts w:ascii="Calibri"/>
        </w:rPr>
        <w:t>day</w:t>
      </w:r>
      <w:r>
        <w:rPr>
          <w:rFonts w:ascii="Calibri"/>
          <w:spacing w:val="-4"/>
        </w:rPr>
        <w:t xml:space="preserve"> </w:t>
      </w:r>
      <w:r>
        <w:rPr>
          <w:rFonts w:ascii="Calibri"/>
        </w:rPr>
        <w:t>of</w:t>
      </w:r>
      <w:r>
        <w:rPr>
          <w:rFonts w:ascii="Calibri"/>
          <w:spacing w:val="-5"/>
        </w:rPr>
        <w:t xml:space="preserve"> </w:t>
      </w:r>
      <w:r>
        <w:rPr>
          <w:rFonts w:ascii="Calibri"/>
        </w:rPr>
        <w:t>violation,</w:t>
      </w:r>
      <w:r>
        <w:rPr>
          <w:rFonts w:ascii="Calibri"/>
          <w:spacing w:val="-2"/>
        </w:rPr>
        <w:t xml:space="preserve"> </w:t>
      </w:r>
      <w:r>
        <w:rPr>
          <w:rFonts w:ascii="Calibri"/>
        </w:rPr>
        <w:t>not</w:t>
      </w:r>
      <w:r>
        <w:rPr>
          <w:rFonts w:ascii="Calibri"/>
          <w:spacing w:val="-6"/>
        </w:rPr>
        <w:t xml:space="preserve"> </w:t>
      </w:r>
      <w:r>
        <w:rPr>
          <w:rFonts w:ascii="Calibri"/>
        </w:rPr>
        <w:t>to</w:t>
      </w:r>
      <w:r>
        <w:rPr>
          <w:rFonts w:ascii="Calibri"/>
          <w:spacing w:val="-3"/>
        </w:rPr>
        <w:t xml:space="preserve"> </w:t>
      </w:r>
      <w:r>
        <w:rPr>
          <w:rFonts w:ascii="Calibri"/>
        </w:rPr>
        <w:t>exceed</w:t>
      </w:r>
      <w:r>
        <w:rPr>
          <w:rFonts w:ascii="Calibri"/>
          <w:spacing w:val="-5"/>
        </w:rPr>
        <w:t xml:space="preserve"> </w:t>
      </w:r>
      <w:r>
        <w:rPr>
          <w:rFonts w:ascii="Calibri"/>
        </w:rPr>
        <w:t>$50,000</w:t>
      </w:r>
      <w:r>
        <w:rPr>
          <w:rFonts w:ascii="Calibri"/>
          <w:spacing w:val="-2"/>
        </w:rPr>
        <w:t xml:space="preserve"> </w:t>
      </w:r>
      <w:r>
        <w:rPr>
          <w:rFonts w:ascii="Calibri"/>
        </w:rPr>
        <w:t>for</w:t>
      </w:r>
      <w:r>
        <w:rPr>
          <w:rFonts w:ascii="Calibri"/>
          <w:spacing w:val="-2"/>
        </w:rPr>
        <w:t xml:space="preserve"> </w:t>
      </w:r>
      <w:r>
        <w:rPr>
          <w:rFonts w:ascii="Calibri"/>
        </w:rPr>
        <w:t>each business</w:t>
      </w:r>
      <w:r>
        <w:rPr>
          <w:rFonts w:ascii="Calibri"/>
          <w:spacing w:val="-5"/>
        </w:rPr>
        <w:t xml:space="preserve"> </w:t>
      </w:r>
      <w:r>
        <w:rPr>
          <w:rFonts w:ascii="Calibri"/>
        </w:rPr>
        <w:t>registration</w:t>
      </w:r>
      <w:r>
        <w:rPr>
          <w:rFonts w:ascii="Calibri"/>
          <w:spacing w:val="-5"/>
        </w:rPr>
        <w:t xml:space="preserve"> </w:t>
      </w:r>
      <w:r>
        <w:rPr>
          <w:rFonts w:ascii="Calibri"/>
        </w:rPr>
        <w:t>not</w:t>
      </w:r>
      <w:r>
        <w:rPr>
          <w:rFonts w:ascii="Calibri"/>
          <w:spacing w:val="-6"/>
        </w:rPr>
        <w:t xml:space="preserve"> </w:t>
      </w:r>
      <w:r>
        <w:rPr>
          <w:rFonts w:ascii="Calibri"/>
        </w:rPr>
        <w:t>properly</w:t>
      </w:r>
      <w:r>
        <w:rPr>
          <w:rFonts w:ascii="Calibri"/>
          <w:spacing w:val="-6"/>
        </w:rPr>
        <w:t xml:space="preserve"> </w:t>
      </w:r>
      <w:r>
        <w:rPr>
          <w:rFonts w:ascii="Calibri"/>
        </w:rPr>
        <w:t>provided</w:t>
      </w:r>
      <w:r>
        <w:rPr>
          <w:rFonts w:ascii="Calibri"/>
          <w:spacing w:val="-9"/>
        </w:rPr>
        <w:t xml:space="preserve"> </w:t>
      </w:r>
      <w:r>
        <w:rPr>
          <w:rFonts w:ascii="Calibri"/>
        </w:rPr>
        <w:t>or</w:t>
      </w:r>
      <w:r>
        <w:rPr>
          <w:rFonts w:ascii="Calibri"/>
          <w:spacing w:val="-7"/>
        </w:rPr>
        <w:t xml:space="preserve"> </w:t>
      </w:r>
      <w:r>
        <w:rPr>
          <w:rFonts w:ascii="Calibri"/>
        </w:rPr>
        <w:t>maintained</w:t>
      </w:r>
      <w:r>
        <w:rPr>
          <w:rFonts w:ascii="Calibri"/>
          <w:spacing w:val="-5"/>
        </w:rPr>
        <w:t xml:space="preserve"> </w:t>
      </w:r>
      <w:r>
        <w:rPr>
          <w:rFonts w:ascii="Calibri"/>
        </w:rPr>
        <w:t>under</w:t>
      </w:r>
      <w:r>
        <w:rPr>
          <w:rFonts w:ascii="Calibri"/>
          <w:spacing w:val="-6"/>
        </w:rPr>
        <w:t xml:space="preserve"> </w:t>
      </w:r>
      <w:r>
        <w:rPr>
          <w:rFonts w:ascii="Calibri"/>
        </w:rPr>
        <w:t>a</w:t>
      </w:r>
      <w:r>
        <w:rPr>
          <w:rFonts w:ascii="Calibri"/>
          <w:spacing w:val="-7"/>
        </w:rPr>
        <w:t xml:space="preserve"> </w:t>
      </w:r>
      <w:r>
        <w:rPr>
          <w:rFonts w:ascii="Calibri"/>
        </w:rPr>
        <w:t>contract</w:t>
      </w:r>
      <w:r>
        <w:rPr>
          <w:rFonts w:ascii="Calibri"/>
          <w:spacing w:val="-6"/>
        </w:rPr>
        <w:t xml:space="preserve"> </w:t>
      </w:r>
      <w:r>
        <w:rPr>
          <w:rFonts w:ascii="Calibri"/>
        </w:rPr>
        <w:t>with</w:t>
      </w:r>
      <w:r>
        <w:rPr>
          <w:rFonts w:ascii="Calibri"/>
          <w:spacing w:val="-7"/>
        </w:rPr>
        <w:t xml:space="preserve"> </w:t>
      </w:r>
      <w:r>
        <w:rPr>
          <w:rFonts w:ascii="Calibri"/>
        </w:rPr>
        <w:t>a</w:t>
      </w:r>
      <w:r>
        <w:rPr>
          <w:rFonts w:ascii="Calibri"/>
          <w:spacing w:val="-5"/>
        </w:rPr>
        <w:t xml:space="preserve"> </w:t>
      </w:r>
      <w:r>
        <w:rPr>
          <w:rFonts w:ascii="Calibri"/>
        </w:rPr>
        <w:t>contracting</w:t>
      </w:r>
      <w:r>
        <w:rPr>
          <w:rFonts w:ascii="Calibri"/>
          <w:spacing w:val="-5"/>
        </w:rPr>
        <w:t xml:space="preserve"> </w:t>
      </w:r>
      <w:r>
        <w:rPr>
          <w:rFonts w:ascii="Calibri"/>
        </w:rPr>
        <w:t>agency.</w:t>
      </w:r>
      <w:r>
        <w:rPr>
          <w:rFonts w:ascii="Calibri"/>
          <w:spacing w:val="38"/>
        </w:rPr>
        <w:t xml:space="preserve"> </w:t>
      </w:r>
      <w:r>
        <w:rPr>
          <w:rFonts w:ascii="Calibri"/>
        </w:rPr>
        <w:t>Information on the law and its requirements is available by calling (609) 292-9292.</w:t>
      </w:r>
    </w:p>
    <w:p w14:paraId="7BB34477" w14:textId="77777777" w:rsidR="003C5CF2" w:rsidRDefault="003C5CF2">
      <w:pPr>
        <w:pStyle w:val="BodyText"/>
        <w:spacing w:before="119"/>
        <w:rPr>
          <w:rFonts w:ascii="Calibri"/>
        </w:rPr>
      </w:pPr>
    </w:p>
    <w:p w14:paraId="27567594" w14:textId="77777777" w:rsidR="003C5CF2" w:rsidRDefault="009E50A0">
      <w:pPr>
        <w:ind w:left="1008"/>
        <w:jc w:val="both"/>
        <w:rPr>
          <w:rFonts w:ascii="Calibri"/>
          <w:i/>
        </w:rPr>
      </w:pPr>
      <w:r>
        <w:rPr>
          <w:rFonts w:ascii="Calibri"/>
          <w:i/>
        </w:rPr>
        <w:t>Construction</w:t>
      </w:r>
      <w:r>
        <w:rPr>
          <w:rFonts w:ascii="Calibri"/>
          <w:i/>
          <w:spacing w:val="-10"/>
        </w:rPr>
        <w:t xml:space="preserve"> </w:t>
      </w:r>
      <w:r>
        <w:rPr>
          <w:rFonts w:ascii="Calibri"/>
          <w:i/>
        </w:rPr>
        <w:t>Contracts</w:t>
      </w:r>
      <w:r>
        <w:rPr>
          <w:rFonts w:ascii="Calibri"/>
          <w:i/>
          <w:spacing w:val="-9"/>
        </w:rPr>
        <w:t xml:space="preserve"> </w:t>
      </w:r>
      <w:r>
        <w:rPr>
          <w:rFonts w:ascii="Calibri"/>
          <w:i/>
        </w:rPr>
        <w:t>(including</w:t>
      </w:r>
      <w:r>
        <w:rPr>
          <w:rFonts w:ascii="Calibri"/>
          <w:i/>
          <w:spacing w:val="-7"/>
        </w:rPr>
        <w:t xml:space="preserve"> </w:t>
      </w:r>
      <w:r>
        <w:rPr>
          <w:rFonts w:ascii="Calibri"/>
          <w:i/>
        </w:rPr>
        <w:t>public</w:t>
      </w:r>
      <w:r>
        <w:rPr>
          <w:rFonts w:ascii="Calibri"/>
          <w:i/>
          <w:spacing w:val="-7"/>
        </w:rPr>
        <w:t xml:space="preserve"> </w:t>
      </w:r>
      <w:r>
        <w:rPr>
          <w:rFonts w:ascii="Calibri"/>
          <w:i/>
        </w:rPr>
        <w:t>works</w:t>
      </w:r>
      <w:r>
        <w:rPr>
          <w:rFonts w:ascii="Calibri"/>
          <w:i/>
          <w:spacing w:val="-8"/>
        </w:rPr>
        <w:t xml:space="preserve"> </w:t>
      </w:r>
      <w:r>
        <w:rPr>
          <w:rFonts w:ascii="Calibri"/>
          <w:i/>
        </w:rPr>
        <w:t>related</w:t>
      </w:r>
      <w:r>
        <w:rPr>
          <w:rFonts w:ascii="Calibri"/>
          <w:i/>
          <w:spacing w:val="-11"/>
        </w:rPr>
        <w:t xml:space="preserve"> </w:t>
      </w:r>
      <w:r>
        <w:rPr>
          <w:rFonts w:ascii="Calibri"/>
          <w:i/>
        </w:rPr>
        <w:t>purchase</w:t>
      </w:r>
      <w:r>
        <w:rPr>
          <w:rFonts w:ascii="Calibri"/>
          <w:i/>
          <w:spacing w:val="-5"/>
        </w:rPr>
        <w:t xml:space="preserve"> </w:t>
      </w:r>
      <w:r>
        <w:rPr>
          <w:rFonts w:ascii="Calibri"/>
          <w:i/>
          <w:spacing w:val="-2"/>
        </w:rPr>
        <w:t>orders)</w:t>
      </w:r>
    </w:p>
    <w:p w14:paraId="3AE97B6B" w14:textId="77777777" w:rsidR="003C5CF2" w:rsidRDefault="009E50A0">
      <w:pPr>
        <w:pStyle w:val="BodyText"/>
        <w:spacing w:before="121"/>
        <w:ind w:left="1008" w:right="1002"/>
        <w:jc w:val="both"/>
        <w:rPr>
          <w:rFonts w:ascii="Calibri"/>
        </w:rPr>
      </w:pPr>
      <w:r>
        <w:rPr>
          <w:rFonts w:ascii="Calibri"/>
        </w:rPr>
        <w:t>N.J.S.A.</w:t>
      </w:r>
      <w:r>
        <w:rPr>
          <w:rFonts w:ascii="Calibri"/>
          <w:spacing w:val="-11"/>
        </w:rPr>
        <w:t xml:space="preserve"> </w:t>
      </w:r>
      <w:r>
        <w:rPr>
          <w:rFonts w:ascii="Calibri"/>
        </w:rPr>
        <w:t>52:32-44</w:t>
      </w:r>
      <w:r>
        <w:rPr>
          <w:rFonts w:ascii="Calibri"/>
          <w:spacing w:val="-9"/>
        </w:rPr>
        <w:t xml:space="preserve"> </w:t>
      </w:r>
      <w:r>
        <w:rPr>
          <w:rFonts w:ascii="Calibri"/>
        </w:rPr>
        <w:t>imposes</w:t>
      </w:r>
      <w:r>
        <w:rPr>
          <w:rFonts w:ascii="Calibri"/>
          <w:spacing w:val="-12"/>
        </w:rPr>
        <w:t xml:space="preserve"> </w:t>
      </w:r>
      <w:r>
        <w:rPr>
          <w:rFonts w:ascii="Calibri"/>
        </w:rPr>
        <w:t>the</w:t>
      </w:r>
      <w:r>
        <w:rPr>
          <w:rFonts w:ascii="Calibri"/>
          <w:spacing w:val="-9"/>
        </w:rPr>
        <w:t xml:space="preserve"> </w:t>
      </w:r>
      <w:r>
        <w:rPr>
          <w:rFonts w:ascii="Calibri"/>
        </w:rPr>
        <w:t>following</w:t>
      </w:r>
      <w:r>
        <w:rPr>
          <w:rFonts w:ascii="Calibri"/>
          <w:spacing w:val="-11"/>
        </w:rPr>
        <w:t xml:space="preserve"> </w:t>
      </w:r>
      <w:r>
        <w:rPr>
          <w:rFonts w:ascii="Calibri"/>
        </w:rPr>
        <w:t>requirements</w:t>
      </w:r>
      <w:r>
        <w:rPr>
          <w:rFonts w:ascii="Calibri"/>
          <w:spacing w:val="-13"/>
        </w:rPr>
        <w:t xml:space="preserve"> </w:t>
      </w:r>
      <w:r>
        <w:rPr>
          <w:rFonts w:ascii="Calibri"/>
        </w:rPr>
        <w:t>on</w:t>
      </w:r>
      <w:r>
        <w:rPr>
          <w:rFonts w:ascii="Calibri"/>
          <w:spacing w:val="-10"/>
        </w:rPr>
        <w:t xml:space="preserve"> </w:t>
      </w:r>
      <w:r>
        <w:rPr>
          <w:rFonts w:ascii="Calibri"/>
        </w:rPr>
        <w:t>contractors</w:t>
      </w:r>
      <w:r>
        <w:rPr>
          <w:rFonts w:ascii="Calibri"/>
          <w:spacing w:val="-12"/>
        </w:rPr>
        <w:t xml:space="preserve"> </w:t>
      </w:r>
      <w:r>
        <w:rPr>
          <w:rFonts w:ascii="Calibri"/>
        </w:rPr>
        <w:t>and</w:t>
      </w:r>
      <w:r>
        <w:rPr>
          <w:rFonts w:ascii="Calibri"/>
          <w:spacing w:val="-11"/>
        </w:rPr>
        <w:t xml:space="preserve"> </w:t>
      </w:r>
      <w:r>
        <w:rPr>
          <w:rFonts w:ascii="Calibri"/>
        </w:rPr>
        <w:t>all</w:t>
      </w:r>
      <w:r>
        <w:rPr>
          <w:rFonts w:ascii="Calibri"/>
          <w:spacing w:val="-11"/>
        </w:rPr>
        <w:t xml:space="preserve"> </w:t>
      </w:r>
      <w:r>
        <w:rPr>
          <w:rFonts w:ascii="Calibri"/>
        </w:rPr>
        <w:t>subcontractors</w:t>
      </w:r>
      <w:r>
        <w:rPr>
          <w:rFonts w:ascii="Calibri"/>
          <w:spacing w:val="-12"/>
        </w:rPr>
        <w:t xml:space="preserve"> </w:t>
      </w:r>
      <w:r>
        <w:rPr>
          <w:rFonts w:ascii="Calibri"/>
        </w:rPr>
        <w:t>that</w:t>
      </w:r>
      <w:r>
        <w:rPr>
          <w:rFonts w:ascii="Calibri"/>
          <w:spacing w:val="-7"/>
        </w:rPr>
        <w:t xml:space="preserve"> </w:t>
      </w:r>
      <w:r>
        <w:rPr>
          <w:rFonts w:ascii="Calibri"/>
          <w:b/>
        </w:rPr>
        <w:t>knowingly</w:t>
      </w:r>
      <w:r>
        <w:rPr>
          <w:rFonts w:ascii="Calibri"/>
          <w:b/>
          <w:spacing w:val="-10"/>
        </w:rPr>
        <w:t xml:space="preserve"> </w:t>
      </w:r>
      <w:r>
        <w:rPr>
          <w:rFonts w:ascii="Calibri"/>
        </w:rPr>
        <w:t>provide goods or perform services for a contractor fulfilling this contract:</w:t>
      </w:r>
    </w:p>
    <w:p w14:paraId="2A308ABE" w14:textId="77777777" w:rsidR="003C5CF2" w:rsidRDefault="009E50A0">
      <w:pPr>
        <w:pStyle w:val="ListParagraph"/>
        <w:numPr>
          <w:ilvl w:val="0"/>
          <w:numId w:val="2"/>
        </w:numPr>
        <w:tabs>
          <w:tab w:val="left" w:pos="1726"/>
          <w:tab w:val="left" w:pos="1728"/>
        </w:tabs>
        <w:spacing w:before="120"/>
        <w:ind w:right="1009"/>
        <w:rPr>
          <w:rFonts w:ascii="Calibri"/>
        </w:rPr>
      </w:pPr>
      <w:r>
        <w:rPr>
          <w:rFonts w:ascii="Calibri"/>
        </w:rPr>
        <w:t>the contractor shall provide written notice to its subcontractors and suppliers to submit proof of business registration to the contractor;</w:t>
      </w:r>
    </w:p>
    <w:p w14:paraId="234770D2" w14:textId="77777777" w:rsidR="003C5CF2" w:rsidRDefault="009E50A0">
      <w:pPr>
        <w:pStyle w:val="ListParagraph"/>
        <w:numPr>
          <w:ilvl w:val="0"/>
          <w:numId w:val="2"/>
        </w:numPr>
        <w:tabs>
          <w:tab w:val="left" w:pos="1726"/>
          <w:tab w:val="left" w:pos="1728"/>
        </w:tabs>
        <w:spacing w:before="121"/>
        <w:ind w:right="1003"/>
        <w:rPr>
          <w:rFonts w:ascii="Calibri"/>
        </w:rPr>
      </w:pPr>
      <w:r>
        <w:rPr>
          <w:rFonts w:ascii="Calibri"/>
        </w:rPr>
        <w:t>subcontractors through all tiers of a project must provide written notice to their subcontractors and suppliers to submit proof of business registration and subcontractors shall collect such proofs of business registration and maintain them on file;</w:t>
      </w:r>
    </w:p>
    <w:p w14:paraId="06BFDAF2" w14:textId="77777777" w:rsidR="003C5CF2" w:rsidRDefault="009E50A0">
      <w:pPr>
        <w:pStyle w:val="ListParagraph"/>
        <w:numPr>
          <w:ilvl w:val="0"/>
          <w:numId w:val="2"/>
        </w:numPr>
        <w:tabs>
          <w:tab w:val="left" w:pos="1726"/>
          <w:tab w:val="left" w:pos="1728"/>
        </w:tabs>
        <w:spacing w:before="122" w:line="237" w:lineRule="auto"/>
        <w:ind w:right="1005"/>
        <w:rPr>
          <w:rFonts w:ascii="Calibri"/>
        </w:rPr>
      </w:pPr>
      <w:r>
        <w:rPr>
          <w:rFonts w:ascii="Calibri"/>
        </w:rPr>
        <w:t>prior to receipt of final payment from a contracting agency, a contractor must submit to the contacting agency an accurate list of all subcontractors and suppliers or attest that none was used; and,</w:t>
      </w:r>
    </w:p>
    <w:p w14:paraId="093F214D" w14:textId="77777777" w:rsidR="003C5CF2" w:rsidRDefault="009E50A0">
      <w:pPr>
        <w:pStyle w:val="ListParagraph"/>
        <w:numPr>
          <w:ilvl w:val="0"/>
          <w:numId w:val="2"/>
        </w:numPr>
        <w:tabs>
          <w:tab w:val="left" w:pos="1726"/>
          <w:tab w:val="left" w:pos="1728"/>
        </w:tabs>
        <w:spacing w:before="122"/>
        <w:ind w:right="1001"/>
        <w:rPr>
          <w:rFonts w:ascii="Calibri"/>
        </w:rPr>
      </w:pPr>
      <w:r>
        <w:rPr>
          <w:rFonts w:ascii="Calibri"/>
        </w:rPr>
        <w:t>during the term of this contract, the contractor and its affiliates shall collect and remit, and shall notify all subcontractors</w:t>
      </w:r>
      <w:r>
        <w:rPr>
          <w:rFonts w:ascii="Calibri"/>
          <w:spacing w:val="-2"/>
        </w:rPr>
        <w:t xml:space="preserve"> </w:t>
      </w:r>
      <w:r>
        <w:rPr>
          <w:rFonts w:ascii="Calibri"/>
        </w:rPr>
        <w:t>and their</w:t>
      </w:r>
      <w:r>
        <w:rPr>
          <w:rFonts w:ascii="Calibri"/>
          <w:spacing w:val="-2"/>
        </w:rPr>
        <w:t xml:space="preserve"> </w:t>
      </w:r>
      <w:r>
        <w:rPr>
          <w:rFonts w:ascii="Calibri"/>
        </w:rPr>
        <w:t>affiliates</w:t>
      </w:r>
      <w:r>
        <w:rPr>
          <w:rFonts w:ascii="Calibri"/>
          <w:spacing w:val="-2"/>
        </w:rPr>
        <w:t xml:space="preserve"> </w:t>
      </w:r>
      <w:r>
        <w:rPr>
          <w:rFonts w:ascii="Calibri"/>
        </w:rPr>
        <w:t>that they</w:t>
      </w:r>
      <w:r>
        <w:rPr>
          <w:rFonts w:ascii="Calibri"/>
          <w:spacing w:val="-1"/>
        </w:rPr>
        <w:t xml:space="preserve"> </w:t>
      </w:r>
      <w:r>
        <w:rPr>
          <w:rFonts w:ascii="Calibri"/>
        </w:rPr>
        <w:t>must collect and remit, to</w:t>
      </w:r>
      <w:r>
        <w:rPr>
          <w:rFonts w:ascii="Calibri"/>
          <w:spacing w:val="-1"/>
        </w:rPr>
        <w:t xml:space="preserve"> </w:t>
      </w:r>
      <w:r>
        <w:rPr>
          <w:rFonts w:ascii="Calibri"/>
        </w:rPr>
        <w:t>the</w:t>
      </w:r>
      <w:r>
        <w:rPr>
          <w:rFonts w:ascii="Calibri"/>
          <w:spacing w:val="-2"/>
        </w:rPr>
        <w:t xml:space="preserve"> </w:t>
      </w:r>
      <w:r>
        <w:rPr>
          <w:rFonts w:ascii="Calibri"/>
        </w:rPr>
        <w:t>Director, New</w:t>
      </w:r>
      <w:r>
        <w:rPr>
          <w:rFonts w:ascii="Calibri"/>
          <w:spacing w:val="-1"/>
        </w:rPr>
        <w:t xml:space="preserve"> </w:t>
      </w:r>
      <w:r>
        <w:rPr>
          <w:rFonts w:ascii="Calibri"/>
        </w:rPr>
        <w:t>Jersey</w:t>
      </w:r>
      <w:r>
        <w:rPr>
          <w:rFonts w:ascii="Calibri"/>
          <w:spacing w:val="-2"/>
        </w:rPr>
        <w:t xml:space="preserve"> </w:t>
      </w:r>
      <w:r>
        <w:rPr>
          <w:rFonts w:ascii="Calibri"/>
        </w:rPr>
        <w:t>Division</w:t>
      </w:r>
      <w:r>
        <w:rPr>
          <w:rFonts w:ascii="Calibri"/>
          <w:spacing w:val="-3"/>
        </w:rPr>
        <w:t xml:space="preserve"> </w:t>
      </w:r>
      <w:r>
        <w:rPr>
          <w:rFonts w:ascii="Calibri"/>
        </w:rPr>
        <w:t>of Taxation, the use tax due pursuant to the Sales and Use Tax Act, (N.J.S.A. 54:32B-1 et seq.) on all sales of tangible personal property delivered into this State.</w:t>
      </w:r>
    </w:p>
    <w:p w14:paraId="55ED40F7" w14:textId="77777777" w:rsidR="003C5CF2" w:rsidRDefault="009E50A0">
      <w:pPr>
        <w:pStyle w:val="BodyText"/>
        <w:spacing w:before="121"/>
        <w:ind w:left="1008" w:right="1006"/>
        <w:jc w:val="both"/>
        <w:rPr>
          <w:rFonts w:ascii="Calibri"/>
        </w:rPr>
      </w:pPr>
      <w:r>
        <w:rPr>
          <w:rFonts w:ascii="Calibri"/>
        </w:rPr>
        <w:t>A</w:t>
      </w:r>
      <w:r>
        <w:rPr>
          <w:rFonts w:ascii="Calibri"/>
          <w:spacing w:val="-10"/>
        </w:rPr>
        <w:t xml:space="preserve"> </w:t>
      </w:r>
      <w:r>
        <w:rPr>
          <w:rFonts w:ascii="Calibri"/>
        </w:rPr>
        <w:t>contractor,</w:t>
      </w:r>
      <w:r>
        <w:rPr>
          <w:rFonts w:ascii="Calibri"/>
          <w:spacing w:val="-9"/>
        </w:rPr>
        <w:t xml:space="preserve"> </w:t>
      </w:r>
      <w:r>
        <w:rPr>
          <w:rFonts w:ascii="Calibri"/>
        </w:rPr>
        <w:t>subcontractor</w:t>
      </w:r>
      <w:r>
        <w:rPr>
          <w:rFonts w:ascii="Calibri"/>
          <w:spacing w:val="-9"/>
        </w:rPr>
        <w:t xml:space="preserve"> </w:t>
      </w:r>
      <w:r>
        <w:rPr>
          <w:rFonts w:ascii="Calibri"/>
        </w:rPr>
        <w:t>or</w:t>
      </w:r>
      <w:r>
        <w:rPr>
          <w:rFonts w:ascii="Calibri"/>
          <w:spacing w:val="-9"/>
        </w:rPr>
        <w:t xml:space="preserve"> </w:t>
      </w:r>
      <w:r>
        <w:rPr>
          <w:rFonts w:ascii="Calibri"/>
        </w:rPr>
        <w:t>supplier</w:t>
      </w:r>
      <w:r>
        <w:rPr>
          <w:rFonts w:ascii="Calibri"/>
          <w:spacing w:val="-9"/>
        </w:rPr>
        <w:t xml:space="preserve"> </w:t>
      </w:r>
      <w:r>
        <w:rPr>
          <w:rFonts w:ascii="Calibri"/>
        </w:rPr>
        <w:t>who</w:t>
      </w:r>
      <w:r>
        <w:rPr>
          <w:rFonts w:ascii="Calibri"/>
          <w:spacing w:val="-8"/>
        </w:rPr>
        <w:t xml:space="preserve"> </w:t>
      </w:r>
      <w:r>
        <w:rPr>
          <w:rFonts w:ascii="Calibri"/>
        </w:rPr>
        <w:t>fails</w:t>
      </w:r>
      <w:r>
        <w:rPr>
          <w:rFonts w:ascii="Calibri"/>
          <w:spacing w:val="-12"/>
        </w:rPr>
        <w:t xml:space="preserve"> </w:t>
      </w:r>
      <w:r>
        <w:rPr>
          <w:rFonts w:ascii="Calibri"/>
        </w:rPr>
        <w:t>to</w:t>
      </w:r>
      <w:r>
        <w:rPr>
          <w:rFonts w:ascii="Calibri"/>
          <w:spacing w:val="-7"/>
        </w:rPr>
        <w:t xml:space="preserve"> </w:t>
      </w:r>
      <w:r>
        <w:rPr>
          <w:rFonts w:ascii="Calibri"/>
        </w:rPr>
        <w:t>provide</w:t>
      </w:r>
      <w:r>
        <w:rPr>
          <w:rFonts w:ascii="Calibri"/>
          <w:spacing w:val="-11"/>
        </w:rPr>
        <w:t xml:space="preserve"> </w:t>
      </w:r>
      <w:r>
        <w:rPr>
          <w:rFonts w:ascii="Calibri"/>
        </w:rPr>
        <w:t>proof</w:t>
      </w:r>
      <w:r>
        <w:rPr>
          <w:rFonts w:ascii="Calibri"/>
          <w:spacing w:val="-9"/>
        </w:rPr>
        <w:t xml:space="preserve"> </w:t>
      </w:r>
      <w:r>
        <w:rPr>
          <w:rFonts w:ascii="Calibri"/>
        </w:rPr>
        <w:t>of</w:t>
      </w:r>
      <w:r>
        <w:rPr>
          <w:rFonts w:ascii="Calibri"/>
          <w:spacing w:val="-12"/>
        </w:rPr>
        <w:t xml:space="preserve"> </w:t>
      </w:r>
      <w:r>
        <w:rPr>
          <w:rFonts w:ascii="Calibri"/>
        </w:rPr>
        <w:t>business</w:t>
      </w:r>
      <w:r>
        <w:rPr>
          <w:rFonts w:ascii="Calibri"/>
          <w:spacing w:val="-9"/>
        </w:rPr>
        <w:t xml:space="preserve"> </w:t>
      </w:r>
      <w:r>
        <w:rPr>
          <w:rFonts w:ascii="Calibri"/>
        </w:rPr>
        <w:t>registration</w:t>
      </w:r>
      <w:r>
        <w:rPr>
          <w:rFonts w:ascii="Calibri"/>
          <w:spacing w:val="-12"/>
        </w:rPr>
        <w:t xml:space="preserve"> </w:t>
      </w:r>
      <w:r>
        <w:rPr>
          <w:rFonts w:ascii="Calibri"/>
        </w:rPr>
        <w:t>or</w:t>
      </w:r>
      <w:r>
        <w:rPr>
          <w:rFonts w:ascii="Calibri"/>
          <w:spacing w:val="-9"/>
        </w:rPr>
        <w:t xml:space="preserve"> </w:t>
      </w:r>
      <w:r>
        <w:rPr>
          <w:rFonts w:ascii="Calibri"/>
        </w:rPr>
        <w:t>provides</w:t>
      </w:r>
      <w:r>
        <w:rPr>
          <w:rFonts w:ascii="Calibri"/>
          <w:spacing w:val="-9"/>
        </w:rPr>
        <w:t xml:space="preserve"> </w:t>
      </w:r>
      <w:r>
        <w:rPr>
          <w:rFonts w:ascii="Calibri"/>
        </w:rPr>
        <w:t>false</w:t>
      </w:r>
      <w:r>
        <w:rPr>
          <w:rFonts w:ascii="Calibri"/>
          <w:spacing w:val="-8"/>
        </w:rPr>
        <w:t xml:space="preserve"> </w:t>
      </w:r>
      <w:r>
        <w:rPr>
          <w:rFonts w:ascii="Calibri"/>
        </w:rPr>
        <w:t>business registration</w:t>
      </w:r>
      <w:r>
        <w:rPr>
          <w:rFonts w:ascii="Calibri"/>
          <w:spacing w:val="-3"/>
        </w:rPr>
        <w:t xml:space="preserve"> </w:t>
      </w:r>
      <w:r>
        <w:rPr>
          <w:rFonts w:ascii="Calibri"/>
        </w:rPr>
        <w:t>information</w:t>
      </w:r>
      <w:r>
        <w:rPr>
          <w:rFonts w:ascii="Calibri"/>
          <w:spacing w:val="-3"/>
        </w:rPr>
        <w:t xml:space="preserve"> </w:t>
      </w:r>
      <w:r>
        <w:rPr>
          <w:rFonts w:ascii="Calibri"/>
        </w:rPr>
        <w:t>shall</w:t>
      </w:r>
      <w:r>
        <w:rPr>
          <w:rFonts w:ascii="Calibri"/>
          <w:spacing w:val="-3"/>
        </w:rPr>
        <w:t xml:space="preserve"> </w:t>
      </w:r>
      <w:r>
        <w:rPr>
          <w:rFonts w:ascii="Calibri"/>
        </w:rPr>
        <w:t>be</w:t>
      </w:r>
      <w:r>
        <w:rPr>
          <w:rFonts w:ascii="Calibri"/>
          <w:spacing w:val="-4"/>
        </w:rPr>
        <w:t xml:space="preserve"> </w:t>
      </w:r>
      <w:r>
        <w:rPr>
          <w:rFonts w:ascii="Calibri"/>
        </w:rPr>
        <w:t>liable</w:t>
      </w:r>
      <w:r>
        <w:rPr>
          <w:rFonts w:ascii="Calibri"/>
          <w:spacing w:val="-5"/>
        </w:rPr>
        <w:t xml:space="preserve"> </w:t>
      </w:r>
      <w:r>
        <w:rPr>
          <w:rFonts w:ascii="Calibri"/>
        </w:rPr>
        <w:t>to</w:t>
      </w:r>
      <w:r>
        <w:rPr>
          <w:rFonts w:ascii="Calibri"/>
          <w:spacing w:val="-1"/>
        </w:rPr>
        <w:t xml:space="preserve"> </w:t>
      </w:r>
      <w:r>
        <w:rPr>
          <w:rFonts w:ascii="Calibri"/>
        </w:rPr>
        <w:t>a</w:t>
      </w:r>
      <w:r>
        <w:rPr>
          <w:rFonts w:ascii="Calibri"/>
          <w:spacing w:val="-4"/>
        </w:rPr>
        <w:t xml:space="preserve"> </w:t>
      </w:r>
      <w:r>
        <w:rPr>
          <w:rFonts w:ascii="Calibri"/>
        </w:rPr>
        <w:t>penalty</w:t>
      </w:r>
      <w:r>
        <w:rPr>
          <w:rFonts w:ascii="Calibri"/>
          <w:spacing w:val="-5"/>
        </w:rPr>
        <w:t xml:space="preserve"> </w:t>
      </w:r>
      <w:r>
        <w:rPr>
          <w:rFonts w:ascii="Calibri"/>
        </w:rPr>
        <w:t>of</w:t>
      </w:r>
      <w:r>
        <w:rPr>
          <w:rFonts w:ascii="Calibri"/>
          <w:spacing w:val="-4"/>
        </w:rPr>
        <w:t xml:space="preserve"> </w:t>
      </w:r>
      <w:r>
        <w:rPr>
          <w:rFonts w:ascii="Calibri"/>
        </w:rPr>
        <w:t>$25</w:t>
      </w:r>
      <w:r>
        <w:rPr>
          <w:rFonts w:ascii="Calibri"/>
          <w:spacing w:val="-2"/>
        </w:rPr>
        <w:t xml:space="preserve"> </w:t>
      </w:r>
      <w:r>
        <w:rPr>
          <w:rFonts w:ascii="Calibri"/>
        </w:rPr>
        <w:t>for</w:t>
      </w:r>
      <w:r>
        <w:rPr>
          <w:rFonts w:ascii="Calibri"/>
          <w:spacing w:val="-5"/>
        </w:rPr>
        <w:t xml:space="preserve"> </w:t>
      </w:r>
      <w:r>
        <w:rPr>
          <w:rFonts w:ascii="Calibri"/>
        </w:rPr>
        <w:t>each</w:t>
      </w:r>
      <w:r>
        <w:rPr>
          <w:rFonts w:ascii="Calibri"/>
          <w:spacing w:val="-2"/>
        </w:rPr>
        <w:t xml:space="preserve"> </w:t>
      </w:r>
      <w:r>
        <w:rPr>
          <w:rFonts w:ascii="Calibri"/>
        </w:rPr>
        <w:t>day</w:t>
      </w:r>
      <w:r>
        <w:rPr>
          <w:rFonts w:ascii="Calibri"/>
          <w:spacing w:val="-4"/>
        </w:rPr>
        <w:t xml:space="preserve"> </w:t>
      </w:r>
      <w:r>
        <w:rPr>
          <w:rFonts w:ascii="Calibri"/>
        </w:rPr>
        <w:t>of</w:t>
      </w:r>
      <w:r>
        <w:rPr>
          <w:rFonts w:ascii="Calibri"/>
          <w:spacing w:val="-5"/>
        </w:rPr>
        <w:t xml:space="preserve"> </w:t>
      </w:r>
      <w:r>
        <w:rPr>
          <w:rFonts w:ascii="Calibri"/>
        </w:rPr>
        <w:t>violation,</w:t>
      </w:r>
      <w:r>
        <w:rPr>
          <w:rFonts w:ascii="Calibri"/>
          <w:spacing w:val="-2"/>
        </w:rPr>
        <w:t xml:space="preserve"> </w:t>
      </w:r>
      <w:r>
        <w:rPr>
          <w:rFonts w:ascii="Calibri"/>
        </w:rPr>
        <w:t>not</w:t>
      </w:r>
      <w:r>
        <w:rPr>
          <w:rFonts w:ascii="Calibri"/>
          <w:spacing w:val="-6"/>
        </w:rPr>
        <w:t xml:space="preserve"> </w:t>
      </w:r>
      <w:r>
        <w:rPr>
          <w:rFonts w:ascii="Calibri"/>
        </w:rPr>
        <w:t>to</w:t>
      </w:r>
      <w:r>
        <w:rPr>
          <w:rFonts w:ascii="Calibri"/>
          <w:spacing w:val="-3"/>
        </w:rPr>
        <w:t xml:space="preserve"> </w:t>
      </w:r>
      <w:r>
        <w:rPr>
          <w:rFonts w:ascii="Calibri"/>
        </w:rPr>
        <w:t>exceed</w:t>
      </w:r>
      <w:r>
        <w:rPr>
          <w:rFonts w:ascii="Calibri"/>
          <w:spacing w:val="-5"/>
        </w:rPr>
        <w:t xml:space="preserve"> </w:t>
      </w:r>
      <w:r>
        <w:rPr>
          <w:rFonts w:ascii="Calibri"/>
        </w:rPr>
        <w:t>$50,000</w:t>
      </w:r>
      <w:r>
        <w:rPr>
          <w:rFonts w:ascii="Calibri"/>
          <w:spacing w:val="-2"/>
        </w:rPr>
        <w:t xml:space="preserve"> </w:t>
      </w:r>
      <w:r>
        <w:rPr>
          <w:rFonts w:ascii="Calibri"/>
        </w:rPr>
        <w:t>for</w:t>
      </w:r>
      <w:r>
        <w:rPr>
          <w:rFonts w:ascii="Calibri"/>
          <w:spacing w:val="-2"/>
        </w:rPr>
        <w:t xml:space="preserve"> </w:t>
      </w:r>
      <w:r>
        <w:rPr>
          <w:rFonts w:ascii="Calibri"/>
        </w:rPr>
        <w:t>each business registration copy not properly provided or maintained under a contract with a contracting agency. Information on the law and its requirements are available by calling (609) 292-9292.</w:t>
      </w:r>
    </w:p>
    <w:p w14:paraId="09E23434" w14:textId="77777777" w:rsidR="003C5CF2" w:rsidRDefault="003C5CF2">
      <w:pPr>
        <w:pStyle w:val="BodyText"/>
        <w:jc w:val="both"/>
        <w:rPr>
          <w:rFonts w:ascii="Calibri"/>
        </w:rPr>
        <w:sectPr w:rsidR="003C5CF2">
          <w:pgSz w:w="12240" w:h="15840"/>
          <w:pgMar w:top="1360" w:right="0" w:bottom="1660" w:left="0" w:header="721" w:footer="1474" w:gutter="0"/>
          <w:cols w:space="720"/>
        </w:sectPr>
      </w:pPr>
    </w:p>
    <w:p w14:paraId="45F954A8" w14:textId="77777777" w:rsidR="003C5CF2" w:rsidRDefault="003C5CF2">
      <w:pPr>
        <w:pStyle w:val="BodyText"/>
        <w:rPr>
          <w:rFonts w:ascii="Calibri"/>
          <w:sz w:val="20"/>
        </w:rPr>
      </w:pPr>
    </w:p>
    <w:p w14:paraId="0931797E" w14:textId="77777777" w:rsidR="003C5CF2" w:rsidRDefault="003C5CF2">
      <w:pPr>
        <w:pStyle w:val="BodyText"/>
        <w:spacing w:before="192"/>
        <w:rPr>
          <w:rFonts w:ascii="Calibri"/>
          <w:sz w:val="20"/>
        </w:rPr>
      </w:pPr>
    </w:p>
    <w:p w14:paraId="4A0E7CB0" w14:textId="77777777" w:rsidR="003C5CF2" w:rsidRDefault="009E50A0">
      <w:pPr>
        <w:ind w:left="2817"/>
        <w:rPr>
          <w:rFonts w:ascii="Calibri"/>
          <w:sz w:val="20"/>
        </w:rPr>
      </w:pPr>
      <w:r>
        <w:rPr>
          <w:rFonts w:ascii="Calibri"/>
          <w:noProof/>
          <w:sz w:val="20"/>
        </w:rPr>
        <w:drawing>
          <wp:inline distT="0" distB="0" distL="0" distR="0" wp14:anchorId="1346BA99" wp14:editId="1B714ABD">
            <wp:extent cx="3444346" cy="4284535"/>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35" cstate="print"/>
                    <a:stretch>
                      <a:fillRect/>
                    </a:stretch>
                  </pic:blipFill>
                  <pic:spPr>
                    <a:xfrm>
                      <a:off x="0" y="0"/>
                      <a:ext cx="3444346" cy="4284535"/>
                    </a:xfrm>
                    <a:prstGeom prst="rect">
                      <a:avLst/>
                    </a:prstGeom>
                  </pic:spPr>
                </pic:pic>
              </a:graphicData>
            </a:graphic>
          </wp:inline>
        </w:drawing>
      </w:r>
    </w:p>
    <w:p w14:paraId="28D24255" w14:textId="77777777" w:rsidR="003C5CF2" w:rsidRDefault="003C5CF2">
      <w:pPr>
        <w:pStyle w:val="BodyText"/>
        <w:rPr>
          <w:rFonts w:ascii="Calibri"/>
          <w:sz w:val="23"/>
        </w:rPr>
      </w:pPr>
    </w:p>
    <w:p w14:paraId="25477AEA" w14:textId="77777777" w:rsidR="003C5CF2" w:rsidRDefault="003C5CF2">
      <w:pPr>
        <w:pStyle w:val="BodyText"/>
        <w:spacing w:before="19"/>
        <w:rPr>
          <w:rFonts w:ascii="Calibri"/>
          <w:sz w:val="23"/>
        </w:rPr>
      </w:pPr>
    </w:p>
    <w:p w14:paraId="42433A26" w14:textId="77777777" w:rsidR="003C5CF2" w:rsidRDefault="009E50A0">
      <w:pPr>
        <w:ind w:left="3126" w:right="3127"/>
        <w:jc w:val="center"/>
        <w:rPr>
          <w:b/>
          <w:sz w:val="23"/>
        </w:rPr>
      </w:pPr>
      <w:r>
        <w:rPr>
          <w:b/>
          <w:sz w:val="23"/>
        </w:rPr>
        <w:t>THESE</w:t>
      </w:r>
      <w:r>
        <w:rPr>
          <w:b/>
          <w:spacing w:val="-6"/>
          <w:sz w:val="23"/>
        </w:rPr>
        <w:t xml:space="preserve"> </w:t>
      </w:r>
      <w:r>
        <w:rPr>
          <w:b/>
          <w:sz w:val="23"/>
        </w:rPr>
        <w:t>ARE</w:t>
      </w:r>
      <w:r>
        <w:rPr>
          <w:b/>
          <w:spacing w:val="-6"/>
          <w:sz w:val="23"/>
        </w:rPr>
        <w:t xml:space="preserve"> </w:t>
      </w:r>
      <w:r>
        <w:rPr>
          <w:b/>
          <w:sz w:val="23"/>
        </w:rPr>
        <w:t>SAMPLES</w:t>
      </w:r>
      <w:r>
        <w:rPr>
          <w:b/>
          <w:spacing w:val="-6"/>
          <w:sz w:val="23"/>
        </w:rPr>
        <w:t xml:space="preserve"> </w:t>
      </w:r>
      <w:r>
        <w:rPr>
          <w:b/>
          <w:sz w:val="23"/>
        </w:rPr>
        <w:t>OF</w:t>
      </w:r>
      <w:r>
        <w:rPr>
          <w:b/>
          <w:spacing w:val="-6"/>
          <w:sz w:val="23"/>
        </w:rPr>
        <w:t xml:space="preserve"> </w:t>
      </w:r>
      <w:r>
        <w:rPr>
          <w:b/>
          <w:sz w:val="23"/>
        </w:rPr>
        <w:t>THE</w:t>
      </w:r>
      <w:r>
        <w:rPr>
          <w:b/>
          <w:spacing w:val="-6"/>
          <w:sz w:val="23"/>
        </w:rPr>
        <w:t xml:space="preserve"> </w:t>
      </w:r>
      <w:r>
        <w:rPr>
          <w:b/>
          <w:sz w:val="23"/>
        </w:rPr>
        <w:t>ONLY</w:t>
      </w:r>
      <w:r>
        <w:rPr>
          <w:b/>
          <w:spacing w:val="-6"/>
          <w:sz w:val="23"/>
        </w:rPr>
        <w:t xml:space="preserve"> </w:t>
      </w:r>
      <w:r>
        <w:rPr>
          <w:b/>
          <w:sz w:val="23"/>
        </w:rPr>
        <w:t>ACCEPTABLE BUSINESS REGISTRATION CERTIFICATES</w:t>
      </w:r>
    </w:p>
    <w:p w14:paraId="281AA729" w14:textId="77777777" w:rsidR="003C5CF2" w:rsidRDefault="003C5CF2">
      <w:pPr>
        <w:pStyle w:val="BodyText"/>
        <w:rPr>
          <w:b/>
          <w:sz w:val="23"/>
        </w:rPr>
      </w:pPr>
    </w:p>
    <w:p w14:paraId="218BA431" w14:textId="77777777" w:rsidR="003C5CF2" w:rsidRDefault="003C5CF2">
      <w:pPr>
        <w:pStyle w:val="BodyText"/>
        <w:rPr>
          <w:b/>
          <w:sz w:val="23"/>
        </w:rPr>
      </w:pPr>
    </w:p>
    <w:p w14:paraId="0526AC8B" w14:textId="77777777" w:rsidR="003C5CF2" w:rsidRDefault="009E50A0">
      <w:pPr>
        <w:ind w:left="2100" w:right="2101"/>
        <w:jc w:val="center"/>
        <w:rPr>
          <w:b/>
          <w:sz w:val="23"/>
        </w:rPr>
      </w:pPr>
      <w:r>
        <w:rPr>
          <w:b/>
          <w:sz w:val="23"/>
        </w:rPr>
        <w:t>FAILURE</w:t>
      </w:r>
      <w:r>
        <w:rPr>
          <w:b/>
          <w:spacing w:val="-5"/>
          <w:sz w:val="23"/>
        </w:rPr>
        <w:t xml:space="preserve"> </w:t>
      </w:r>
      <w:r>
        <w:rPr>
          <w:b/>
          <w:sz w:val="23"/>
        </w:rPr>
        <w:t>TO</w:t>
      </w:r>
      <w:r>
        <w:rPr>
          <w:b/>
          <w:spacing w:val="-5"/>
          <w:sz w:val="23"/>
        </w:rPr>
        <w:t xml:space="preserve"> </w:t>
      </w:r>
      <w:r>
        <w:rPr>
          <w:b/>
          <w:sz w:val="23"/>
        </w:rPr>
        <w:t>PROCESS</w:t>
      </w:r>
      <w:r>
        <w:rPr>
          <w:b/>
          <w:spacing w:val="-7"/>
          <w:sz w:val="23"/>
        </w:rPr>
        <w:t xml:space="preserve"> </w:t>
      </w:r>
      <w:r>
        <w:rPr>
          <w:b/>
          <w:sz w:val="23"/>
        </w:rPr>
        <w:t>A</w:t>
      </w:r>
      <w:r>
        <w:rPr>
          <w:b/>
          <w:spacing w:val="-5"/>
          <w:sz w:val="23"/>
        </w:rPr>
        <w:t xml:space="preserve"> </w:t>
      </w:r>
      <w:r>
        <w:rPr>
          <w:b/>
          <w:sz w:val="23"/>
        </w:rPr>
        <w:t>NEW</w:t>
      </w:r>
      <w:r>
        <w:rPr>
          <w:b/>
          <w:spacing w:val="-5"/>
          <w:sz w:val="23"/>
        </w:rPr>
        <w:t xml:space="preserve"> </w:t>
      </w:r>
      <w:r>
        <w:rPr>
          <w:b/>
          <w:sz w:val="23"/>
        </w:rPr>
        <w:t>JERSEY</w:t>
      </w:r>
      <w:r>
        <w:rPr>
          <w:b/>
          <w:spacing w:val="-7"/>
          <w:sz w:val="23"/>
        </w:rPr>
        <w:t xml:space="preserve"> </w:t>
      </w:r>
      <w:r>
        <w:rPr>
          <w:b/>
          <w:sz w:val="23"/>
        </w:rPr>
        <w:t>BUSINESS</w:t>
      </w:r>
      <w:r>
        <w:rPr>
          <w:b/>
          <w:spacing w:val="-5"/>
          <w:sz w:val="23"/>
        </w:rPr>
        <w:t xml:space="preserve"> </w:t>
      </w:r>
      <w:r>
        <w:rPr>
          <w:b/>
          <w:sz w:val="23"/>
        </w:rPr>
        <w:t>REGISTRATION</w:t>
      </w:r>
      <w:r>
        <w:rPr>
          <w:b/>
          <w:spacing w:val="-5"/>
          <w:sz w:val="23"/>
        </w:rPr>
        <w:t xml:space="preserve"> </w:t>
      </w:r>
      <w:r>
        <w:rPr>
          <w:b/>
          <w:sz w:val="23"/>
        </w:rPr>
        <w:t>CERTIFICATE IS CAUSE FOR REJECTION OF YOUR PROPOSAL OR BID</w:t>
      </w:r>
    </w:p>
    <w:p w14:paraId="37B60193" w14:textId="2A4C1A83" w:rsidR="003C5CF2" w:rsidRDefault="009E50A0">
      <w:pPr>
        <w:ind w:left="2102" w:right="2101"/>
        <w:jc w:val="center"/>
        <w:rPr>
          <w:b/>
          <w:sz w:val="23"/>
        </w:rPr>
      </w:pPr>
      <w:r>
        <w:rPr>
          <w:b/>
          <w:sz w:val="23"/>
        </w:rPr>
        <w:t>REGARDLESS</w:t>
      </w:r>
      <w:r>
        <w:rPr>
          <w:b/>
          <w:spacing w:val="-3"/>
          <w:sz w:val="23"/>
        </w:rPr>
        <w:t xml:space="preserve"> </w:t>
      </w:r>
      <w:r>
        <w:rPr>
          <w:b/>
          <w:sz w:val="23"/>
        </w:rPr>
        <w:t>OF</w:t>
      </w:r>
      <w:r>
        <w:rPr>
          <w:b/>
          <w:spacing w:val="-6"/>
          <w:sz w:val="23"/>
        </w:rPr>
        <w:t xml:space="preserve"> </w:t>
      </w:r>
      <w:r>
        <w:rPr>
          <w:b/>
          <w:sz w:val="23"/>
        </w:rPr>
        <w:t>THE</w:t>
      </w:r>
      <w:r>
        <w:rPr>
          <w:b/>
          <w:spacing w:val="-3"/>
          <w:sz w:val="23"/>
        </w:rPr>
        <w:t xml:space="preserve"> </w:t>
      </w:r>
      <w:r>
        <w:rPr>
          <w:b/>
          <w:sz w:val="23"/>
        </w:rPr>
        <w:t>FACT</w:t>
      </w:r>
      <w:r>
        <w:rPr>
          <w:b/>
          <w:spacing w:val="-3"/>
          <w:sz w:val="23"/>
        </w:rPr>
        <w:t xml:space="preserve"> </w:t>
      </w:r>
      <w:r>
        <w:rPr>
          <w:b/>
          <w:sz w:val="23"/>
        </w:rPr>
        <w:t>THAT</w:t>
      </w:r>
      <w:r>
        <w:rPr>
          <w:b/>
          <w:spacing w:val="-4"/>
          <w:sz w:val="23"/>
        </w:rPr>
        <w:t xml:space="preserve"> </w:t>
      </w:r>
      <w:r>
        <w:rPr>
          <w:b/>
          <w:sz w:val="23"/>
        </w:rPr>
        <w:t>A</w:t>
      </w:r>
      <w:r>
        <w:rPr>
          <w:b/>
          <w:spacing w:val="-3"/>
          <w:sz w:val="23"/>
        </w:rPr>
        <w:t xml:space="preserve"> </w:t>
      </w:r>
      <w:r>
        <w:rPr>
          <w:b/>
          <w:sz w:val="23"/>
        </w:rPr>
        <w:t>COPY</w:t>
      </w:r>
      <w:r>
        <w:rPr>
          <w:b/>
          <w:spacing w:val="-2"/>
          <w:sz w:val="23"/>
        </w:rPr>
        <w:t xml:space="preserve"> </w:t>
      </w:r>
      <w:r>
        <w:rPr>
          <w:b/>
          <w:sz w:val="23"/>
        </w:rPr>
        <w:t>MAY</w:t>
      </w:r>
      <w:r>
        <w:rPr>
          <w:b/>
          <w:spacing w:val="-2"/>
          <w:sz w:val="23"/>
        </w:rPr>
        <w:t xml:space="preserve"> </w:t>
      </w:r>
      <w:r>
        <w:rPr>
          <w:b/>
          <w:sz w:val="23"/>
        </w:rPr>
        <w:t>ALREADY</w:t>
      </w:r>
      <w:r>
        <w:rPr>
          <w:b/>
          <w:spacing w:val="-2"/>
          <w:sz w:val="23"/>
        </w:rPr>
        <w:t xml:space="preserve"> </w:t>
      </w:r>
      <w:r>
        <w:rPr>
          <w:b/>
          <w:sz w:val="23"/>
        </w:rPr>
        <w:t>BE</w:t>
      </w:r>
      <w:r>
        <w:rPr>
          <w:b/>
          <w:spacing w:val="-3"/>
          <w:sz w:val="23"/>
        </w:rPr>
        <w:t xml:space="preserve"> </w:t>
      </w:r>
      <w:r>
        <w:rPr>
          <w:b/>
          <w:sz w:val="23"/>
        </w:rPr>
        <w:t>ON</w:t>
      </w:r>
      <w:r>
        <w:rPr>
          <w:b/>
          <w:spacing w:val="-6"/>
          <w:sz w:val="23"/>
        </w:rPr>
        <w:t xml:space="preserve"> </w:t>
      </w:r>
      <w:r>
        <w:rPr>
          <w:b/>
          <w:sz w:val="23"/>
        </w:rPr>
        <w:t>FILE</w:t>
      </w:r>
      <w:r>
        <w:rPr>
          <w:b/>
          <w:spacing w:val="-6"/>
          <w:sz w:val="23"/>
        </w:rPr>
        <w:t xml:space="preserve"> </w:t>
      </w:r>
      <w:r>
        <w:rPr>
          <w:b/>
          <w:sz w:val="23"/>
        </w:rPr>
        <w:t xml:space="preserve">WITH THE </w:t>
      </w:r>
      <w:r w:rsidR="00731DB8">
        <w:rPr>
          <w:b/>
          <w:sz w:val="23"/>
        </w:rPr>
        <w:t>HOUSING AUTHORITY OF THE TOWNSHIP OF EDISON</w:t>
      </w:r>
    </w:p>
    <w:p w14:paraId="5C673D44" w14:textId="77777777" w:rsidR="003C5CF2" w:rsidRDefault="003C5CF2">
      <w:pPr>
        <w:jc w:val="center"/>
        <w:rPr>
          <w:b/>
          <w:sz w:val="23"/>
        </w:rPr>
        <w:sectPr w:rsidR="003C5CF2">
          <w:pgSz w:w="12240" w:h="15840"/>
          <w:pgMar w:top="1360" w:right="0" w:bottom="1660" w:left="0" w:header="721" w:footer="1474" w:gutter="0"/>
          <w:cols w:space="720"/>
        </w:sectPr>
      </w:pPr>
    </w:p>
    <w:p w14:paraId="7FA643DF" w14:textId="77777777" w:rsidR="003C5CF2" w:rsidRDefault="003C5CF2">
      <w:pPr>
        <w:pStyle w:val="BodyText"/>
        <w:spacing w:before="2"/>
        <w:rPr>
          <w:b/>
          <w:sz w:val="9"/>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3"/>
        <w:gridCol w:w="3636"/>
        <w:gridCol w:w="2880"/>
      </w:tblGrid>
      <w:tr w:rsidR="003C5CF2" w14:paraId="570BD02D" w14:textId="77777777">
        <w:trPr>
          <w:trHeight w:val="441"/>
        </w:trPr>
        <w:tc>
          <w:tcPr>
            <w:tcW w:w="10189" w:type="dxa"/>
            <w:gridSpan w:val="3"/>
          </w:tcPr>
          <w:p w14:paraId="2886D0FA" w14:textId="77777777" w:rsidR="003C5CF2" w:rsidRDefault="009E50A0">
            <w:pPr>
              <w:pStyle w:val="TableParagraph"/>
              <w:spacing w:before="85"/>
              <w:ind w:left="11"/>
              <w:jc w:val="center"/>
              <w:rPr>
                <w:rFonts w:ascii="Calibri"/>
                <w:b/>
              </w:rPr>
            </w:pPr>
            <w:r>
              <w:rPr>
                <w:rFonts w:ascii="Calibri"/>
                <w:b/>
              </w:rPr>
              <w:t>STANDARD</w:t>
            </w:r>
            <w:r>
              <w:rPr>
                <w:rFonts w:ascii="Calibri"/>
                <w:b/>
                <w:spacing w:val="-5"/>
              </w:rPr>
              <w:t xml:space="preserve"> </w:t>
            </w:r>
            <w:r>
              <w:rPr>
                <w:rFonts w:ascii="Calibri"/>
                <w:b/>
              </w:rPr>
              <w:t>BID</w:t>
            </w:r>
            <w:r>
              <w:rPr>
                <w:rFonts w:ascii="Calibri"/>
                <w:b/>
                <w:spacing w:val="-8"/>
              </w:rPr>
              <w:t xml:space="preserve"> </w:t>
            </w:r>
            <w:r>
              <w:rPr>
                <w:rFonts w:ascii="Calibri"/>
                <w:b/>
              </w:rPr>
              <w:t>DOCUMENT</w:t>
            </w:r>
            <w:r>
              <w:rPr>
                <w:rFonts w:ascii="Calibri"/>
                <w:b/>
                <w:spacing w:val="-3"/>
              </w:rPr>
              <w:t xml:space="preserve"> </w:t>
            </w:r>
            <w:r>
              <w:rPr>
                <w:rFonts w:ascii="Calibri"/>
                <w:b/>
                <w:spacing w:val="-2"/>
              </w:rPr>
              <w:t>REFERENCE</w:t>
            </w:r>
          </w:p>
        </w:tc>
      </w:tr>
      <w:tr w:rsidR="003C5CF2" w14:paraId="12A2BA5F" w14:textId="77777777">
        <w:trPr>
          <w:trHeight w:val="537"/>
        </w:trPr>
        <w:tc>
          <w:tcPr>
            <w:tcW w:w="7309" w:type="dxa"/>
            <w:gridSpan w:val="2"/>
          </w:tcPr>
          <w:p w14:paraId="7B3E2184" w14:textId="77777777" w:rsidR="003C5CF2" w:rsidRDefault="003C5CF2">
            <w:pPr>
              <w:pStyle w:val="TableParagraph"/>
              <w:rPr>
                <w:rFonts w:ascii="Times New Roman"/>
              </w:rPr>
            </w:pPr>
          </w:p>
        </w:tc>
        <w:tc>
          <w:tcPr>
            <w:tcW w:w="2880" w:type="dxa"/>
          </w:tcPr>
          <w:p w14:paraId="1998B69F" w14:textId="77777777" w:rsidR="003C5CF2" w:rsidRDefault="009E50A0">
            <w:pPr>
              <w:pStyle w:val="TableParagraph"/>
              <w:spacing w:line="268" w:lineRule="exact"/>
              <w:ind w:left="705"/>
              <w:rPr>
                <w:rFonts w:ascii="Calibri"/>
                <w:b/>
              </w:rPr>
            </w:pPr>
            <w:r>
              <w:rPr>
                <w:rFonts w:ascii="Calibri"/>
                <w:b/>
              </w:rPr>
              <w:t>Reference:</w:t>
            </w:r>
            <w:r>
              <w:rPr>
                <w:rFonts w:ascii="Calibri"/>
                <w:b/>
                <w:spacing w:val="-9"/>
              </w:rPr>
              <w:t xml:space="preserve"> </w:t>
            </w:r>
            <w:r>
              <w:rPr>
                <w:rFonts w:ascii="Calibri"/>
                <w:b/>
              </w:rPr>
              <w:t>VII-</w:t>
            </w:r>
            <w:r>
              <w:rPr>
                <w:rFonts w:ascii="Calibri"/>
                <w:b/>
                <w:spacing w:val="-10"/>
              </w:rPr>
              <w:t>C</w:t>
            </w:r>
          </w:p>
        </w:tc>
      </w:tr>
      <w:tr w:rsidR="003C5CF2" w14:paraId="73C976F8" w14:textId="77777777">
        <w:trPr>
          <w:trHeight w:val="431"/>
        </w:trPr>
        <w:tc>
          <w:tcPr>
            <w:tcW w:w="3673" w:type="dxa"/>
          </w:tcPr>
          <w:p w14:paraId="07D4825E" w14:textId="77777777" w:rsidR="003C5CF2" w:rsidRDefault="009E50A0">
            <w:pPr>
              <w:pStyle w:val="TableParagraph"/>
              <w:spacing w:before="80"/>
              <w:ind w:left="10"/>
              <w:jc w:val="center"/>
              <w:rPr>
                <w:rFonts w:ascii="Calibri"/>
              </w:rPr>
            </w:pPr>
            <w:r>
              <w:rPr>
                <w:rFonts w:ascii="Calibri"/>
              </w:rPr>
              <w:t>Name</w:t>
            </w:r>
            <w:r>
              <w:rPr>
                <w:rFonts w:ascii="Calibri"/>
                <w:spacing w:val="-2"/>
              </w:rPr>
              <w:t xml:space="preserve"> </w:t>
            </w:r>
            <w:r>
              <w:rPr>
                <w:rFonts w:ascii="Calibri"/>
              </w:rPr>
              <w:t xml:space="preserve">of </w:t>
            </w:r>
            <w:r>
              <w:rPr>
                <w:rFonts w:ascii="Calibri"/>
                <w:spacing w:val="-2"/>
              </w:rPr>
              <w:t>Form:</w:t>
            </w:r>
          </w:p>
        </w:tc>
        <w:tc>
          <w:tcPr>
            <w:tcW w:w="6516" w:type="dxa"/>
            <w:gridSpan w:val="2"/>
          </w:tcPr>
          <w:p w14:paraId="7E99F7EF" w14:textId="77777777" w:rsidR="003C5CF2" w:rsidRDefault="009E50A0">
            <w:pPr>
              <w:pStyle w:val="TableParagraph"/>
              <w:spacing w:before="80"/>
              <w:ind w:left="1271"/>
              <w:rPr>
                <w:rFonts w:ascii="Calibri"/>
                <w:b/>
              </w:rPr>
            </w:pPr>
            <w:r>
              <w:rPr>
                <w:rFonts w:ascii="Calibri"/>
                <w:b/>
              </w:rPr>
              <w:t>STOCKHOLDER</w:t>
            </w:r>
            <w:r>
              <w:rPr>
                <w:rFonts w:ascii="Calibri"/>
                <w:b/>
                <w:spacing w:val="-12"/>
              </w:rPr>
              <w:t xml:space="preserve"> </w:t>
            </w:r>
            <w:r>
              <w:rPr>
                <w:rFonts w:ascii="Calibri"/>
                <w:b/>
              </w:rPr>
              <w:t>DISCLOSURE</w:t>
            </w:r>
            <w:r>
              <w:rPr>
                <w:rFonts w:ascii="Calibri"/>
                <w:b/>
                <w:spacing w:val="-11"/>
              </w:rPr>
              <w:t xml:space="preserve"> </w:t>
            </w:r>
            <w:r>
              <w:rPr>
                <w:rFonts w:ascii="Calibri"/>
                <w:b/>
                <w:spacing w:val="-2"/>
              </w:rPr>
              <w:t>CERTIFICATION</w:t>
            </w:r>
          </w:p>
        </w:tc>
      </w:tr>
      <w:tr w:rsidR="003C5CF2" w14:paraId="0A131A6A" w14:textId="77777777">
        <w:trPr>
          <w:trHeight w:val="431"/>
        </w:trPr>
        <w:tc>
          <w:tcPr>
            <w:tcW w:w="3673" w:type="dxa"/>
          </w:tcPr>
          <w:p w14:paraId="12E5FEB5" w14:textId="77777777" w:rsidR="003C5CF2" w:rsidRDefault="009E50A0">
            <w:pPr>
              <w:pStyle w:val="TableParagraph"/>
              <w:spacing w:before="80"/>
              <w:ind w:left="10"/>
              <w:jc w:val="center"/>
              <w:rPr>
                <w:rFonts w:ascii="Calibri"/>
              </w:rPr>
            </w:pPr>
            <w:r>
              <w:rPr>
                <w:rFonts w:ascii="Calibri"/>
              </w:rPr>
              <w:t>Statutory</w:t>
            </w:r>
            <w:r>
              <w:rPr>
                <w:rFonts w:ascii="Calibri"/>
                <w:spacing w:val="-9"/>
              </w:rPr>
              <w:t xml:space="preserve"> </w:t>
            </w:r>
            <w:r>
              <w:rPr>
                <w:rFonts w:ascii="Calibri"/>
                <w:spacing w:val="-2"/>
              </w:rPr>
              <w:t>Reference:</w:t>
            </w:r>
          </w:p>
        </w:tc>
        <w:tc>
          <w:tcPr>
            <w:tcW w:w="6516" w:type="dxa"/>
            <w:gridSpan w:val="2"/>
          </w:tcPr>
          <w:p w14:paraId="1C692DEA" w14:textId="77777777" w:rsidR="003C5CF2" w:rsidRDefault="009E50A0">
            <w:pPr>
              <w:pStyle w:val="TableParagraph"/>
              <w:spacing w:before="80"/>
              <w:ind w:left="1684"/>
              <w:rPr>
                <w:rFonts w:ascii="Calibri"/>
              </w:rPr>
            </w:pPr>
            <w:r>
              <w:rPr>
                <w:rFonts w:ascii="Calibri"/>
              </w:rPr>
              <w:t>N.J.S.A.</w:t>
            </w:r>
            <w:r>
              <w:rPr>
                <w:rFonts w:ascii="Calibri"/>
                <w:spacing w:val="-5"/>
              </w:rPr>
              <w:t xml:space="preserve"> </w:t>
            </w:r>
            <w:r>
              <w:rPr>
                <w:rFonts w:ascii="Calibri"/>
              </w:rPr>
              <w:t>52:25-24.2</w:t>
            </w:r>
            <w:r>
              <w:rPr>
                <w:rFonts w:ascii="Calibri"/>
                <w:spacing w:val="-6"/>
              </w:rPr>
              <w:t xml:space="preserve"> </w:t>
            </w:r>
            <w:r>
              <w:rPr>
                <w:rFonts w:ascii="Calibri"/>
              </w:rPr>
              <w:t>(P.L.</w:t>
            </w:r>
            <w:r>
              <w:rPr>
                <w:rFonts w:ascii="Calibri"/>
                <w:spacing w:val="-4"/>
              </w:rPr>
              <w:t xml:space="preserve"> </w:t>
            </w:r>
            <w:r>
              <w:rPr>
                <w:rFonts w:ascii="Calibri"/>
              </w:rPr>
              <w:t>1977,</w:t>
            </w:r>
            <w:r>
              <w:rPr>
                <w:rFonts w:ascii="Calibri"/>
                <w:spacing w:val="-6"/>
              </w:rPr>
              <w:t xml:space="preserve"> </w:t>
            </w:r>
            <w:r>
              <w:rPr>
                <w:rFonts w:ascii="Calibri"/>
                <w:spacing w:val="-4"/>
              </w:rPr>
              <w:t>c.33)</w:t>
            </w:r>
          </w:p>
        </w:tc>
      </w:tr>
      <w:tr w:rsidR="003C5CF2" w14:paraId="0D90D6B6" w14:textId="77777777">
        <w:trPr>
          <w:trHeight w:val="431"/>
        </w:trPr>
        <w:tc>
          <w:tcPr>
            <w:tcW w:w="3673" w:type="dxa"/>
          </w:tcPr>
          <w:p w14:paraId="19E91506" w14:textId="77777777" w:rsidR="003C5CF2" w:rsidRDefault="009E50A0">
            <w:pPr>
              <w:pStyle w:val="TableParagraph"/>
              <w:spacing w:before="80"/>
              <w:ind w:left="10" w:right="2"/>
              <w:jc w:val="center"/>
              <w:rPr>
                <w:rFonts w:ascii="Calibri"/>
              </w:rPr>
            </w:pPr>
            <w:r>
              <w:rPr>
                <w:rFonts w:ascii="Calibri"/>
                <w:spacing w:val="-2"/>
              </w:rPr>
              <w:t>Instructions</w:t>
            </w:r>
            <w:r>
              <w:rPr>
                <w:rFonts w:ascii="Calibri"/>
                <w:spacing w:val="11"/>
              </w:rPr>
              <w:t xml:space="preserve"> </w:t>
            </w:r>
            <w:r>
              <w:rPr>
                <w:rFonts w:ascii="Calibri"/>
                <w:spacing w:val="-2"/>
              </w:rPr>
              <w:t>Reference:</w:t>
            </w:r>
          </w:p>
        </w:tc>
        <w:tc>
          <w:tcPr>
            <w:tcW w:w="6516" w:type="dxa"/>
            <w:gridSpan w:val="2"/>
          </w:tcPr>
          <w:p w14:paraId="1DD849B8" w14:textId="77777777" w:rsidR="003C5CF2" w:rsidRDefault="009E50A0">
            <w:pPr>
              <w:pStyle w:val="TableParagraph"/>
              <w:spacing w:before="80"/>
              <w:ind w:left="1451"/>
              <w:rPr>
                <w:rFonts w:ascii="Calibri" w:hAnsi="Calibri"/>
              </w:rPr>
            </w:pPr>
            <w:r>
              <w:rPr>
                <w:rFonts w:ascii="Calibri" w:hAnsi="Calibri"/>
              </w:rPr>
              <w:t>Statutory</w:t>
            </w:r>
            <w:r>
              <w:rPr>
                <w:rFonts w:ascii="Calibri" w:hAnsi="Calibri"/>
                <w:spacing w:val="-7"/>
              </w:rPr>
              <w:t xml:space="preserve"> </w:t>
            </w:r>
            <w:r>
              <w:rPr>
                <w:rFonts w:ascii="Calibri" w:hAnsi="Calibri"/>
              </w:rPr>
              <w:t>and</w:t>
            </w:r>
            <w:r>
              <w:rPr>
                <w:rFonts w:ascii="Calibri" w:hAnsi="Calibri"/>
                <w:spacing w:val="-7"/>
              </w:rPr>
              <w:t xml:space="preserve"> </w:t>
            </w:r>
            <w:r>
              <w:rPr>
                <w:rFonts w:ascii="Calibri" w:hAnsi="Calibri"/>
              </w:rPr>
              <w:t>Other</w:t>
            </w:r>
            <w:r>
              <w:rPr>
                <w:rFonts w:ascii="Calibri" w:hAnsi="Calibri"/>
                <w:spacing w:val="-8"/>
              </w:rPr>
              <w:t xml:space="preserve"> </w:t>
            </w:r>
            <w:r>
              <w:rPr>
                <w:rFonts w:ascii="Calibri" w:hAnsi="Calibri"/>
              </w:rPr>
              <w:t>Requirements</w:t>
            </w:r>
            <w:r>
              <w:rPr>
                <w:rFonts w:ascii="Calibri" w:hAnsi="Calibri"/>
                <w:spacing w:val="-6"/>
              </w:rPr>
              <w:t xml:space="preserve"> </w:t>
            </w:r>
            <w:r>
              <w:rPr>
                <w:rFonts w:ascii="Calibri" w:hAnsi="Calibri"/>
              </w:rPr>
              <w:t>VII–</w:t>
            </w:r>
            <w:r>
              <w:rPr>
                <w:rFonts w:ascii="Calibri" w:hAnsi="Calibri"/>
                <w:spacing w:val="-10"/>
              </w:rPr>
              <w:t>C</w:t>
            </w:r>
          </w:p>
        </w:tc>
      </w:tr>
      <w:tr w:rsidR="003C5CF2" w14:paraId="1ABEE306" w14:textId="77777777">
        <w:trPr>
          <w:trHeight w:val="434"/>
        </w:trPr>
        <w:tc>
          <w:tcPr>
            <w:tcW w:w="3673" w:type="dxa"/>
          </w:tcPr>
          <w:p w14:paraId="0889C6CF" w14:textId="77777777" w:rsidR="003C5CF2" w:rsidRDefault="009E50A0">
            <w:pPr>
              <w:pStyle w:val="TableParagraph"/>
              <w:spacing w:before="80"/>
              <w:ind w:left="10" w:right="3"/>
              <w:jc w:val="center"/>
              <w:rPr>
                <w:rFonts w:ascii="Calibri"/>
              </w:rPr>
            </w:pPr>
            <w:r>
              <w:rPr>
                <w:rFonts w:ascii="Calibri"/>
                <w:spacing w:val="-2"/>
              </w:rPr>
              <w:t>Description:</w:t>
            </w:r>
          </w:p>
        </w:tc>
        <w:tc>
          <w:tcPr>
            <w:tcW w:w="6516" w:type="dxa"/>
            <w:gridSpan w:val="2"/>
          </w:tcPr>
          <w:p w14:paraId="289C99A4" w14:textId="77777777" w:rsidR="003C5CF2" w:rsidRDefault="009E50A0">
            <w:pPr>
              <w:pStyle w:val="TableParagraph"/>
              <w:spacing w:before="80"/>
              <w:ind w:left="542"/>
              <w:rPr>
                <w:rFonts w:ascii="Calibri"/>
              </w:rPr>
            </w:pPr>
            <w:r>
              <w:rPr>
                <w:rFonts w:ascii="Calibri"/>
              </w:rPr>
              <w:t>Meets</w:t>
            </w:r>
            <w:r>
              <w:rPr>
                <w:rFonts w:ascii="Calibri"/>
                <w:spacing w:val="-3"/>
              </w:rPr>
              <w:t xml:space="preserve"> </w:t>
            </w:r>
            <w:r>
              <w:rPr>
                <w:rFonts w:ascii="Calibri"/>
              </w:rPr>
              <w:t>statutory</w:t>
            </w:r>
            <w:r>
              <w:rPr>
                <w:rFonts w:ascii="Calibri"/>
                <w:spacing w:val="-5"/>
              </w:rPr>
              <w:t xml:space="preserve"> </w:t>
            </w:r>
            <w:r>
              <w:rPr>
                <w:rFonts w:ascii="Calibri"/>
              </w:rPr>
              <w:t>criteria</w:t>
            </w:r>
            <w:r>
              <w:rPr>
                <w:rFonts w:ascii="Calibri"/>
                <w:spacing w:val="-3"/>
              </w:rPr>
              <w:t xml:space="preserve"> </w:t>
            </w:r>
            <w:r>
              <w:rPr>
                <w:rFonts w:ascii="Calibri"/>
              </w:rPr>
              <w:t>for</w:t>
            </w:r>
            <w:r>
              <w:rPr>
                <w:rFonts w:ascii="Calibri"/>
                <w:spacing w:val="-6"/>
              </w:rPr>
              <w:t xml:space="preserve"> </w:t>
            </w:r>
            <w:r>
              <w:rPr>
                <w:rFonts w:ascii="Calibri"/>
              </w:rPr>
              <w:t>disclosure</w:t>
            </w:r>
            <w:r>
              <w:rPr>
                <w:rFonts w:ascii="Calibri"/>
                <w:spacing w:val="-5"/>
              </w:rPr>
              <w:t xml:space="preserve"> </w:t>
            </w:r>
            <w:r>
              <w:rPr>
                <w:rFonts w:ascii="Calibri"/>
              </w:rPr>
              <w:t>of</w:t>
            </w:r>
            <w:r>
              <w:rPr>
                <w:rFonts w:ascii="Calibri"/>
                <w:spacing w:val="-5"/>
              </w:rPr>
              <w:t xml:space="preserve"> </w:t>
            </w:r>
            <w:r>
              <w:rPr>
                <w:rFonts w:ascii="Calibri"/>
              </w:rPr>
              <w:t>bidder's</w:t>
            </w:r>
            <w:r>
              <w:rPr>
                <w:rFonts w:ascii="Calibri"/>
                <w:spacing w:val="-3"/>
              </w:rPr>
              <w:t xml:space="preserve"> </w:t>
            </w:r>
            <w:r>
              <w:rPr>
                <w:rFonts w:ascii="Calibri"/>
                <w:spacing w:val="-2"/>
              </w:rPr>
              <w:t>ownership.</w:t>
            </w:r>
          </w:p>
        </w:tc>
      </w:tr>
    </w:tbl>
    <w:p w14:paraId="28182ABB" w14:textId="77777777" w:rsidR="003C5CF2" w:rsidRDefault="003C5CF2">
      <w:pPr>
        <w:pStyle w:val="BodyText"/>
        <w:spacing w:before="267"/>
        <w:rPr>
          <w:b/>
          <w:sz w:val="23"/>
        </w:rPr>
      </w:pPr>
    </w:p>
    <w:p w14:paraId="422C21B3" w14:textId="77777777" w:rsidR="003C5CF2" w:rsidRDefault="009E50A0">
      <w:pPr>
        <w:ind w:left="1008" w:right="1008"/>
        <w:jc w:val="both"/>
        <w:rPr>
          <w:rFonts w:ascii="Calibri"/>
          <w:sz w:val="23"/>
        </w:rPr>
      </w:pPr>
      <w:r>
        <w:rPr>
          <w:rFonts w:ascii="Calibri"/>
          <w:sz w:val="23"/>
        </w:rPr>
        <w:t>No</w:t>
      </w:r>
      <w:r>
        <w:rPr>
          <w:rFonts w:ascii="Calibri"/>
          <w:spacing w:val="-13"/>
          <w:sz w:val="23"/>
        </w:rPr>
        <w:t xml:space="preserve"> </w:t>
      </w:r>
      <w:r>
        <w:rPr>
          <w:rFonts w:ascii="Calibri"/>
          <w:sz w:val="23"/>
        </w:rPr>
        <w:t>corporation</w:t>
      </w:r>
      <w:r>
        <w:rPr>
          <w:rFonts w:ascii="Calibri"/>
          <w:spacing w:val="-13"/>
          <w:sz w:val="23"/>
        </w:rPr>
        <w:t xml:space="preserve"> </w:t>
      </w:r>
      <w:r>
        <w:rPr>
          <w:rFonts w:ascii="Calibri"/>
          <w:sz w:val="23"/>
        </w:rPr>
        <w:t>or</w:t>
      </w:r>
      <w:r>
        <w:rPr>
          <w:rFonts w:ascii="Calibri"/>
          <w:spacing w:val="-13"/>
          <w:sz w:val="23"/>
        </w:rPr>
        <w:t xml:space="preserve"> </w:t>
      </w:r>
      <w:r>
        <w:rPr>
          <w:rFonts w:ascii="Calibri"/>
          <w:sz w:val="23"/>
        </w:rPr>
        <w:t>partnership</w:t>
      </w:r>
      <w:r>
        <w:rPr>
          <w:rFonts w:ascii="Calibri"/>
          <w:spacing w:val="-13"/>
          <w:sz w:val="23"/>
        </w:rPr>
        <w:t xml:space="preserve"> </w:t>
      </w:r>
      <w:r>
        <w:rPr>
          <w:rFonts w:ascii="Calibri"/>
          <w:sz w:val="23"/>
        </w:rPr>
        <w:t>shall</w:t>
      </w:r>
      <w:r>
        <w:rPr>
          <w:rFonts w:ascii="Calibri"/>
          <w:spacing w:val="-13"/>
          <w:sz w:val="23"/>
        </w:rPr>
        <w:t xml:space="preserve"> </w:t>
      </w:r>
      <w:r>
        <w:rPr>
          <w:rFonts w:ascii="Calibri"/>
          <w:sz w:val="23"/>
        </w:rPr>
        <w:t>be</w:t>
      </w:r>
      <w:r>
        <w:rPr>
          <w:rFonts w:ascii="Calibri"/>
          <w:spacing w:val="-12"/>
          <w:sz w:val="23"/>
        </w:rPr>
        <w:t xml:space="preserve"> </w:t>
      </w:r>
      <w:r>
        <w:rPr>
          <w:rFonts w:ascii="Calibri"/>
          <w:sz w:val="23"/>
        </w:rPr>
        <w:t>awarded</w:t>
      </w:r>
      <w:r>
        <w:rPr>
          <w:rFonts w:ascii="Calibri"/>
          <w:spacing w:val="-13"/>
          <w:sz w:val="23"/>
        </w:rPr>
        <w:t xml:space="preserve"> </w:t>
      </w:r>
      <w:r>
        <w:rPr>
          <w:rFonts w:ascii="Calibri"/>
          <w:sz w:val="23"/>
        </w:rPr>
        <w:t>any</w:t>
      </w:r>
      <w:r>
        <w:rPr>
          <w:rFonts w:ascii="Calibri"/>
          <w:spacing w:val="-13"/>
          <w:sz w:val="23"/>
        </w:rPr>
        <w:t xml:space="preserve"> </w:t>
      </w:r>
      <w:r>
        <w:rPr>
          <w:rFonts w:ascii="Calibri"/>
          <w:sz w:val="23"/>
        </w:rPr>
        <w:t>contract</w:t>
      </w:r>
      <w:r>
        <w:rPr>
          <w:rFonts w:ascii="Calibri"/>
          <w:spacing w:val="-13"/>
          <w:sz w:val="23"/>
        </w:rPr>
        <w:t xml:space="preserve"> </w:t>
      </w:r>
      <w:r>
        <w:rPr>
          <w:rFonts w:ascii="Calibri"/>
          <w:sz w:val="23"/>
        </w:rPr>
        <w:t>for</w:t>
      </w:r>
      <w:r>
        <w:rPr>
          <w:rFonts w:ascii="Calibri"/>
          <w:spacing w:val="-11"/>
          <w:sz w:val="23"/>
        </w:rPr>
        <w:t xml:space="preserve"> </w:t>
      </w:r>
      <w:r>
        <w:rPr>
          <w:rFonts w:ascii="Calibri"/>
          <w:sz w:val="23"/>
        </w:rPr>
        <w:t>the</w:t>
      </w:r>
      <w:r>
        <w:rPr>
          <w:rFonts w:ascii="Calibri"/>
          <w:spacing w:val="-12"/>
          <w:sz w:val="23"/>
        </w:rPr>
        <w:t xml:space="preserve"> </w:t>
      </w:r>
      <w:r>
        <w:rPr>
          <w:rFonts w:ascii="Calibri"/>
          <w:sz w:val="23"/>
        </w:rPr>
        <w:t>performance</w:t>
      </w:r>
      <w:r>
        <w:rPr>
          <w:rFonts w:ascii="Calibri"/>
          <w:spacing w:val="-12"/>
          <w:sz w:val="23"/>
        </w:rPr>
        <w:t xml:space="preserve"> </w:t>
      </w:r>
      <w:r>
        <w:rPr>
          <w:rFonts w:ascii="Calibri"/>
          <w:sz w:val="23"/>
        </w:rPr>
        <w:t>of</w:t>
      </w:r>
      <w:r>
        <w:rPr>
          <w:rFonts w:ascii="Calibri"/>
          <w:spacing w:val="-13"/>
          <w:sz w:val="23"/>
        </w:rPr>
        <w:t xml:space="preserve"> </w:t>
      </w:r>
      <w:r>
        <w:rPr>
          <w:rFonts w:ascii="Calibri"/>
          <w:sz w:val="23"/>
        </w:rPr>
        <w:t>any</w:t>
      </w:r>
      <w:r>
        <w:rPr>
          <w:rFonts w:ascii="Calibri"/>
          <w:spacing w:val="-13"/>
          <w:sz w:val="23"/>
        </w:rPr>
        <w:t xml:space="preserve"> </w:t>
      </w:r>
      <w:r>
        <w:rPr>
          <w:rFonts w:ascii="Calibri"/>
          <w:sz w:val="23"/>
        </w:rPr>
        <w:t>work</w:t>
      </w:r>
      <w:r>
        <w:rPr>
          <w:rFonts w:ascii="Calibri"/>
          <w:spacing w:val="-13"/>
          <w:sz w:val="23"/>
        </w:rPr>
        <w:t xml:space="preserve"> </w:t>
      </w:r>
      <w:r>
        <w:rPr>
          <w:rFonts w:ascii="Calibri"/>
          <w:sz w:val="23"/>
        </w:rPr>
        <w:t>or</w:t>
      </w:r>
      <w:r>
        <w:rPr>
          <w:rFonts w:ascii="Calibri"/>
          <w:spacing w:val="-11"/>
          <w:sz w:val="23"/>
        </w:rPr>
        <w:t xml:space="preserve"> </w:t>
      </w:r>
      <w:r>
        <w:rPr>
          <w:rFonts w:ascii="Calibri"/>
          <w:sz w:val="23"/>
        </w:rPr>
        <w:t>the</w:t>
      </w:r>
      <w:r>
        <w:rPr>
          <w:rFonts w:ascii="Calibri"/>
          <w:spacing w:val="-12"/>
          <w:sz w:val="23"/>
        </w:rPr>
        <w:t xml:space="preserve"> </w:t>
      </w:r>
      <w:r>
        <w:rPr>
          <w:rFonts w:ascii="Calibri"/>
          <w:sz w:val="23"/>
        </w:rPr>
        <w:t>furnishing of</w:t>
      </w:r>
      <w:r>
        <w:rPr>
          <w:rFonts w:ascii="Calibri"/>
          <w:spacing w:val="-7"/>
          <w:sz w:val="23"/>
        </w:rPr>
        <w:t xml:space="preserve"> </w:t>
      </w:r>
      <w:r>
        <w:rPr>
          <w:rFonts w:ascii="Calibri"/>
          <w:sz w:val="23"/>
        </w:rPr>
        <w:t>any</w:t>
      </w:r>
      <w:r>
        <w:rPr>
          <w:rFonts w:ascii="Calibri"/>
          <w:spacing w:val="-8"/>
          <w:sz w:val="23"/>
        </w:rPr>
        <w:t xml:space="preserve"> </w:t>
      </w:r>
      <w:r>
        <w:rPr>
          <w:rFonts w:ascii="Calibri"/>
          <w:sz w:val="23"/>
        </w:rPr>
        <w:t>materials</w:t>
      </w:r>
      <w:r>
        <w:rPr>
          <w:rFonts w:ascii="Calibri"/>
          <w:spacing w:val="-8"/>
          <w:sz w:val="23"/>
        </w:rPr>
        <w:t xml:space="preserve"> </w:t>
      </w:r>
      <w:r>
        <w:rPr>
          <w:rFonts w:ascii="Calibri"/>
          <w:sz w:val="23"/>
        </w:rPr>
        <w:t>or</w:t>
      </w:r>
      <w:r>
        <w:rPr>
          <w:rFonts w:ascii="Calibri"/>
          <w:spacing w:val="-8"/>
          <w:sz w:val="23"/>
        </w:rPr>
        <w:t xml:space="preserve"> </w:t>
      </w:r>
      <w:r>
        <w:rPr>
          <w:rFonts w:ascii="Calibri"/>
          <w:sz w:val="23"/>
        </w:rPr>
        <w:t>supplies,</w:t>
      </w:r>
      <w:r>
        <w:rPr>
          <w:rFonts w:ascii="Calibri"/>
          <w:spacing w:val="-3"/>
          <w:sz w:val="23"/>
        </w:rPr>
        <w:t xml:space="preserve"> </w:t>
      </w:r>
      <w:r>
        <w:rPr>
          <w:rFonts w:ascii="Calibri"/>
          <w:sz w:val="23"/>
        </w:rPr>
        <w:t>unless,</w:t>
      </w:r>
      <w:r>
        <w:rPr>
          <w:rFonts w:ascii="Calibri"/>
          <w:spacing w:val="-6"/>
          <w:sz w:val="23"/>
        </w:rPr>
        <w:t xml:space="preserve"> </w:t>
      </w:r>
      <w:r>
        <w:rPr>
          <w:rFonts w:ascii="Calibri"/>
          <w:sz w:val="23"/>
        </w:rPr>
        <w:t>prior</w:t>
      </w:r>
      <w:r>
        <w:rPr>
          <w:rFonts w:ascii="Calibri"/>
          <w:spacing w:val="-6"/>
          <w:sz w:val="23"/>
        </w:rPr>
        <w:t xml:space="preserve"> </w:t>
      </w:r>
      <w:r>
        <w:rPr>
          <w:rFonts w:ascii="Calibri"/>
          <w:sz w:val="23"/>
        </w:rPr>
        <w:t>to</w:t>
      </w:r>
      <w:r>
        <w:rPr>
          <w:rFonts w:ascii="Calibri"/>
          <w:spacing w:val="-6"/>
          <w:sz w:val="23"/>
        </w:rPr>
        <w:t xml:space="preserve"> </w:t>
      </w:r>
      <w:r>
        <w:rPr>
          <w:rFonts w:ascii="Calibri"/>
          <w:sz w:val="23"/>
        </w:rPr>
        <w:t>the</w:t>
      </w:r>
      <w:r>
        <w:rPr>
          <w:rFonts w:ascii="Calibri"/>
          <w:spacing w:val="-8"/>
          <w:sz w:val="23"/>
        </w:rPr>
        <w:t xml:space="preserve"> </w:t>
      </w:r>
      <w:r>
        <w:rPr>
          <w:rFonts w:ascii="Calibri"/>
          <w:sz w:val="23"/>
        </w:rPr>
        <w:t>receipt</w:t>
      </w:r>
      <w:r>
        <w:rPr>
          <w:rFonts w:ascii="Calibri"/>
          <w:spacing w:val="-7"/>
          <w:sz w:val="23"/>
        </w:rPr>
        <w:t xml:space="preserve"> </w:t>
      </w:r>
      <w:r>
        <w:rPr>
          <w:rFonts w:ascii="Calibri"/>
          <w:sz w:val="23"/>
        </w:rPr>
        <w:t>of</w:t>
      </w:r>
      <w:r>
        <w:rPr>
          <w:rFonts w:ascii="Calibri"/>
          <w:spacing w:val="-7"/>
          <w:sz w:val="23"/>
        </w:rPr>
        <w:t xml:space="preserve"> </w:t>
      </w:r>
      <w:r>
        <w:rPr>
          <w:rFonts w:ascii="Calibri"/>
          <w:sz w:val="23"/>
        </w:rPr>
        <w:t>the</w:t>
      </w:r>
      <w:r>
        <w:rPr>
          <w:rFonts w:ascii="Calibri"/>
          <w:spacing w:val="-6"/>
          <w:sz w:val="23"/>
        </w:rPr>
        <w:t xml:space="preserve"> </w:t>
      </w:r>
      <w:r>
        <w:rPr>
          <w:rFonts w:ascii="Calibri"/>
          <w:sz w:val="23"/>
        </w:rPr>
        <w:t>bid</w:t>
      </w:r>
      <w:r>
        <w:rPr>
          <w:rFonts w:ascii="Calibri"/>
          <w:spacing w:val="-8"/>
          <w:sz w:val="23"/>
        </w:rPr>
        <w:t xml:space="preserve"> </w:t>
      </w:r>
      <w:r>
        <w:rPr>
          <w:rFonts w:ascii="Calibri"/>
          <w:sz w:val="23"/>
        </w:rPr>
        <w:t>or</w:t>
      </w:r>
      <w:r>
        <w:rPr>
          <w:rFonts w:ascii="Calibri"/>
          <w:spacing w:val="-6"/>
          <w:sz w:val="23"/>
        </w:rPr>
        <w:t xml:space="preserve"> </w:t>
      </w:r>
      <w:r>
        <w:rPr>
          <w:rFonts w:ascii="Calibri"/>
          <w:sz w:val="23"/>
        </w:rPr>
        <w:t>accompanying</w:t>
      </w:r>
      <w:r>
        <w:rPr>
          <w:rFonts w:ascii="Calibri"/>
          <w:spacing w:val="-7"/>
          <w:sz w:val="23"/>
        </w:rPr>
        <w:t xml:space="preserve"> </w:t>
      </w:r>
      <w:r>
        <w:rPr>
          <w:rFonts w:ascii="Calibri"/>
          <w:sz w:val="23"/>
        </w:rPr>
        <w:t>the</w:t>
      </w:r>
      <w:r>
        <w:rPr>
          <w:rFonts w:ascii="Calibri"/>
          <w:spacing w:val="-6"/>
          <w:sz w:val="23"/>
        </w:rPr>
        <w:t xml:space="preserve"> </w:t>
      </w:r>
      <w:r>
        <w:rPr>
          <w:rFonts w:ascii="Calibri"/>
          <w:sz w:val="23"/>
        </w:rPr>
        <w:t>bid</w:t>
      </w:r>
      <w:r>
        <w:rPr>
          <w:rFonts w:ascii="Calibri"/>
          <w:spacing w:val="-8"/>
          <w:sz w:val="23"/>
        </w:rPr>
        <w:t xml:space="preserve"> </w:t>
      </w:r>
      <w:r>
        <w:rPr>
          <w:rFonts w:ascii="Calibri"/>
          <w:sz w:val="23"/>
        </w:rPr>
        <w:t>of</w:t>
      </w:r>
      <w:r>
        <w:rPr>
          <w:rFonts w:ascii="Calibri"/>
          <w:spacing w:val="-7"/>
          <w:sz w:val="23"/>
        </w:rPr>
        <w:t xml:space="preserve"> </w:t>
      </w:r>
      <w:r>
        <w:rPr>
          <w:rFonts w:ascii="Calibri"/>
          <w:sz w:val="23"/>
        </w:rPr>
        <w:t>said</w:t>
      </w:r>
      <w:r>
        <w:rPr>
          <w:rFonts w:ascii="Calibri"/>
          <w:spacing w:val="-8"/>
          <w:sz w:val="23"/>
        </w:rPr>
        <w:t xml:space="preserve"> </w:t>
      </w:r>
      <w:r>
        <w:rPr>
          <w:rFonts w:ascii="Calibri"/>
          <w:sz w:val="23"/>
        </w:rPr>
        <w:t>corporation or</w:t>
      </w:r>
      <w:r>
        <w:rPr>
          <w:rFonts w:ascii="Calibri"/>
          <w:spacing w:val="-8"/>
          <w:sz w:val="23"/>
        </w:rPr>
        <w:t xml:space="preserve"> </w:t>
      </w:r>
      <w:r>
        <w:rPr>
          <w:rFonts w:ascii="Calibri"/>
          <w:sz w:val="23"/>
        </w:rPr>
        <w:t>partnership,</w:t>
      </w:r>
      <w:r>
        <w:rPr>
          <w:rFonts w:ascii="Calibri"/>
          <w:spacing w:val="-7"/>
          <w:sz w:val="23"/>
        </w:rPr>
        <w:t xml:space="preserve"> </w:t>
      </w:r>
      <w:r>
        <w:rPr>
          <w:rFonts w:ascii="Calibri"/>
          <w:sz w:val="23"/>
        </w:rPr>
        <w:t>there</w:t>
      </w:r>
      <w:r>
        <w:rPr>
          <w:rFonts w:ascii="Calibri"/>
          <w:spacing w:val="-8"/>
          <w:sz w:val="23"/>
        </w:rPr>
        <w:t xml:space="preserve"> </w:t>
      </w:r>
      <w:r>
        <w:rPr>
          <w:rFonts w:ascii="Calibri"/>
          <w:sz w:val="23"/>
        </w:rPr>
        <w:t>is</w:t>
      </w:r>
      <w:r>
        <w:rPr>
          <w:rFonts w:ascii="Calibri"/>
          <w:spacing w:val="-8"/>
          <w:sz w:val="23"/>
        </w:rPr>
        <w:t xml:space="preserve"> </w:t>
      </w:r>
      <w:r>
        <w:rPr>
          <w:rFonts w:ascii="Calibri"/>
          <w:sz w:val="23"/>
        </w:rPr>
        <w:t>submitted</w:t>
      </w:r>
      <w:r>
        <w:rPr>
          <w:rFonts w:ascii="Calibri"/>
          <w:spacing w:val="-8"/>
          <w:sz w:val="23"/>
        </w:rPr>
        <w:t xml:space="preserve"> </w:t>
      </w:r>
      <w:r>
        <w:rPr>
          <w:rFonts w:ascii="Calibri"/>
          <w:sz w:val="23"/>
        </w:rPr>
        <w:t>a</w:t>
      </w:r>
      <w:r>
        <w:rPr>
          <w:rFonts w:ascii="Calibri"/>
          <w:spacing w:val="-9"/>
          <w:sz w:val="23"/>
        </w:rPr>
        <w:t xml:space="preserve"> </w:t>
      </w:r>
      <w:r>
        <w:rPr>
          <w:rFonts w:ascii="Calibri"/>
          <w:sz w:val="23"/>
        </w:rPr>
        <w:t>statement</w:t>
      </w:r>
      <w:r>
        <w:rPr>
          <w:rFonts w:ascii="Calibri"/>
          <w:spacing w:val="-10"/>
          <w:sz w:val="23"/>
        </w:rPr>
        <w:t xml:space="preserve"> </w:t>
      </w:r>
      <w:r>
        <w:rPr>
          <w:rFonts w:ascii="Calibri"/>
          <w:sz w:val="23"/>
        </w:rPr>
        <w:t>setting</w:t>
      </w:r>
      <w:r>
        <w:rPr>
          <w:rFonts w:ascii="Calibri"/>
          <w:spacing w:val="-8"/>
          <w:sz w:val="23"/>
        </w:rPr>
        <w:t xml:space="preserve"> </w:t>
      </w:r>
      <w:r>
        <w:rPr>
          <w:rFonts w:ascii="Calibri"/>
          <w:sz w:val="23"/>
        </w:rPr>
        <w:t>forth</w:t>
      </w:r>
      <w:r>
        <w:rPr>
          <w:rFonts w:ascii="Calibri"/>
          <w:spacing w:val="-8"/>
          <w:sz w:val="23"/>
        </w:rPr>
        <w:t xml:space="preserve"> </w:t>
      </w:r>
      <w:r>
        <w:rPr>
          <w:rFonts w:ascii="Calibri"/>
          <w:sz w:val="23"/>
        </w:rPr>
        <w:t>the</w:t>
      </w:r>
      <w:r>
        <w:rPr>
          <w:rFonts w:ascii="Calibri"/>
          <w:spacing w:val="-8"/>
          <w:sz w:val="23"/>
        </w:rPr>
        <w:t xml:space="preserve"> </w:t>
      </w:r>
      <w:r>
        <w:rPr>
          <w:rFonts w:ascii="Calibri"/>
          <w:sz w:val="23"/>
        </w:rPr>
        <w:t>names</w:t>
      </w:r>
      <w:r>
        <w:rPr>
          <w:rFonts w:ascii="Calibri"/>
          <w:spacing w:val="-8"/>
          <w:sz w:val="23"/>
        </w:rPr>
        <w:t xml:space="preserve"> </w:t>
      </w:r>
      <w:r>
        <w:rPr>
          <w:rFonts w:ascii="Calibri"/>
          <w:sz w:val="23"/>
        </w:rPr>
        <w:t>and</w:t>
      </w:r>
      <w:r>
        <w:rPr>
          <w:rFonts w:ascii="Calibri"/>
          <w:spacing w:val="-8"/>
          <w:sz w:val="23"/>
        </w:rPr>
        <w:t xml:space="preserve"> </w:t>
      </w:r>
      <w:r>
        <w:rPr>
          <w:rFonts w:ascii="Calibri"/>
          <w:sz w:val="23"/>
        </w:rPr>
        <w:t>addresses</w:t>
      </w:r>
      <w:r>
        <w:rPr>
          <w:rFonts w:ascii="Calibri"/>
          <w:spacing w:val="-10"/>
          <w:sz w:val="23"/>
        </w:rPr>
        <w:t xml:space="preserve"> </w:t>
      </w:r>
      <w:r>
        <w:rPr>
          <w:rFonts w:ascii="Calibri"/>
          <w:sz w:val="23"/>
        </w:rPr>
        <w:t>of</w:t>
      </w:r>
      <w:r>
        <w:rPr>
          <w:rFonts w:ascii="Calibri"/>
          <w:spacing w:val="-8"/>
          <w:sz w:val="23"/>
        </w:rPr>
        <w:t xml:space="preserve"> </w:t>
      </w:r>
      <w:r>
        <w:rPr>
          <w:rFonts w:ascii="Calibri"/>
          <w:sz w:val="23"/>
        </w:rPr>
        <w:t>all</w:t>
      </w:r>
      <w:r>
        <w:rPr>
          <w:rFonts w:ascii="Calibri"/>
          <w:spacing w:val="-9"/>
          <w:sz w:val="23"/>
        </w:rPr>
        <w:t xml:space="preserve"> </w:t>
      </w:r>
      <w:r>
        <w:rPr>
          <w:rFonts w:ascii="Calibri"/>
          <w:sz w:val="23"/>
        </w:rPr>
        <w:t>stockholders</w:t>
      </w:r>
      <w:r>
        <w:rPr>
          <w:rFonts w:ascii="Calibri"/>
          <w:spacing w:val="-8"/>
          <w:sz w:val="23"/>
        </w:rPr>
        <w:t xml:space="preserve"> </w:t>
      </w:r>
      <w:r>
        <w:rPr>
          <w:rFonts w:ascii="Calibri"/>
          <w:sz w:val="23"/>
        </w:rPr>
        <w:t>in</w:t>
      </w:r>
      <w:r>
        <w:rPr>
          <w:rFonts w:ascii="Calibri"/>
          <w:spacing w:val="-8"/>
          <w:sz w:val="23"/>
        </w:rPr>
        <w:t xml:space="preserve"> </w:t>
      </w:r>
      <w:r>
        <w:rPr>
          <w:rFonts w:ascii="Calibri"/>
          <w:sz w:val="23"/>
        </w:rPr>
        <w:t>the corporation or partnership who own ten (10) percent or more of its stock of any class, or of all individual partners</w:t>
      </w:r>
      <w:r>
        <w:rPr>
          <w:rFonts w:ascii="Calibri"/>
          <w:spacing w:val="-8"/>
          <w:sz w:val="23"/>
        </w:rPr>
        <w:t xml:space="preserve"> </w:t>
      </w:r>
      <w:r>
        <w:rPr>
          <w:rFonts w:ascii="Calibri"/>
          <w:sz w:val="23"/>
        </w:rPr>
        <w:t>in</w:t>
      </w:r>
      <w:r>
        <w:rPr>
          <w:rFonts w:ascii="Calibri"/>
          <w:spacing w:val="-8"/>
          <w:sz w:val="23"/>
        </w:rPr>
        <w:t xml:space="preserve"> </w:t>
      </w:r>
      <w:r>
        <w:rPr>
          <w:rFonts w:ascii="Calibri"/>
          <w:sz w:val="23"/>
        </w:rPr>
        <w:t>the</w:t>
      </w:r>
      <w:r>
        <w:rPr>
          <w:rFonts w:ascii="Calibri"/>
          <w:spacing w:val="-6"/>
          <w:sz w:val="23"/>
        </w:rPr>
        <w:t xml:space="preserve"> </w:t>
      </w:r>
      <w:r>
        <w:rPr>
          <w:rFonts w:ascii="Calibri"/>
          <w:sz w:val="23"/>
        </w:rPr>
        <w:t>partnership</w:t>
      </w:r>
      <w:r>
        <w:rPr>
          <w:rFonts w:ascii="Calibri"/>
          <w:spacing w:val="-8"/>
          <w:sz w:val="23"/>
        </w:rPr>
        <w:t xml:space="preserve"> </w:t>
      </w:r>
      <w:r>
        <w:rPr>
          <w:rFonts w:ascii="Calibri"/>
          <w:sz w:val="23"/>
        </w:rPr>
        <w:t>who</w:t>
      </w:r>
      <w:r>
        <w:rPr>
          <w:rFonts w:ascii="Calibri"/>
          <w:spacing w:val="-6"/>
          <w:sz w:val="23"/>
        </w:rPr>
        <w:t xml:space="preserve"> </w:t>
      </w:r>
      <w:r>
        <w:rPr>
          <w:rFonts w:ascii="Calibri"/>
          <w:sz w:val="23"/>
        </w:rPr>
        <w:t>own</w:t>
      </w:r>
      <w:r>
        <w:rPr>
          <w:rFonts w:ascii="Calibri"/>
          <w:spacing w:val="-8"/>
          <w:sz w:val="23"/>
        </w:rPr>
        <w:t xml:space="preserve"> </w:t>
      </w:r>
      <w:r>
        <w:rPr>
          <w:rFonts w:ascii="Calibri"/>
          <w:sz w:val="23"/>
        </w:rPr>
        <w:t>a</w:t>
      </w:r>
      <w:r>
        <w:rPr>
          <w:rFonts w:ascii="Calibri"/>
          <w:spacing w:val="-9"/>
          <w:sz w:val="23"/>
        </w:rPr>
        <w:t xml:space="preserve"> </w:t>
      </w:r>
      <w:r>
        <w:rPr>
          <w:rFonts w:ascii="Calibri"/>
          <w:sz w:val="23"/>
        </w:rPr>
        <w:t>ten</w:t>
      </w:r>
      <w:r>
        <w:rPr>
          <w:rFonts w:ascii="Calibri"/>
          <w:spacing w:val="-8"/>
          <w:sz w:val="23"/>
        </w:rPr>
        <w:t xml:space="preserve"> </w:t>
      </w:r>
      <w:r>
        <w:rPr>
          <w:rFonts w:ascii="Calibri"/>
          <w:sz w:val="23"/>
        </w:rPr>
        <w:t>(10)</w:t>
      </w:r>
      <w:r>
        <w:rPr>
          <w:rFonts w:ascii="Calibri"/>
          <w:spacing w:val="-7"/>
          <w:sz w:val="23"/>
        </w:rPr>
        <w:t xml:space="preserve"> </w:t>
      </w:r>
      <w:r>
        <w:rPr>
          <w:rFonts w:ascii="Calibri"/>
          <w:sz w:val="23"/>
        </w:rPr>
        <w:t>percent</w:t>
      </w:r>
      <w:r>
        <w:rPr>
          <w:rFonts w:ascii="Calibri"/>
          <w:spacing w:val="-7"/>
          <w:sz w:val="23"/>
        </w:rPr>
        <w:t xml:space="preserve"> </w:t>
      </w:r>
      <w:r>
        <w:rPr>
          <w:rFonts w:ascii="Calibri"/>
          <w:sz w:val="23"/>
        </w:rPr>
        <w:t>or</w:t>
      </w:r>
      <w:r>
        <w:rPr>
          <w:rFonts w:ascii="Calibri"/>
          <w:spacing w:val="-8"/>
          <w:sz w:val="23"/>
        </w:rPr>
        <w:t xml:space="preserve"> </w:t>
      </w:r>
      <w:r>
        <w:rPr>
          <w:rFonts w:ascii="Calibri"/>
          <w:sz w:val="23"/>
        </w:rPr>
        <w:t>greater</w:t>
      </w:r>
      <w:r>
        <w:rPr>
          <w:rFonts w:ascii="Calibri"/>
          <w:spacing w:val="-8"/>
          <w:sz w:val="23"/>
        </w:rPr>
        <w:t xml:space="preserve"> </w:t>
      </w:r>
      <w:r>
        <w:rPr>
          <w:rFonts w:ascii="Calibri"/>
          <w:sz w:val="23"/>
        </w:rPr>
        <w:t>interest</w:t>
      </w:r>
      <w:r>
        <w:rPr>
          <w:rFonts w:ascii="Calibri"/>
          <w:spacing w:val="-7"/>
          <w:sz w:val="23"/>
        </w:rPr>
        <w:t xml:space="preserve"> </w:t>
      </w:r>
      <w:r>
        <w:rPr>
          <w:rFonts w:ascii="Calibri"/>
          <w:sz w:val="23"/>
        </w:rPr>
        <w:t>therein.</w:t>
      </w:r>
      <w:r>
        <w:rPr>
          <w:rFonts w:ascii="Calibri"/>
          <w:spacing w:val="-7"/>
          <w:sz w:val="23"/>
        </w:rPr>
        <w:t xml:space="preserve"> </w:t>
      </w:r>
      <w:r>
        <w:rPr>
          <w:rFonts w:ascii="Calibri"/>
          <w:sz w:val="23"/>
        </w:rPr>
        <w:t>Form</w:t>
      </w:r>
      <w:r>
        <w:rPr>
          <w:rFonts w:ascii="Calibri"/>
          <w:spacing w:val="-8"/>
          <w:sz w:val="23"/>
        </w:rPr>
        <w:t xml:space="preserve"> </w:t>
      </w:r>
      <w:r>
        <w:rPr>
          <w:rFonts w:ascii="Calibri"/>
          <w:sz w:val="23"/>
        </w:rPr>
        <w:t>of</w:t>
      </w:r>
      <w:r>
        <w:rPr>
          <w:rFonts w:ascii="Calibri"/>
          <w:spacing w:val="-7"/>
          <w:sz w:val="23"/>
        </w:rPr>
        <w:t xml:space="preserve"> </w:t>
      </w:r>
      <w:r>
        <w:rPr>
          <w:rFonts w:ascii="Calibri"/>
          <w:sz w:val="23"/>
        </w:rPr>
        <w:t>Statement</w:t>
      </w:r>
      <w:r>
        <w:rPr>
          <w:rFonts w:ascii="Calibri"/>
          <w:spacing w:val="-10"/>
          <w:sz w:val="23"/>
        </w:rPr>
        <w:t xml:space="preserve"> </w:t>
      </w:r>
      <w:r>
        <w:rPr>
          <w:rFonts w:ascii="Calibri"/>
          <w:sz w:val="23"/>
        </w:rPr>
        <w:t>shall</w:t>
      </w:r>
      <w:r>
        <w:rPr>
          <w:rFonts w:ascii="Calibri"/>
          <w:spacing w:val="-7"/>
          <w:sz w:val="23"/>
        </w:rPr>
        <w:t xml:space="preserve"> </w:t>
      </w:r>
      <w:r>
        <w:rPr>
          <w:rFonts w:ascii="Calibri"/>
          <w:sz w:val="23"/>
        </w:rPr>
        <w:t>be completed and attached to the bid proposal.</w:t>
      </w:r>
    </w:p>
    <w:p w14:paraId="32159ABB" w14:textId="77777777" w:rsidR="003C5CF2" w:rsidRDefault="003C5CF2">
      <w:pPr>
        <w:pStyle w:val="BodyText"/>
        <w:rPr>
          <w:rFonts w:ascii="Calibri"/>
          <w:sz w:val="23"/>
        </w:rPr>
      </w:pPr>
    </w:p>
    <w:p w14:paraId="01DDD573" w14:textId="77777777" w:rsidR="003C5CF2" w:rsidRDefault="009E50A0">
      <w:pPr>
        <w:ind w:left="1008" w:right="1000"/>
        <w:jc w:val="both"/>
        <w:rPr>
          <w:rFonts w:ascii="Calibri"/>
          <w:sz w:val="23"/>
        </w:rPr>
      </w:pPr>
      <w:r>
        <w:rPr>
          <w:rFonts w:ascii="Calibri"/>
          <w:sz w:val="23"/>
        </w:rPr>
        <w:t>The</w:t>
      </w:r>
      <w:r>
        <w:rPr>
          <w:rFonts w:ascii="Calibri"/>
          <w:spacing w:val="-9"/>
          <w:sz w:val="23"/>
        </w:rPr>
        <w:t xml:space="preserve"> </w:t>
      </w:r>
      <w:r>
        <w:rPr>
          <w:rFonts w:ascii="Calibri"/>
          <w:sz w:val="23"/>
        </w:rPr>
        <w:t>Attorney</w:t>
      </w:r>
      <w:r>
        <w:rPr>
          <w:rFonts w:ascii="Calibri"/>
          <w:spacing w:val="-9"/>
          <w:sz w:val="23"/>
        </w:rPr>
        <w:t xml:space="preserve"> </w:t>
      </w:r>
      <w:r>
        <w:rPr>
          <w:rFonts w:ascii="Calibri"/>
          <w:sz w:val="23"/>
        </w:rPr>
        <w:t>General</w:t>
      </w:r>
      <w:r>
        <w:rPr>
          <w:rFonts w:ascii="Calibri"/>
          <w:spacing w:val="-9"/>
          <w:sz w:val="23"/>
        </w:rPr>
        <w:t xml:space="preserve"> </w:t>
      </w:r>
      <w:r>
        <w:rPr>
          <w:rFonts w:ascii="Calibri"/>
          <w:sz w:val="23"/>
        </w:rPr>
        <w:t>has</w:t>
      </w:r>
      <w:r>
        <w:rPr>
          <w:rFonts w:ascii="Calibri"/>
          <w:spacing w:val="-10"/>
          <w:sz w:val="23"/>
        </w:rPr>
        <w:t xml:space="preserve"> </w:t>
      </w:r>
      <w:r>
        <w:rPr>
          <w:rFonts w:ascii="Calibri"/>
          <w:sz w:val="23"/>
        </w:rPr>
        <w:t>concluded</w:t>
      </w:r>
      <w:r>
        <w:rPr>
          <w:rFonts w:ascii="Calibri"/>
          <w:spacing w:val="-9"/>
          <w:sz w:val="23"/>
        </w:rPr>
        <w:t xml:space="preserve"> </w:t>
      </w:r>
      <w:r>
        <w:rPr>
          <w:rFonts w:ascii="Calibri"/>
          <w:sz w:val="23"/>
        </w:rPr>
        <w:t>that</w:t>
      </w:r>
      <w:r>
        <w:rPr>
          <w:rFonts w:ascii="Calibri"/>
          <w:spacing w:val="-9"/>
          <w:sz w:val="23"/>
        </w:rPr>
        <w:t xml:space="preserve"> </w:t>
      </w:r>
      <w:r>
        <w:rPr>
          <w:rFonts w:ascii="Calibri"/>
          <w:sz w:val="23"/>
        </w:rPr>
        <w:t>the</w:t>
      </w:r>
      <w:r>
        <w:rPr>
          <w:rFonts w:ascii="Calibri"/>
          <w:spacing w:val="-8"/>
          <w:sz w:val="23"/>
        </w:rPr>
        <w:t xml:space="preserve"> </w:t>
      </w:r>
      <w:r>
        <w:rPr>
          <w:rFonts w:ascii="Calibri"/>
          <w:sz w:val="23"/>
        </w:rPr>
        <w:t>provisions</w:t>
      </w:r>
      <w:r>
        <w:rPr>
          <w:rFonts w:ascii="Calibri"/>
          <w:spacing w:val="-8"/>
          <w:sz w:val="23"/>
        </w:rPr>
        <w:t xml:space="preserve"> </w:t>
      </w:r>
      <w:r>
        <w:rPr>
          <w:rFonts w:ascii="Calibri"/>
          <w:sz w:val="23"/>
        </w:rPr>
        <w:t>of</w:t>
      </w:r>
      <w:r>
        <w:rPr>
          <w:rFonts w:ascii="Calibri"/>
          <w:spacing w:val="-10"/>
          <w:sz w:val="23"/>
        </w:rPr>
        <w:t xml:space="preserve"> </w:t>
      </w:r>
      <w:r>
        <w:rPr>
          <w:rFonts w:ascii="Calibri"/>
          <w:sz w:val="23"/>
        </w:rPr>
        <w:t>N.J.S.A.</w:t>
      </w:r>
      <w:r>
        <w:rPr>
          <w:rFonts w:ascii="Calibri"/>
          <w:spacing w:val="-9"/>
          <w:sz w:val="23"/>
        </w:rPr>
        <w:t xml:space="preserve"> </w:t>
      </w:r>
      <w:r>
        <w:rPr>
          <w:rFonts w:ascii="Calibri"/>
          <w:sz w:val="23"/>
        </w:rPr>
        <w:t>52:25-24.2,</w:t>
      </w:r>
      <w:r>
        <w:rPr>
          <w:rFonts w:ascii="Calibri"/>
          <w:spacing w:val="-11"/>
          <w:sz w:val="23"/>
        </w:rPr>
        <w:t xml:space="preserve"> </w:t>
      </w:r>
      <w:r>
        <w:rPr>
          <w:rFonts w:ascii="Calibri"/>
          <w:sz w:val="23"/>
        </w:rPr>
        <w:t>in</w:t>
      </w:r>
      <w:r>
        <w:rPr>
          <w:rFonts w:ascii="Calibri"/>
          <w:spacing w:val="-10"/>
          <w:sz w:val="23"/>
        </w:rPr>
        <w:t xml:space="preserve"> </w:t>
      </w:r>
      <w:r>
        <w:rPr>
          <w:rFonts w:ascii="Calibri"/>
          <w:sz w:val="23"/>
        </w:rPr>
        <w:t>referring</w:t>
      </w:r>
      <w:r>
        <w:rPr>
          <w:rFonts w:ascii="Calibri"/>
          <w:spacing w:val="-9"/>
          <w:sz w:val="23"/>
        </w:rPr>
        <w:t xml:space="preserve"> </w:t>
      </w:r>
      <w:r>
        <w:rPr>
          <w:rFonts w:ascii="Calibri"/>
          <w:sz w:val="23"/>
        </w:rPr>
        <w:t>to</w:t>
      </w:r>
      <w:r>
        <w:rPr>
          <w:rFonts w:ascii="Calibri"/>
          <w:spacing w:val="-8"/>
          <w:sz w:val="23"/>
        </w:rPr>
        <w:t xml:space="preserve"> </w:t>
      </w:r>
      <w:r>
        <w:rPr>
          <w:rFonts w:ascii="Calibri"/>
          <w:sz w:val="23"/>
        </w:rPr>
        <w:t>corporations</w:t>
      </w:r>
      <w:r>
        <w:rPr>
          <w:rFonts w:ascii="Calibri"/>
          <w:spacing w:val="-8"/>
          <w:sz w:val="23"/>
        </w:rPr>
        <w:t xml:space="preserve"> </w:t>
      </w:r>
      <w:r>
        <w:rPr>
          <w:rFonts w:ascii="Calibri"/>
          <w:sz w:val="23"/>
        </w:rPr>
        <w:t>and partnerships,</w:t>
      </w:r>
      <w:r>
        <w:rPr>
          <w:rFonts w:ascii="Calibri"/>
          <w:spacing w:val="-9"/>
          <w:sz w:val="23"/>
        </w:rPr>
        <w:t xml:space="preserve"> </w:t>
      </w:r>
      <w:r>
        <w:rPr>
          <w:rFonts w:ascii="Calibri"/>
          <w:sz w:val="23"/>
        </w:rPr>
        <w:t>are</w:t>
      </w:r>
      <w:r>
        <w:rPr>
          <w:rFonts w:ascii="Calibri"/>
          <w:spacing w:val="-6"/>
          <w:sz w:val="23"/>
        </w:rPr>
        <w:t xml:space="preserve"> </w:t>
      </w:r>
      <w:r>
        <w:rPr>
          <w:rFonts w:ascii="Calibri"/>
          <w:sz w:val="23"/>
        </w:rPr>
        <w:t>intended</w:t>
      </w:r>
      <w:r>
        <w:rPr>
          <w:rFonts w:ascii="Calibri"/>
          <w:spacing w:val="-8"/>
          <w:sz w:val="23"/>
        </w:rPr>
        <w:t xml:space="preserve"> </w:t>
      </w:r>
      <w:r>
        <w:rPr>
          <w:rFonts w:ascii="Calibri"/>
          <w:sz w:val="23"/>
        </w:rPr>
        <w:t>to</w:t>
      </w:r>
      <w:r>
        <w:rPr>
          <w:rFonts w:ascii="Calibri"/>
          <w:spacing w:val="-6"/>
          <w:sz w:val="23"/>
        </w:rPr>
        <w:t xml:space="preserve"> </w:t>
      </w:r>
      <w:r>
        <w:rPr>
          <w:rFonts w:ascii="Calibri"/>
          <w:sz w:val="23"/>
        </w:rPr>
        <w:t>apply</w:t>
      </w:r>
      <w:r>
        <w:rPr>
          <w:rFonts w:ascii="Calibri"/>
          <w:spacing w:val="-8"/>
          <w:sz w:val="23"/>
        </w:rPr>
        <w:t xml:space="preserve"> </w:t>
      </w:r>
      <w:r>
        <w:rPr>
          <w:rFonts w:ascii="Calibri"/>
          <w:sz w:val="23"/>
        </w:rPr>
        <w:t>to</w:t>
      </w:r>
      <w:r>
        <w:rPr>
          <w:rFonts w:ascii="Calibri"/>
          <w:spacing w:val="-6"/>
          <w:sz w:val="23"/>
        </w:rPr>
        <w:t xml:space="preserve"> </w:t>
      </w:r>
      <w:r>
        <w:rPr>
          <w:rFonts w:ascii="Calibri"/>
          <w:sz w:val="23"/>
        </w:rPr>
        <w:t>all</w:t>
      </w:r>
      <w:r>
        <w:rPr>
          <w:rFonts w:ascii="Calibri"/>
          <w:spacing w:val="-9"/>
          <w:sz w:val="23"/>
        </w:rPr>
        <w:t xml:space="preserve"> </w:t>
      </w:r>
      <w:r>
        <w:rPr>
          <w:rFonts w:ascii="Calibri"/>
          <w:sz w:val="23"/>
        </w:rPr>
        <w:t>forms</w:t>
      </w:r>
      <w:r>
        <w:rPr>
          <w:rFonts w:ascii="Calibri"/>
          <w:spacing w:val="-8"/>
          <w:sz w:val="23"/>
        </w:rPr>
        <w:t xml:space="preserve"> </w:t>
      </w:r>
      <w:r>
        <w:rPr>
          <w:rFonts w:ascii="Calibri"/>
          <w:sz w:val="23"/>
        </w:rPr>
        <w:t>of</w:t>
      </w:r>
      <w:r>
        <w:rPr>
          <w:rFonts w:ascii="Calibri"/>
          <w:spacing w:val="-10"/>
          <w:sz w:val="23"/>
        </w:rPr>
        <w:t xml:space="preserve"> </w:t>
      </w:r>
      <w:r>
        <w:rPr>
          <w:rFonts w:ascii="Calibri"/>
          <w:sz w:val="23"/>
        </w:rPr>
        <w:t>corporations</w:t>
      </w:r>
      <w:r>
        <w:rPr>
          <w:rFonts w:ascii="Calibri"/>
          <w:spacing w:val="-8"/>
          <w:sz w:val="23"/>
        </w:rPr>
        <w:t xml:space="preserve"> </w:t>
      </w:r>
      <w:r>
        <w:rPr>
          <w:rFonts w:ascii="Calibri"/>
          <w:sz w:val="23"/>
        </w:rPr>
        <w:t>and</w:t>
      </w:r>
      <w:r>
        <w:rPr>
          <w:rFonts w:ascii="Calibri"/>
          <w:spacing w:val="-8"/>
          <w:sz w:val="23"/>
        </w:rPr>
        <w:t xml:space="preserve"> </w:t>
      </w:r>
      <w:r>
        <w:rPr>
          <w:rFonts w:ascii="Calibri"/>
          <w:sz w:val="23"/>
        </w:rPr>
        <w:t>partnerships,</w:t>
      </w:r>
      <w:r>
        <w:rPr>
          <w:rFonts w:ascii="Calibri"/>
          <w:spacing w:val="-6"/>
          <w:sz w:val="23"/>
        </w:rPr>
        <w:t xml:space="preserve"> </w:t>
      </w:r>
      <w:r>
        <w:rPr>
          <w:rFonts w:ascii="Calibri"/>
          <w:sz w:val="23"/>
        </w:rPr>
        <w:t>including,</w:t>
      </w:r>
      <w:r>
        <w:rPr>
          <w:rFonts w:ascii="Calibri"/>
          <w:spacing w:val="-7"/>
          <w:sz w:val="23"/>
        </w:rPr>
        <w:t xml:space="preserve"> </w:t>
      </w:r>
      <w:r>
        <w:rPr>
          <w:rFonts w:ascii="Calibri"/>
          <w:sz w:val="23"/>
        </w:rPr>
        <w:t>but</w:t>
      </w:r>
      <w:r>
        <w:rPr>
          <w:rFonts w:ascii="Calibri"/>
          <w:spacing w:val="-7"/>
          <w:sz w:val="23"/>
        </w:rPr>
        <w:t xml:space="preserve"> </w:t>
      </w:r>
      <w:r>
        <w:rPr>
          <w:rFonts w:ascii="Calibri"/>
          <w:sz w:val="23"/>
        </w:rPr>
        <w:t>not</w:t>
      </w:r>
      <w:r>
        <w:rPr>
          <w:rFonts w:ascii="Calibri"/>
          <w:spacing w:val="-7"/>
          <w:sz w:val="23"/>
        </w:rPr>
        <w:t xml:space="preserve"> </w:t>
      </w:r>
      <w:r>
        <w:rPr>
          <w:rFonts w:ascii="Calibri"/>
          <w:sz w:val="23"/>
        </w:rPr>
        <w:t>limited</w:t>
      </w:r>
      <w:r>
        <w:rPr>
          <w:rFonts w:ascii="Calibri"/>
          <w:spacing w:val="-8"/>
          <w:sz w:val="23"/>
        </w:rPr>
        <w:t xml:space="preserve"> </w:t>
      </w:r>
      <w:r>
        <w:rPr>
          <w:rFonts w:ascii="Calibri"/>
          <w:sz w:val="23"/>
        </w:rPr>
        <w:t xml:space="preserve">to, limited partnerships, limited liability corporations, limited liability partnerships, and Subchapter S </w:t>
      </w:r>
      <w:r>
        <w:rPr>
          <w:rFonts w:ascii="Calibri"/>
          <w:spacing w:val="-2"/>
          <w:sz w:val="23"/>
        </w:rPr>
        <w:t>corporations.</w:t>
      </w:r>
    </w:p>
    <w:p w14:paraId="36524444" w14:textId="77777777" w:rsidR="003C5CF2" w:rsidRDefault="003C5CF2">
      <w:pPr>
        <w:pStyle w:val="BodyText"/>
        <w:rPr>
          <w:rFonts w:ascii="Calibri"/>
          <w:sz w:val="23"/>
        </w:rPr>
      </w:pPr>
    </w:p>
    <w:p w14:paraId="0D11B3FC" w14:textId="77777777" w:rsidR="003C5CF2" w:rsidRDefault="009E50A0">
      <w:pPr>
        <w:spacing w:before="1"/>
        <w:ind w:left="1008" w:right="1012"/>
        <w:jc w:val="both"/>
        <w:rPr>
          <w:rFonts w:ascii="Calibri"/>
          <w:sz w:val="23"/>
        </w:rPr>
      </w:pPr>
      <w:r>
        <w:rPr>
          <w:rFonts w:ascii="Calibri"/>
          <w:sz w:val="23"/>
        </w:rPr>
        <w:t>Bidders are required to disclose whether they are a partnership, corporation or sole proprietorship. The Stockholder Disclosure Certification form shall be completed, signed and notarized. Failure of the bidder to submit the required information is cause for automatic rejection of the bid.</w:t>
      </w:r>
    </w:p>
    <w:p w14:paraId="7B327567" w14:textId="77777777" w:rsidR="003C5CF2" w:rsidRDefault="003C5CF2">
      <w:pPr>
        <w:jc w:val="both"/>
        <w:rPr>
          <w:rFonts w:ascii="Calibri"/>
          <w:sz w:val="23"/>
        </w:rPr>
        <w:sectPr w:rsidR="003C5CF2">
          <w:headerReference w:type="default" r:id="rId36"/>
          <w:footerReference w:type="default" r:id="rId37"/>
          <w:pgSz w:w="12240" w:h="15840"/>
          <w:pgMar w:top="1360" w:right="0" w:bottom="1660" w:left="0" w:header="721" w:footer="1474" w:gutter="0"/>
          <w:cols w:space="720"/>
        </w:sectPr>
      </w:pPr>
    </w:p>
    <w:p w14:paraId="59CEECB9" w14:textId="77777777" w:rsidR="003C5CF2" w:rsidRDefault="009E50A0">
      <w:pPr>
        <w:pStyle w:val="Heading2"/>
        <w:ind w:right="1232"/>
        <w:jc w:val="center"/>
        <w:rPr>
          <w:rFonts w:ascii="Century Gothic"/>
        </w:rPr>
      </w:pPr>
      <w:r>
        <w:rPr>
          <w:rFonts w:ascii="Century Gothic"/>
        </w:rPr>
        <w:lastRenderedPageBreak/>
        <w:t>STOCKHOLDER</w:t>
      </w:r>
      <w:r>
        <w:rPr>
          <w:rFonts w:ascii="Century Gothic"/>
          <w:spacing w:val="-12"/>
        </w:rPr>
        <w:t xml:space="preserve"> </w:t>
      </w:r>
      <w:r>
        <w:rPr>
          <w:rFonts w:ascii="Century Gothic"/>
        </w:rPr>
        <w:t>DISCLOSURE</w:t>
      </w:r>
      <w:r>
        <w:rPr>
          <w:rFonts w:ascii="Century Gothic"/>
          <w:spacing w:val="-9"/>
        </w:rPr>
        <w:t xml:space="preserve"> </w:t>
      </w:r>
      <w:r>
        <w:rPr>
          <w:rFonts w:ascii="Century Gothic"/>
          <w:spacing w:val="-2"/>
        </w:rPr>
        <w:t>CERTIFICATION</w:t>
      </w:r>
    </w:p>
    <w:p w14:paraId="725C5C3B" w14:textId="77777777" w:rsidR="003C5CF2" w:rsidRDefault="009E50A0">
      <w:pPr>
        <w:spacing w:before="248" w:line="245" w:lineRule="exact"/>
        <w:ind w:left="1008"/>
        <w:rPr>
          <w:b/>
          <w:sz w:val="20"/>
        </w:rPr>
      </w:pPr>
      <w:r>
        <w:rPr>
          <w:b/>
          <w:sz w:val="20"/>
        </w:rPr>
        <w:t>Name</w:t>
      </w:r>
      <w:r>
        <w:rPr>
          <w:b/>
          <w:spacing w:val="-4"/>
          <w:sz w:val="20"/>
        </w:rPr>
        <w:t xml:space="preserve"> </w:t>
      </w:r>
      <w:r>
        <w:rPr>
          <w:b/>
          <w:sz w:val="20"/>
        </w:rPr>
        <w:t>of</w:t>
      </w:r>
      <w:r>
        <w:rPr>
          <w:b/>
          <w:spacing w:val="-5"/>
          <w:sz w:val="20"/>
        </w:rPr>
        <w:t xml:space="preserve"> </w:t>
      </w:r>
      <w:r>
        <w:rPr>
          <w:b/>
          <w:spacing w:val="-2"/>
          <w:sz w:val="20"/>
        </w:rPr>
        <w:t>Business:</w:t>
      </w:r>
    </w:p>
    <w:p w14:paraId="5C4B3A45" w14:textId="77777777" w:rsidR="003C5CF2" w:rsidRDefault="009E50A0">
      <w:pPr>
        <w:tabs>
          <w:tab w:val="left" w:pos="1728"/>
        </w:tabs>
        <w:ind w:left="1728" w:right="1014" w:hanging="360"/>
        <w:rPr>
          <w:sz w:val="20"/>
        </w:rPr>
      </w:pPr>
      <w:r>
        <w:rPr>
          <w:rFonts w:ascii="Symbol" w:hAnsi="Symbol"/>
          <w:spacing w:val="-10"/>
          <w:sz w:val="20"/>
        </w:rPr>
        <w:t></w:t>
      </w:r>
      <w:r>
        <w:rPr>
          <w:rFonts w:ascii="Times New Roman" w:hAnsi="Times New Roman"/>
          <w:sz w:val="20"/>
        </w:rPr>
        <w:tab/>
      </w:r>
      <w:r>
        <w:rPr>
          <w:sz w:val="20"/>
        </w:rPr>
        <w:t>I</w:t>
      </w:r>
      <w:r>
        <w:rPr>
          <w:spacing w:val="-4"/>
          <w:sz w:val="20"/>
        </w:rPr>
        <w:t xml:space="preserve"> </w:t>
      </w:r>
      <w:r>
        <w:rPr>
          <w:sz w:val="20"/>
        </w:rPr>
        <w:t>certify</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list</w:t>
      </w:r>
      <w:r>
        <w:rPr>
          <w:spacing w:val="-4"/>
          <w:sz w:val="20"/>
        </w:rPr>
        <w:t xml:space="preserve"> </w:t>
      </w:r>
      <w:r>
        <w:rPr>
          <w:sz w:val="20"/>
        </w:rPr>
        <w:t>below</w:t>
      </w:r>
      <w:r>
        <w:rPr>
          <w:spacing w:val="-4"/>
          <w:sz w:val="20"/>
        </w:rPr>
        <w:t xml:space="preserve"> </w:t>
      </w:r>
      <w:r>
        <w:rPr>
          <w:sz w:val="20"/>
        </w:rPr>
        <w:t>contains</w:t>
      </w:r>
      <w:r>
        <w:rPr>
          <w:spacing w:val="-4"/>
          <w:sz w:val="20"/>
        </w:rPr>
        <w:t xml:space="preserve"> </w:t>
      </w:r>
      <w:r>
        <w:rPr>
          <w:sz w:val="20"/>
        </w:rPr>
        <w:t>the</w:t>
      </w:r>
      <w:r>
        <w:rPr>
          <w:spacing w:val="-4"/>
          <w:sz w:val="20"/>
        </w:rPr>
        <w:t xml:space="preserve"> </w:t>
      </w:r>
      <w:r>
        <w:rPr>
          <w:sz w:val="20"/>
        </w:rPr>
        <w:t>names</w:t>
      </w:r>
      <w:r>
        <w:rPr>
          <w:spacing w:val="-4"/>
          <w:sz w:val="20"/>
        </w:rPr>
        <w:t xml:space="preserve"> </w:t>
      </w:r>
      <w:r>
        <w:rPr>
          <w:sz w:val="20"/>
        </w:rPr>
        <w:t>and</w:t>
      </w:r>
      <w:r>
        <w:rPr>
          <w:spacing w:val="-4"/>
          <w:sz w:val="20"/>
        </w:rPr>
        <w:t xml:space="preserve"> </w:t>
      </w:r>
      <w:r>
        <w:rPr>
          <w:sz w:val="20"/>
        </w:rPr>
        <w:t>home</w:t>
      </w:r>
      <w:r>
        <w:rPr>
          <w:spacing w:val="-4"/>
          <w:sz w:val="20"/>
        </w:rPr>
        <w:t xml:space="preserve"> </w:t>
      </w:r>
      <w:r>
        <w:rPr>
          <w:sz w:val="20"/>
        </w:rPr>
        <w:t>addresses</w:t>
      </w:r>
      <w:r>
        <w:rPr>
          <w:spacing w:val="-4"/>
          <w:sz w:val="20"/>
        </w:rPr>
        <w:t xml:space="preserve"> </w:t>
      </w:r>
      <w:r>
        <w:rPr>
          <w:sz w:val="20"/>
        </w:rPr>
        <w:t>of</w:t>
      </w:r>
      <w:r>
        <w:rPr>
          <w:spacing w:val="-4"/>
          <w:sz w:val="20"/>
        </w:rPr>
        <w:t xml:space="preserve"> </w:t>
      </w:r>
      <w:r>
        <w:rPr>
          <w:sz w:val="20"/>
        </w:rPr>
        <w:t>all</w:t>
      </w:r>
      <w:r>
        <w:rPr>
          <w:spacing w:val="-4"/>
          <w:sz w:val="20"/>
        </w:rPr>
        <w:t xml:space="preserve"> </w:t>
      </w:r>
      <w:r>
        <w:rPr>
          <w:sz w:val="20"/>
        </w:rPr>
        <w:t>stockholders</w:t>
      </w:r>
      <w:r>
        <w:rPr>
          <w:spacing w:val="-4"/>
          <w:sz w:val="20"/>
        </w:rPr>
        <w:t xml:space="preserve"> </w:t>
      </w:r>
      <w:r>
        <w:rPr>
          <w:sz w:val="20"/>
        </w:rPr>
        <w:t>holding</w:t>
      </w:r>
      <w:r>
        <w:rPr>
          <w:spacing w:val="-4"/>
          <w:sz w:val="20"/>
        </w:rPr>
        <w:t xml:space="preserve"> </w:t>
      </w:r>
      <w:r>
        <w:rPr>
          <w:sz w:val="20"/>
        </w:rPr>
        <w:t>10% or more of the issued and outstanding stock of the undersigned.</w:t>
      </w:r>
    </w:p>
    <w:p w14:paraId="4D074634" w14:textId="77777777" w:rsidR="003C5CF2" w:rsidRDefault="009E50A0">
      <w:pPr>
        <w:spacing w:line="244" w:lineRule="exact"/>
        <w:ind w:left="722"/>
        <w:jc w:val="center"/>
        <w:rPr>
          <w:b/>
          <w:sz w:val="20"/>
        </w:rPr>
      </w:pPr>
      <w:r>
        <w:rPr>
          <w:b/>
          <w:spacing w:val="-5"/>
          <w:sz w:val="20"/>
        </w:rPr>
        <w:t>OR</w:t>
      </w:r>
    </w:p>
    <w:p w14:paraId="2B1D0A44" w14:textId="77777777" w:rsidR="003C5CF2" w:rsidRDefault="009E50A0">
      <w:pPr>
        <w:tabs>
          <w:tab w:val="left" w:pos="1728"/>
        </w:tabs>
        <w:spacing w:before="6" w:line="235" w:lineRule="auto"/>
        <w:ind w:left="1728" w:right="1017" w:hanging="360"/>
        <w:rPr>
          <w:sz w:val="20"/>
        </w:rPr>
      </w:pPr>
      <w:r>
        <w:rPr>
          <w:rFonts w:ascii="Symbol" w:hAnsi="Symbol"/>
          <w:spacing w:val="-10"/>
        </w:rPr>
        <w:t></w:t>
      </w:r>
      <w:r>
        <w:rPr>
          <w:rFonts w:ascii="Times New Roman" w:hAnsi="Times New Roman"/>
        </w:rPr>
        <w:tab/>
      </w:r>
      <w:r>
        <w:rPr>
          <w:sz w:val="20"/>
        </w:rPr>
        <w:t>I</w:t>
      </w:r>
      <w:r>
        <w:rPr>
          <w:spacing w:val="23"/>
          <w:sz w:val="20"/>
        </w:rPr>
        <w:t xml:space="preserve"> </w:t>
      </w:r>
      <w:r>
        <w:rPr>
          <w:sz w:val="20"/>
        </w:rPr>
        <w:t>certify</w:t>
      </w:r>
      <w:r>
        <w:rPr>
          <w:spacing w:val="23"/>
          <w:sz w:val="20"/>
        </w:rPr>
        <w:t xml:space="preserve"> </w:t>
      </w:r>
      <w:r>
        <w:rPr>
          <w:sz w:val="20"/>
        </w:rPr>
        <w:t>than</w:t>
      </w:r>
      <w:r>
        <w:rPr>
          <w:spacing w:val="23"/>
          <w:sz w:val="20"/>
        </w:rPr>
        <w:t xml:space="preserve"> </w:t>
      </w:r>
      <w:r>
        <w:rPr>
          <w:sz w:val="20"/>
        </w:rPr>
        <w:t>no</w:t>
      </w:r>
      <w:r>
        <w:rPr>
          <w:spacing w:val="26"/>
          <w:sz w:val="20"/>
        </w:rPr>
        <w:t xml:space="preserve"> </w:t>
      </w:r>
      <w:r>
        <w:rPr>
          <w:sz w:val="20"/>
        </w:rPr>
        <w:t>one</w:t>
      </w:r>
      <w:r>
        <w:rPr>
          <w:spacing w:val="23"/>
          <w:sz w:val="20"/>
        </w:rPr>
        <w:t xml:space="preserve"> </w:t>
      </w:r>
      <w:r>
        <w:rPr>
          <w:sz w:val="20"/>
        </w:rPr>
        <w:t>stockholder</w:t>
      </w:r>
      <w:r>
        <w:rPr>
          <w:spacing w:val="23"/>
          <w:sz w:val="20"/>
        </w:rPr>
        <w:t xml:space="preserve"> </w:t>
      </w:r>
      <w:r>
        <w:rPr>
          <w:sz w:val="20"/>
        </w:rPr>
        <w:t>owns</w:t>
      </w:r>
      <w:r>
        <w:rPr>
          <w:spacing w:val="22"/>
          <w:sz w:val="20"/>
        </w:rPr>
        <w:t xml:space="preserve"> </w:t>
      </w:r>
      <w:r>
        <w:rPr>
          <w:sz w:val="20"/>
        </w:rPr>
        <w:t>10%</w:t>
      </w:r>
      <w:r>
        <w:rPr>
          <w:spacing w:val="24"/>
          <w:sz w:val="20"/>
        </w:rPr>
        <w:t xml:space="preserve"> </w:t>
      </w:r>
      <w:r>
        <w:rPr>
          <w:sz w:val="20"/>
        </w:rPr>
        <w:t>or</w:t>
      </w:r>
      <w:r>
        <w:rPr>
          <w:spacing w:val="24"/>
          <w:sz w:val="20"/>
        </w:rPr>
        <w:t xml:space="preserve"> </w:t>
      </w:r>
      <w:r>
        <w:rPr>
          <w:sz w:val="20"/>
        </w:rPr>
        <w:t>more</w:t>
      </w:r>
      <w:r>
        <w:rPr>
          <w:spacing w:val="25"/>
          <w:sz w:val="20"/>
        </w:rPr>
        <w:t xml:space="preserve"> </w:t>
      </w:r>
      <w:r>
        <w:rPr>
          <w:sz w:val="20"/>
        </w:rPr>
        <w:t>of</w:t>
      </w:r>
      <w:r>
        <w:rPr>
          <w:spacing w:val="24"/>
          <w:sz w:val="20"/>
        </w:rPr>
        <w:t xml:space="preserve"> </w:t>
      </w:r>
      <w:r>
        <w:rPr>
          <w:sz w:val="20"/>
        </w:rPr>
        <w:t>the</w:t>
      </w:r>
      <w:r>
        <w:rPr>
          <w:spacing w:val="23"/>
          <w:sz w:val="20"/>
        </w:rPr>
        <w:t xml:space="preserve"> </w:t>
      </w:r>
      <w:r>
        <w:rPr>
          <w:sz w:val="20"/>
        </w:rPr>
        <w:t>issued</w:t>
      </w:r>
      <w:r>
        <w:rPr>
          <w:spacing w:val="23"/>
          <w:sz w:val="20"/>
        </w:rPr>
        <w:t xml:space="preserve"> </w:t>
      </w:r>
      <w:r>
        <w:rPr>
          <w:sz w:val="20"/>
        </w:rPr>
        <w:t>and</w:t>
      </w:r>
      <w:r>
        <w:rPr>
          <w:spacing w:val="25"/>
          <w:sz w:val="20"/>
        </w:rPr>
        <w:t xml:space="preserve"> </w:t>
      </w:r>
      <w:r>
        <w:rPr>
          <w:sz w:val="20"/>
        </w:rPr>
        <w:t>outstanding</w:t>
      </w:r>
      <w:r>
        <w:rPr>
          <w:spacing w:val="25"/>
          <w:sz w:val="20"/>
        </w:rPr>
        <w:t xml:space="preserve"> </w:t>
      </w:r>
      <w:r>
        <w:rPr>
          <w:sz w:val="20"/>
        </w:rPr>
        <w:t>stock</w:t>
      </w:r>
      <w:r>
        <w:rPr>
          <w:spacing w:val="23"/>
          <w:sz w:val="20"/>
        </w:rPr>
        <w:t xml:space="preserve"> </w:t>
      </w:r>
      <w:r>
        <w:rPr>
          <w:sz w:val="20"/>
        </w:rPr>
        <w:t>of</w:t>
      </w:r>
      <w:r>
        <w:rPr>
          <w:spacing w:val="22"/>
          <w:sz w:val="20"/>
        </w:rPr>
        <w:t xml:space="preserve"> </w:t>
      </w:r>
      <w:r>
        <w:rPr>
          <w:sz w:val="20"/>
        </w:rPr>
        <w:t xml:space="preserve">the </w:t>
      </w:r>
      <w:r>
        <w:rPr>
          <w:spacing w:val="-2"/>
          <w:sz w:val="20"/>
        </w:rPr>
        <w:t>undersigned.</w:t>
      </w:r>
    </w:p>
    <w:p w14:paraId="141F9039" w14:textId="77777777" w:rsidR="003C5CF2" w:rsidRDefault="003C5CF2">
      <w:pPr>
        <w:pStyle w:val="BodyText"/>
        <w:spacing w:before="24"/>
        <w:rPr>
          <w:sz w:val="20"/>
        </w:rPr>
      </w:pPr>
    </w:p>
    <w:p w14:paraId="19EC930E" w14:textId="77777777" w:rsidR="003C5CF2" w:rsidRDefault="009E50A0">
      <w:pPr>
        <w:ind w:left="1008"/>
        <w:rPr>
          <w:b/>
          <w:sz w:val="20"/>
        </w:rPr>
      </w:pPr>
      <w:r>
        <w:rPr>
          <w:b/>
          <w:sz w:val="20"/>
        </w:rPr>
        <w:t>Check</w:t>
      </w:r>
      <w:r>
        <w:rPr>
          <w:b/>
          <w:spacing w:val="-8"/>
          <w:sz w:val="20"/>
        </w:rPr>
        <w:t xml:space="preserve"> </w:t>
      </w:r>
      <w:r>
        <w:rPr>
          <w:b/>
          <w:sz w:val="20"/>
        </w:rPr>
        <w:t>the</w:t>
      </w:r>
      <w:r>
        <w:rPr>
          <w:b/>
          <w:spacing w:val="-8"/>
          <w:sz w:val="20"/>
        </w:rPr>
        <w:t xml:space="preserve"> </w:t>
      </w:r>
      <w:r>
        <w:rPr>
          <w:b/>
          <w:sz w:val="20"/>
        </w:rPr>
        <w:t>box</w:t>
      </w:r>
      <w:r>
        <w:rPr>
          <w:b/>
          <w:spacing w:val="-5"/>
          <w:sz w:val="20"/>
        </w:rPr>
        <w:t xml:space="preserve"> </w:t>
      </w:r>
      <w:r>
        <w:rPr>
          <w:b/>
          <w:sz w:val="20"/>
        </w:rPr>
        <w:t>that</w:t>
      </w:r>
      <w:r>
        <w:rPr>
          <w:b/>
          <w:spacing w:val="-4"/>
          <w:sz w:val="20"/>
        </w:rPr>
        <w:t xml:space="preserve"> </w:t>
      </w:r>
      <w:r>
        <w:rPr>
          <w:b/>
          <w:sz w:val="20"/>
        </w:rPr>
        <w:t>represents</w:t>
      </w:r>
      <w:r>
        <w:rPr>
          <w:b/>
          <w:spacing w:val="-6"/>
          <w:sz w:val="20"/>
        </w:rPr>
        <w:t xml:space="preserve"> </w:t>
      </w:r>
      <w:r>
        <w:rPr>
          <w:b/>
          <w:sz w:val="20"/>
        </w:rPr>
        <w:t>the</w:t>
      </w:r>
      <w:r>
        <w:rPr>
          <w:b/>
          <w:spacing w:val="-7"/>
          <w:sz w:val="20"/>
        </w:rPr>
        <w:t xml:space="preserve"> </w:t>
      </w:r>
      <w:r>
        <w:rPr>
          <w:b/>
          <w:sz w:val="20"/>
        </w:rPr>
        <w:t>type</w:t>
      </w:r>
      <w:r>
        <w:rPr>
          <w:b/>
          <w:spacing w:val="-4"/>
          <w:sz w:val="20"/>
        </w:rPr>
        <w:t xml:space="preserve"> </w:t>
      </w:r>
      <w:r>
        <w:rPr>
          <w:b/>
          <w:sz w:val="20"/>
        </w:rPr>
        <w:t>of</w:t>
      </w:r>
      <w:r>
        <w:rPr>
          <w:b/>
          <w:spacing w:val="-6"/>
          <w:sz w:val="20"/>
        </w:rPr>
        <w:t xml:space="preserve"> </w:t>
      </w:r>
      <w:r>
        <w:rPr>
          <w:b/>
          <w:sz w:val="20"/>
        </w:rPr>
        <w:t>business</w:t>
      </w:r>
      <w:r>
        <w:rPr>
          <w:b/>
          <w:spacing w:val="-6"/>
          <w:sz w:val="20"/>
        </w:rPr>
        <w:t xml:space="preserve"> </w:t>
      </w:r>
      <w:r>
        <w:rPr>
          <w:b/>
          <w:spacing w:val="-2"/>
          <w:sz w:val="20"/>
        </w:rPr>
        <w:t>organization:</w:t>
      </w:r>
    </w:p>
    <w:p w14:paraId="23D24A58" w14:textId="77777777" w:rsidR="003C5CF2" w:rsidRDefault="003C5CF2">
      <w:pPr>
        <w:pStyle w:val="BodyText"/>
        <w:spacing w:before="23"/>
        <w:rPr>
          <w:b/>
          <w:sz w:val="20"/>
        </w:rPr>
      </w:pPr>
    </w:p>
    <w:tbl>
      <w:tblPr>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3430"/>
        <w:gridCol w:w="3418"/>
      </w:tblGrid>
      <w:tr w:rsidR="003C5CF2" w14:paraId="1F71A479" w14:textId="77777777">
        <w:trPr>
          <w:trHeight w:val="762"/>
        </w:trPr>
        <w:tc>
          <w:tcPr>
            <w:tcW w:w="3260" w:type="dxa"/>
          </w:tcPr>
          <w:p w14:paraId="557AC5AB" w14:textId="77777777" w:rsidR="003C5CF2" w:rsidRDefault="009E50A0">
            <w:pPr>
              <w:pStyle w:val="TableParagraph"/>
              <w:tabs>
                <w:tab w:val="left" w:pos="828"/>
              </w:tabs>
              <w:spacing w:line="219" w:lineRule="exact"/>
              <w:ind w:left="468"/>
              <w:rPr>
                <w:sz w:val="18"/>
              </w:rPr>
            </w:pPr>
            <w:r>
              <w:rPr>
                <w:rFonts w:ascii="Symbol" w:hAnsi="Symbol"/>
                <w:spacing w:val="-10"/>
                <w:sz w:val="18"/>
              </w:rPr>
              <w:t></w:t>
            </w:r>
            <w:r>
              <w:rPr>
                <w:rFonts w:ascii="Times New Roman" w:hAnsi="Times New Roman"/>
                <w:sz w:val="18"/>
              </w:rPr>
              <w:tab/>
            </w:r>
            <w:r>
              <w:rPr>
                <w:spacing w:val="-2"/>
                <w:sz w:val="18"/>
              </w:rPr>
              <w:t>Partnership</w:t>
            </w:r>
          </w:p>
          <w:p w14:paraId="61FE17B2" w14:textId="77777777" w:rsidR="003C5CF2" w:rsidRDefault="009E50A0">
            <w:pPr>
              <w:pStyle w:val="TableParagraph"/>
              <w:tabs>
                <w:tab w:val="left" w:pos="828"/>
              </w:tabs>
              <w:spacing w:before="33"/>
              <w:ind w:left="468"/>
              <w:rPr>
                <w:sz w:val="18"/>
              </w:rPr>
            </w:pPr>
            <w:r>
              <w:rPr>
                <w:rFonts w:ascii="Symbol" w:hAnsi="Symbol"/>
                <w:spacing w:val="-10"/>
                <w:sz w:val="18"/>
              </w:rPr>
              <w:t></w:t>
            </w:r>
            <w:r>
              <w:rPr>
                <w:rFonts w:ascii="Times New Roman" w:hAnsi="Times New Roman"/>
                <w:sz w:val="18"/>
              </w:rPr>
              <w:tab/>
            </w:r>
            <w:r>
              <w:rPr>
                <w:sz w:val="18"/>
              </w:rPr>
              <w:t xml:space="preserve">Limited </w:t>
            </w:r>
            <w:r>
              <w:rPr>
                <w:spacing w:val="-2"/>
                <w:sz w:val="18"/>
              </w:rPr>
              <w:t>Partnership</w:t>
            </w:r>
          </w:p>
          <w:p w14:paraId="6BDFFB0D" w14:textId="77777777" w:rsidR="003C5CF2" w:rsidRDefault="009E50A0">
            <w:pPr>
              <w:pStyle w:val="TableParagraph"/>
              <w:tabs>
                <w:tab w:val="left" w:pos="828"/>
              </w:tabs>
              <w:spacing w:before="34"/>
              <w:ind w:left="468"/>
              <w:rPr>
                <w:sz w:val="18"/>
              </w:rPr>
            </w:pPr>
            <w:r>
              <w:rPr>
                <w:rFonts w:ascii="Symbol" w:hAnsi="Symbol"/>
                <w:spacing w:val="-10"/>
                <w:sz w:val="18"/>
              </w:rPr>
              <w:t></w:t>
            </w:r>
            <w:r>
              <w:rPr>
                <w:rFonts w:ascii="Times New Roman" w:hAnsi="Times New Roman"/>
                <w:sz w:val="18"/>
              </w:rPr>
              <w:tab/>
            </w:r>
            <w:r>
              <w:rPr>
                <w:sz w:val="18"/>
              </w:rPr>
              <w:t>Subchapter</w:t>
            </w:r>
            <w:r>
              <w:rPr>
                <w:spacing w:val="-3"/>
                <w:sz w:val="18"/>
              </w:rPr>
              <w:t xml:space="preserve"> </w:t>
            </w:r>
            <w:r>
              <w:rPr>
                <w:sz w:val="18"/>
              </w:rPr>
              <w:t>S</w:t>
            </w:r>
            <w:r>
              <w:rPr>
                <w:spacing w:val="-1"/>
                <w:sz w:val="18"/>
              </w:rPr>
              <w:t xml:space="preserve"> </w:t>
            </w:r>
            <w:r>
              <w:rPr>
                <w:spacing w:val="-2"/>
                <w:sz w:val="18"/>
              </w:rPr>
              <w:t>Corporation</w:t>
            </w:r>
          </w:p>
        </w:tc>
        <w:tc>
          <w:tcPr>
            <w:tcW w:w="3430" w:type="dxa"/>
          </w:tcPr>
          <w:p w14:paraId="0AAF1770" w14:textId="77777777" w:rsidR="003C5CF2" w:rsidRDefault="009E50A0">
            <w:pPr>
              <w:pStyle w:val="TableParagraph"/>
              <w:tabs>
                <w:tab w:val="left" w:pos="827"/>
              </w:tabs>
              <w:spacing w:line="219" w:lineRule="exact"/>
              <w:ind w:left="467"/>
              <w:rPr>
                <w:sz w:val="18"/>
              </w:rPr>
            </w:pPr>
            <w:r>
              <w:rPr>
                <w:rFonts w:ascii="Symbol" w:hAnsi="Symbol"/>
                <w:spacing w:val="-10"/>
                <w:sz w:val="18"/>
              </w:rPr>
              <w:t></w:t>
            </w:r>
            <w:r>
              <w:rPr>
                <w:rFonts w:ascii="Times New Roman" w:hAnsi="Times New Roman"/>
                <w:sz w:val="18"/>
              </w:rPr>
              <w:tab/>
            </w:r>
            <w:r>
              <w:rPr>
                <w:spacing w:val="-2"/>
                <w:sz w:val="18"/>
              </w:rPr>
              <w:t>Corporation</w:t>
            </w:r>
          </w:p>
          <w:p w14:paraId="7A22E4F2" w14:textId="77777777" w:rsidR="003C5CF2" w:rsidRDefault="009E50A0">
            <w:pPr>
              <w:pStyle w:val="TableParagraph"/>
              <w:tabs>
                <w:tab w:val="left" w:pos="827"/>
              </w:tabs>
              <w:spacing w:before="33"/>
              <w:ind w:left="467"/>
              <w:rPr>
                <w:sz w:val="18"/>
              </w:rPr>
            </w:pPr>
            <w:r>
              <w:rPr>
                <w:rFonts w:ascii="Symbol" w:hAnsi="Symbol"/>
                <w:spacing w:val="-10"/>
                <w:sz w:val="18"/>
              </w:rPr>
              <w:t></w:t>
            </w:r>
            <w:r>
              <w:rPr>
                <w:rFonts w:ascii="Times New Roman" w:hAnsi="Times New Roman"/>
                <w:sz w:val="18"/>
              </w:rPr>
              <w:tab/>
            </w:r>
            <w:r>
              <w:rPr>
                <w:sz w:val="18"/>
              </w:rPr>
              <w:t>Limited</w:t>
            </w:r>
            <w:r>
              <w:rPr>
                <w:spacing w:val="-2"/>
                <w:sz w:val="18"/>
              </w:rPr>
              <w:t xml:space="preserve"> </w:t>
            </w:r>
            <w:r>
              <w:rPr>
                <w:sz w:val="18"/>
              </w:rPr>
              <w:t xml:space="preserve">Liability </w:t>
            </w:r>
            <w:r>
              <w:rPr>
                <w:spacing w:val="-2"/>
                <w:sz w:val="18"/>
              </w:rPr>
              <w:t>Corporation</w:t>
            </w:r>
          </w:p>
        </w:tc>
        <w:tc>
          <w:tcPr>
            <w:tcW w:w="3418" w:type="dxa"/>
          </w:tcPr>
          <w:p w14:paraId="27B62023" w14:textId="77777777" w:rsidR="003C5CF2" w:rsidRDefault="009E50A0">
            <w:pPr>
              <w:pStyle w:val="TableParagraph"/>
              <w:tabs>
                <w:tab w:val="left" w:pos="827"/>
              </w:tabs>
              <w:spacing w:line="219" w:lineRule="exact"/>
              <w:ind w:left="467"/>
              <w:rPr>
                <w:sz w:val="18"/>
              </w:rPr>
            </w:pPr>
            <w:r>
              <w:rPr>
                <w:rFonts w:ascii="Symbol" w:hAnsi="Symbol"/>
                <w:spacing w:val="-10"/>
                <w:sz w:val="18"/>
              </w:rPr>
              <w:t></w:t>
            </w:r>
            <w:r>
              <w:rPr>
                <w:rFonts w:ascii="Times New Roman" w:hAnsi="Times New Roman"/>
                <w:sz w:val="18"/>
              </w:rPr>
              <w:tab/>
            </w:r>
            <w:r>
              <w:rPr>
                <w:sz w:val="18"/>
              </w:rPr>
              <w:t>Limited</w:t>
            </w:r>
            <w:r>
              <w:rPr>
                <w:spacing w:val="-3"/>
                <w:sz w:val="18"/>
              </w:rPr>
              <w:t xml:space="preserve"> </w:t>
            </w:r>
            <w:r>
              <w:rPr>
                <w:spacing w:val="-2"/>
                <w:sz w:val="18"/>
              </w:rPr>
              <w:t>Proprietorship</w:t>
            </w:r>
          </w:p>
          <w:p w14:paraId="10FB9AE3" w14:textId="77777777" w:rsidR="003C5CF2" w:rsidRDefault="009E50A0">
            <w:pPr>
              <w:pStyle w:val="TableParagraph"/>
              <w:tabs>
                <w:tab w:val="left" w:pos="827"/>
              </w:tabs>
              <w:spacing w:before="33"/>
              <w:ind w:left="467"/>
              <w:rPr>
                <w:sz w:val="18"/>
              </w:rPr>
            </w:pPr>
            <w:r>
              <w:rPr>
                <w:rFonts w:ascii="Symbol" w:hAnsi="Symbol"/>
                <w:spacing w:val="-10"/>
                <w:sz w:val="18"/>
              </w:rPr>
              <w:t></w:t>
            </w:r>
            <w:r>
              <w:rPr>
                <w:rFonts w:ascii="Times New Roman" w:hAnsi="Times New Roman"/>
                <w:sz w:val="18"/>
              </w:rPr>
              <w:tab/>
            </w:r>
            <w:r>
              <w:rPr>
                <w:sz w:val="18"/>
              </w:rPr>
              <w:t>Limited</w:t>
            </w:r>
            <w:r>
              <w:rPr>
                <w:spacing w:val="-2"/>
                <w:sz w:val="18"/>
              </w:rPr>
              <w:t xml:space="preserve"> </w:t>
            </w:r>
            <w:r>
              <w:rPr>
                <w:sz w:val="18"/>
              </w:rPr>
              <w:t xml:space="preserve">Liability </w:t>
            </w:r>
            <w:r>
              <w:rPr>
                <w:spacing w:val="-2"/>
                <w:sz w:val="18"/>
              </w:rPr>
              <w:t>Partnership</w:t>
            </w:r>
          </w:p>
        </w:tc>
      </w:tr>
    </w:tbl>
    <w:p w14:paraId="65BF7DA9" w14:textId="77777777" w:rsidR="003C5CF2" w:rsidRDefault="003C5CF2">
      <w:pPr>
        <w:pStyle w:val="BodyText"/>
        <w:spacing w:before="20"/>
        <w:rPr>
          <w:b/>
          <w:sz w:val="20"/>
        </w:rPr>
      </w:pPr>
    </w:p>
    <w:p w14:paraId="7E44B613" w14:textId="77777777" w:rsidR="003C5CF2" w:rsidRDefault="009E50A0">
      <w:pPr>
        <w:spacing w:before="1"/>
        <w:ind w:left="1008"/>
        <w:rPr>
          <w:rFonts w:ascii="Calibri"/>
          <w:b/>
        </w:rPr>
      </w:pPr>
      <w:r>
        <w:rPr>
          <w:rFonts w:ascii="Calibri"/>
          <w:b/>
          <w:spacing w:val="-2"/>
          <w:u w:val="double"/>
        </w:rPr>
        <w:t>Stockholders:</w:t>
      </w:r>
    </w:p>
    <w:p w14:paraId="2D09F682" w14:textId="77777777" w:rsidR="003C5CF2" w:rsidRDefault="003C5CF2">
      <w:pPr>
        <w:pStyle w:val="BodyText"/>
        <w:spacing w:before="25"/>
        <w:rPr>
          <w:rFonts w:ascii="Calibri"/>
          <w:b/>
          <w:sz w:val="20"/>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16"/>
      </w:tblGrid>
      <w:tr w:rsidR="003C5CF2" w14:paraId="43910F8C" w14:textId="77777777">
        <w:trPr>
          <w:trHeight w:val="1595"/>
        </w:trPr>
        <w:tc>
          <w:tcPr>
            <w:tcW w:w="10216" w:type="dxa"/>
          </w:tcPr>
          <w:p w14:paraId="72429996" w14:textId="77777777" w:rsidR="003C5CF2" w:rsidRDefault="003C5CF2">
            <w:pPr>
              <w:pStyle w:val="TableParagraph"/>
              <w:spacing w:before="3"/>
              <w:rPr>
                <w:rFonts w:ascii="Calibri"/>
                <w:b/>
                <w:sz w:val="20"/>
              </w:rPr>
            </w:pPr>
          </w:p>
          <w:p w14:paraId="000B10D3" w14:textId="77777777" w:rsidR="003C5CF2" w:rsidRDefault="009E50A0">
            <w:pPr>
              <w:pStyle w:val="TableParagraph"/>
              <w:tabs>
                <w:tab w:val="left" w:pos="4016"/>
                <w:tab w:val="left" w:pos="5736"/>
                <w:tab w:val="left" w:pos="5790"/>
                <w:tab w:val="left" w:pos="9645"/>
                <w:tab w:val="left" w:pos="9704"/>
              </w:tabs>
              <w:spacing w:line="360" w:lineRule="auto"/>
              <w:ind w:left="107" w:right="499"/>
              <w:rPr>
                <w:sz w:val="20"/>
              </w:rPr>
            </w:pPr>
            <w:r>
              <w:rPr>
                <w:noProof/>
                <w:sz w:val="20"/>
              </w:rPr>
              <mc:AlternateContent>
                <mc:Choice Requires="wpg">
                  <w:drawing>
                    <wp:anchor distT="0" distB="0" distL="0" distR="0" simplePos="0" relativeHeight="251658245" behindDoc="1" locked="0" layoutInCell="1" allowOverlap="1" wp14:anchorId="644CEF41" wp14:editId="76836C19">
                      <wp:simplePos x="0" y="0"/>
                      <wp:positionH relativeFrom="column">
                        <wp:posOffset>1016761</wp:posOffset>
                      </wp:positionH>
                      <wp:positionV relativeFrom="paragraph">
                        <wp:posOffset>603828</wp:posOffset>
                      </wp:positionV>
                      <wp:extent cx="1524635" cy="6350"/>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635" cy="6350"/>
                                <a:chOff x="0" y="0"/>
                                <a:chExt cx="1524635" cy="6350"/>
                              </a:xfrm>
                            </wpg:grpSpPr>
                            <wps:wsp>
                              <wps:cNvPr id="173" name="Graphic 173"/>
                              <wps:cNvSpPr/>
                              <wps:spPr>
                                <a:xfrm>
                                  <a:off x="0" y="3162"/>
                                  <a:ext cx="1524635" cy="1270"/>
                                </a:xfrm>
                                <a:custGeom>
                                  <a:avLst/>
                                  <a:gdLst/>
                                  <a:ahLst/>
                                  <a:cxnLst/>
                                  <a:rect l="l" t="t" r="r" b="b"/>
                                  <a:pathLst>
                                    <a:path w="1524635">
                                      <a:moveTo>
                                        <a:pt x="0" y="0"/>
                                      </a:moveTo>
                                      <a:lnTo>
                                        <a:pt x="1524102" y="0"/>
                                      </a:lnTo>
                                    </a:path>
                                  </a:pathLst>
                                </a:custGeom>
                                <a:ln w="63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1ED767" id="Group 172" o:spid="_x0000_s1026" style="position:absolute;margin-left:80.05pt;margin-top:47.55pt;width:120.05pt;height:.5pt;z-index:-251658235;mso-wrap-distance-left:0;mso-wrap-distance-right:0" coordsize="152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">
                      <v:shape id="Graphic 173" o:spid="_x0000_s1027" style="position:absolute;top:31;width:15246;height:13;visibility:visible;mso-wrap-style:square;v-text-anchor:top" coordsize="1524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" path="m,l1524102,e" filled="f" strokeweight=".17567mm">
                        <v:path arrowok="t"/>
                      </v:shape>
                    </v:group>
                  </w:pict>
                </mc:Fallback>
              </mc:AlternateContent>
            </w:r>
            <w:r>
              <w:rPr>
                <w:noProof/>
                <w:sz w:val="20"/>
              </w:rPr>
              <mc:AlternateContent>
                <mc:Choice Requires="wpg">
                  <w:drawing>
                    <wp:anchor distT="0" distB="0" distL="0" distR="0" simplePos="0" relativeHeight="251658246" behindDoc="1" locked="0" layoutInCell="1" allowOverlap="1" wp14:anchorId="2AD6F2F8" wp14:editId="1333DF8D">
                      <wp:simplePos x="0" y="0"/>
                      <wp:positionH relativeFrom="column">
                        <wp:posOffset>4652136</wp:posOffset>
                      </wp:positionH>
                      <wp:positionV relativeFrom="paragraph">
                        <wp:posOffset>603828</wp:posOffset>
                      </wp:positionV>
                      <wp:extent cx="1522730" cy="6350"/>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6350"/>
                                <a:chOff x="0" y="0"/>
                                <a:chExt cx="1522730" cy="6350"/>
                              </a:xfrm>
                            </wpg:grpSpPr>
                            <wps:wsp>
                              <wps:cNvPr id="175" name="Graphic 175"/>
                              <wps:cNvSpPr/>
                              <wps:spPr>
                                <a:xfrm>
                                  <a:off x="0" y="3162"/>
                                  <a:ext cx="1522730" cy="1270"/>
                                </a:xfrm>
                                <a:custGeom>
                                  <a:avLst/>
                                  <a:gdLst/>
                                  <a:ahLst/>
                                  <a:cxnLst/>
                                  <a:rect l="l" t="t" r="r" b="b"/>
                                  <a:pathLst>
                                    <a:path w="1522730">
                                      <a:moveTo>
                                        <a:pt x="0" y="0"/>
                                      </a:moveTo>
                                      <a:lnTo>
                                        <a:pt x="1522710" y="0"/>
                                      </a:lnTo>
                                    </a:path>
                                  </a:pathLst>
                                </a:custGeom>
                                <a:ln w="63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6C1294" id="Group 174" o:spid="_x0000_s1026" style="position:absolute;margin-left:366.3pt;margin-top:47.55pt;width:119.9pt;height:.5pt;z-index:-251658234;mso-wrap-distance-left:0;mso-wrap-distance-right:0" coordsize="152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">
                      <v:shape id="Graphic 175" o:spid="_x0000_s1027" style="position:absolute;top:31;width:15227;height:13;visibility:visible;mso-wrap-style:square;v-text-anchor:top" coordsize="1522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" path="m,l1522710,e" filled="f" strokeweight=".17567mm">
                        <v:path arrowok="t"/>
                      </v:shape>
                    </v:group>
                  </w:pict>
                </mc:Fallback>
              </mc:AlternateContent>
            </w:r>
            <w:r>
              <w:rPr>
                <w:spacing w:val="-2"/>
                <w:sz w:val="20"/>
              </w:rPr>
              <w:t>Name:</w:t>
            </w:r>
            <w:r>
              <w:rPr>
                <w:sz w:val="20"/>
                <w:u w:val="single"/>
              </w:rPr>
              <w:tab/>
            </w:r>
            <w:r>
              <w:rPr>
                <w:sz w:val="20"/>
              </w:rPr>
              <w:tab/>
            </w:r>
            <w:r>
              <w:rPr>
                <w:spacing w:val="-2"/>
                <w:sz w:val="20"/>
              </w:rPr>
              <w:t>Name:</w:t>
            </w:r>
            <w:r>
              <w:rPr>
                <w:sz w:val="20"/>
                <w:u w:val="single"/>
              </w:rPr>
              <w:tab/>
            </w:r>
            <w:r>
              <w:rPr>
                <w:sz w:val="20"/>
              </w:rPr>
              <w:t xml:space="preserve"> Home Address:</w:t>
            </w:r>
            <w:r>
              <w:rPr>
                <w:sz w:val="20"/>
                <w:u w:val="single"/>
              </w:rPr>
              <w:tab/>
            </w:r>
            <w:r>
              <w:rPr>
                <w:spacing w:val="-54"/>
                <w:sz w:val="20"/>
                <w:u w:val="single"/>
              </w:rPr>
              <w:t xml:space="preserve"> </w:t>
            </w:r>
            <w:r>
              <w:rPr>
                <w:sz w:val="20"/>
              </w:rPr>
              <w:tab/>
            </w:r>
            <w:r>
              <w:rPr>
                <w:sz w:val="20"/>
              </w:rPr>
              <w:tab/>
              <w:t>Home Address:</w:t>
            </w:r>
            <w:r>
              <w:rPr>
                <w:sz w:val="20"/>
                <w:u w:val="single"/>
              </w:rPr>
              <w:tab/>
            </w:r>
            <w:r>
              <w:rPr>
                <w:sz w:val="20"/>
                <w:u w:val="single"/>
              </w:rPr>
              <w:tab/>
            </w:r>
          </w:p>
        </w:tc>
      </w:tr>
      <w:tr w:rsidR="003C5CF2" w14:paraId="07FD246D" w14:textId="77777777">
        <w:trPr>
          <w:trHeight w:val="1593"/>
        </w:trPr>
        <w:tc>
          <w:tcPr>
            <w:tcW w:w="10216" w:type="dxa"/>
          </w:tcPr>
          <w:p w14:paraId="2F0E3DBC" w14:textId="77777777" w:rsidR="003C5CF2" w:rsidRDefault="003C5CF2">
            <w:pPr>
              <w:pStyle w:val="TableParagraph"/>
              <w:rPr>
                <w:rFonts w:ascii="Calibri"/>
                <w:b/>
                <w:sz w:val="20"/>
              </w:rPr>
            </w:pPr>
          </w:p>
          <w:p w14:paraId="50632E89" w14:textId="77777777" w:rsidR="003C5CF2" w:rsidRDefault="009E50A0">
            <w:pPr>
              <w:pStyle w:val="TableParagraph"/>
              <w:tabs>
                <w:tab w:val="left" w:pos="4016"/>
                <w:tab w:val="left" w:pos="5790"/>
                <w:tab w:val="left" w:pos="9700"/>
              </w:tabs>
              <w:spacing w:before="1" w:line="360" w:lineRule="auto"/>
              <w:ind w:left="107" w:right="499"/>
              <w:rPr>
                <w:sz w:val="20"/>
              </w:rPr>
            </w:pPr>
            <w:r>
              <w:rPr>
                <w:noProof/>
                <w:sz w:val="20"/>
              </w:rPr>
              <mc:AlternateContent>
                <mc:Choice Requires="wpg">
                  <w:drawing>
                    <wp:anchor distT="0" distB="0" distL="0" distR="0" simplePos="0" relativeHeight="251658247" behindDoc="1" locked="0" layoutInCell="1" allowOverlap="1" wp14:anchorId="4813D454" wp14:editId="3BC56585">
                      <wp:simplePos x="0" y="0"/>
                      <wp:positionH relativeFrom="column">
                        <wp:posOffset>1016761</wp:posOffset>
                      </wp:positionH>
                      <wp:positionV relativeFrom="paragraph">
                        <wp:posOffset>604210</wp:posOffset>
                      </wp:positionV>
                      <wp:extent cx="1524635" cy="635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635" cy="6350"/>
                                <a:chOff x="0" y="0"/>
                                <a:chExt cx="1524635" cy="6350"/>
                              </a:xfrm>
                            </wpg:grpSpPr>
                            <wps:wsp>
                              <wps:cNvPr id="177" name="Graphic 177"/>
                              <wps:cNvSpPr/>
                              <wps:spPr>
                                <a:xfrm>
                                  <a:off x="0" y="3162"/>
                                  <a:ext cx="1524635" cy="1270"/>
                                </a:xfrm>
                                <a:custGeom>
                                  <a:avLst/>
                                  <a:gdLst/>
                                  <a:ahLst/>
                                  <a:cxnLst/>
                                  <a:rect l="l" t="t" r="r" b="b"/>
                                  <a:pathLst>
                                    <a:path w="1524635">
                                      <a:moveTo>
                                        <a:pt x="0" y="0"/>
                                      </a:moveTo>
                                      <a:lnTo>
                                        <a:pt x="1524102" y="0"/>
                                      </a:lnTo>
                                    </a:path>
                                  </a:pathLst>
                                </a:custGeom>
                                <a:ln w="63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DA6DF9" id="Group 176" o:spid="_x0000_s1026" style="position:absolute;margin-left:80.05pt;margin-top:47.6pt;width:120.05pt;height:.5pt;z-index:-251658233;mso-wrap-distance-left:0;mso-wrap-distance-right:0" coordsize="152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">
                      <v:shape id="Graphic 177" o:spid="_x0000_s1027" style="position:absolute;top:31;width:15246;height:13;visibility:visible;mso-wrap-style:square;v-text-anchor:top" coordsize="1524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" path="m,l1524102,e" filled="f" strokeweight=".17567mm">
                        <v:path arrowok="t"/>
                      </v:shape>
                    </v:group>
                  </w:pict>
                </mc:Fallback>
              </mc:AlternateContent>
            </w:r>
            <w:r>
              <w:rPr>
                <w:noProof/>
                <w:sz w:val="20"/>
              </w:rPr>
              <mc:AlternateContent>
                <mc:Choice Requires="wpg">
                  <w:drawing>
                    <wp:anchor distT="0" distB="0" distL="0" distR="0" simplePos="0" relativeHeight="251658248" behindDoc="1" locked="0" layoutInCell="1" allowOverlap="1" wp14:anchorId="1ED47257" wp14:editId="573330F8">
                      <wp:simplePos x="0" y="0"/>
                      <wp:positionH relativeFrom="column">
                        <wp:posOffset>4648727</wp:posOffset>
                      </wp:positionH>
                      <wp:positionV relativeFrom="paragraph">
                        <wp:posOffset>604210</wp:posOffset>
                      </wp:positionV>
                      <wp:extent cx="1522730" cy="6350"/>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6350"/>
                                <a:chOff x="0" y="0"/>
                                <a:chExt cx="1522730" cy="6350"/>
                              </a:xfrm>
                            </wpg:grpSpPr>
                            <wps:wsp>
                              <wps:cNvPr id="179" name="Graphic 179"/>
                              <wps:cNvSpPr/>
                              <wps:spPr>
                                <a:xfrm>
                                  <a:off x="0" y="3162"/>
                                  <a:ext cx="1522730" cy="1270"/>
                                </a:xfrm>
                                <a:custGeom>
                                  <a:avLst/>
                                  <a:gdLst/>
                                  <a:ahLst/>
                                  <a:cxnLst/>
                                  <a:rect l="l" t="t" r="r" b="b"/>
                                  <a:pathLst>
                                    <a:path w="1522730">
                                      <a:moveTo>
                                        <a:pt x="0" y="0"/>
                                      </a:moveTo>
                                      <a:lnTo>
                                        <a:pt x="1522710" y="0"/>
                                      </a:lnTo>
                                    </a:path>
                                  </a:pathLst>
                                </a:custGeom>
                                <a:ln w="63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E5F3B2" id="Group 178" o:spid="_x0000_s1026" style="position:absolute;margin-left:366.05pt;margin-top:47.6pt;width:119.9pt;height:.5pt;z-index:-251658232;mso-wrap-distance-left:0;mso-wrap-distance-right:0" coordsize="152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">
                      <v:shape id="Graphic 179" o:spid="_x0000_s1027" style="position:absolute;top:31;width:15227;height:13;visibility:visible;mso-wrap-style:square;v-text-anchor:top" coordsize="1522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" path="m,l1522710,e" filled="f" strokeweight=".17567mm">
                        <v:path arrowok="t"/>
                      </v:shape>
                    </v:group>
                  </w:pict>
                </mc:Fallback>
              </mc:AlternateContent>
            </w:r>
            <w:r>
              <w:rPr>
                <w:spacing w:val="-2"/>
                <w:sz w:val="20"/>
              </w:rPr>
              <w:t>Name:</w:t>
            </w:r>
            <w:r>
              <w:rPr>
                <w:sz w:val="20"/>
                <w:u w:val="single"/>
              </w:rPr>
              <w:tab/>
            </w:r>
            <w:r>
              <w:rPr>
                <w:sz w:val="20"/>
              </w:rPr>
              <w:tab/>
            </w:r>
            <w:r>
              <w:rPr>
                <w:spacing w:val="-55"/>
                <w:sz w:val="20"/>
              </w:rPr>
              <w:t xml:space="preserve"> </w:t>
            </w:r>
            <w:r>
              <w:rPr>
                <w:spacing w:val="-2"/>
                <w:sz w:val="20"/>
              </w:rPr>
              <w:t>Name:</w:t>
            </w:r>
            <w:r>
              <w:rPr>
                <w:sz w:val="20"/>
                <w:u w:val="single"/>
              </w:rPr>
              <w:tab/>
            </w:r>
            <w:r>
              <w:rPr>
                <w:sz w:val="20"/>
              </w:rPr>
              <w:t xml:space="preserve"> Home</w:t>
            </w:r>
            <w:r>
              <w:rPr>
                <w:spacing w:val="-5"/>
                <w:sz w:val="20"/>
              </w:rPr>
              <w:t xml:space="preserve"> </w:t>
            </w:r>
            <w:r>
              <w:rPr>
                <w:spacing w:val="-2"/>
                <w:sz w:val="20"/>
              </w:rPr>
              <w:t>Address:</w:t>
            </w:r>
            <w:r>
              <w:rPr>
                <w:sz w:val="20"/>
                <w:u w:val="single"/>
              </w:rPr>
              <w:tab/>
            </w:r>
            <w:r>
              <w:rPr>
                <w:spacing w:val="-54"/>
                <w:sz w:val="20"/>
                <w:u w:val="single"/>
              </w:rPr>
              <w:t xml:space="preserve"> </w:t>
            </w:r>
            <w:r>
              <w:rPr>
                <w:sz w:val="20"/>
              </w:rPr>
              <w:tab/>
              <w:t>Home</w:t>
            </w:r>
            <w:r>
              <w:rPr>
                <w:spacing w:val="-3"/>
                <w:sz w:val="20"/>
              </w:rPr>
              <w:t xml:space="preserve"> </w:t>
            </w:r>
            <w:r>
              <w:rPr>
                <w:spacing w:val="-2"/>
                <w:sz w:val="20"/>
              </w:rPr>
              <w:t>Address:</w:t>
            </w:r>
            <w:r>
              <w:rPr>
                <w:sz w:val="20"/>
                <w:u w:val="single"/>
              </w:rPr>
              <w:tab/>
            </w:r>
          </w:p>
        </w:tc>
      </w:tr>
      <w:tr w:rsidR="003C5CF2" w14:paraId="321E2452" w14:textId="77777777">
        <w:trPr>
          <w:trHeight w:val="1716"/>
        </w:trPr>
        <w:tc>
          <w:tcPr>
            <w:tcW w:w="10216" w:type="dxa"/>
          </w:tcPr>
          <w:p w14:paraId="156B173B" w14:textId="77777777" w:rsidR="003C5CF2" w:rsidRDefault="003C5CF2">
            <w:pPr>
              <w:pStyle w:val="TableParagraph"/>
              <w:spacing w:before="123"/>
              <w:rPr>
                <w:rFonts w:ascii="Calibri"/>
                <w:b/>
                <w:sz w:val="20"/>
              </w:rPr>
            </w:pPr>
          </w:p>
          <w:p w14:paraId="4866FDA9" w14:textId="77777777" w:rsidR="003C5CF2" w:rsidRDefault="009E50A0">
            <w:pPr>
              <w:pStyle w:val="TableParagraph"/>
              <w:tabs>
                <w:tab w:val="left" w:pos="4016"/>
                <w:tab w:val="left" w:pos="5736"/>
                <w:tab w:val="left" w:pos="5793"/>
                <w:tab w:val="left" w:pos="9645"/>
                <w:tab w:val="left" w:pos="9706"/>
              </w:tabs>
              <w:spacing w:line="362" w:lineRule="auto"/>
              <w:ind w:left="107" w:right="497"/>
              <w:rPr>
                <w:sz w:val="20"/>
              </w:rPr>
            </w:pPr>
            <w:r>
              <w:rPr>
                <w:noProof/>
                <w:sz w:val="20"/>
              </w:rPr>
              <mc:AlternateContent>
                <mc:Choice Requires="wpg">
                  <w:drawing>
                    <wp:anchor distT="0" distB="0" distL="0" distR="0" simplePos="0" relativeHeight="251658249" behindDoc="1" locked="0" layoutInCell="1" allowOverlap="1" wp14:anchorId="61EA913A" wp14:editId="7ED256ED">
                      <wp:simplePos x="0" y="0"/>
                      <wp:positionH relativeFrom="column">
                        <wp:posOffset>1016761</wp:posOffset>
                      </wp:positionH>
                      <wp:positionV relativeFrom="paragraph">
                        <wp:posOffset>605479</wp:posOffset>
                      </wp:positionV>
                      <wp:extent cx="1524635" cy="635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635" cy="6350"/>
                                <a:chOff x="0" y="0"/>
                                <a:chExt cx="1524635" cy="6350"/>
                              </a:xfrm>
                            </wpg:grpSpPr>
                            <wps:wsp>
                              <wps:cNvPr id="181" name="Graphic 181"/>
                              <wps:cNvSpPr/>
                              <wps:spPr>
                                <a:xfrm>
                                  <a:off x="0" y="3162"/>
                                  <a:ext cx="1524635" cy="1270"/>
                                </a:xfrm>
                                <a:custGeom>
                                  <a:avLst/>
                                  <a:gdLst/>
                                  <a:ahLst/>
                                  <a:cxnLst/>
                                  <a:rect l="l" t="t" r="r" b="b"/>
                                  <a:pathLst>
                                    <a:path w="1524635">
                                      <a:moveTo>
                                        <a:pt x="0" y="0"/>
                                      </a:moveTo>
                                      <a:lnTo>
                                        <a:pt x="1524102" y="0"/>
                                      </a:lnTo>
                                    </a:path>
                                  </a:pathLst>
                                </a:custGeom>
                                <a:ln w="63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619D2C" id="Group 180" o:spid="_x0000_s1026" style="position:absolute;margin-left:80.05pt;margin-top:47.7pt;width:120.05pt;height:.5pt;z-index:-251658231;mso-wrap-distance-left:0;mso-wrap-distance-right:0" coordsize="152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">
                      <v:shape id="Graphic 181" o:spid="_x0000_s1027" style="position:absolute;top:31;width:15246;height:13;visibility:visible;mso-wrap-style:square;v-text-anchor:top" coordsize="1524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" path="m,l1524102,e" filled="f" strokeweight=".17567mm">
                        <v:path arrowok="t"/>
                      </v:shape>
                    </v:group>
                  </w:pict>
                </mc:Fallback>
              </mc:AlternateContent>
            </w:r>
            <w:r>
              <w:rPr>
                <w:noProof/>
                <w:sz w:val="20"/>
              </w:rPr>
              <mc:AlternateContent>
                <mc:Choice Requires="wpg">
                  <w:drawing>
                    <wp:anchor distT="0" distB="0" distL="0" distR="0" simplePos="0" relativeHeight="251658250" behindDoc="1" locked="0" layoutInCell="1" allowOverlap="1" wp14:anchorId="665DC1C6" wp14:editId="35DFB68D">
                      <wp:simplePos x="0" y="0"/>
                      <wp:positionH relativeFrom="column">
                        <wp:posOffset>4648727</wp:posOffset>
                      </wp:positionH>
                      <wp:positionV relativeFrom="paragraph">
                        <wp:posOffset>605479</wp:posOffset>
                      </wp:positionV>
                      <wp:extent cx="1522730" cy="635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2730" cy="6350"/>
                                <a:chOff x="0" y="0"/>
                                <a:chExt cx="1522730" cy="6350"/>
                              </a:xfrm>
                            </wpg:grpSpPr>
                            <wps:wsp>
                              <wps:cNvPr id="183" name="Graphic 183"/>
                              <wps:cNvSpPr/>
                              <wps:spPr>
                                <a:xfrm>
                                  <a:off x="0" y="3162"/>
                                  <a:ext cx="1522730" cy="1270"/>
                                </a:xfrm>
                                <a:custGeom>
                                  <a:avLst/>
                                  <a:gdLst/>
                                  <a:ahLst/>
                                  <a:cxnLst/>
                                  <a:rect l="l" t="t" r="r" b="b"/>
                                  <a:pathLst>
                                    <a:path w="1522730">
                                      <a:moveTo>
                                        <a:pt x="0" y="0"/>
                                      </a:moveTo>
                                      <a:lnTo>
                                        <a:pt x="1522710" y="0"/>
                                      </a:lnTo>
                                    </a:path>
                                  </a:pathLst>
                                </a:custGeom>
                                <a:ln w="63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5E8D92" id="Group 182" o:spid="_x0000_s1026" style="position:absolute;margin-left:366.05pt;margin-top:47.7pt;width:119.9pt;height:.5pt;z-index:-251658230;mso-wrap-distance-left:0;mso-wrap-distance-right:0" coordsize="152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">
                      <v:shape id="Graphic 183" o:spid="_x0000_s1027" style="position:absolute;top:31;width:15227;height:13;visibility:visible;mso-wrap-style:square;v-text-anchor:top" coordsize="1522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" path="m,l1522710,e" filled="f" strokeweight=".17567mm">
                        <v:path arrowok="t"/>
                      </v:shape>
                    </v:group>
                  </w:pict>
                </mc:Fallback>
              </mc:AlternateContent>
            </w:r>
            <w:r>
              <w:rPr>
                <w:spacing w:val="-2"/>
                <w:sz w:val="20"/>
              </w:rPr>
              <w:t>Name:</w:t>
            </w:r>
            <w:r>
              <w:rPr>
                <w:sz w:val="20"/>
                <w:u w:val="single"/>
              </w:rPr>
              <w:tab/>
            </w:r>
            <w:r>
              <w:rPr>
                <w:sz w:val="20"/>
              </w:rPr>
              <w:tab/>
            </w:r>
            <w:r>
              <w:rPr>
                <w:spacing w:val="-2"/>
                <w:sz w:val="20"/>
              </w:rPr>
              <w:t>Name:</w:t>
            </w:r>
            <w:r>
              <w:rPr>
                <w:sz w:val="20"/>
                <w:u w:val="single"/>
              </w:rPr>
              <w:tab/>
            </w:r>
            <w:r>
              <w:rPr>
                <w:sz w:val="20"/>
              </w:rPr>
              <w:t xml:space="preserve"> Home Address:</w:t>
            </w:r>
            <w:r>
              <w:rPr>
                <w:sz w:val="20"/>
                <w:u w:val="single"/>
              </w:rPr>
              <w:tab/>
            </w:r>
            <w:r>
              <w:rPr>
                <w:spacing w:val="-52"/>
                <w:sz w:val="20"/>
                <w:u w:val="single"/>
              </w:rPr>
              <w:t xml:space="preserve"> </w:t>
            </w:r>
            <w:r>
              <w:rPr>
                <w:sz w:val="20"/>
              </w:rPr>
              <w:tab/>
            </w:r>
            <w:r>
              <w:rPr>
                <w:sz w:val="20"/>
              </w:rPr>
              <w:tab/>
              <w:t>Home Address:</w:t>
            </w:r>
            <w:r>
              <w:rPr>
                <w:sz w:val="20"/>
                <w:u w:val="single"/>
              </w:rPr>
              <w:tab/>
            </w:r>
            <w:r>
              <w:rPr>
                <w:sz w:val="20"/>
                <w:u w:val="single"/>
              </w:rPr>
              <w:tab/>
            </w:r>
          </w:p>
        </w:tc>
      </w:tr>
    </w:tbl>
    <w:p w14:paraId="49643528" w14:textId="77777777" w:rsidR="003C5CF2" w:rsidRDefault="009E50A0">
      <w:pPr>
        <w:spacing w:before="247"/>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pacing w:val="-2"/>
          <w:sz w:val="20"/>
        </w:rPr>
        <w:t>NOTARIZED</w:t>
      </w:r>
    </w:p>
    <w:p w14:paraId="2458116E" w14:textId="77777777" w:rsidR="003C5CF2" w:rsidRDefault="009E50A0">
      <w:pPr>
        <w:ind w:left="1814"/>
        <w:rPr>
          <w:rFonts w:ascii="Calibri"/>
          <w:sz w:val="20"/>
        </w:rPr>
      </w:pPr>
      <w:r>
        <w:rPr>
          <w:rFonts w:ascii="Calibri"/>
          <w:noProof/>
          <w:sz w:val="20"/>
        </w:rPr>
        <mc:AlternateContent>
          <mc:Choice Requires="wpg">
            <w:drawing>
              <wp:inline distT="0" distB="0" distL="0" distR="0" wp14:anchorId="626B0F18" wp14:editId="402EFDAF">
                <wp:extent cx="4978400" cy="1564005"/>
                <wp:effectExtent l="9525" t="0" r="0" b="7619"/>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4005"/>
                          <a:chOff x="0" y="0"/>
                          <a:chExt cx="4978400" cy="1564005"/>
                        </a:xfrm>
                      </wpg:grpSpPr>
                      <wps:wsp>
                        <wps:cNvPr id="185" name="Graphic 185"/>
                        <wps:cNvSpPr/>
                        <wps:spPr>
                          <a:xfrm>
                            <a:off x="70103" y="984602"/>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186" name="Textbox 186"/>
                        <wps:cNvSpPr txBox="1"/>
                        <wps:spPr>
                          <a:xfrm>
                            <a:off x="3047" y="3047"/>
                            <a:ext cx="4972685" cy="1558290"/>
                          </a:xfrm>
                          <a:prstGeom prst="rect">
                            <a:avLst/>
                          </a:prstGeom>
                          <a:ln w="6095">
                            <a:solidFill>
                              <a:srgbClr val="000000"/>
                            </a:solidFill>
                            <a:prstDash val="solid"/>
                          </a:ln>
                        </wps:spPr>
                        <wps:txbx>
                          <w:txbxContent>
                            <w:p w14:paraId="6743E4BF" w14:textId="77777777" w:rsidR="003C5CF2" w:rsidRDefault="003C5CF2">
                              <w:pPr>
                                <w:rPr>
                                  <w:rFonts w:ascii="Calibri"/>
                                  <w:b/>
                                  <w:sz w:val="16"/>
                                </w:rPr>
                              </w:pPr>
                            </w:p>
                            <w:p w14:paraId="32AB61D6" w14:textId="77777777" w:rsidR="003C5CF2" w:rsidRDefault="009E50A0">
                              <w:pPr>
                                <w:tabs>
                                  <w:tab w:val="left" w:pos="1402"/>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73D50F2D"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4FB439A4" w14:textId="54497C75" w:rsidR="003C5CF2" w:rsidRDefault="009E50A0">
                              <w:pPr>
                                <w:tabs>
                                  <w:tab w:val="left" w:pos="3806"/>
                                  <w:tab w:val="left" w:pos="6733"/>
                                  <w:tab w:val="left" w:pos="7565"/>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50143200" w14:textId="77777777" w:rsidR="003C5CF2" w:rsidRDefault="003C5CF2">
                              <w:pPr>
                                <w:rPr>
                                  <w:rFonts w:ascii="Calibri"/>
                                  <w:b/>
                                  <w:sz w:val="16"/>
                                </w:rPr>
                              </w:pPr>
                            </w:p>
                            <w:p w14:paraId="31CF19A5" w14:textId="6CAE37F4" w:rsidR="003C5CF2" w:rsidRDefault="009E50A0">
                              <w:pPr>
                                <w:tabs>
                                  <w:tab w:val="left" w:pos="6927"/>
                                  <w:tab w:val="left" w:pos="7678"/>
                                </w:tabs>
                                <w:spacing w:before="1"/>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71179B24" w14:textId="77777777" w:rsidR="003C5CF2" w:rsidRDefault="009E50A0">
                              <w:pPr>
                                <w:spacing w:before="1"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626B0F18" id="Group 184" o:spid="_x0000_s1032" style="width:392pt;height:123.15pt;mso-position-horizontal-relative:char;mso-position-vertical-relative:line" coordsize="49784,1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">
                <v:shape id="Graphic 185" o:spid="_x0000_s1033" style="position:absolute;left:701;top:9846;width:19735;height:12;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" path="m,l1973037,e" filled="f" strokeweight=".25756mm">
                  <v:path arrowok="t"/>
                </v:shape>
                <v:shape id="Textbox 186" o:spid="_x0000_s1034" type="#_x0000_t202" style="position:absolute;left:30;top:30;width:49727;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" filled="f" strokeweight=".16931mm">
                  <v:textbox inset="0,0,0,0">
                    <w:txbxContent>
                      <w:p w14:paraId="6743E4BF" w14:textId="77777777" w:rsidR="003C5CF2" w:rsidRDefault="003C5CF2">
                        <w:pPr>
                          <w:rPr>
                            <w:rFonts w:ascii="Calibri"/>
                            <w:b/>
                            <w:sz w:val="16"/>
                          </w:rPr>
                        </w:pPr>
                      </w:p>
                      <w:p w14:paraId="32AB61D6" w14:textId="77777777" w:rsidR="003C5CF2" w:rsidRDefault="009E50A0">
                        <w:pPr>
                          <w:tabs>
                            <w:tab w:val="left" w:pos="1402"/>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73D50F2D"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4FB439A4" w14:textId="54497C75" w:rsidR="003C5CF2" w:rsidRDefault="009E50A0">
                        <w:pPr>
                          <w:tabs>
                            <w:tab w:val="left" w:pos="3806"/>
                            <w:tab w:val="left" w:pos="6733"/>
                            <w:tab w:val="left" w:pos="7565"/>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50143200" w14:textId="77777777" w:rsidR="003C5CF2" w:rsidRDefault="003C5CF2">
                        <w:pPr>
                          <w:rPr>
                            <w:rFonts w:ascii="Calibri"/>
                            <w:b/>
                            <w:sz w:val="16"/>
                          </w:rPr>
                        </w:pPr>
                      </w:p>
                      <w:p w14:paraId="31CF19A5" w14:textId="6CAE37F4" w:rsidR="003C5CF2" w:rsidRDefault="009E50A0">
                        <w:pPr>
                          <w:tabs>
                            <w:tab w:val="left" w:pos="6927"/>
                            <w:tab w:val="left" w:pos="7678"/>
                          </w:tabs>
                          <w:spacing w:before="1"/>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71179B24" w14:textId="77777777" w:rsidR="003C5CF2" w:rsidRDefault="009E50A0">
                        <w:pPr>
                          <w:spacing w:before="1"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61A170E4" w14:textId="77777777" w:rsidR="003C5CF2" w:rsidRDefault="003C5CF2">
      <w:pPr>
        <w:rPr>
          <w:rFonts w:ascii="Calibri"/>
          <w:sz w:val="20"/>
        </w:rPr>
        <w:sectPr w:rsidR="003C5CF2">
          <w:pgSz w:w="12240" w:h="15840"/>
          <w:pgMar w:top="1360" w:right="0" w:bottom="1660" w:left="0" w:header="721" w:footer="1474" w:gutter="0"/>
          <w:cols w:space="720"/>
        </w:sectPr>
      </w:pPr>
    </w:p>
    <w:p w14:paraId="0974C30F" w14:textId="77777777" w:rsidR="003C5CF2" w:rsidRDefault="009E50A0">
      <w:pPr>
        <w:pStyle w:val="Heading6"/>
        <w:spacing w:before="112"/>
        <w:ind w:left="2445" w:right="2442"/>
        <w:jc w:val="center"/>
        <w:rPr>
          <w:rFonts w:ascii="Calibri"/>
        </w:rPr>
      </w:pPr>
      <w:r>
        <w:rPr>
          <w:rFonts w:ascii="Calibri"/>
          <w:u w:val="single"/>
        </w:rPr>
        <w:lastRenderedPageBreak/>
        <w:t>AFFIDAVIT</w:t>
      </w:r>
      <w:r>
        <w:rPr>
          <w:rFonts w:ascii="Calibri"/>
          <w:spacing w:val="-6"/>
          <w:u w:val="single"/>
        </w:rPr>
        <w:t xml:space="preserve"> </w:t>
      </w:r>
      <w:r>
        <w:rPr>
          <w:rFonts w:ascii="Calibri"/>
          <w:u w:val="single"/>
        </w:rPr>
        <w:t>OF</w:t>
      </w:r>
      <w:r>
        <w:rPr>
          <w:rFonts w:ascii="Calibri"/>
          <w:spacing w:val="-5"/>
          <w:u w:val="single"/>
        </w:rPr>
        <w:t xml:space="preserve"> </w:t>
      </w:r>
      <w:r>
        <w:rPr>
          <w:rFonts w:ascii="Calibri"/>
          <w:u w:val="single"/>
        </w:rPr>
        <w:t>NON-</w:t>
      </w:r>
      <w:r>
        <w:rPr>
          <w:rFonts w:ascii="Calibri"/>
          <w:spacing w:val="-2"/>
          <w:u w:val="single"/>
        </w:rPr>
        <w:t>DEFAULT</w:t>
      </w:r>
    </w:p>
    <w:p w14:paraId="5F6BBCF6" w14:textId="77777777" w:rsidR="003C5CF2" w:rsidRDefault="003C5CF2">
      <w:pPr>
        <w:pStyle w:val="BodyText"/>
        <w:rPr>
          <w:rFonts w:ascii="Calibri"/>
          <w:b/>
        </w:rPr>
      </w:pPr>
    </w:p>
    <w:p w14:paraId="433D1125" w14:textId="77777777" w:rsidR="003C5CF2" w:rsidRDefault="009E50A0">
      <w:pPr>
        <w:pStyle w:val="BodyText"/>
        <w:ind w:left="1008" w:right="1014"/>
        <w:rPr>
          <w:rFonts w:ascii="Calibri"/>
        </w:rPr>
      </w:pPr>
      <w:r>
        <w:rPr>
          <w:rFonts w:ascii="Calibri"/>
        </w:rPr>
        <w:t>The undersigned, being duly sworn pursuant to law, deposes and says</w:t>
      </w:r>
      <w:r>
        <w:rPr>
          <w:rFonts w:ascii="Calibri"/>
          <w:spacing w:val="-2"/>
        </w:rPr>
        <w:t xml:space="preserve"> </w:t>
      </w:r>
      <w:r>
        <w:rPr>
          <w:rFonts w:ascii="Calibri"/>
        </w:rPr>
        <w:t>that, as the party</w:t>
      </w:r>
      <w:r>
        <w:rPr>
          <w:rFonts w:ascii="Calibri"/>
          <w:spacing w:val="-2"/>
        </w:rPr>
        <w:t xml:space="preserve"> </w:t>
      </w:r>
      <w:r>
        <w:rPr>
          <w:rFonts w:ascii="Calibri"/>
        </w:rPr>
        <w:t>making the foregoing Bid; I certify as follows:</w:t>
      </w:r>
    </w:p>
    <w:p w14:paraId="18C781E0" w14:textId="77777777" w:rsidR="003C5CF2" w:rsidRDefault="003C5CF2">
      <w:pPr>
        <w:pStyle w:val="BodyText"/>
        <w:spacing w:before="3"/>
        <w:rPr>
          <w:rFonts w:ascii="Calibri"/>
        </w:rPr>
      </w:pPr>
    </w:p>
    <w:p w14:paraId="38CE2227" w14:textId="77777777" w:rsidR="003C5CF2" w:rsidRDefault="009E50A0">
      <w:pPr>
        <w:pStyle w:val="ListParagraph"/>
        <w:numPr>
          <w:ilvl w:val="0"/>
          <w:numId w:val="29"/>
        </w:numPr>
        <w:tabs>
          <w:tab w:val="left" w:pos="1728"/>
        </w:tabs>
        <w:spacing w:line="237" w:lineRule="auto"/>
        <w:ind w:right="1004"/>
        <w:rPr>
          <w:rFonts w:ascii="Calibri"/>
        </w:rPr>
      </w:pPr>
      <w:r>
        <w:rPr>
          <w:rFonts w:ascii="Calibri"/>
        </w:rPr>
        <w:t>That</w:t>
      </w:r>
      <w:r>
        <w:rPr>
          <w:rFonts w:ascii="Calibri"/>
          <w:spacing w:val="-4"/>
        </w:rPr>
        <w:t xml:space="preserve"> </w:t>
      </w:r>
      <w:r>
        <w:rPr>
          <w:rFonts w:ascii="Calibri"/>
        </w:rPr>
        <w:t>all</w:t>
      </w:r>
      <w:r>
        <w:rPr>
          <w:rFonts w:ascii="Calibri"/>
          <w:spacing w:val="-7"/>
        </w:rPr>
        <w:t xml:space="preserve"> </w:t>
      </w:r>
      <w:r>
        <w:rPr>
          <w:rFonts w:ascii="Calibri"/>
        </w:rPr>
        <w:t>the</w:t>
      </w:r>
      <w:r>
        <w:rPr>
          <w:rFonts w:ascii="Calibri"/>
          <w:spacing w:val="-4"/>
        </w:rPr>
        <w:t xml:space="preserve"> </w:t>
      </w:r>
      <w:r>
        <w:rPr>
          <w:rFonts w:ascii="Calibri"/>
        </w:rPr>
        <w:t>statements</w:t>
      </w:r>
      <w:r>
        <w:rPr>
          <w:rFonts w:ascii="Calibri"/>
          <w:spacing w:val="-6"/>
        </w:rPr>
        <w:t xml:space="preserve"> </w:t>
      </w:r>
      <w:r>
        <w:rPr>
          <w:rFonts w:ascii="Calibri"/>
        </w:rPr>
        <w:t>made</w:t>
      </w:r>
      <w:r>
        <w:rPr>
          <w:rFonts w:ascii="Calibri"/>
          <w:spacing w:val="-4"/>
        </w:rPr>
        <w:t xml:space="preserve"> </w:t>
      </w:r>
      <w:r>
        <w:rPr>
          <w:rFonts w:ascii="Calibri"/>
        </w:rPr>
        <w:t>by</w:t>
      </w:r>
      <w:r>
        <w:rPr>
          <w:rFonts w:ascii="Calibri"/>
          <w:spacing w:val="-6"/>
        </w:rPr>
        <w:t xml:space="preserve"> </w:t>
      </w:r>
      <w:r>
        <w:rPr>
          <w:rFonts w:ascii="Calibri"/>
        </w:rPr>
        <w:t>me</w:t>
      </w:r>
      <w:r>
        <w:rPr>
          <w:rFonts w:ascii="Calibri"/>
          <w:spacing w:val="-4"/>
        </w:rPr>
        <w:t xml:space="preserve"> </w:t>
      </w:r>
      <w:r>
        <w:rPr>
          <w:rFonts w:ascii="Calibri"/>
        </w:rPr>
        <w:t>are</w:t>
      </w:r>
      <w:r>
        <w:rPr>
          <w:rFonts w:ascii="Calibri"/>
          <w:spacing w:val="-7"/>
        </w:rPr>
        <w:t xml:space="preserve"> </w:t>
      </w:r>
      <w:r>
        <w:rPr>
          <w:rFonts w:ascii="Calibri"/>
        </w:rPr>
        <w:t>true,</w:t>
      </w:r>
      <w:r>
        <w:rPr>
          <w:rFonts w:ascii="Calibri"/>
          <w:spacing w:val="-4"/>
        </w:rPr>
        <w:t xml:space="preserve"> </w:t>
      </w:r>
      <w:r>
        <w:rPr>
          <w:rFonts w:ascii="Calibri"/>
        </w:rPr>
        <w:t>complete</w:t>
      </w:r>
      <w:r>
        <w:rPr>
          <w:rFonts w:ascii="Calibri"/>
          <w:spacing w:val="-4"/>
        </w:rPr>
        <w:t xml:space="preserve"> </w:t>
      </w:r>
      <w:r>
        <w:rPr>
          <w:rFonts w:ascii="Calibri"/>
        </w:rPr>
        <w:t>and</w:t>
      </w:r>
      <w:r>
        <w:rPr>
          <w:rFonts w:ascii="Calibri"/>
          <w:spacing w:val="-5"/>
        </w:rPr>
        <w:t xml:space="preserve"> </w:t>
      </w:r>
      <w:r>
        <w:rPr>
          <w:rFonts w:ascii="Calibri"/>
        </w:rPr>
        <w:t>correct</w:t>
      </w:r>
      <w:r>
        <w:rPr>
          <w:rFonts w:ascii="Calibri"/>
          <w:spacing w:val="-6"/>
        </w:rPr>
        <w:t xml:space="preserve"> </w:t>
      </w:r>
      <w:r>
        <w:rPr>
          <w:rFonts w:ascii="Calibri"/>
        </w:rPr>
        <w:t>to</w:t>
      </w:r>
      <w:r>
        <w:rPr>
          <w:rFonts w:ascii="Calibri"/>
          <w:spacing w:val="-5"/>
        </w:rPr>
        <w:t xml:space="preserve"> </w:t>
      </w:r>
      <w:r>
        <w:rPr>
          <w:rFonts w:ascii="Calibri"/>
        </w:rPr>
        <w:t>the</w:t>
      </w:r>
      <w:r>
        <w:rPr>
          <w:rFonts w:ascii="Calibri"/>
          <w:spacing w:val="-6"/>
        </w:rPr>
        <w:t xml:space="preserve"> </w:t>
      </w:r>
      <w:r>
        <w:rPr>
          <w:rFonts w:ascii="Calibri"/>
        </w:rPr>
        <w:t>best</w:t>
      </w:r>
      <w:r>
        <w:rPr>
          <w:rFonts w:ascii="Calibri"/>
          <w:spacing w:val="-6"/>
        </w:rPr>
        <w:t xml:space="preserve"> </w:t>
      </w:r>
      <w:r>
        <w:rPr>
          <w:rFonts w:ascii="Calibri"/>
        </w:rPr>
        <w:t>of</w:t>
      </w:r>
      <w:r>
        <w:rPr>
          <w:rFonts w:ascii="Calibri"/>
          <w:spacing w:val="-7"/>
        </w:rPr>
        <w:t xml:space="preserve"> </w:t>
      </w:r>
      <w:r>
        <w:rPr>
          <w:rFonts w:ascii="Calibri"/>
        </w:rPr>
        <w:t>my</w:t>
      </w:r>
      <w:r>
        <w:rPr>
          <w:rFonts w:ascii="Calibri"/>
          <w:spacing w:val="-4"/>
        </w:rPr>
        <w:t xml:space="preserve"> </w:t>
      </w:r>
      <w:r>
        <w:rPr>
          <w:rFonts w:ascii="Calibri"/>
        </w:rPr>
        <w:t>knowledge</w:t>
      </w:r>
      <w:r>
        <w:rPr>
          <w:rFonts w:ascii="Calibri"/>
          <w:spacing w:val="-4"/>
        </w:rPr>
        <w:t xml:space="preserve"> </w:t>
      </w:r>
      <w:r>
        <w:rPr>
          <w:rFonts w:ascii="Calibri"/>
        </w:rPr>
        <w:t>and</w:t>
      </w:r>
      <w:r>
        <w:rPr>
          <w:rFonts w:ascii="Calibri"/>
          <w:spacing w:val="-5"/>
        </w:rPr>
        <w:t xml:space="preserve"> </w:t>
      </w:r>
      <w:r>
        <w:rPr>
          <w:rFonts w:ascii="Calibri"/>
        </w:rPr>
        <w:t>belief and are made in good faith.</w:t>
      </w:r>
    </w:p>
    <w:p w14:paraId="5700F959" w14:textId="77777777" w:rsidR="003C5CF2" w:rsidRDefault="003C5CF2">
      <w:pPr>
        <w:pStyle w:val="BodyText"/>
        <w:spacing w:before="2"/>
        <w:rPr>
          <w:rFonts w:ascii="Calibri"/>
        </w:rPr>
      </w:pPr>
    </w:p>
    <w:p w14:paraId="5B6ABA99" w14:textId="77777777" w:rsidR="003C5CF2" w:rsidRDefault="009E50A0">
      <w:pPr>
        <w:pStyle w:val="ListParagraph"/>
        <w:numPr>
          <w:ilvl w:val="0"/>
          <w:numId w:val="29"/>
        </w:numPr>
        <w:tabs>
          <w:tab w:val="left" w:pos="1728"/>
        </w:tabs>
        <w:ind w:right="1004"/>
        <w:rPr>
          <w:rFonts w:ascii="Calibri"/>
        </w:rPr>
      </w:pPr>
      <w:r>
        <w:rPr>
          <w:rFonts w:ascii="Calibri"/>
        </w:rPr>
        <w:t>That</w:t>
      </w:r>
      <w:r>
        <w:rPr>
          <w:rFonts w:ascii="Calibri"/>
          <w:spacing w:val="-13"/>
        </w:rPr>
        <w:t xml:space="preserve"> </w:t>
      </w:r>
      <w:r>
        <w:rPr>
          <w:rFonts w:ascii="Calibri"/>
        </w:rPr>
        <w:t>for</w:t>
      </w:r>
      <w:r>
        <w:rPr>
          <w:rFonts w:ascii="Calibri"/>
          <w:spacing w:val="-12"/>
        </w:rPr>
        <w:t xml:space="preserve"> </w:t>
      </w:r>
      <w:r>
        <w:rPr>
          <w:rFonts w:ascii="Calibri"/>
        </w:rPr>
        <w:t>the</w:t>
      </w:r>
      <w:r>
        <w:rPr>
          <w:rFonts w:ascii="Calibri"/>
          <w:spacing w:val="-13"/>
        </w:rPr>
        <w:t xml:space="preserve"> </w:t>
      </w:r>
      <w:r>
        <w:rPr>
          <w:rFonts w:ascii="Calibri"/>
        </w:rPr>
        <w:t>past</w:t>
      </w:r>
      <w:r>
        <w:rPr>
          <w:rFonts w:ascii="Calibri"/>
          <w:spacing w:val="-12"/>
        </w:rPr>
        <w:t xml:space="preserve"> </w:t>
      </w:r>
      <w:r>
        <w:rPr>
          <w:rFonts w:ascii="Calibri"/>
        </w:rPr>
        <w:t>ten</w:t>
      </w:r>
      <w:r>
        <w:rPr>
          <w:rFonts w:ascii="Calibri"/>
          <w:spacing w:val="-13"/>
        </w:rPr>
        <w:t xml:space="preserve"> </w:t>
      </w:r>
      <w:r>
        <w:rPr>
          <w:rFonts w:ascii="Calibri"/>
        </w:rPr>
        <w:t>years</w:t>
      </w:r>
      <w:r>
        <w:rPr>
          <w:rFonts w:ascii="Calibri"/>
          <w:spacing w:val="-12"/>
        </w:rPr>
        <w:t xml:space="preserve"> </w:t>
      </w:r>
      <w:r>
        <w:rPr>
          <w:rFonts w:ascii="Calibri"/>
        </w:rPr>
        <w:t>from</w:t>
      </w:r>
      <w:r>
        <w:rPr>
          <w:rFonts w:ascii="Calibri"/>
          <w:spacing w:val="-13"/>
        </w:rPr>
        <w:t xml:space="preserve"> </w:t>
      </w:r>
      <w:r>
        <w:rPr>
          <w:rFonts w:ascii="Calibri"/>
        </w:rPr>
        <w:t>the</w:t>
      </w:r>
      <w:r>
        <w:rPr>
          <w:rFonts w:ascii="Calibri"/>
          <w:spacing w:val="-12"/>
        </w:rPr>
        <w:t xml:space="preserve"> </w:t>
      </w:r>
      <w:r>
        <w:rPr>
          <w:rFonts w:ascii="Calibri"/>
        </w:rPr>
        <w:t>date</w:t>
      </w:r>
      <w:r>
        <w:rPr>
          <w:rFonts w:ascii="Calibri"/>
          <w:spacing w:val="-12"/>
        </w:rPr>
        <w:t xml:space="preserve"> </w:t>
      </w:r>
      <w:r>
        <w:rPr>
          <w:rFonts w:ascii="Calibri"/>
        </w:rPr>
        <w:t>of</w:t>
      </w:r>
      <w:r>
        <w:rPr>
          <w:rFonts w:ascii="Calibri"/>
          <w:spacing w:val="-13"/>
        </w:rPr>
        <w:t xml:space="preserve"> </w:t>
      </w:r>
      <w:r>
        <w:rPr>
          <w:rFonts w:ascii="Calibri"/>
        </w:rPr>
        <w:t>this</w:t>
      </w:r>
      <w:r>
        <w:rPr>
          <w:rFonts w:ascii="Calibri"/>
          <w:spacing w:val="-12"/>
        </w:rPr>
        <w:t xml:space="preserve"> </w:t>
      </w:r>
      <w:r>
        <w:rPr>
          <w:rFonts w:ascii="Calibri"/>
        </w:rPr>
        <w:t>certification,</w:t>
      </w:r>
      <w:r>
        <w:rPr>
          <w:rFonts w:ascii="Calibri"/>
          <w:spacing w:val="-13"/>
        </w:rPr>
        <w:t xml:space="preserve"> </w:t>
      </w:r>
      <w:r>
        <w:rPr>
          <w:rFonts w:ascii="Calibri"/>
        </w:rPr>
        <w:t>and</w:t>
      </w:r>
      <w:r>
        <w:rPr>
          <w:rFonts w:ascii="Calibri"/>
          <w:spacing w:val="-12"/>
        </w:rPr>
        <w:t xml:space="preserve"> </w:t>
      </w:r>
      <w:r>
        <w:rPr>
          <w:rFonts w:ascii="Calibri"/>
        </w:rPr>
        <w:t>except</w:t>
      </w:r>
      <w:r>
        <w:rPr>
          <w:rFonts w:ascii="Calibri"/>
          <w:spacing w:val="-13"/>
        </w:rPr>
        <w:t xml:space="preserve"> </w:t>
      </w:r>
      <w:r>
        <w:rPr>
          <w:rFonts w:ascii="Calibri"/>
        </w:rPr>
        <w:t>as</w:t>
      </w:r>
      <w:r>
        <w:rPr>
          <w:rFonts w:ascii="Calibri"/>
          <w:spacing w:val="-12"/>
        </w:rPr>
        <w:t xml:space="preserve"> </w:t>
      </w:r>
      <w:r>
        <w:rPr>
          <w:rFonts w:ascii="Calibri"/>
        </w:rPr>
        <w:t>shown</w:t>
      </w:r>
      <w:r>
        <w:rPr>
          <w:rFonts w:ascii="Calibri"/>
          <w:spacing w:val="-12"/>
        </w:rPr>
        <w:t xml:space="preserve"> </w:t>
      </w:r>
      <w:r>
        <w:rPr>
          <w:rFonts w:ascii="Calibri"/>
        </w:rPr>
        <w:t>by</w:t>
      </w:r>
      <w:r>
        <w:rPr>
          <w:rFonts w:ascii="Calibri"/>
          <w:spacing w:val="-13"/>
        </w:rPr>
        <w:t xml:space="preserve"> </w:t>
      </w:r>
      <w:r>
        <w:rPr>
          <w:rFonts w:ascii="Calibri"/>
        </w:rPr>
        <w:t>me</w:t>
      </w:r>
      <w:r>
        <w:rPr>
          <w:rFonts w:ascii="Calibri"/>
          <w:spacing w:val="-12"/>
        </w:rPr>
        <w:t xml:space="preserve"> </w:t>
      </w:r>
      <w:r>
        <w:rPr>
          <w:rFonts w:ascii="Calibri"/>
        </w:rPr>
        <w:t>on</w:t>
      </w:r>
      <w:r>
        <w:rPr>
          <w:rFonts w:ascii="Calibri"/>
          <w:spacing w:val="-13"/>
        </w:rPr>
        <w:t xml:space="preserve"> </w:t>
      </w:r>
      <w:r>
        <w:rPr>
          <w:rFonts w:ascii="Calibri"/>
        </w:rPr>
        <w:t>the</w:t>
      </w:r>
      <w:r>
        <w:rPr>
          <w:rFonts w:ascii="Calibri"/>
          <w:spacing w:val="-12"/>
        </w:rPr>
        <w:t xml:space="preserve"> </w:t>
      </w:r>
      <w:r>
        <w:rPr>
          <w:rFonts w:ascii="Calibri"/>
        </w:rPr>
        <w:t>attachment, I have not experienced defaults or noncompliance under any contract for the U.S. Department of Housing and Urban Development, or any other governmental agency with which I have contracts.</w:t>
      </w:r>
    </w:p>
    <w:p w14:paraId="288575AC" w14:textId="77777777" w:rsidR="003C5CF2" w:rsidRDefault="003C5CF2">
      <w:pPr>
        <w:pStyle w:val="BodyText"/>
        <w:spacing w:before="1"/>
        <w:rPr>
          <w:rFonts w:ascii="Calibri"/>
        </w:rPr>
      </w:pPr>
    </w:p>
    <w:p w14:paraId="23000527" w14:textId="77777777" w:rsidR="003C5CF2" w:rsidRDefault="009E50A0">
      <w:pPr>
        <w:pStyle w:val="ListParagraph"/>
        <w:numPr>
          <w:ilvl w:val="0"/>
          <w:numId w:val="29"/>
        </w:numPr>
        <w:tabs>
          <w:tab w:val="left" w:pos="1728"/>
        </w:tabs>
        <w:ind w:right="1005"/>
        <w:rPr>
          <w:rFonts w:ascii="Calibri"/>
        </w:rPr>
      </w:pPr>
      <w:r>
        <w:rPr>
          <w:rFonts w:ascii="Calibri"/>
        </w:rPr>
        <w:t>To</w:t>
      </w:r>
      <w:r>
        <w:rPr>
          <w:rFonts w:ascii="Calibri"/>
          <w:spacing w:val="-13"/>
        </w:rPr>
        <w:t xml:space="preserve"> </w:t>
      </w:r>
      <w:r>
        <w:rPr>
          <w:rFonts w:ascii="Calibri"/>
        </w:rPr>
        <w:t>the</w:t>
      </w:r>
      <w:r>
        <w:rPr>
          <w:rFonts w:ascii="Calibri"/>
          <w:spacing w:val="-12"/>
        </w:rPr>
        <w:t xml:space="preserve"> </w:t>
      </w:r>
      <w:r>
        <w:rPr>
          <w:rFonts w:ascii="Calibri"/>
        </w:rPr>
        <w:t>best</w:t>
      </w:r>
      <w:r>
        <w:rPr>
          <w:rFonts w:ascii="Calibri"/>
          <w:spacing w:val="-13"/>
        </w:rPr>
        <w:t xml:space="preserve"> </w:t>
      </w:r>
      <w:r>
        <w:rPr>
          <w:rFonts w:ascii="Calibri"/>
        </w:rPr>
        <w:t>of</w:t>
      </w:r>
      <w:r>
        <w:rPr>
          <w:rFonts w:ascii="Calibri"/>
          <w:spacing w:val="-12"/>
        </w:rPr>
        <w:t xml:space="preserve"> </w:t>
      </w:r>
      <w:r>
        <w:rPr>
          <w:rFonts w:ascii="Calibri"/>
        </w:rPr>
        <w:t>my</w:t>
      </w:r>
      <w:r>
        <w:rPr>
          <w:rFonts w:ascii="Calibri"/>
          <w:spacing w:val="-13"/>
        </w:rPr>
        <w:t xml:space="preserve"> </w:t>
      </w:r>
      <w:r>
        <w:rPr>
          <w:rFonts w:ascii="Calibri"/>
        </w:rPr>
        <w:t>knowledge</w:t>
      </w:r>
      <w:r>
        <w:rPr>
          <w:rFonts w:ascii="Calibri"/>
          <w:spacing w:val="-12"/>
        </w:rPr>
        <w:t xml:space="preserve"> </w:t>
      </w:r>
      <w:r>
        <w:rPr>
          <w:rFonts w:ascii="Calibri"/>
        </w:rPr>
        <w:t>there</w:t>
      </w:r>
      <w:r>
        <w:rPr>
          <w:rFonts w:ascii="Calibri"/>
          <w:spacing w:val="-13"/>
        </w:rPr>
        <w:t xml:space="preserve"> </w:t>
      </w:r>
      <w:r>
        <w:rPr>
          <w:rFonts w:ascii="Calibri"/>
        </w:rPr>
        <w:t>are</w:t>
      </w:r>
      <w:r>
        <w:rPr>
          <w:rFonts w:ascii="Calibri"/>
          <w:spacing w:val="-12"/>
        </w:rPr>
        <w:t xml:space="preserve"> </w:t>
      </w:r>
      <w:r>
        <w:rPr>
          <w:rFonts w:ascii="Calibri"/>
        </w:rPr>
        <w:t>no</w:t>
      </w:r>
      <w:r>
        <w:rPr>
          <w:rFonts w:ascii="Calibri"/>
          <w:spacing w:val="-12"/>
        </w:rPr>
        <w:t xml:space="preserve"> </w:t>
      </w:r>
      <w:r>
        <w:rPr>
          <w:rFonts w:ascii="Calibri"/>
        </w:rPr>
        <w:t>unresolved</w:t>
      </w:r>
      <w:r>
        <w:rPr>
          <w:rFonts w:ascii="Calibri"/>
          <w:spacing w:val="-12"/>
        </w:rPr>
        <w:t xml:space="preserve"> </w:t>
      </w:r>
      <w:r>
        <w:rPr>
          <w:rFonts w:ascii="Calibri"/>
        </w:rPr>
        <w:t>findings</w:t>
      </w:r>
      <w:r>
        <w:rPr>
          <w:rFonts w:ascii="Calibri"/>
          <w:spacing w:val="-11"/>
        </w:rPr>
        <w:t xml:space="preserve"> </w:t>
      </w:r>
      <w:r>
        <w:rPr>
          <w:rFonts w:ascii="Calibri"/>
        </w:rPr>
        <w:t>raised</w:t>
      </w:r>
      <w:r>
        <w:rPr>
          <w:rFonts w:ascii="Calibri"/>
          <w:spacing w:val="-12"/>
        </w:rPr>
        <w:t xml:space="preserve"> </w:t>
      </w:r>
      <w:r>
        <w:rPr>
          <w:rFonts w:ascii="Calibri"/>
        </w:rPr>
        <w:t>as</w:t>
      </w:r>
      <w:r>
        <w:rPr>
          <w:rFonts w:ascii="Calibri"/>
          <w:spacing w:val="-13"/>
        </w:rPr>
        <w:t xml:space="preserve"> </w:t>
      </w:r>
      <w:r>
        <w:rPr>
          <w:rFonts w:ascii="Calibri"/>
        </w:rPr>
        <w:t>a</w:t>
      </w:r>
      <w:r>
        <w:rPr>
          <w:rFonts w:ascii="Calibri"/>
          <w:spacing w:val="-12"/>
        </w:rPr>
        <w:t xml:space="preserve"> </w:t>
      </w:r>
      <w:r>
        <w:rPr>
          <w:rFonts w:ascii="Calibri"/>
        </w:rPr>
        <w:t>result</w:t>
      </w:r>
      <w:r>
        <w:rPr>
          <w:rFonts w:ascii="Calibri"/>
          <w:spacing w:val="-12"/>
        </w:rPr>
        <w:t xml:space="preserve"> </w:t>
      </w:r>
      <w:r>
        <w:rPr>
          <w:rFonts w:ascii="Calibri"/>
        </w:rPr>
        <w:t>of</w:t>
      </w:r>
      <w:r>
        <w:rPr>
          <w:rFonts w:ascii="Calibri"/>
          <w:spacing w:val="-13"/>
        </w:rPr>
        <w:t xml:space="preserve"> </w:t>
      </w:r>
      <w:r>
        <w:rPr>
          <w:rFonts w:ascii="Calibri"/>
        </w:rPr>
        <w:t>HUD</w:t>
      </w:r>
      <w:r>
        <w:rPr>
          <w:rFonts w:ascii="Calibri"/>
          <w:spacing w:val="-11"/>
        </w:rPr>
        <w:t xml:space="preserve"> </w:t>
      </w:r>
      <w:r>
        <w:rPr>
          <w:rFonts w:ascii="Calibri"/>
        </w:rPr>
        <w:t>audits,</w:t>
      </w:r>
      <w:r>
        <w:rPr>
          <w:rFonts w:ascii="Calibri"/>
          <w:spacing w:val="-12"/>
        </w:rPr>
        <w:t xml:space="preserve"> </w:t>
      </w:r>
      <w:r>
        <w:rPr>
          <w:rFonts w:ascii="Calibri"/>
        </w:rPr>
        <w:t>management reviews or any other Governmental investigations concerning me or work under any of my contracts.</w:t>
      </w:r>
    </w:p>
    <w:p w14:paraId="52D26F73" w14:textId="77777777" w:rsidR="003C5CF2" w:rsidRDefault="003C5CF2">
      <w:pPr>
        <w:pStyle w:val="BodyText"/>
        <w:spacing w:before="3"/>
        <w:rPr>
          <w:rFonts w:ascii="Calibri"/>
        </w:rPr>
      </w:pPr>
    </w:p>
    <w:p w14:paraId="6E0A7726" w14:textId="77777777" w:rsidR="003C5CF2" w:rsidRDefault="009E50A0">
      <w:pPr>
        <w:pStyle w:val="ListParagraph"/>
        <w:numPr>
          <w:ilvl w:val="0"/>
          <w:numId w:val="29"/>
        </w:numPr>
        <w:tabs>
          <w:tab w:val="left" w:pos="1728"/>
        </w:tabs>
        <w:spacing w:line="237" w:lineRule="auto"/>
        <w:ind w:right="1008"/>
        <w:rPr>
          <w:rFonts w:ascii="Calibri"/>
        </w:rPr>
      </w:pPr>
      <w:r>
        <w:rPr>
          <w:rFonts w:ascii="Calibri"/>
        </w:rPr>
        <w:t>There has not been a suspension or termination of payments under any HUD contract in</w:t>
      </w:r>
      <w:r>
        <w:rPr>
          <w:rFonts w:ascii="Calibri"/>
          <w:spacing w:val="-1"/>
        </w:rPr>
        <w:t xml:space="preserve"> </w:t>
      </w:r>
      <w:r>
        <w:rPr>
          <w:rFonts w:ascii="Calibri"/>
        </w:rPr>
        <w:t>which I have had a beneficial interest attributable to my fault or negligence.</w:t>
      </w:r>
    </w:p>
    <w:p w14:paraId="2289EDFC" w14:textId="77777777" w:rsidR="003C5CF2" w:rsidRDefault="003C5CF2">
      <w:pPr>
        <w:pStyle w:val="BodyText"/>
        <w:spacing w:before="2"/>
        <w:rPr>
          <w:rFonts w:ascii="Calibri"/>
        </w:rPr>
      </w:pPr>
    </w:p>
    <w:p w14:paraId="207B95B8" w14:textId="77777777" w:rsidR="003C5CF2" w:rsidRDefault="009E50A0">
      <w:pPr>
        <w:pStyle w:val="ListParagraph"/>
        <w:numPr>
          <w:ilvl w:val="0"/>
          <w:numId w:val="29"/>
        </w:numPr>
        <w:tabs>
          <w:tab w:val="left" w:pos="1728"/>
        </w:tabs>
        <w:ind w:right="1002"/>
        <w:rPr>
          <w:rFonts w:ascii="Calibri"/>
        </w:rPr>
      </w:pPr>
      <w:r>
        <w:rPr>
          <w:rFonts w:ascii="Calibri"/>
        </w:rPr>
        <w:t>I</w:t>
      </w:r>
      <w:r>
        <w:rPr>
          <w:rFonts w:ascii="Calibri"/>
          <w:spacing w:val="-6"/>
        </w:rPr>
        <w:t xml:space="preserve"> </w:t>
      </w:r>
      <w:r>
        <w:rPr>
          <w:rFonts w:ascii="Calibri"/>
        </w:rPr>
        <w:t>have</w:t>
      </w:r>
      <w:r>
        <w:rPr>
          <w:rFonts w:ascii="Calibri"/>
          <w:spacing w:val="-5"/>
        </w:rPr>
        <w:t xml:space="preserve"> </w:t>
      </w:r>
      <w:r>
        <w:rPr>
          <w:rFonts w:ascii="Calibri"/>
        </w:rPr>
        <w:t>not</w:t>
      </w:r>
      <w:r>
        <w:rPr>
          <w:rFonts w:ascii="Calibri"/>
          <w:spacing w:val="-5"/>
        </w:rPr>
        <w:t xml:space="preserve"> </w:t>
      </w:r>
      <w:r>
        <w:rPr>
          <w:rFonts w:ascii="Calibri"/>
        </w:rPr>
        <w:t>been</w:t>
      </w:r>
      <w:r>
        <w:rPr>
          <w:rFonts w:ascii="Calibri"/>
          <w:spacing w:val="-6"/>
        </w:rPr>
        <w:t xml:space="preserve"> </w:t>
      </w:r>
      <w:r>
        <w:rPr>
          <w:rFonts w:ascii="Calibri"/>
        </w:rPr>
        <w:t>convicted</w:t>
      </w:r>
      <w:r>
        <w:rPr>
          <w:rFonts w:ascii="Calibri"/>
          <w:spacing w:val="-6"/>
        </w:rPr>
        <w:t xml:space="preserve"> </w:t>
      </w:r>
      <w:r>
        <w:rPr>
          <w:rFonts w:ascii="Calibri"/>
        </w:rPr>
        <w:t>of</w:t>
      </w:r>
      <w:r>
        <w:rPr>
          <w:rFonts w:ascii="Calibri"/>
          <w:spacing w:val="-6"/>
        </w:rPr>
        <w:t xml:space="preserve"> </w:t>
      </w:r>
      <w:r>
        <w:rPr>
          <w:rFonts w:ascii="Calibri"/>
        </w:rPr>
        <w:t>a</w:t>
      </w:r>
      <w:r>
        <w:rPr>
          <w:rFonts w:ascii="Calibri"/>
          <w:spacing w:val="-6"/>
        </w:rPr>
        <w:t xml:space="preserve"> </w:t>
      </w:r>
      <w:r>
        <w:rPr>
          <w:rFonts w:ascii="Calibri"/>
        </w:rPr>
        <w:t>felony</w:t>
      </w:r>
      <w:r>
        <w:rPr>
          <w:rFonts w:ascii="Calibri"/>
          <w:spacing w:val="-5"/>
        </w:rPr>
        <w:t xml:space="preserve"> </w:t>
      </w:r>
      <w:r>
        <w:rPr>
          <w:rFonts w:ascii="Calibri"/>
        </w:rPr>
        <w:t>and</w:t>
      </w:r>
      <w:r>
        <w:rPr>
          <w:rFonts w:ascii="Calibri"/>
          <w:spacing w:val="-6"/>
        </w:rPr>
        <w:t xml:space="preserve"> </w:t>
      </w:r>
      <w:r>
        <w:rPr>
          <w:rFonts w:ascii="Calibri"/>
        </w:rPr>
        <w:t>am</w:t>
      </w:r>
      <w:r>
        <w:rPr>
          <w:rFonts w:ascii="Calibri"/>
          <w:spacing w:val="-5"/>
        </w:rPr>
        <w:t xml:space="preserve"> </w:t>
      </w:r>
      <w:r>
        <w:rPr>
          <w:rFonts w:ascii="Calibri"/>
        </w:rPr>
        <w:t>not</w:t>
      </w:r>
      <w:r>
        <w:rPr>
          <w:rFonts w:ascii="Calibri"/>
          <w:spacing w:val="-5"/>
        </w:rPr>
        <w:t xml:space="preserve"> </w:t>
      </w:r>
      <w:r>
        <w:rPr>
          <w:rFonts w:ascii="Calibri"/>
        </w:rPr>
        <w:t>presently,</w:t>
      </w:r>
      <w:r>
        <w:rPr>
          <w:rFonts w:ascii="Calibri"/>
          <w:spacing w:val="-5"/>
        </w:rPr>
        <w:t xml:space="preserve"> </w:t>
      </w:r>
      <w:r>
        <w:rPr>
          <w:rFonts w:ascii="Calibri"/>
        </w:rPr>
        <w:t>to</w:t>
      </w:r>
      <w:r>
        <w:rPr>
          <w:rFonts w:ascii="Calibri"/>
          <w:spacing w:val="-4"/>
        </w:rPr>
        <w:t xml:space="preserve"> </w:t>
      </w:r>
      <w:r>
        <w:rPr>
          <w:rFonts w:ascii="Calibri"/>
        </w:rPr>
        <w:t>my</w:t>
      </w:r>
      <w:r>
        <w:rPr>
          <w:rFonts w:ascii="Calibri"/>
          <w:spacing w:val="-5"/>
        </w:rPr>
        <w:t xml:space="preserve"> </w:t>
      </w:r>
      <w:r>
        <w:rPr>
          <w:rFonts w:ascii="Calibri"/>
        </w:rPr>
        <w:t>knowledge,</w:t>
      </w:r>
      <w:r>
        <w:rPr>
          <w:rFonts w:ascii="Calibri"/>
          <w:spacing w:val="-7"/>
        </w:rPr>
        <w:t xml:space="preserve"> </w:t>
      </w:r>
      <w:r>
        <w:rPr>
          <w:rFonts w:ascii="Calibri"/>
        </w:rPr>
        <w:t>the</w:t>
      </w:r>
      <w:r>
        <w:rPr>
          <w:rFonts w:ascii="Calibri"/>
          <w:spacing w:val="-8"/>
        </w:rPr>
        <w:t xml:space="preserve"> </w:t>
      </w:r>
      <w:r>
        <w:rPr>
          <w:rFonts w:ascii="Calibri"/>
        </w:rPr>
        <w:t>subject</w:t>
      </w:r>
      <w:r>
        <w:rPr>
          <w:rFonts w:ascii="Calibri"/>
          <w:spacing w:val="-5"/>
        </w:rPr>
        <w:t xml:space="preserve"> </w:t>
      </w:r>
      <w:r>
        <w:rPr>
          <w:rFonts w:ascii="Calibri"/>
        </w:rPr>
        <w:t>of</w:t>
      </w:r>
      <w:r>
        <w:rPr>
          <w:rFonts w:ascii="Calibri"/>
          <w:spacing w:val="-6"/>
        </w:rPr>
        <w:t xml:space="preserve"> </w:t>
      </w:r>
      <w:r>
        <w:rPr>
          <w:rFonts w:ascii="Calibri"/>
        </w:rPr>
        <w:t>a</w:t>
      </w:r>
      <w:r>
        <w:rPr>
          <w:rFonts w:ascii="Calibri"/>
          <w:spacing w:val="-8"/>
        </w:rPr>
        <w:t xml:space="preserve"> </w:t>
      </w:r>
      <w:r>
        <w:rPr>
          <w:rFonts w:ascii="Calibri"/>
        </w:rPr>
        <w:t>complaint</w:t>
      </w:r>
      <w:r>
        <w:rPr>
          <w:rFonts w:ascii="Calibri"/>
          <w:spacing w:val="-5"/>
        </w:rPr>
        <w:t xml:space="preserve"> </w:t>
      </w:r>
      <w:r>
        <w:rPr>
          <w:rFonts w:ascii="Calibri"/>
        </w:rPr>
        <w:t>or indictment charging a felony.</w:t>
      </w:r>
    </w:p>
    <w:p w14:paraId="402B7E06" w14:textId="77777777" w:rsidR="003C5CF2" w:rsidRDefault="003C5CF2">
      <w:pPr>
        <w:pStyle w:val="BodyText"/>
        <w:spacing w:before="1"/>
        <w:rPr>
          <w:rFonts w:ascii="Calibri"/>
        </w:rPr>
      </w:pPr>
    </w:p>
    <w:p w14:paraId="5F8E7F46" w14:textId="111BDDC9" w:rsidR="003C5CF2" w:rsidRDefault="009E50A0">
      <w:pPr>
        <w:pStyle w:val="ListParagraph"/>
        <w:numPr>
          <w:ilvl w:val="0"/>
          <w:numId w:val="29"/>
        </w:numPr>
        <w:tabs>
          <w:tab w:val="left" w:pos="1728"/>
        </w:tabs>
        <w:ind w:right="1003"/>
        <w:rPr>
          <w:rFonts w:ascii="Calibri"/>
        </w:rPr>
      </w:pPr>
      <w:r>
        <w:rPr>
          <w:rFonts w:ascii="Calibri"/>
        </w:rPr>
        <w:t>I have not been suspended, debarred or</w:t>
      </w:r>
      <w:r>
        <w:rPr>
          <w:rFonts w:ascii="Calibri"/>
          <w:spacing w:val="-2"/>
        </w:rPr>
        <w:t xml:space="preserve"> </w:t>
      </w:r>
      <w:r>
        <w:rPr>
          <w:rFonts w:ascii="Calibri"/>
        </w:rPr>
        <w:t>otherwise restricted by any Department</w:t>
      </w:r>
      <w:r>
        <w:rPr>
          <w:rFonts w:ascii="Calibri"/>
          <w:spacing w:val="-2"/>
        </w:rPr>
        <w:t xml:space="preserve"> </w:t>
      </w:r>
      <w:r>
        <w:rPr>
          <w:rFonts w:ascii="Calibri"/>
        </w:rPr>
        <w:t>or Agency</w:t>
      </w:r>
      <w:r>
        <w:rPr>
          <w:rFonts w:ascii="Calibri"/>
          <w:spacing w:val="-2"/>
        </w:rPr>
        <w:t xml:space="preserve"> </w:t>
      </w:r>
      <w:r>
        <w:rPr>
          <w:rFonts w:ascii="Calibri"/>
        </w:rPr>
        <w:t xml:space="preserve">of the Federal Government or of any State Government or the </w:t>
      </w:r>
      <w:r w:rsidR="00731DB8">
        <w:rPr>
          <w:rFonts w:ascii="Calibri"/>
        </w:rPr>
        <w:t>Housing Authority of the Township of Edison</w:t>
      </w:r>
      <w:r>
        <w:rPr>
          <w:rFonts w:ascii="Calibri"/>
        </w:rPr>
        <w:t xml:space="preserve"> from doing business with such Department or Agency.</w:t>
      </w:r>
    </w:p>
    <w:p w14:paraId="78B58B20" w14:textId="77777777" w:rsidR="003C5CF2" w:rsidRDefault="003C5CF2">
      <w:pPr>
        <w:pStyle w:val="BodyText"/>
        <w:spacing w:before="3"/>
        <w:rPr>
          <w:rFonts w:ascii="Calibri"/>
        </w:rPr>
      </w:pPr>
    </w:p>
    <w:p w14:paraId="67A73DA3" w14:textId="77777777" w:rsidR="003C5CF2" w:rsidRDefault="009E50A0">
      <w:pPr>
        <w:pStyle w:val="ListParagraph"/>
        <w:numPr>
          <w:ilvl w:val="0"/>
          <w:numId w:val="29"/>
        </w:numPr>
        <w:tabs>
          <w:tab w:val="left" w:pos="1728"/>
        </w:tabs>
        <w:spacing w:line="237" w:lineRule="auto"/>
        <w:ind w:right="1006"/>
        <w:rPr>
          <w:rFonts w:ascii="Calibri"/>
        </w:rPr>
      </w:pPr>
      <w:r>
        <w:rPr>
          <w:rFonts w:ascii="Calibri"/>
        </w:rPr>
        <w:t>I have not defaulted on an obligation covered by a bond and have not been the subject of a claim under any fidelity bond.</w:t>
      </w:r>
    </w:p>
    <w:p w14:paraId="15F48F87" w14:textId="77777777" w:rsidR="003C5CF2" w:rsidRDefault="003C5CF2">
      <w:pPr>
        <w:pStyle w:val="BodyText"/>
        <w:spacing w:before="2"/>
        <w:rPr>
          <w:rFonts w:ascii="Calibri"/>
        </w:rPr>
      </w:pPr>
    </w:p>
    <w:p w14:paraId="6232E470" w14:textId="77777777" w:rsidR="003C5CF2" w:rsidRDefault="009E50A0">
      <w:pPr>
        <w:pStyle w:val="ListParagraph"/>
        <w:numPr>
          <w:ilvl w:val="0"/>
          <w:numId w:val="29"/>
        </w:numPr>
        <w:tabs>
          <w:tab w:val="left" w:pos="1728"/>
        </w:tabs>
        <w:ind w:right="1002"/>
        <w:rPr>
          <w:rFonts w:ascii="Calibri"/>
        </w:rPr>
      </w:pPr>
      <w:r>
        <w:rPr>
          <w:rFonts w:ascii="Calibri"/>
        </w:rPr>
        <w:t>All</w:t>
      </w:r>
      <w:r>
        <w:rPr>
          <w:rFonts w:ascii="Calibri"/>
          <w:spacing w:val="-7"/>
        </w:rPr>
        <w:t xml:space="preserve"> </w:t>
      </w:r>
      <w:r>
        <w:rPr>
          <w:rFonts w:ascii="Calibri"/>
        </w:rPr>
        <w:t>the</w:t>
      </w:r>
      <w:r>
        <w:rPr>
          <w:rFonts w:ascii="Calibri"/>
          <w:spacing w:val="-9"/>
        </w:rPr>
        <w:t xml:space="preserve"> </w:t>
      </w:r>
      <w:r>
        <w:rPr>
          <w:rFonts w:ascii="Calibri"/>
        </w:rPr>
        <w:t>names</w:t>
      </w:r>
      <w:r>
        <w:rPr>
          <w:rFonts w:ascii="Calibri"/>
          <w:spacing w:val="-9"/>
        </w:rPr>
        <w:t xml:space="preserve"> </w:t>
      </w:r>
      <w:r>
        <w:rPr>
          <w:rFonts w:ascii="Calibri"/>
        </w:rPr>
        <w:t>of</w:t>
      </w:r>
      <w:r>
        <w:rPr>
          <w:rFonts w:ascii="Calibri"/>
          <w:spacing w:val="-9"/>
        </w:rPr>
        <w:t xml:space="preserve"> </w:t>
      </w:r>
      <w:r>
        <w:rPr>
          <w:rFonts w:ascii="Calibri"/>
        </w:rPr>
        <w:t>the</w:t>
      </w:r>
      <w:r>
        <w:rPr>
          <w:rFonts w:ascii="Calibri"/>
          <w:spacing w:val="-9"/>
        </w:rPr>
        <w:t xml:space="preserve"> </w:t>
      </w:r>
      <w:r>
        <w:rPr>
          <w:rFonts w:ascii="Calibri"/>
        </w:rPr>
        <w:t>parties,</w:t>
      </w:r>
      <w:r>
        <w:rPr>
          <w:rFonts w:ascii="Calibri"/>
          <w:spacing w:val="-6"/>
        </w:rPr>
        <w:t xml:space="preserve"> </w:t>
      </w:r>
      <w:r>
        <w:rPr>
          <w:rFonts w:ascii="Calibri"/>
        </w:rPr>
        <w:t>known</w:t>
      </w:r>
      <w:r>
        <w:rPr>
          <w:rFonts w:ascii="Calibri"/>
          <w:spacing w:val="-9"/>
        </w:rPr>
        <w:t xml:space="preserve"> </w:t>
      </w:r>
      <w:r>
        <w:rPr>
          <w:rFonts w:ascii="Calibri"/>
        </w:rPr>
        <w:t>to</w:t>
      </w:r>
      <w:r>
        <w:rPr>
          <w:rFonts w:ascii="Calibri"/>
          <w:spacing w:val="-8"/>
        </w:rPr>
        <w:t xml:space="preserve"> </w:t>
      </w:r>
      <w:r>
        <w:rPr>
          <w:rFonts w:ascii="Calibri"/>
        </w:rPr>
        <w:t>me</w:t>
      </w:r>
      <w:r>
        <w:rPr>
          <w:rFonts w:ascii="Calibri"/>
          <w:spacing w:val="-8"/>
        </w:rPr>
        <w:t xml:space="preserve"> </w:t>
      </w:r>
      <w:r>
        <w:rPr>
          <w:rFonts w:ascii="Calibri"/>
        </w:rPr>
        <w:t>to</w:t>
      </w:r>
      <w:r>
        <w:rPr>
          <w:rFonts w:ascii="Calibri"/>
          <w:spacing w:val="-8"/>
        </w:rPr>
        <w:t xml:space="preserve"> </w:t>
      </w:r>
      <w:r>
        <w:rPr>
          <w:rFonts w:ascii="Calibri"/>
        </w:rPr>
        <w:t>be</w:t>
      </w:r>
      <w:r>
        <w:rPr>
          <w:rFonts w:ascii="Calibri"/>
          <w:spacing w:val="-6"/>
        </w:rPr>
        <w:t xml:space="preserve"> </w:t>
      </w:r>
      <w:r>
        <w:rPr>
          <w:rFonts w:ascii="Calibri"/>
        </w:rPr>
        <w:t>principals</w:t>
      </w:r>
      <w:r>
        <w:rPr>
          <w:rFonts w:ascii="Calibri"/>
          <w:spacing w:val="-7"/>
        </w:rPr>
        <w:t xml:space="preserve"> </w:t>
      </w:r>
      <w:r>
        <w:rPr>
          <w:rFonts w:ascii="Calibri"/>
        </w:rPr>
        <w:t>in</w:t>
      </w:r>
      <w:r>
        <w:rPr>
          <w:rFonts w:ascii="Calibri"/>
          <w:spacing w:val="-10"/>
        </w:rPr>
        <w:t xml:space="preserve"> </w:t>
      </w:r>
      <w:r>
        <w:rPr>
          <w:rFonts w:ascii="Calibri"/>
        </w:rPr>
        <w:t>this</w:t>
      </w:r>
      <w:r>
        <w:rPr>
          <w:rFonts w:ascii="Calibri"/>
          <w:spacing w:val="-7"/>
        </w:rPr>
        <w:t xml:space="preserve"> </w:t>
      </w:r>
      <w:r>
        <w:rPr>
          <w:rFonts w:ascii="Calibri"/>
        </w:rPr>
        <w:t>contract,</w:t>
      </w:r>
      <w:r>
        <w:rPr>
          <w:rFonts w:ascii="Calibri"/>
          <w:spacing w:val="-8"/>
        </w:rPr>
        <w:t xml:space="preserve"> </w:t>
      </w:r>
      <w:r>
        <w:rPr>
          <w:rFonts w:ascii="Calibri"/>
        </w:rPr>
        <w:t>in</w:t>
      </w:r>
      <w:r>
        <w:rPr>
          <w:rFonts w:ascii="Calibri"/>
          <w:spacing w:val="-10"/>
        </w:rPr>
        <w:t xml:space="preserve"> </w:t>
      </w:r>
      <w:r>
        <w:rPr>
          <w:rFonts w:ascii="Calibri"/>
        </w:rPr>
        <w:t>which</w:t>
      </w:r>
      <w:r>
        <w:rPr>
          <w:rFonts w:ascii="Calibri"/>
          <w:spacing w:val="-7"/>
        </w:rPr>
        <w:t xml:space="preserve"> </w:t>
      </w:r>
      <w:r>
        <w:rPr>
          <w:rFonts w:ascii="Calibri"/>
        </w:rPr>
        <w:t>I</w:t>
      </w:r>
      <w:r>
        <w:rPr>
          <w:rFonts w:ascii="Calibri"/>
          <w:spacing w:val="-7"/>
        </w:rPr>
        <w:t xml:space="preserve"> </w:t>
      </w:r>
      <w:r>
        <w:rPr>
          <w:rFonts w:ascii="Calibri"/>
        </w:rPr>
        <w:t>propose</w:t>
      </w:r>
      <w:r>
        <w:rPr>
          <w:rFonts w:ascii="Calibri"/>
          <w:spacing w:val="-8"/>
        </w:rPr>
        <w:t xml:space="preserve"> </w:t>
      </w:r>
      <w:r>
        <w:rPr>
          <w:rFonts w:ascii="Calibri"/>
        </w:rPr>
        <w:t>to</w:t>
      </w:r>
      <w:r>
        <w:rPr>
          <w:rFonts w:ascii="Calibri"/>
          <w:spacing w:val="-7"/>
        </w:rPr>
        <w:t xml:space="preserve"> </w:t>
      </w:r>
      <w:r>
        <w:rPr>
          <w:rFonts w:ascii="Calibri"/>
        </w:rPr>
        <w:t>participate, are included on resumes submitted with this bid.</w:t>
      </w:r>
    </w:p>
    <w:p w14:paraId="557297F2" w14:textId="77777777" w:rsidR="003C5CF2" w:rsidRDefault="003C5CF2">
      <w:pPr>
        <w:pStyle w:val="BodyText"/>
        <w:spacing w:before="1"/>
        <w:rPr>
          <w:rFonts w:ascii="Calibri"/>
        </w:rPr>
      </w:pPr>
    </w:p>
    <w:p w14:paraId="283BF10A" w14:textId="77777777" w:rsidR="003C5CF2" w:rsidRDefault="009E50A0">
      <w:pPr>
        <w:pStyle w:val="ListParagraph"/>
        <w:numPr>
          <w:ilvl w:val="0"/>
          <w:numId w:val="29"/>
        </w:numPr>
        <w:tabs>
          <w:tab w:val="left" w:pos="1728"/>
        </w:tabs>
        <w:ind w:right="1008"/>
        <w:rPr>
          <w:rFonts w:ascii="Calibri"/>
        </w:rPr>
      </w:pPr>
      <w:r>
        <w:rPr>
          <w:rFonts w:ascii="Calibri"/>
        </w:rPr>
        <w:t>To my knowledge I have not been found by HUD or the State of New Jersey to be in noncompliance with any applicable civil rights laws.</w:t>
      </w:r>
    </w:p>
    <w:p w14:paraId="1E9AC31C" w14:textId="77777777" w:rsidR="003C5CF2" w:rsidRDefault="003C5CF2">
      <w:pPr>
        <w:pStyle w:val="BodyText"/>
        <w:spacing w:before="1"/>
        <w:rPr>
          <w:rFonts w:ascii="Calibri"/>
        </w:rPr>
      </w:pPr>
    </w:p>
    <w:p w14:paraId="323BBEAC" w14:textId="77777777" w:rsidR="003C5CF2" w:rsidRDefault="009E50A0">
      <w:pPr>
        <w:pStyle w:val="ListParagraph"/>
        <w:numPr>
          <w:ilvl w:val="0"/>
          <w:numId w:val="29"/>
        </w:numPr>
        <w:tabs>
          <w:tab w:val="left" w:pos="1725"/>
          <w:tab w:val="left" w:pos="1728"/>
        </w:tabs>
        <w:ind w:right="1006"/>
        <w:rPr>
          <w:rFonts w:ascii="Calibri"/>
        </w:rPr>
      </w:pPr>
      <w:r>
        <w:rPr>
          <w:rFonts w:ascii="Calibri"/>
        </w:rPr>
        <w:t>I am not a Member of Congress or a Resident Commissioner nor otherwise prohibited or limited by law from contracting with the Government of the United States of America.</w:t>
      </w:r>
    </w:p>
    <w:p w14:paraId="390E9A7C" w14:textId="0666C262" w:rsidR="003C5CF2" w:rsidRDefault="009E50A0">
      <w:pPr>
        <w:pStyle w:val="ListParagraph"/>
        <w:numPr>
          <w:ilvl w:val="0"/>
          <w:numId w:val="29"/>
        </w:numPr>
        <w:tabs>
          <w:tab w:val="left" w:pos="1725"/>
          <w:tab w:val="left" w:pos="1728"/>
        </w:tabs>
        <w:spacing w:before="267"/>
        <w:ind w:right="1009"/>
        <w:rPr>
          <w:rFonts w:ascii="Calibri"/>
        </w:rPr>
      </w:pPr>
      <w:r>
        <w:rPr>
          <w:rFonts w:ascii="Calibri"/>
        </w:rPr>
        <w:t xml:space="preserve">I am not an officer or employee or commissioner of the </w:t>
      </w:r>
      <w:r w:rsidR="00731DB8">
        <w:rPr>
          <w:rFonts w:ascii="Calibri"/>
        </w:rPr>
        <w:t>Housing Authority of the Township of Edison</w:t>
      </w:r>
      <w:r>
        <w:rPr>
          <w:rFonts w:ascii="Calibri"/>
        </w:rPr>
        <w:t xml:space="preserve"> who is prohibited or limited by law from contracting with </w:t>
      </w:r>
      <w:r w:rsidR="00664457">
        <w:rPr>
          <w:rFonts w:ascii="Calibri"/>
        </w:rPr>
        <w:t>EHA</w:t>
      </w:r>
      <w:r>
        <w:rPr>
          <w:rFonts w:ascii="Calibri"/>
        </w:rPr>
        <w:t>.</w:t>
      </w:r>
    </w:p>
    <w:p w14:paraId="00496443" w14:textId="77777777" w:rsidR="003C5CF2" w:rsidRDefault="003C5CF2">
      <w:pPr>
        <w:pStyle w:val="BodyText"/>
        <w:rPr>
          <w:rFonts w:ascii="Calibri"/>
        </w:rPr>
      </w:pPr>
    </w:p>
    <w:p w14:paraId="3DED0DE9" w14:textId="0EADBF27" w:rsidR="00192D48" w:rsidRPr="00192D48" w:rsidRDefault="009E50A0" w:rsidP="00192D48">
      <w:pPr>
        <w:pStyle w:val="ListParagraph"/>
        <w:numPr>
          <w:ilvl w:val="0"/>
          <w:numId w:val="29"/>
        </w:numPr>
        <w:tabs>
          <w:tab w:val="left" w:pos="1725"/>
          <w:tab w:val="left" w:pos="1728"/>
        </w:tabs>
        <w:ind w:right="1006"/>
        <w:rPr>
          <w:rFonts w:ascii="Calibri"/>
        </w:rPr>
      </w:pPr>
      <w:r>
        <w:rPr>
          <w:rFonts w:ascii="Calibri"/>
        </w:rPr>
        <w:t>For a period of five years prior to the date of this certification, and except as shown by me on the attachment, I have not been suspended, or otherwise disqualified by the U.S. Department of Housing and Urban</w:t>
      </w:r>
      <w:r>
        <w:rPr>
          <w:rFonts w:ascii="Calibri"/>
          <w:spacing w:val="-5"/>
        </w:rPr>
        <w:t xml:space="preserve"> </w:t>
      </w:r>
      <w:r>
        <w:rPr>
          <w:rFonts w:ascii="Calibri"/>
        </w:rPr>
        <w:t>Development,</w:t>
      </w:r>
      <w:r>
        <w:rPr>
          <w:rFonts w:ascii="Calibri"/>
          <w:spacing w:val="-6"/>
        </w:rPr>
        <w:t xml:space="preserve"> </w:t>
      </w:r>
      <w:r>
        <w:rPr>
          <w:rFonts w:ascii="Calibri"/>
        </w:rPr>
        <w:t>or</w:t>
      </w:r>
      <w:r>
        <w:rPr>
          <w:rFonts w:ascii="Calibri"/>
          <w:spacing w:val="-6"/>
        </w:rPr>
        <w:t xml:space="preserve"> </w:t>
      </w:r>
      <w:r>
        <w:rPr>
          <w:rFonts w:ascii="Calibri"/>
        </w:rPr>
        <w:t>any</w:t>
      </w:r>
      <w:r>
        <w:rPr>
          <w:rFonts w:ascii="Calibri"/>
          <w:spacing w:val="-6"/>
        </w:rPr>
        <w:t xml:space="preserve"> </w:t>
      </w:r>
      <w:r>
        <w:rPr>
          <w:rFonts w:ascii="Calibri"/>
        </w:rPr>
        <w:t>other</w:t>
      </w:r>
      <w:r>
        <w:rPr>
          <w:rFonts w:ascii="Calibri"/>
          <w:spacing w:val="-5"/>
        </w:rPr>
        <w:t xml:space="preserve"> </w:t>
      </w:r>
      <w:r>
        <w:rPr>
          <w:rFonts w:ascii="Calibri"/>
        </w:rPr>
        <w:t>governmental</w:t>
      </w:r>
      <w:r>
        <w:rPr>
          <w:rFonts w:ascii="Calibri"/>
          <w:spacing w:val="-7"/>
        </w:rPr>
        <w:t xml:space="preserve"> </w:t>
      </w:r>
      <w:r>
        <w:rPr>
          <w:rFonts w:ascii="Calibri"/>
        </w:rPr>
        <w:t>agency</w:t>
      </w:r>
      <w:r>
        <w:rPr>
          <w:rFonts w:ascii="Calibri"/>
          <w:spacing w:val="-6"/>
        </w:rPr>
        <w:t xml:space="preserve"> </w:t>
      </w:r>
      <w:r>
        <w:rPr>
          <w:rFonts w:ascii="Calibri"/>
        </w:rPr>
        <w:t>with</w:t>
      </w:r>
      <w:r>
        <w:rPr>
          <w:rFonts w:ascii="Calibri"/>
          <w:spacing w:val="-7"/>
        </w:rPr>
        <w:t xml:space="preserve"> </w:t>
      </w:r>
      <w:r>
        <w:rPr>
          <w:rFonts w:ascii="Calibri"/>
        </w:rPr>
        <w:t>which</w:t>
      </w:r>
      <w:r>
        <w:rPr>
          <w:rFonts w:ascii="Calibri"/>
          <w:spacing w:val="-6"/>
        </w:rPr>
        <w:t xml:space="preserve"> </w:t>
      </w:r>
      <w:r>
        <w:rPr>
          <w:rFonts w:ascii="Calibri"/>
        </w:rPr>
        <w:t>I</w:t>
      </w:r>
      <w:r>
        <w:rPr>
          <w:rFonts w:ascii="Calibri"/>
          <w:spacing w:val="-5"/>
        </w:rPr>
        <w:t xml:space="preserve"> </w:t>
      </w:r>
      <w:r>
        <w:rPr>
          <w:rFonts w:ascii="Calibri"/>
        </w:rPr>
        <w:t>have</w:t>
      </w:r>
      <w:r>
        <w:rPr>
          <w:rFonts w:ascii="Calibri"/>
          <w:spacing w:val="-6"/>
        </w:rPr>
        <w:t xml:space="preserve"> </w:t>
      </w:r>
      <w:r>
        <w:rPr>
          <w:rFonts w:ascii="Calibri"/>
        </w:rPr>
        <w:t>contracted,</w:t>
      </w:r>
      <w:r>
        <w:rPr>
          <w:rFonts w:ascii="Calibri"/>
          <w:spacing w:val="-5"/>
        </w:rPr>
        <w:t xml:space="preserve"> </w:t>
      </w:r>
      <w:r>
        <w:rPr>
          <w:rFonts w:ascii="Calibri"/>
        </w:rPr>
        <w:t>from</w:t>
      </w:r>
      <w:r>
        <w:rPr>
          <w:rFonts w:ascii="Calibri"/>
          <w:spacing w:val="-4"/>
        </w:rPr>
        <w:t xml:space="preserve"> </w:t>
      </w:r>
      <w:r>
        <w:rPr>
          <w:rFonts w:ascii="Calibri"/>
        </w:rPr>
        <w:t>doing</w:t>
      </w:r>
      <w:r>
        <w:rPr>
          <w:rFonts w:ascii="Calibri"/>
          <w:spacing w:val="-5"/>
        </w:rPr>
        <w:t xml:space="preserve"> </w:t>
      </w:r>
      <w:r>
        <w:rPr>
          <w:rFonts w:ascii="Calibri"/>
        </w:rPr>
        <w:t>business with any governmental agency.</w:t>
      </w:r>
    </w:p>
    <w:p w14:paraId="56B6D32F" w14:textId="77777777" w:rsidR="003C5CF2" w:rsidRDefault="003C5CF2">
      <w:pPr>
        <w:pStyle w:val="BodyText"/>
        <w:spacing w:before="2"/>
        <w:rPr>
          <w:rFonts w:ascii="Calibri"/>
        </w:rPr>
      </w:pPr>
    </w:p>
    <w:p w14:paraId="3ED09F87" w14:textId="77777777" w:rsidR="003C5CF2" w:rsidRDefault="009E50A0">
      <w:pPr>
        <w:pStyle w:val="ListParagraph"/>
        <w:numPr>
          <w:ilvl w:val="0"/>
          <w:numId w:val="29"/>
        </w:numPr>
        <w:tabs>
          <w:tab w:val="left" w:pos="1728"/>
        </w:tabs>
        <w:ind w:hanging="720"/>
        <w:rPr>
          <w:rFonts w:ascii="Calibri"/>
        </w:rPr>
      </w:pPr>
      <w:r>
        <w:rPr>
          <w:rFonts w:ascii="Calibri"/>
        </w:rPr>
        <w:t>Statements</w:t>
      </w:r>
      <w:r>
        <w:rPr>
          <w:rFonts w:ascii="Calibri"/>
          <w:spacing w:val="-9"/>
        </w:rPr>
        <w:t xml:space="preserve"> </w:t>
      </w:r>
      <w:r>
        <w:rPr>
          <w:rFonts w:ascii="Calibri"/>
        </w:rPr>
        <w:t>above</w:t>
      </w:r>
      <w:r>
        <w:rPr>
          <w:rFonts w:ascii="Calibri"/>
          <w:spacing w:val="-6"/>
        </w:rPr>
        <w:t xml:space="preserve"> </w:t>
      </w:r>
      <w:r>
        <w:rPr>
          <w:rFonts w:ascii="Calibri"/>
        </w:rPr>
        <w:t>(if</w:t>
      </w:r>
      <w:r>
        <w:rPr>
          <w:rFonts w:ascii="Calibri"/>
          <w:spacing w:val="-3"/>
        </w:rPr>
        <w:t xml:space="preserve"> </w:t>
      </w:r>
      <w:r>
        <w:rPr>
          <w:rFonts w:ascii="Calibri"/>
        </w:rPr>
        <w:t>any)</w:t>
      </w:r>
      <w:r>
        <w:rPr>
          <w:rFonts w:ascii="Calibri"/>
          <w:spacing w:val="-4"/>
        </w:rPr>
        <w:t xml:space="preserve"> </w:t>
      </w:r>
      <w:r>
        <w:rPr>
          <w:rFonts w:ascii="Calibri"/>
        </w:rPr>
        <w:t>to</w:t>
      </w:r>
      <w:r>
        <w:rPr>
          <w:rFonts w:ascii="Calibri"/>
          <w:spacing w:val="-3"/>
        </w:rPr>
        <w:t xml:space="preserve"> </w:t>
      </w:r>
      <w:r>
        <w:rPr>
          <w:rFonts w:ascii="Calibri"/>
        </w:rPr>
        <w:t>which</w:t>
      </w:r>
      <w:r>
        <w:rPr>
          <w:rFonts w:ascii="Calibri"/>
          <w:spacing w:val="-4"/>
        </w:rPr>
        <w:t xml:space="preserve"> </w:t>
      </w:r>
      <w:r>
        <w:rPr>
          <w:rFonts w:ascii="Calibri"/>
        </w:rPr>
        <w:t>I</w:t>
      </w:r>
      <w:r>
        <w:rPr>
          <w:rFonts w:ascii="Calibri"/>
          <w:spacing w:val="-3"/>
        </w:rPr>
        <w:t xml:space="preserve"> </w:t>
      </w:r>
      <w:r>
        <w:rPr>
          <w:rFonts w:ascii="Calibri"/>
        </w:rPr>
        <w:t>cannot</w:t>
      </w:r>
      <w:r>
        <w:rPr>
          <w:rFonts w:ascii="Calibri"/>
          <w:spacing w:val="-6"/>
        </w:rPr>
        <w:t xml:space="preserve"> </w:t>
      </w:r>
      <w:r>
        <w:rPr>
          <w:rFonts w:ascii="Calibri"/>
        </w:rPr>
        <w:t>certify</w:t>
      </w:r>
      <w:r>
        <w:rPr>
          <w:rFonts w:ascii="Calibri"/>
          <w:spacing w:val="-4"/>
        </w:rPr>
        <w:t xml:space="preserve"> </w:t>
      </w:r>
      <w:r>
        <w:rPr>
          <w:rFonts w:ascii="Calibri"/>
        </w:rPr>
        <w:t>have</w:t>
      </w:r>
      <w:r>
        <w:rPr>
          <w:rFonts w:ascii="Calibri"/>
          <w:spacing w:val="-3"/>
        </w:rPr>
        <w:t xml:space="preserve"> </w:t>
      </w:r>
      <w:r>
        <w:rPr>
          <w:rFonts w:ascii="Calibri"/>
        </w:rPr>
        <w:t>been</w:t>
      </w:r>
      <w:r>
        <w:rPr>
          <w:rFonts w:ascii="Calibri"/>
          <w:spacing w:val="-5"/>
        </w:rPr>
        <w:t xml:space="preserve"> </w:t>
      </w:r>
      <w:r>
        <w:rPr>
          <w:rFonts w:ascii="Calibri"/>
        </w:rPr>
        <w:t>deleted</w:t>
      </w:r>
      <w:r>
        <w:rPr>
          <w:rFonts w:ascii="Calibri"/>
          <w:spacing w:val="-6"/>
        </w:rPr>
        <w:t xml:space="preserve"> </w:t>
      </w:r>
      <w:r>
        <w:rPr>
          <w:rFonts w:ascii="Calibri"/>
        </w:rPr>
        <w:t>by</w:t>
      </w:r>
      <w:r>
        <w:rPr>
          <w:rFonts w:ascii="Calibri"/>
          <w:spacing w:val="-3"/>
        </w:rPr>
        <w:t xml:space="preserve"> </w:t>
      </w:r>
      <w:r>
        <w:rPr>
          <w:rFonts w:ascii="Calibri"/>
        </w:rPr>
        <w:t>striking</w:t>
      </w:r>
      <w:r>
        <w:rPr>
          <w:rFonts w:ascii="Calibri"/>
          <w:spacing w:val="-7"/>
        </w:rPr>
        <w:t xml:space="preserve"> </w:t>
      </w:r>
      <w:r>
        <w:rPr>
          <w:rFonts w:ascii="Calibri"/>
        </w:rPr>
        <w:t>through</w:t>
      </w:r>
      <w:r>
        <w:rPr>
          <w:rFonts w:ascii="Calibri"/>
          <w:spacing w:val="-4"/>
        </w:rPr>
        <w:t xml:space="preserve"> </w:t>
      </w:r>
      <w:r>
        <w:rPr>
          <w:rFonts w:ascii="Calibri"/>
        </w:rPr>
        <w:t>the</w:t>
      </w:r>
      <w:r>
        <w:rPr>
          <w:rFonts w:ascii="Calibri"/>
          <w:spacing w:val="-4"/>
        </w:rPr>
        <w:t xml:space="preserve"> </w:t>
      </w:r>
      <w:r>
        <w:rPr>
          <w:rFonts w:ascii="Calibri"/>
        </w:rPr>
        <w:t>words</w:t>
      </w:r>
      <w:r>
        <w:rPr>
          <w:rFonts w:ascii="Calibri"/>
          <w:spacing w:val="-6"/>
        </w:rPr>
        <w:t xml:space="preserve"> </w:t>
      </w:r>
      <w:r>
        <w:rPr>
          <w:rFonts w:ascii="Calibri"/>
        </w:rPr>
        <w:t>with</w:t>
      </w:r>
      <w:r>
        <w:rPr>
          <w:rFonts w:ascii="Calibri"/>
          <w:spacing w:val="-3"/>
        </w:rPr>
        <w:t xml:space="preserve"> </w:t>
      </w:r>
      <w:r>
        <w:rPr>
          <w:rFonts w:ascii="Calibri"/>
          <w:spacing w:val="-10"/>
        </w:rPr>
        <w:t>a</w:t>
      </w:r>
    </w:p>
    <w:p w14:paraId="6484C7D8" w14:textId="77777777" w:rsidR="003C5CF2" w:rsidRDefault="003C5CF2">
      <w:pPr>
        <w:pStyle w:val="ListParagraph"/>
        <w:jc w:val="left"/>
        <w:rPr>
          <w:rFonts w:ascii="Calibri"/>
        </w:rPr>
        <w:sectPr w:rsidR="003C5CF2">
          <w:headerReference w:type="default" r:id="rId38"/>
          <w:footerReference w:type="default" r:id="rId39"/>
          <w:pgSz w:w="12240" w:h="15840"/>
          <w:pgMar w:top="1360" w:right="0" w:bottom="1660" w:left="0" w:header="721" w:footer="1474" w:gutter="0"/>
          <w:cols w:space="720"/>
        </w:sectPr>
      </w:pPr>
    </w:p>
    <w:p w14:paraId="54F3A673" w14:textId="77777777" w:rsidR="003C5CF2" w:rsidRDefault="009E50A0">
      <w:pPr>
        <w:pStyle w:val="BodyText"/>
        <w:spacing w:before="112"/>
        <w:ind w:left="1728" w:right="1000"/>
        <w:jc w:val="both"/>
        <w:rPr>
          <w:rFonts w:ascii="Calibri"/>
        </w:rPr>
      </w:pPr>
      <w:r>
        <w:rPr>
          <w:rFonts w:ascii="Calibri"/>
        </w:rPr>
        <w:lastRenderedPageBreak/>
        <w:t>pen.</w:t>
      </w:r>
      <w:r>
        <w:rPr>
          <w:rFonts w:ascii="Calibri"/>
          <w:spacing w:val="40"/>
        </w:rPr>
        <w:t xml:space="preserve"> </w:t>
      </w:r>
      <w:r>
        <w:rPr>
          <w:rFonts w:ascii="Calibri"/>
        </w:rPr>
        <w:t>I have initialed each deletion (if any) and have attached a true and accurate signed statement (if applicable)</w:t>
      </w:r>
      <w:r>
        <w:rPr>
          <w:rFonts w:ascii="Calibri"/>
          <w:spacing w:val="-6"/>
        </w:rPr>
        <w:t xml:space="preserve"> </w:t>
      </w:r>
      <w:r>
        <w:rPr>
          <w:rFonts w:ascii="Calibri"/>
        </w:rPr>
        <w:t>to</w:t>
      </w:r>
      <w:r>
        <w:rPr>
          <w:rFonts w:ascii="Calibri"/>
          <w:spacing w:val="-8"/>
        </w:rPr>
        <w:t xml:space="preserve"> </w:t>
      </w:r>
      <w:r>
        <w:rPr>
          <w:rFonts w:ascii="Calibri"/>
        </w:rPr>
        <w:t>explain</w:t>
      </w:r>
      <w:r>
        <w:rPr>
          <w:rFonts w:ascii="Calibri"/>
          <w:spacing w:val="-8"/>
        </w:rPr>
        <w:t xml:space="preserve"> </w:t>
      </w:r>
      <w:r>
        <w:rPr>
          <w:rFonts w:ascii="Calibri"/>
        </w:rPr>
        <w:t>the</w:t>
      </w:r>
      <w:r>
        <w:rPr>
          <w:rFonts w:ascii="Calibri"/>
          <w:spacing w:val="-9"/>
        </w:rPr>
        <w:t xml:space="preserve"> </w:t>
      </w:r>
      <w:r>
        <w:rPr>
          <w:rFonts w:ascii="Calibri"/>
        </w:rPr>
        <w:t>fact</w:t>
      </w:r>
      <w:r>
        <w:rPr>
          <w:rFonts w:ascii="Calibri"/>
          <w:spacing w:val="-6"/>
        </w:rPr>
        <w:t xml:space="preserve"> </w:t>
      </w:r>
      <w:r>
        <w:rPr>
          <w:rFonts w:ascii="Calibri"/>
        </w:rPr>
        <w:t>and</w:t>
      </w:r>
      <w:r>
        <w:rPr>
          <w:rFonts w:ascii="Calibri"/>
          <w:spacing w:val="-10"/>
        </w:rPr>
        <w:t xml:space="preserve"> </w:t>
      </w:r>
      <w:r>
        <w:rPr>
          <w:rFonts w:ascii="Calibri"/>
        </w:rPr>
        <w:t>circumstances</w:t>
      </w:r>
      <w:r>
        <w:rPr>
          <w:rFonts w:ascii="Calibri"/>
          <w:spacing w:val="-8"/>
        </w:rPr>
        <w:t xml:space="preserve"> </w:t>
      </w:r>
      <w:r>
        <w:rPr>
          <w:rFonts w:ascii="Calibri"/>
        </w:rPr>
        <w:t>which</w:t>
      </w:r>
      <w:r>
        <w:rPr>
          <w:rFonts w:ascii="Calibri"/>
          <w:spacing w:val="-7"/>
        </w:rPr>
        <w:t xml:space="preserve"> </w:t>
      </w:r>
      <w:r>
        <w:rPr>
          <w:rFonts w:ascii="Calibri"/>
        </w:rPr>
        <w:t>I</w:t>
      </w:r>
      <w:r>
        <w:rPr>
          <w:rFonts w:ascii="Calibri"/>
          <w:spacing w:val="-9"/>
        </w:rPr>
        <w:t xml:space="preserve"> </w:t>
      </w:r>
      <w:r>
        <w:rPr>
          <w:rFonts w:ascii="Calibri"/>
        </w:rPr>
        <w:t>think</w:t>
      </w:r>
      <w:r>
        <w:rPr>
          <w:rFonts w:ascii="Calibri"/>
          <w:spacing w:val="-6"/>
        </w:rPr>
        <w:t xml:space="preserve"> </w:t>
      </w:r>
      <w:r>
        <w:rPr>
          <w:rFonts w:ascii="Calibri"/>
        </w:rPr>
        <w:t>helps</w:t>
      </w:r>
      <w:r>
        <w:rPr>
          <w:rFonts w:ascii="Calibri"/>
          <w:spacing w:val="-9"/>
        </w:rPr>
        <w:t xml:space="preserve"> </w:t>
      </w:r>
      <w:r>
        <w:rPr>
          <w:rFonts w:ascii="Calibri"/>
        </w:rPr>
        <w:t>to</w:t>
      </w:r>
      <w:r>
        <w:rPr>
          <w:rFonts w:ascii="Calibri"/>
          <w:spacing w:val="-8"/>
        </w:rPr>
        <w:t xml:space="preserve"> </w:t>
      </w:r>
      <w:r>
        <w:rPr>
          <w:rFonts w:ascii="Calibri"/>
        </w:rPr>
        <w:t>qualify</w:t>
      </w:r>
      <w:r>
        <w:rPr>
          <w:rFonts w:ascii="Calibri"/>
          <w:spacing w:val="-11"/>
        </w:rPr>
        <w:t xml:space="preserve"> </w:t>
      </w:r>
      <w:r>
        <w:rPr>
          <w:rFonts w:ascii="Calibri"/>
        </w:rPr>
        <w:t>me</w:t>
      </w:r>
      <w:r>
        <w:rPr>
          <w:rFonts w:ascii="Calibri"/>
          <w:spacing w:val="-8"/>
        </w:rPr>
        <w:t xml:space="preserve"> </w:t>
      </w:r>
      <w:r>
        <w:rPr>
          <w:rFonts w:ascii="Calibri"/>
        </w:rPr>
        <w:t>as</w:t>
      </w:r>
      <w:r>
        <w:rPr>
          <w:rFonts w:ascii="Calibri"/>
          <w:spacing w:val="-9"/>
        </w:rPr>
        <w:t xml:space="preserve"> </w:t>
      </w:r>
      <w:r>
        <w:rPr>
          <w:rFonts w:ascii="Calibri"/>
        </w:rPr>
        <w:t>a</w:t>
      </w:r>
      <w:r>
        <w:rPr>
          <w:rFonts w:ascii="Calibri"/>
          <w:spacing w:val="-9"/>
        </w:rPr>
        <w:t xml:space="preserve"> </w:t>
      </w:r>
      <w:r>
        <w:rPr>
          <w:rFonts w:ascii="Calibri"/>
        </w:rPr>
        <w:t>responsible</w:t>
      </w:r>
      <w:r>
        <w:rPr>
          <w:rFonts w:ascii="Calibri"/>
          <w:spacing w:val="-6"/>
        </w:rPr>
        <w:t xml:space="preserve"> </w:t>
      </w:r>
      <w:r>
        <w:rPr>
          <w:rFonts w:ascii="Calibri"/>
        </w:rPr>
        <w:t>principal for participation in this project.</w:t>
      </w:r>
    </w:p>
    <w:p w14:paraId="224562B8" w14:textId="77777777" w:rsidR="003C5CF2" w:rsidRDefault="003C5CF2">
      <w:pPr>
        <w:pStyle w:val="BodyText"/>
        <w:rPr>
          <w:rFonts w:ascii="Calibri"/>
        </w:rPr>
      </w:pPr>
    </w:p>
    <w:p w14:paraId="5AE8F79F" w14:textId="77777777" w:rsidR="003C5CF2" w:rsidRDefault="003C5CF2">
      <w:pPr>
        <w:pStyle w:val="BodyText"/>
        <w:spacing w:before="1"/>
        <w:rPr>
          <w:rFonts w:ascii="Calibri"/>
        </w:rPr>
      </w:pPr>
    </w:p>
    <w:p w14:paraId="3670733E" w14:textId="77777777" w:rsidR="003C5CF2" w:rsidRDefault="009E50A0">
      <w:pPr>
        <w:pStyle w:val="BodyText"/>
        <w:tabs>
          <w:tab w:val="left" w:pos="8031"/>
        </w:tabs>
        <w:ind w:left="1728"/>
        <w:jc w:val="both"/>
        <w:rPr>
          <w:rFonts w:ascii="Calibri"/>
        </w:rPr>
      </w:pPr>
      <w:r>
        <w:rPr>
          <w:rFonts w:ascii="Calibri"/>
        </w:rPr>
        <w:t>Firm Name:</w:t>
      </w:r>
      <w:r>
        <w:rPr>
          <w:rFonts w:ascii="Calibri"/>
          <w:spacing w:val="343"/>
        </w:rPr>
        <w:t xml:space="preserve"> </w:t>
      </w:r>
      <w:r>
        <w:rPr>
          <w:rFonts w:ascii="Calibri"/>
          <w:u w:val="single"/>
        </w:rPr>
        <w:tab/>
      </w:r>
    </w:p>
    <w:p w14:paraId="1301DB42" w14:textId="77777777" w:rsidR="003C5CF2" w:rsidRDefault="009E50A0">
      <w:pPr>
        <w:pStyle w:val="BodyText"/>
        <w:tabs>
          <w:tab w:val="left" w:pos="3168"/>
          <w:tab w:val="left" w:pos="8031"/>
        </w:tabs>
        <w:spacing w:before="267"/>
        <w:ind w:left="1728"/>
        <w:rPr>
          <w:rFonts w:ascii="Calibri"/>
        </w:rPr>
      </w:pPr>
      <w:r>
        <w:rPr>
          <w:rFonts w:ascii="Calibri"/>
          <w:spacing w:val="-2"/>
        </w:rPr>
        <w:t>Name:</w:t>
      </w:r>
      <w:r>
        <w:rPr>
          <w:rFonts w:ascii="Calibri"/>
        </w:rPr>
        <w:tab/>
      </w:r>
      <w:r>
        <w:rPr>
          <w:rFonts w:ascii="Calibri"/>
          <w:u w:val="single"/>
        </w:rPr>
        <w:tab/>
      </w:r>
    </w:p>
    <w:p w14:paraId="49451C43" w14:textId="77777777" w:rsidR="003C5CF2" w:rsidRDefault="003C5CF2">
      <w:pPr>
        <w:pStyle w:val="BodyText"/>
        <w:rPr>
          <w:rFonts w:ascii="Calibri"/>
        </w:rPr>
      </w:pPr>
    </w:p>
    <w:p w14:paraId="7B5A1366" w14:textId="77777777" w:rsidR="003C5CF2" w:rsidRDefault="009E50A0">
      <w:pPr>
        <w:pStyle w:val="BodyText"/>
        <w:tabs>
          <w:tab w:val="left" w:pos="3168"/>
          <w:tab w:val="left" w:pos="8031"/>
        </w:tabs>
        <w:ind w:left="1728"/>
        <w:rPr>
          <w:rFonts w:ascii="Calibri"/>
        </w:rPr>
      </w:pPr>
      <w:r>
        <w:rPr>
          <w:rFonts w:ascii="Calibri"/>
          <w:spacing w:val="-2"/>
        </w:rPr>
        <w:t>Title:</w:t>
      </w:r>
      <w:r>
        <w:rPr>
          <w:rFonts w:ascii="Calibri"/>
        </w:rPr>
        <w:tab/>
      </w:r>
      <w:r>
        <w:rPr>
          <w:rFonts w:ascii="Calibri"/>
          <w:u w:val="single"/>
        </w:rPr>
        <w:tab/>
      </w:r>
    </w:p>
    <w:p w14:paraId="49A720D2" w14:textId="77777777" w:rsidR="003C5CF2" w:rsidRDefault="003C5CF2">
      <w:pPr>
        <w:pStyle w:val="BodyText"/>
        <w:spacing w:before="1"/>
        <w:rPr>
          <w:rFonts w:ascii="Calibri"/>
        </w:rPr>
      </w:pPr>
    </w:p>
    <w:p w14:paraId="2BA3005E" w14:textId="77777777" w:rsidR="003C5CF2" w:rsidRDefault="009E50A0">
      <w:pPr>
        <w:pStyle w:val="BodyText"/>
        <w:tabs>
          <w:tab w:val="left" w:pos="3168"/>
          <w:tab w:val="left" w:pos="8031"/>
        </w:tabs>
        <w:ind w:left="1728"/>
        <w:rPr>
          <w:rFonts w:ascii="Calibri"/>
        </w:rPr>
      </w:pPr>
      <w:r>
        <w:rPr>
          <w:rFonts w:ascii="Calibri"/>
          <w:spacing w:val="-2"/>
        </w:rPr>
        <w:t>Signature:</w:t>
      </w:r>
      <w:r>
        <w:rPr>
          <w:rFonts w:ascii="Calibri"/>
        </w:rPr>
        <w:tab/>
      </w:r>
      <w:r>
        <w:rPr>
          <w:rFonts w:ascii="Calibri"/>
          <w:u w:val="single"/>
        </w:rPr>
        <w:tab/>
      </w:r>
    </w:p>
    <w:p w14:paraId="2751D517" w14:textId="77777777" w:rsidR="003C5CF2" w:rsidRDefault="003C5CF2">
      <w:pPr>
        <w:pStyle w:val="BodyText"/>
        <w:rPr>
          <w:rFonts w:ascii="Calibri"/>
          <w:sz w:val="20"/>
        </w:rPr>
      </w:pPr>
    </w:p>
    <w:p w14:paraId="09689D03" w14:textId="77777777" w:rsidR="003C5CF2" w:rsidRDefault="003C5CF2">
      <w:pPr>
        <w:pStyle w:val="BodyText"/>
        <w:rPr>
          <w:rFonts w:ascii="Calibri"/>
          <w:sz w:val="20"/>
        </w:rPr>
      </w:pPr>
    </w:p>
    <w:p w14:paraId="0D5C44C6" w14:textId="77777777" w:rsidR="003C5CF2" w:rsidRDefault="003C5CF2">
      <w:pPr>
        <w:pStyle w:val="BodyText"/>
        <w:rPr>
          <w:rFonts w:ascii="Calibri"/>
          <w:sz w:val="20"/>
        </w:rPr>
      </w:pPr>
    </w:p>
    <w:p w14:paraId="27C71AC0" w14:textId="77777777" w:rsidR="003C5CF2" w:rsidRDefault="003C5CF2">
      <w:pPr>
        <w:pStyle w:val="BodyText"/>
        <w:spacing w:before="99"/>
        <w:rPr>
          <w:rFonts w:ascii="Calibri"/>
          <w:sz w:val="20"/>
        </w:rPr>
      </w:pPr>
    </w:p>
    <w:p w14:paraId="1C5A01C8" w14:textId="77777777" w:rsidR="003C5CF2" w:rsidRDefault="009E50A0">
      <w:pPr>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pacing w:val="-2"/>
          <w:sz w:val="20"/>
        </w:rPr>
        <w:t>NOTARIZED</w:t>
      </w:r>
    </w:p>
    <w:p w14:paraId="44031AD1" w14:textId="77777777" w:rsidR="003C5CF2" w:rsidRDefault="009E50A0">
      <w:pPr>
        <w:ind w:left="1814"/>
        <w:rPr>
          <w:rFonts w:ascii="Calibri"/>
          <w:sz w:val="20"/>
        </w:rPr>
      </w:pPr>
      <w:r>
        <w:rPr>
          <w:rFonts w:ascii="Calibri"/>
          <w:noProof/>
          <w:sz w:val="20"/>
        </w:rPr>
        <mc:AlternateContent>
          <mc:Choice Requires="wpg">
            <w:drawing>
              <wp:inline distT="0" distB="0" distL="0" distR="0" wp14:anchorId="65C706FA" wp14:editId="1F638DF2">
                <wp:extent cx="4978400" cy="1564005"/>
                <wp:effectExtent l="9525" t="0" r="0" b="7619"/>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4005"/>
                          <a:chOff x="0" y="0"/>
                          <a:chExt cx="4978400" cy="1564005"/>
                        </a:xfrm>
                      </wpg:grpSpPr>
                      <wps:wsp>
                        <wps:cNvPr id="198" name="Graphic 198"/>
                        <wps:cNvSpPr/>
                        <wps:spPr>
                          <a:xfrm>
                            <a:off x="70103" y="984603"/>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199" name="Textbox 199"/>
                        <wps:cNvSpPr txBox="1"/>
                        <wps:spPr>
                          <a:xfrm>
                            <a:off x="3047" y="3047"/>
                            <a:ext cx="4972685" cy="1558290"/>
                          </a:xfrm>
                          <a:prstGeom prst="rect">
                            <a:avLst/>
                          </a:prstGeom>
                          <a:ln w="6095">
                            <a:solidFill>
                              <a:srgbClr val="000000"/>
                            </a:solidFill>
                            <a:prstDash val="solid"/>
                          </a:ln>
                        </wps:spPr>
                        <wps:txbx>
                          <w:txbxContent>
                            <w:p w14:paraId="082C71CF" w14:textId="77777777" w:rsidR="003C5CF2" w:rsidRDefault="003C5CF2">
                              <w:pPr>
                                <w:rPr>
                                  <w:rFonts w:ascii="Calibri"/>
                                  <w:b/>
                                  <w:sz w:val="16"/>
                                </w:rPr>
                              </w:pPr>
                            </w:p>
                            <w:p w14:paraId="2C16C29B"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003474D3"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77728530" w14:textId="520CE525" w:rsidR="003C5CF2" w:rsidRDefault="009E50A0">
                              <w:pPr>
                                <w:tabs>
                                  <w:tab w:val="left" w:pos="3806"/>
                                  <w:tab w:val="left" w:pos="6733"/>
                                  <w:tab w:val="left" w:pos="7565"/>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7F6C67AA" w14:textId="77777777" w:rsidR="003C5CF2" w:rsidRDefault="003C5CF2">
                              <w:pPr>
                                <w:rPr>
                                  <w:rFonts w:ascii="Calibri"/>
                                  <w:b/>
                                  <w:sz w:val="16"/>
                                </w:rPr>
                              </w:pPr>
                            </w:p>
                            <w:p w14:paraId="7CD1DC44" w14:textId="7AE07833" w:rsidR="003C5CF2" w:rsidRDefault="009E50A0">
                              <w:pPr>
                                <w:tabs>
                                  <w:tab w:val="left" w:pos="6926"/>
                                  <w:tab w:val="left" w:pos="7676"/>
                                </w:tabs>
                                <w:spacing w:before="1"/>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19FC121E" w14:textId="77777777" w:rsidR="003C5CF2" w:rsidRDefault="009E50A0">
                              <w:pPr>
                                <w:spacing w:before="1"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65C706FA" id="Group 197" o:spid="_x0000_s1035" style="width:392pt;height:123.15pt;mso-position-horizontal-relative:char;mso-position-vertical-relative:line" coordsize="49784,1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">
                <v:shape id="Graphic 198" o:spid="_x0000_s1036" style="position:absolute;left:701;top:9846;width:19735;height:12;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" path="m,l1973037,e" filled="f" strokeweight=".25756mm">
                  <v:path arrowok="t"/>
                </v:shape>
                <v:shape id="Textbox 199" o:spid="_x0000_s1037" type="#_x0000_t202" style="position:absolute;left:30;top:30;width:49727;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" filled="f" strokeweight=".16931mm">
                  <v:textbox inset="0,0,0,0">
                    <w:txbxContent>
                      <w:p w14:paraId="082C71CF" w14:textId="77777777" w:rsidR="003C5CF2" w:rsidRDefault="003C5CF2">
                        <w:pPr>
                          <w:rPr>
                            <w:rFonts w:ascii="Calibri"/>
                            <w:b/>
                            <w:sz w:val="16"/>
                          </w:rPr>
                        </w:pPr>
                      </w:p>
                      <w:p w14:paraId="2C16C29B"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003474D3"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77728530" w14:textId="520CE525" w:rsidR="003C5CF2" w:rsidRDefault="009E50A0">
                        <w:pPr>
                          <w:tabs>
                            <w:tab w:val="left" w:pos="3806"/>
                            <w:tab w:val="left" w:pos="6733"/>
                            <w:tab w:val="left" w:pos="7565"/>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7F6C67AA" w14:textId="77777777" w:rsidR="003C5CF2" w:rsidRDefault="003C5CF2">
                        <w:pPr>
                          <w:rPr>
                            <w:rFonts w:ascii="Calibri"/>
                            <w:b/>
                            <w:sz w:val="16"/>
                          </w:rPr>
                        </w:pPr>
                      </w:p>
                      <w:p w14:paraId="7CD1DC44" w14:textId="7AE07833" w:rsidR="003C5CF2" w:rsidRDefault="009E50A0">
                        <w:pPr>
                          <w:tabs>
                            <w:tab w:val="left" w:pos="6926"/>
                            <w:tab w:val="left" w:pos="7676"/>
                          </w:tabs>
                          <w:spacing w:before="1"/>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19FC121E" w14:textId="77777777" w:rsidR="003C5CF2" w:rsidRDefault="009E50A0">
                        <w:pPr>
                          <w:spacing w:before="1"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46289081" w14:textId="77777777" w:rsidR="003C5CF2" w:rsidRDefault="003C5CF2">
      <w:pPr>
        <w:rPr>
          <w:rFonts w:ascii="Calibri"/>
          <w:sz w:val="20"/>
        </w:rPr>
        <w:sectPr w:rsidR="003C5CF2">
          <w:headerReference w:type="default" r:id="rId40"/>
          <w:footerReference w:type="default" r:id="rId41"/>
          <w:pgSz w:w="12240" w:h="15840"/>
          <w:pgMar w:top="1360" w:right="0" w:bottom="1660" w:left="0" w:header="721" w:footer="1474" w:gutter="0"/>
          <w:cols w:space="720"/>
        </w:sectPr>
      </w:pPr>
    </w:p>
    <w:p w14:paraId="1D3C70C5" w14:textId="77777777" w:rsidR="003C5CF2" w:rsidRDefault="009E50A0">
      <w:pPr>
        <w:pStyle w:val="Heading3"/>
        <w:spacing w:before="113"/>
        <w:ind w:left="2445" w:right="2445"/>
        <w:jc w:val="center"/>
        <w:rPr>
          <w:rFonts w:ascii="Calibri"/>
          <w:u w:val="none"/>
        </w:rPr>
      </w:pPr>
      <w:r>
        <w:rPr>
          <w:rFonts w:ascii="Calibri"/>
        </w:rPr>
        <w:lastRenderedPageBreak/>
        <w:t>BIDDER'S</w:t>
      </w:r>
      <w:r>
        <w:rPr>
          <w:rFonts w:ascii="Calibri"/>
          <w:spacing w:val="-14"/>
        </w:rPr>
        <w:t xml:space="preserve"> </w:t>
      </w:r>
      <w:r>
        <w:rPr>
          <w:rFonts w:ascii="Calibri"/>
          <w:spacing w:val="-2"/>
        </w:rPr>
        <w:t>AFFIDAVIT</w:t>
      </w:r>
    </w:p>
    <w:p w14:paraId="32BEE91E" w14:textId="77777777" w:rsidR="003C5CF2" w:rsidRDefault="003C5CF2">
      <w:pPr>
        <w:pStyle w:val="BodyText"/>
        <w:spacing w:before="242"/>
        <w:rPr>
          <w:rFonts w:ascii="Calibri"/>
          <w:b/>
        </w:rPr>
      </w:pPr>
    </w:p>
    <w:p w14:paraId="6101FC89" w14:textId="77777777" w:rsidR="003C5CF2" w:rsidRDefault="009E50A0">
      <w:pPr>
        <w:pStyle w:val="BodyText"/>
        <w:tabs>
          <w:tab w:val="left" w:pos="6067"/>
        </w:tabs>
        <w:ind w:left="1008"/>
        <w:rPr>
          <w:rFonts w:ascii="Calibri"/>
        </w:rPr>
      </w:pPr>
      <w:r>
        <w:rPr>
          <w:rFonts w:ascii="Calibri"/>
        </w:rPr>
        <w:t xml:space="preserve">Name of Bidder: </w:t>
      </w:r>
      <w:r>
        <w:rPr>
          <w:rFonts w:ascii="Calibri"/>
          <w:u w:val="single"/>
        </w:rPr>
        <w:tab/>
      </w:r>
      <w:r>
        <w:rPr>
          <w:rFonts w:ascii="Calibri"/>
        </w:rPr>
        <w:t>being</w:t>
      </w:r>
      <w:r>
        <w:rPr>
          <w:rFonts w:ascii="Calibri"/>
          <w:spacing w:val="-7"/>
        </w:rPr>
        <w:t xml:space="preserve"> </w:t>
      </w:r>
      <w:r>
        <w:rPr>
          <w:rFonts w:ascii="Calibri"/>
        </w:rPr>
        <w:t>duly</w:t>
      </w:r>
      <w:r>
        <w:rPr>
          <w:rFonts w:ascii="Calibri"/>
          <w:spacing w:val="-5"/>
        </w:rPr>
        <w:t xml:space="preserve"> </w:t>
      </w:r>
      <w:r>
        <w:rPr>
          <w:rFonts w:ascii="Calibri"/>
        </w:rPr>
        <w:t>sworn,</w:t>
      </w:r>
      <w:r>
        <w:rPr>
          <w:rFonts w:ascii="Calibri"/>
          <w:spacing w:val="-3"/>
        </w:rPr>
        <w:t xml:space="preserve"> </w:t>
      </w:r>
      <w:r>
        <w:rPr>
          <w:rFonts w:ascii="Calibri"/>
        </w:rPr>
        <w:t>deposes</w:t>
      </w:r>
      <w:r>
        <w:rPr>
          <w:rFonts w:ascii="Calibri"/>
          <w:spacing w:val="-2"/>
        </w:rPr>
        <w:t xml:space="preserve"> </w:t>
      </w:r>
      <w:r>
        <w:rPr>
          <w:rFonts w:ascii="Calibri"/>
        </w:rPr>
        <w:t>and</w:t>
      </w:r>
      <w:r>
        <w:rPr>
          <w:rFonts w:ascii="Calibri"/>
          <w:spacing w:val="-4"/>
        </w:rPr>
        <w:t xml:space="preserve"> </w:t>
      </w:r>
      <w:r>
        <w:rPr>
          <w:rFonts w:ascii="Calibri"/>
        </w:rPr>
        <w:t>says</w:t>
      </w:r>
      <w:r>
        <w:rPr>
          <w:rFonts w:ascii="Calibri"/>
          <w:spacing w:val="-3"/>
        </w:rPr>
        <w:t xml:space="preserve"> </w:t>
      </w:r>
      <w:r>
        <w:rPr>
          <w:rFonts w:ascii="Calibri"/>
        </w:rPr>
        <w:t>that</w:t>
      </w:r>
      <w:r>
        <w:rPr>
          <w:rFonts w:ascii="Calibri"/>
          <w:spacing w:val="-3"/>
        </w:rPr>
        <w:t xml:space="preserve"> </w:t>
      </w:r>
      <w:r>
        <w:rPr>
          <w:rFonts w:ascii="Calibri"/>
        </w:rPr>
        <w:t>he</w:t>
      </w:r>
      <w:r>
        <w:rPr>
          <w:rFonts w:ascii="Calibri"/>
          <w:spacing w:val="-3"/>
        </w:rPr>
        <w:t xml:space="preserve"> </w:t>
      </w:r>
      <w:r>
        <w:rPr>
          <w:rFonts w:ascii="Calibri"/>
        </w:rPr>
        <w:t>resides</w:t>
      </w:r>
      <w:r>
        <w:rPr>
          <w:rFonts w:ascii="Calibri"/>
          <w:spacing w:val="-3"/>
        </w:rPr>
        <w:t xml:space="preserve"> </w:t>
      </w:r>
      <w:r>
        <w:rPr>
          <w:rFonts w:ascii="Calibri"/>
          <w:spacing w:val="-5"/>
        </w:rPr>
        <w:t>at:</w:t>
      </w:r>
    </w:p>
    <w:p w14:paraId="24420F67" w14:textId="77777777" w:rsidR="003C5CF2" w:rsidRDefault="009E50A0">
      <w:pPr>
        <w:pStyle w:val="BodyText"/>
        <w:spacing w:before="243"/>
        <w:rPr>
          <w:rFonts w:ascii="Calibri"/>
          <w:sz w:val="20"/>
        </w:rPr>
      </w:pPr>
      <w:r>
        <w:rPr>
          <w:rFonts w:ascii="Calibri"/>
          <w:noProof/>
          <w:sz w:val="20"/>
        </w:rPr>
        <mc:AlternateContent>
          <mc:Choice Requires="wps">
            <w:drawing>
              <wp:anchor distT="0" distB="0" distL="0" distR="0" simplePos="0" relativeHeight="251658254" behindDoc="1" locked="0" layoutInCell="1" allowOverlap="1" wp14:anchorId="494950AF" wp14:editId="1CA92643">
                <wp:simplePos x="0" y="0"/>
                <wp:positionH relativeFrom="page">
                  <wp:posOffset>640080</wp:posOffset>
                </wp:positionH>
                <wp:positionV relativeFrom="paragraph">
                  <wp:posOffset>324574</wp:posOffset>
                </wp:positionV>
                <wp:extent cx="6256655" cy="1270"/>
                <wp:effectExtent l="0" t="0" r="0"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6655" cy="1270"/>
                        </a:xfrm>
                        <a:custGeom>
                          <a:avLst/>
                          <a:gdLst/>
                          <a:ahLst/>
                          <a:cxnLst/>
                          <a:rect l="l" t="t" r="r" b="b"/>
                          <a:pathLst>
                            <a:path w="6256655">
                              <a:moveTo>
                                <a:pt x="0" y="0"/>
                              </a:moveTo>
                              <a:lnTo>
                                <a:pt x="625608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1B1F85" id="Graphic 200" o:spid="_x0000_s1026" style="position:absolute;margin-left:50.4pt;margin-top:25.55pt;width:492.65pt;height:.1pt;z-index:-251658226;visibility:visible;mso-wrap-style:square;mso-wrap-distance-left:0;mso-wrap-distance-top:0;mso-wrap-distance-right:0;mso-wrap-distance-bottom:0;mso-position-horizontal:absolute;mso-position-horizontal-relative:page;mso-position-vertical:absolute;mso-position-vertical-relative:text;v-text-anchor:top" coordsize="6256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" path="m,l6256081,e" filled="f" strokeweight=".25289mm">
                <v:path arrowok="t"/>
                <w10:wrap type="topAndBottom" anchorx="page"/>
              </v:shape>
            </w:pict>
          </mc:Fallback>
        </mc:AlternateContent>
      </w:r>
    </w:p>
    <w:p w14:paraId="1555B105" w14:textId="77777777" w:rsidR="003C5CF2" w:rsidRDefault="009E50A0">
      <w:pPr>
        <w:pStyle w:val="BodyText"/>
        <w:spacing w:before="20"/>
        <w:ind w:left="1058"/>
        <w:rPr>
          <w:rFonts w:ascii="Calibri"/>
        </w:rPr>
      </w:pPr>
      <w:r>
        <w:rPr>
          <w:rFonts w:ascii="Calibri"/>
          <w:spacing w:val="-2"/>
        </w:rPr>
        <w:t>(Address)</w:t>
      </w:r>
    </w:p>
    <w:p w14:paraId="1374D50D" w14:textId="77777777" w:rsidR="003C5CF2" w:rsidRDefault="009E50A0">
      <w:pPr>
        <w:pStyle w:val="BodyText"/>
        <w:tabs>
          <w:tab w:val="left" w:pos="5678"/>
        </w:tabs>
        <w:ind w:left="2448" w:right="2675" w:hanging="1441"/>
        <w:rPr>
          <w:rFonts w:ascii="Calibri"/>
        </w:rPr>
      </w:pPr>
      <w:r>
        <w:rPr>
          <w:rFonts w:ascii="Calibri"/>
        </w:rPr>
        <w:t xml:space="preserve">that he is the </w:t>
      </w:r>
      <w:r>
        <w:rPr>
          <w:rFonts w:ascii="Calibri"/>
          <w:u w:val="single"/>
        </w:rPr>
        <w:tab/>
      </w:r>
      <w:r>
        <w:rPr>
          <w:rFonts w:ascii="Calibri"/>
          <w:u w:val="single"/>
        </w:rPr>
        <w:tab/>
      </w:r>
      <w:r>
        <w:rPr>
          <w:rFonts w:ascii="Calibri"/>
        </w:rPr>
        <w:t>who</w:t>
      </w:r>
      <w:r>
        <w:rPr>
          <w:rFonts w:ascii="Calibri"/>
          <w:spacing w:val="-4"/>
        </w:rPr>
        <w:t xml:space="preserve"> </w:t>
      </w:r>
      <w:r>
        <w:rPr>
          <w:rFonts w:ascii="Calibri"/>
        </w:rPr>
        <w:t>signed</w:t>
      </w:r>
      <w:r>
        <w:rPr>
          <w:rFonts w:ascii="Calibri"/>
          <w:spacing w:val="-4"/>
        </w:rPr>
        <w:t xml:space="preserve"> </w:t>
      </w:r>
      <w:r>
        <w:rPr>
          <w:rFonts w:ascii="Calibri"/>
        </w:rPr>
        <w:t>the</w:t>
      </w:r>
      <w:r>
        <w:rPr>
          <w:rFonts w:ascii="Calibri"/>
          <w:spacing w:val="-4"/>
        </w:rPr>
        <w:t xml:space="preserve"> </w:t>
      </w:r>
      <w:r>
        <w:rPr>
          <w:rFonts w:ascii="Calibri"/>
        </w:rPr>
        <w:t>above</w:t>
      </w:r>
      <w:r>
        <w:rPr>
          <w:rFonts w:ascii="Calibri"/>
          <w:spacing w:val="-6"/>
        </w:rPr>
        <w:t xml:space="preserve"> </w:t>
      </w:r>
      <w:r>
        <w:rPr>
          <w:rFonts w:ascii="Calibri"/>
        </w:rPr>
        <w:t>Bid,</w:t>
      </w:r>
      <w:r>
        <w:rPr>
          <w:rFonts w:ascii="Calibri"/>
          <w:spacing w:val="-4"/>
        </w:rPr>
        <w:t xml:space="preserve"> </w:t>
      </w:r>
      <w:r>
        <w:rPr>
          <w:rFonts w:ascii="Calibri"/>
        </w:rPr>
        <w:t>that</w:t>
      </w:r>
      <w:r>
        <w:rPr>
          <w:rFonts w:ascii="Calibri"/>
          <w:spacing w:val="-4"/>
        </w:rPr>
        <w:t xml:space="preserve"> </w:t>
      </w:r>
      <w:r>
        <w:rPr>
          <w:rFonts w:ascii="Calibri"/>
        </w:rPr>
        <w:t>he</w:t>
      </w:r>
      <w:r>
        <w:rPr>
          <w:rFonts w:ascii="Calibri"/>
          <w:spacing w:val="-6"/>
        </w:rPr>
        <w:t xml:space="preserve"> </w:t>
      </w:r>
      <w:r>
        <w:rPr>
          <w:rFonts w:ascii="Calibri"/>
        </w:rPr>
        <w:t xml:space="preserve">was duly </w:t>
      </w:r>
      <w:r>
        <w:rPr>
          <w:rFonts w:ascii="Calibri"/>
          <w:spacing w:val="-2"/>
        </w:rPr>
        <w:t>(Title)</w:t>
      </w:r>
    </w:p>
    <w:p w14:paraId="041E0B19" w14:textId="77777777" w:rsidR="003C5CF2" w:rsidRDefault="009E50A0">
      <w:pPr>
        <w:pStyle w:val="BodyText"/>
        <w:ind w:left="1008" w:right="1008"/>
        <w:jc w:val="both"/>
        <w:rPr>
          <w:rFonts w:ascii="Calibri"/>
        </w:rPr>
      </w:pPr>
      <w:r>
        <w:rPr>
          <w:rFonts w:ascii="Calibri"/>
        </w:rPr>
        <w:t xml:space="preserve">authorized to sign and that the Bid is the true offer of the Bidder, that the seal attached is the seal of the Bidder and that all the declarations and statements contained in the Bid are true to the best of his/her knowledge and </w:t>
      </w:r>
      <w:r>
        <w:rPr>
          <w:rFonts w:ascii="Calibri"/>
          <w:spacing w:val="-2"/>
        </w:rPr>
        <w:t>belief.</w:t>
      </w:r>
    </w:p>
    <w:p w14:paraId="0F9C7A7A" w14:textId="77777777" w:rsidR="003C5CF2" w:rsidRDefault="009E50A0">
      <w:pPr>
        <w:pStyle w:val="BodyText"/>
        <w:spacing w:before="241"/>
        <w:rPr>
          <w:rFonts w:ascii="Calibri"/>
          <w:sz w:val="20"/>
        </w:rPr>
      </w:pPr>
      <w:r>
        <w:rPr>
          <w:rFonts w:ascii="Calibri"/>
          <w:noProof/>
          <w:sz w:val="20"/>
        </w:rPr>
        <mc:AlternateContent>
          <mc:Choice Requires="wps">
            <w:drawing>
              <wp:anchor distT="0" distB="0" distL="0" distR="0" simplePos="0" relativeHeight="251658255" behindDoc="1" locked="0" layoutInCell="1" allowOverlap="1" wp14:anchorId="202DA644" wp14:editId="125054F3">
                <wp:simplePos x="0" y="0"/>
                <wp:positionH relativeFrom="page">
                  <wp:posOffset>3841115</wp:posOffset>
                </wp:positionH>
                <wp:positionV relativeFrom="paragraph">
                  <wp:posOffset>323915</wp:posOffset>
                </wp:positionV>
                <wp:extent cx="2921000" cy="1270"/>
                <wp:effectExtent l="0" t="0" r="0" b="0"/>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0" cy="1270"/>
                        </a:xfrm>
                        <a:custGeom>
                          <a:avLst/>
                          <a:gdLst/>
                          <a:ahLst/>
                          <a:cxnLst/>
                          <a:rect l="l" t="t" r="r" b="b"/>
                          <a:pathLst>
                            <a:path w="2921000">
                              <a:moveTo>
                                <a:pt x="0" y="0"/>
                              </a:moveTo>
                              <a:lnTo>
                                <a:pt x="2920672"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5663D3" id="Graphic 201" o:spid="_x0000_s1026" style="position:absolute;margin-left:302.45pt;margin-top:25.5pt;width:230pt;height:.1pt;z-index:-251658225;visibility:visible;mso-wrap-style:square;mso-wrap-distance-left:0;mso-wrap-distance-top:0;mso-wrap-distance-right:0;mso-wrap-distance-bottom:0;mso-position-horizontal:absolute;mso-position-horizontal-relative:page;mso-position-vertical:absolute;mso-position-vertical-relative:text;v-text-anchor:top" coordsize="292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" path="m,l2920672,e" filled="f" strokeweight=".25289mm">
                <v:path arrowok="t"/>
                <w10:wrap type="topAndBottom" anchorx="page"/>
              </v:shape>
            </w:pict>
          </mc:Fallback>
        </mc:AlternateContent>
      </w:r>
    </w:p>
    <w:p w14:paraId="01135D3C" w14:textId="77777777" w:rsidR="003C5CF2" w:rsidRDefault="009E50A0">
      <w:pPr>
        <w:pStyle w:val="BodyText"/>
        <w:spacing w:before="20"/>
        <w:ind w:left="6027"/>
        <w:rPr>
          <w:rFonts w:ascii="Calibri"/>
        </w:rPr>
      </w:pPr>
      <w:r>
        <w:rPr>
          <w:rFonts w:ascii="Calibri"/>
        </w:rPr>
        <w:t>(Signature</w:t>
      </w:r>
      <w:r>
        <w:rPr>
          <w:rFonts w:ascii="Calibri"/>
          <w:spacing w:val="-5"/>
        </w:rPr>
        <w:t xml:space="preserve"> </w:t>
      </w:r>
      <w:r>
        <w:rPr>
          <w:rFonts w:ascii="Calibri"/>
        </w:rPr>
        <w:t>of</w:t>
      </w:r>
      <w:r>
        <w:rPr>
          <w:rFonts w:ascii="Calibri"/>
          <w:spacing w:val="-4"/>
        </w:rPr>
        <w:t xml:space="preserve"> </w:t>
      </w:r>
      <w:r>
        <w:rPr>
          <w:rFonts w:ascii="Calibri"/>
        </w:rPr>
        <w:t>Bidder</w:t>
      </w:r>
      <w:r>
        <w:rPr>
          <w:rFonts w:ascii="Calibri"/>
          <w:spacing w:val="-3"/>
        </w:rPr>
        <w:t xml:space="preserve"> </w:t>
      </w:r>
      <w:r>
        <w:rPr>
          <w:rFonts w:ascii="Calibri"/>
        </w:rPr>
        <w:t>&amp;</w:t>
      </w:r>
      <w:r>
        <w:rPr>
          <w:rFonts w:ascii="Calibri"/>
          <w:spacing w:val="-2"/>
        </w:rPr>
        <w:t xml:space="preserve"> </w:t>
      </w:r>
      <w:r>
        <w:rPr>
          <w:rFonts w:ascii="Calibri"/>
          <w:spacing w:val="-4"/>
        </w:rPr>
        <w:t>Seal)</w:t>
      </w:r>
    </w:p>
    <w:p w14:paraId="5EEC8223" w14:textId="77777777" w:rsidR="003C5CF2" w:rsidRDefault="003C5CF2">
      <w:pPr>
        <w:pStyle w:val="BodyText"/>
        <w:rPr>
          <w:rFonts w:ascii="Calibri"/>
        </w:rPr>
      </w:pPr>
    </w:p>
    <w:p w14:paraId="32497386" w14:textId="77777777" w:rsidR="003C5CF2" w:rsidRDefault="003C5CF2">
      <w:pPr>
        <w:pStyle w:val="BodyText"/>
        <w:rPr>
          <w:rFonts w:ascii="Calibri"/>
        </w:rPr>
      </w:pPr>
    </w:p>
    <w:p w14:paraId="46E1B5D1" w14:textId="77777777" w:rsidR="003C5CF2" w:rsidRDefault="003C5CF2">
      <w:pPr>
        <w:pStyle w:val="BodyText"/>
        <w:spacing w:before="3"/>
        <w:rPr>
          <w:rFonts w:ascii="Calibri"/>
        </w:rPr>
      </w:pPr>
    </w:p>
    <w:p w14:paraId="5C090078" w14:textId="77777777" w:rsidR="003C5CF2" w:rsidRDefault="009E50A0">
      <w:pPr>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pacing w:val="-2"/>
          <w:sz w:val="20"/>
        </w:rPr>
        <w:t>NOTARIZED</w:t>
      </w:r>
    </w:p>
    <w:p w14:paraId="6063EADC" w14:textId="77777777" w:rsidR="003C5CF2" w:rsidRDefault="009E50A0">
      <w:pPr>
        <w:ind w:left="1814"/>
        <w:rPr>
          <w:rFonts w:ascii="Calibri"/>
          <w:sz w:val="20"/>
        </w:rPr>
      </w:pPr>
      <w:r>
        <w:rPr>
          <w:rFonts w:ascii="Calibri"/>
          <w:noProof/>
          <w:sz w:val="20"/>
        </w:rPr>
        <mc:AlternateContent>
          <mc:Choice Requires="wpg">
            <w:drawing>
              <wp:inline distT="0" distB="0" distL="0" distR="0" wp14:anchorId="2ED7A460" wp14:editId="21C9D643">
                <wp:extent cx="4978400" cy="1562735"/>
                <wp:effectExtent l="9525" t="0" r="0" b="8890"/>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2735"/>
                          <a:chOff x="0" y="0"/>
                          <a:chExt cx="4978400" cy="1562735"/>
                        </a:xfrm>
                      </wpg:grpSpPr>
                      <wps:wsp>
                        <wps:cNvPr id="203" name="Graphic 203"/>
                        <wps:cNvSpPr/>
                        <wps:spPr>
                          <a:xfrm>
                            <a:off x="70103" y="984603"/>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204" name="Textbox 204"/>
                        <wps:cNvSpPr txBox="1"/>
                        <wps:spPr>
                          <a:xfrm>
                            <a:off x="3047" y="3047"/>
                            <a:ext cx="4972685" cy="1556385"/>
                          </a:xfrm>
                          <a:prstGeom prst="rect">
                            <a:avLst/>
                          </a:prstGeom>
                          <a:ln w="6095">
                            <a:solidFill>
                              <a:srgbClr val="000000"/>
                            </a:solidFill>
                            <a:prstDash val="solid"/>
                          </a:ln>
                        </wps:spPr>
                        <wps:txbx>
                          <w:txbxContent>
                            <w:p w14:paraId="6F9DD6A5" w14:textId="77777777" w:rsidR="003C5CF2" w:rsidRDefault="009E50A0">
                              <w:pPr>
                                <w:tabs>
                                  <w:tab w:val="left" w:pos="1403"/>
                                </w:tabs>
                                <w:spacing w:before="193"/>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154058FA" w14:textId="77777777" w:rsidR="003C5CF2" w:rsidRDefault="009E50A0">
                              <w:pPr>
                                <w:tabs>
                                  <w:tab w:val="left" w:pos="1494"/>
                                </w:tabs>
                                <w:spacing w:before="2"/>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60A22AFC" w14:textId="3D2CDFCD" w:rsidR="003C5CF2" w:rsidRDefault="009E50A0">
                              <w:pPr>
                                <w:tabs>
                                  <w:tab w:val="left" w:pos="3806"/>
                                  <w:tab w:val="left" w:pos="6734"/>
                                  <w:tab w:val="left" w:pos="7566"/>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6"/>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48580047" w14:textId="77777777" w:rsidR="003C5CF2" w:rsidRDefault="003C5CF2">
                              <w:pPr>
                                <w:rPr>
                                  <w:rFonts w:ascii="Calibri"/>
                                  <w:b/>
                                  <w:sz w:val="16"/>
                                </w:rPr>
                              </w:pPr>
                            </w:p>
                            <w:p w14:paraId="730F91DC" w14:textId="7B295339" w:rsidR="003C5CF2" w:rsidRDefault="009E50A0">
                              <w:pPr>
                                <w:tabs>
                                  <w:tab w:val="left" w:pos="6926"/>
                                  <w:tab w:val="left" w:pos="7676"/>
                                </w:tabs>
                                <w:spacing w:line="195" w:lineRule="exact"/>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375B9E9B" w14:textId="77777777" w:rsidR="003C5CF2" w:rsidRDefault="009E50A0">
                              <w:pPr>
                                <w:spacing w:line="480"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2ED7A460" id="Group 202" o:spid="_x0000_s1038" style="width:392pt;height:123.05pt;mso-position-horizontal-relative:char;mso-position-vertical-relative:line" coordsize="49784,15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">
                <v:shape id="Graphic 203" o:spid="_x0000_s1039" style="position:absolute;left:701;top:9846;width:19735;height:12;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" path="m,l1973037,e" filled="f" strokeweight=".25756mm">
                  <v:path arrowok="t"/>
                </v:shape>
                <v:shape id="Textbox 204" o:spid="_x0000_s1040" type="#_x0000_t202" style="position:absolute;left:30;top:30;width:49727;height:1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" filled="f" strokeweight=".16931mm">
                  <v:textbox inset="0,0,0,0">
                    <w:txbxContent>
                      <w:p w14:paraId="6F9DD6A5" w14:textId="77777777" w:rsidR="003C5CF2" w:rsidRDefault="009E50A0">
                        <w:pPr>
                          <w:tabs>
                            <w:tab w:val="left" w:pos="1403"/>
                          </w:tabs>
                          <w:spacing w:before="193"/>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154058FA" w14:textId="77777777" w:rsidR="003C5CF2" w:rsidRDefault="009E50A0">
                        <w:pPr>
                          <w:tabs>
                            <w:tab w:val="left" w:pos="1494"/>
                          </w:tabs>
                          <w:spacing w:before="2"/>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60A22AFC" w14:textId="3D2CDFCD" w:rsidR="003C5CF2" w:rsidRDefault="009E50A0">
                        <w:pPr>
                          <w:tabs>
                            <w:tab w:val="left" w:pos="3806"/>
                            <w:tab w:val="left" w:pos="6734"/>
                            <w:tab w:val="left" w:pos="7566"/>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6"/>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48580047" w14:textId="77777777" w:rsidR="003C5CF2" w:rsidRDefault="003C5CF2">
                        <w:pPr>
                          <w:rPr>
                            <w:rFonts w:ascii="Calibri"/>
                            <w:b/>
                            <w:sz w:val="16"/>
                          </w:rPr>
                        </w:pPr>
                      </w:p>
                      <w:p w14:paraId="730F91DC" w14:textId="7B295339" w:rsidR="003C5CF2" w:rsidRDefault="009E50A0">
                        <w:pPr>
                          <w:tabs>
                            <w:tab w:val="left" w:pos="6926"/>
                            <w:tab w:val="left" w:pos="7676"/>
                          </w:tabs>
                          <w:spacing w:line="195" w:lineRule="exact"/>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375B9E9B" w14:textId="77777777" w:rsidR="003C5CF2" w:rsidRDefault="009E50A0">
                        <w:pPr>
                          <w:spacing w:line="480"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7435F002" w14:textId="77777777" w:rsidR="003C5CF2" w:rsidRDefault="003C5CF2">
      <w:pPr>
        <w:rPr>
          <w:rFonts w:ascii="Calibri"/>
          <w:sz w:val="20"/>
        </w:rPr>
        <w:sectPr w:rsidR="003C5CF2">
          <w:pgSz w:w="12240" w:h="15840"/>
          <w:pgMar w:top="1360" w:right="0" w:bottom="1660" w:left="0" w:header="721" w:footer="1474" w:gutter="0"/>
          <w:cols w:space="720"/>
        </w:sectPr>
      </w:pPr>
    </w:p>
    <w:p w14:paraId="544560C1" w14:textId="77777777" w:rsidR="003C5CF2" w:rsidRDefault="009E50A0">
      <w:pPr>
        <w:pStyle w:val="Heading6"/>
        <w:spacing w:before="112"/>
        <w:ind w:left="2445" w:right="2445"/>
        <w:jc w:val="center"/>
        <w:rPr>
          <w:rFonts w:ascii="Calibri"/>
        </w:rPr>
      </w:pPr>
      <w:r>
        <w:rPr>
          <w:rFonts w:ascii="Calibri"/>
          <w:u w:val="single"/>
        </w:rPr>
        <w:lastRenderedPageBreak/>
        <w:t>NON-COLLUSION</w:t>
      </w:r>
      <w:r>
        <w:rPr>
          <w:rFonts w:ascii="Calibri"/>
          <w:spacing w:val="-10"/>
          <w:u w:val="single"/>
        </w:rPr>
        <w:t xml:space="preserve"> </w:t>
      </w:r>
      <w:r>
        <w:rPr>
          <w:rFonts w:ascii="Calibri"/>
          <w:spacing w:val="-2"/>
          <w:u w:val="single"/>
        </w:rPr>
        <w:t>AFFIDAVIT</w:t>
      </w:r>
    </w:p>
    <w:p w14:paraId="049DB8D7" w14:textId="77777777" w:rsidR="003C5CF2" w:rsidRDefault="003C5CF2">
      <w:pPr>
        <w:pStyle w:val="BodyText"/>
        <w:rPr>
          <w:rFonts w:ascii="Calibri"/>
          <w:b/>
        </w:rPr>
      </w:pPr>
    </w:p>
    <w:p w14:paraId="31C8B2B9" w14:textId="77777777" w:rsidR="003C5CF2" w:rsidRDefault="003C5CF2">
      <w:pPr>
        <w:pStyle w:val="BodyText"/>
        <w:rPr>
          <w:rFonts w:ascii="Calibri"/>
          <w:b/>
        </w:rPr>
      </w:pPr>
    </w:p>
    <w:p w14:paraId="7B7D39E5" w14:textId="77777777" w:rsidR="003C5CF2" w:rsidRDefault="009E50A0">
      <w:pPr>
        <w:pStyle w:val="BodyText"/>
        <w:tabs>
          <w:tab w:val="left" w:pos="3250"/>
          <w:tab w:val="left" w:pos="4248"/>
          <w:tab w:val="left" w:pos="10587"/>
          <w:tab w:val="left" w:pos="10729"/>
        </w:tabs>
        <w:spacing w:before="1" w:line="480" w:lineRule="auto"/>
        <w:ind w:left="1008" w:right="1452"/>
        <w:rPr>
          <w:rFonts w:ascii="Calibri"/>
        </w:rPr>
      </w:pPr>
      <w:r>
        <w:rPr>
          <w:rFonts w:ascii="Calibri"/>
        </w:rPr>
        <w:t xml:space="preserve">I, </w:t>
      </w:r>
      <w:r>
        <w:rPr>
          <w:rFonts w:ascii="Calibri"/>
          <w:u w:val="single"/>
        </w:rPr>
        <w:tab/>
      </w:r>
      <w:r>
        <w:rPr>
          <w:rFonts w:ascii="Calibri"/>
        </w:rPr>
        <w:t xml:space="preserve">, of the City/Town of </w:t>
      </w:r>
      <w:r>
        <w:rPr>
          <w:rFonts w:ascii="Calibri"/>
          <w:u w:val="single"/>
        </w:rPr>
        <w:tab/>
      </w:r>
      <w:r>
        <w:rPr>
          <w:rFonts w:ascii="Calibri"/>
          <w:u w:val="single"/>
        </w:rPr>
        <w:tab/>
      </w:r>
      <w:r>
        <w:rPr>
          <w:rFonts w:ascii="Calibri"/>
          <w:spacing w:val="-10"/>
        </w:rPr>
        <w:t>,</w:t>
      </w:r>
      <w:r>
        <w:rPr>
          <w:rFonts w:ascii="Calibri"/>
        </w:rPr>
        <w:t xml:space="preserve"> in the County of </w:t>
      </w:r>
      <w:r>
        <w:rPr>
          <w:rFonts w:ascii="Calibri"/>
          <w:u w:val="single"/>
        </w:rPr>
        <w:tab/>
      </w:r>
      <w:r>
        <w:rPr>
          <w:rFonts w:ascii="Calibri"/>
          <w:u w:val="single"/>
        </w:rPr>
        <w:tab/>
      </w:r>
      <w:r>
        <w:rPr>
          <w:rFonts w:ascii="Calibri"/>
        </w:rPr>
        <w:t xml:space="preserve">, and the State of </w:t>
      </w:r>
      <w:r>
        <w:rPr>
          <w:rFonts w:ascii="Calibri"/>
          <w:u w:val="single"/>
        </w:rPr>
        <w:tab/>
      </w:r>
    </w:p>
    <w:p w14:paraId="0E230C77" w14:textId="77777777" w:rsidR="003C5CF2" w:rsidRDefault="009E50A0">
      <w:pPr>
        <w:pStyle w:val="BodyText"/>
        <w:spacing w:line="267" w:lineRule="exact"/>
        <w:ind w:left="1008"/>
        <w:jc w:val="both"/>
        <w:rPr>
          <w:rFonts w:ascii="Calibri"/>
        </w:rPr>
      </w:pPr>
      <w:r>
        <w:rPr>
          <w:rFonts w:ascii="Calibri"/>
        </w:rPr>
        <w:t>of</w:t>
      </w:r>
      <w:r>
        <w:rPr>
          <w:rFonts w:ascii="Calibri"/>
          <w:spacing w:val="-3"/>
        </w:rPr>
        <w:t xml:space="preserve"> </w:t>
      </w:r>
      <w:r>
        <w:rPr>
          <w:rFonts w:ascii="Calibri"/>
        </w:rPr>
        <w:t>full</w:t>
      </w:r>
      <w:r>
        <w:rPr>
          <w:rFonts w:ascii="Calibri"/>
          <w:spacing w:val="-3"/>
        </w:rPr>
        <w:t xml:space="preserve"> </w:t>
      </w:r>
      <w:r>
        <w:rPr>
          <w:rFonts w:ascii="Calibri"/>
        </w:rPr>
        <w:t>age,</w:t>
      </w:r>
      <w:r>
        <w:rPr>
          <w:rFonts w:ascii="Calibri"/>
          <w:spacing w:val="-4"/>
        </w:rPr>
        <w:t xml:space="preserve"> </w:t>
      </w:r>
      <w:r>
        <w:rPr>
          <w:rFonts w:ascii="Calibri"/>
        </w:rPr>
        <w:t>being</w:t>
      </w:r>
      <w:r>
        <w:rPr>
          <w:rFonts w:ascii="Calibri"/>
          <w:spacing w:val="-4"/>
        </w:rPr>
        <w:t xml:space="preserve"> </w:t>
      </w:r>
      <w:r>
        <w:rPr>
          <w:rFonts w:ascii="Calibri"/>
        </w:rPr>
        <w:t>duly</w:t>
      </w:r>
      <w:r>
        <w:rPr>
          <w:rFonts w:ascii="Calibri"/>
          <w:spacing w:val="-3"/>
        </w:rPr>
        <w:t xml:space="preserve"> </w:t>
      </w:r>
      <w:r>
        <w:rPr>
          <w:rFonts w:ascii="Calibri"/>
        </w:rPr>
        <w:t>sworn</w:t>
      </w:r>
      <w:r>
        <w:rPr>
          <w:rFonts w:ascii="Calibri"/>
          <w:spacing w:val="-2"/>
        </w:rPr>
        <w:t xml:space="preserve"> </w:t>
      </w:r>
      <w:r>
        <w:rPr>
          <w:rFonts w:ascii="Calibri"/>
        </w:rPr>
        <w:t>according</w:t>
      </w:r>
      <w:r>
        <w:rPr>
          <w:rFonts w:ascii="Calibri"/>
          <w:spacing w:val="-4"/>
        </w:rPr>
        <w:t xml:space="preserve"> </w:t>
      </w:r>
      <w:r>
        <w:rPr>
          <w:rFonts w:ascii="Calibri"/>
        </w:rPr>
        <w:t>to</w:t>
      </w:r>
      <w:r>
        <w:rPr>
          <w:rFonts w:ascii="Calibri"/>
          <w:spacing w:val="-1"/>
        </w:rPr>
        <w:t xml:space="preserve"> </w:t>
      </w:r>
      <w:r>
        <w:rPr>
          <w:rFonts w:ascii="Calibri"/>
        </w:rPr>
        <w:t>law</w:t>
      </w:r>
      <w:r>
        <w:rPr>
          <w:rFonts w:ascii="Calibri"/>
          <w:spacing w:val="-5"/>
        </w:rPr>
        <w:t xml:space="preserve"> </w:t>
      </w:r>
      <w:r>
        <w:rPr>
          <w:rFonts w:ascii="Calibri"/>
        </w:rPr>
        <w:t>on</w:t>
      </w:r>
      <w:r>
        <w:rPr>
          <w:rFonts w:ascii="Calibri"/>
          <w:spacing w:val="-5"/>
        </w:rPr>
        <w:t xml:space="preserve"> </w:t>
      </w:r>
      <w:r>
        <w:rPr>
          <w:rFonts w:ascii="Calibri"/>
        </w:rPr>
        <w:t>my</w:t>
      </w:r>
      <w:r>
        <w:rPr>
          <w:rFonts w:ascii="Calibri"/>
          <w:spacing w:val="-5"/>
        </w:rPr>
        <w:t xml:space="preserve"> </w:t>
      </w:r>
      <w:r>
        <w:rPr>
          <w:rFonts w:ascii="Calibri"/>
        </w:rPr>
        <w:t>oath</w:t>
      </w:r>
      <w:r>
        <w:rPr>
          <w:rFonts w:ascii="Calibri"/>
          <w:spacing w:val="-3"/>
        </w:rPr>
        <w:t xml:space="preserve"> </w:t>
      </w:r>
      <w:r>
        <w:rPr>
          <w:rFonts w:ascii="Calibri"/>
        </w:rPr>
        <w:t>depose</w:t>
      </w:r>
      <w:r>
        <w:rPr>
          <w:rFonts w:ascii="Calibri"/>
          <w:spacing w:val="-2"/>
        </w:rPr>
        <w:t xml:space="preserve"> </w:t>
      </w:r>
      <w:r>
        <w:rPr>
          <w:rFonts w:ascii="Calibri"/>
        </w:rPr>
        <w:t>and</w:t>
      </w:r>
      <w:r>
        <w:rPr>
          <w:rFonts w:ascii="Calibri"/>
          <w:spacing w:val="-4"/>
        </w:rPr>
        <w:t xml:space="preserve"> </w:t>
      </w:r>
      <w:r>
        <w:rPr>
          <w:rFonts w:ascii="Calibri"/>
        </w:rPr>
        <w:t>say</w:t>
      </w:r>
      <w:r>
        <w:rPr>
          <w:rFonts w:ascii="Calibri"/>
          <w:spacing w:val="-2"/>
        </w:rPr>
        <w:t xml:space="preserve"> that:</w:t>
      </w:r>
    </w:p>
    <w:p w14:paraId="71A1F7E3" w14:textId="77777777" w:rsidR="003C5CF2" w:rsidRDefault="003C5CF2">
      <w:pPr>
        <w:pStyle w:val="BodyText"/>
        <w:rPr>
          <w:rFonts w:ascii="Calibri"/>
        </w:rPr>
      </w:pPr>
    </w:p>
    <w:p w14:paraId="6DAFA451" w14:textId="77777777" w:rsidR="003C5CF2" w:rsidRDefault="009E50A0">
      <w:pPr>
        <w:pStyle w:val="BodyText"/>
        <w:tabs>
          <w:tab w:val="left" w:pos="9045"/>
        </w:tabs>
        <w:ind w:left="1008" w:right="1003"/>
        <w:jc w:val="both"/>
        <w:rPr>
          <w:rFonts w:ascii="Calibri"/>
        </w:rPr>
      </w:pPr>
      <w:r>
        <w:rPr>
          <w:rFonts w:ascii="Calibri"/>
        </w:rPr>
        <w:t>I</w:t>
      </w:r>
      <w:r>
        <w:rPr>
          <w:rFonts w:ascii="Calibri"/>
          <w:spacing w:val="80"/>
        </w:rPr>
        <w:t xml:space="preserve">  </w:t>
      </w:r>
      <w:r>
        <w:rPr>
          <w:rFonts w:ascii="Calibri"/>
        </w:rPr>
        <w:t>am</w:t>
      </w:r>
      <w:r>
        <w:rPr>
          <w:rFonts w:ascii="Calibri"/>
          <w:spacing w:val="80"/>
        </w:rPr>
        <w:t xml:space="preserve">  </w:t>
      </w:r>
      <w:r>
        <w:rPr>
          <w:rFonts w:ascii="Calibri"/>
        </w:rPr>
        <w:t>the</w:t>
      </w:r>
      <w:r>
        <w:rPr>
          <w:rFonts w:ascii="Calibri"/>
          <w:spacing w:val="247"/>
        </w:rPr>
        <w:t xml:space="preserve"> </w:t>
      </w:r>
      <w:r>
        <w:rPr>
          <w:rFonts w:ascii="Calibri"/>
          <w:u w:val="single"/>
        </w:rPr>
        <w:tab/>
      </w:r>
      <w:r>
        <w:rPr>
          <w:rFonts w:ascii="Calibri"/>
          <w:spacing w:val="40"/>
        </w:rPr>
        <w:t xml:space="preserve">  </w:t>
      </w:r>
      <w:r>
        <w:rPr>
          <w:rFonts w:ascii="Calibri"/>
        </w:rPr>
        <w:t>of</w:t>
      </w:r>
      <w:r>
        <w:rPr>
          <w:rFonts w:ascii="Calibri"/>
          <w:spacing w:val="80"/>
        </w:rPr>
        <w:t xml:space="preserve">  </w:t>
      </w:r>
      <w:r>
        <w:rPr>
          <w:rFonts w:ascii="Calibri"/>
        </w:rPr>
        <w:t>the</w:t>
      </w:r>
      <w:r>
        <w:rPr>
          <w:rFonts w:ascii="Calibri"/>
          <w:spacing w:val="80"/>
        </w:rPr>
        <w:t xml:space="preserve">  </w:t>
      </w:r>
      <w:r>
        <w:rPr>
          <w:rFonts w:ascii="Calibri"/>
        </w:rPr>
        <w:t>firm</w:t>
      </w:r>
      <w:r>
        <w:rPr>
          <w:rFonts w:ascii="Calibri"/>
          <w:spacing w:val="80"/>
        </w:rPr>
        <w:t xml:space="preserve">  </w:t>
      </w:r>
      <w:r>
        <w:rPr>
          <w:rFonts w:ascii="Calibri"/>
        </w:rPr>
        <w:t>of the bidder making this proposal for the above named project, and that I executed the said Proposal with full authority to do so; that said bidder has not, directly or indirectly, entered into an agreement, participated in any collusion,</w:t>
      </w:r>
      <w:r>
        <w:rPr>
          <w:rFonts w:ascii="Calibri"/>
          <w:spacing w:val="-13"/>
        </w:rPr>
        <w:t xml:space="preserve"> </w:t>
      </w:r>
      <w:r>
        <w:rPr>
          <w:rFonts w:ascii="Calibri"/>
        </w:rPr>
        <w:t>or</w:t>
      </w:r>
      <w:r>
        <w:rPr>
          <w:rFonts w:ascii="Calibri"/>
          <w:spacing w:val="-12"/>
        </w:rPr>
        <w:t xml:space="preserve"> </w:t>
      </w:r>
      <w:r>
        <w:rPr>
          <w:rFonts w:ascii="Calibri"/>
        </w:rPr>
        <w:t>otherwise</w:t>
      </w:r>
      <w:r>
        <w:rPr>
          <w:rFonts w:ascii="Calibri"/>
          <w:spacing w:val="-13"/>
        </w:rPr>
        <w:t xml:space="preserve"> </w:t>
      </w:r>
      <w:r>
        <w:rPr>
          <w:rFonts w:ascii="Calibri"/>
        </w:rPr>
        <w:t>taken</w:t>
      </w:r>
      <w:r>
        <w:rPr>
          <w:rFonts w:ascii="Calibri"/>
          <w:spacing w:val="-12"/>
        </w:rPr>
        <w:t xml:space="preserve"> </w:t>
      </w:r>
      <w:r>
        <w:rPr>
          <w:rFonts w:ascii="Calibri"/>
        </w:rPr>
        <w:t>any</w:t>
      </w:r>
      <w:r>
        <w:rPr>
          <w:rFonts w:ascii="Calibri"/>
          <w:spacing w:val="-13"/>
        </w:rPr>
        <w:t xml:space="preserve"> </w:t>
      </w:r>
      <w:r>
        <w:rPr>
          <w:rFonts w:ascii="Calibri"/>
        </w:rPr>
        <w:t>action</w:t>
      </w:r>
      <w:r>
        <w:rPr>
          <w:rFonts w:ascii="Calibri"/>
          <w:spacing w:val="-12"/>
        </w:rPr>
        <w:t xml:space="preserve"> </w:t>
      </w:r>
      <w:r>
        <w:rPr>
          <w:rFonts w:ascii="Calibri"/>
        </w:rPr>
        <w:t>in</w:t>
      </w:r>
      <w:r>
        <w:rPr>
          <w:rFonts w:ascii="Calibri"/>
          <w:spacing w:val="-13"/>
        </w:rPr>
        <w:t xml:space="preserve"> </w:t>
      </w:r>
      <w:r>
        <w:rPr>
          <w:rFonts w:ascii="Calibri"/>
        </w:rPr>
        <w:t>restraint</w:t>
      </w:r>
      <w:r>
        <w:rPr>
          <w:rFonts w:ascii="Calibri"/>
          <w:spacing w:val="-12"/>
        </w:rPr>
        <w:t xml:space="preserve"> </w:t>
      </w:r>
      <w:r>
        <w:rPr>
          <w:rFonts w:ascii="Calibri"/>
        </w:rPr>
        <w:t>of</w:t>
      </w:r>
      <w:r>
        <w:rPr>
          <w:rFonts w:ascii="Calibri"/>
          <w:spacing w:val="-12"/>
        </w:rPr>
        <w:t xml:space="preserve"> </w:t>
      </w:r>
      <w:r>
        <w:rPr>
          <w:rFonts w:ascii="Calibri"/>
        </w:rPr>
        <w:t>free</w:t>
      </w:r>
      <w:r>
        <w:rPr>
          <w:rFonts w:ascii="Calibri"/>
          <w:spacing w:val="-13"/>
        </w:rPr>
        <w:t xml:space="preserve"> </w:t>
      </w:r>
      <w:r>
        <w:rPr>
          <w:rFonts w:ascii="Calibri"/>
        </w:rPr>
        <w:t>competitive</w:t>
      </w:r>
      <w:r>
        <w:rPr>
          <w:rFonts w:ascii="Calibri"/>
          <w:spacing w:val="-12"/>
        </w:rPr>
        <w:t xml:space="preserve"> </w:t>
      </w:r>
      <w:r>
        <w:rPr>
          <w:rFonts w:ascii="Calibri"/>
        </w:rPr>
        <w:t>bidding</w:t>
      </w:r>
      <w:r>
        <w:rPr>
          <w:rFonts w:ascii="Calibri"/>
          <w:spacing w:val="-13"/>
        </w:rPr>
        <w:t xml:space="preserve"> </w:t>
      </w:r>
      <w:r>
        <w:rPr>
          <w:rFonts w:ascii="Calibri"/>
        </w:rPr>
        <w:t>in</w:t>
      </w:r>
      <w:r>
        <w:rPr>
          <w:rFonts w:ascii="Calibri"/>
          <w:spacing w:val="-12"/>
        </w:rPr>
        <w:t xml:space="preserve"> </w:t>
      </w:r>
      <w:r>
        <w:rPr>
          <w:rFonts w:ascii="Calibri"/>
        </w:rPr>
        <w:t>connection</w:t>
      </w:r>
      <w:r>
        <w:rPr>
          <w:rFonts w:ascii="Calibri"/>
          <w:spacing w:val="-13"/>
        </w:rPr>
        <w:t xml:space="preserve"> </w:t>
      </w:r>
      <w:r>
        <w:rPr>
          <w:rFonts w:ascii="Calibri"/>
        </w:rPr>
        <w:t>with</w:t>
      </w:r>
      <w:r>
        <w:rPr>
          <w:rFonts w:ascii="Calibri"/>
          <w:spacing w:val="-12"/>
        </w:rPr>
        <w:t xml:space="preserve"> </w:t>
      </w:r>
      <w:r>
        <w:rPr>
          <w:rFonts w:ascii="Calibri"/>
        </w:rPr>
        <w:t>the</w:t>
      </w:r>
      <w:r>
        <w:rPr>
          <w:rFonts w:ascii="Calibri"/>
          <w:spacing w:val="-12"/>
        </w:rPr>
        <w:t xml:space="preserve"> </w:t>
      </w:r>
      <w:r>
        <w:rPr>
          <w:rFonts w:ascii="Calibri"/>
        </w:rPr>
        <w:t>above</w:t>
      </w:r>
      <w:r>
        <w:rPr>
          <w:rFonts w:ascii="Calibri"/>
          <w:spacing w:val="-13"/>
        </w:rPr>
        <w:t xml:space="preserve"> </w:t>
      </w:r>
      <w:r>
        <w:rPr>
          <w:rFonts w:ascii="Calibri"/>
        </w:rPr>
        <w:t>named project;</w:t>
      </w:r>
      <w:r>
        <w:rPr>
          <w:rFonts w:ascii="Calibri"/>
          <w:spacing w:val="-1"/>
        </w:rPr>
        <w:t xml:space="preserve"> </w:t>
      </w:r>
      <w:r>
        <w:rPr>
          <w:rFonts w:ascii="Calibri"/>
        </w:rPr>
        <w:t>and</w:t>
      </w:r>
      <w:r>
        <w:rPr>
          <w:rFonts w:ascii="Calibri"/>
          <w:spacing w:val="-4"/>
        </w:rPr>
        <w:t xml:space="preserve"> </w:t>
      </w:r>
      <w:r>
        <w:rPr>
          <w:rFonts w:ascii="Calibri"/>
        </w:rPr>
        <w:t>that</w:t>
      </w:r>
      <w:r>
        <w:rPr>
          <w:rFonts w:ascii="Calibri"/>
          <w:spacing w:val="-3"/>
        </w:rPr>
        <w:t xml:space="preserve"> </w:t>
      </w:r>
      <w:r>
        <w:rPr>
          <w:rFonts w:ascii="Calibri"/>
        </w:rPr>
        <w:t>all</w:t>
      </w:r>
      <w:r>
        <w:rPr>
          <w:rFonts w:ascii="Calibri"/>
          <w:spacing w:val="-6"/>
        </w:rPr>
        <w:t xml:space="preserve"> </w:t>
      </w:r>
      <w:r>
        <w:rPr>
          <w:rFonts w:ascii="Calibri"/>
        </w:rPr>
        <w:t>statements</w:t>
      </w:r>
      <w:r>
        <w:rPr>
          <w:rFonts w:ascii="Calibri"/>
          <w:spacing w:val="-3"/>
        </w:rPr>
        <w:t xml:space="preserve"> </w:t>
      </w:r>
      <w:r>
        <w:rPr>
          <w:rFonts w:ascii="Calibri"/>
        </w:rPr>
        <w:t>contained</w:t>
      </w:r>
      <w:r>
        <w:rPr>
          <w:rFonts w:ascii="Calibri"/>
          <w:spacing w:val="-4"/>
        </w:rPr>
        <w:t xml:space="preserve"> </w:t>
      </w:r>
      <w:r>
        <w:rPr>
          <w:rFonts w:ascii="Calibri"/>
        </w:rPr>
        <w:t>in</w:t>
      </w:r>
      <w:r>
        <w:rPr>
          <w:rFonts w:ascii="Calibri"/>
          <w:spacing w:val="-5"/>
        </w:rPr>
        <w:t xml:space="preserve"> </w:t>
      </w:r>
      <w:r>
        <w:rPr>
          <w:rFonts w:ascii="Calibri"/>
        </w:rPr>
        <w:t>said</w:t>
      </w:r>
      <w:r>
        <w:rPr>
          <w:rFonts w:ascii="Calibri"/>
          <w:spacing w:val="-5"/>
        </w:rPr>
        <w:t xml:space="preserve"> </w:t>
      </w:r>
      <w:r>
        <w:rPr>
          <w:rFonts w:ascii="Calibri"/>
        </w:rPr>
        <w:t>Proposal</w:t>
      </w:r>
      <w:r>
        <w:rPr>
          <w:rFonts w:ascii="Calibri"/>
          <w:spacing w:val="-4"/>
        </w:rPr>
        <w:t xml:space="preserve"> </w:t>
      </w:r>
      <w:r>
        <w:rPr>
          <w:rFonts w:ascii="Calibri"/>
        </w:rPr>
        <w:t>and</w:t>
      </w:r>
      <w:r>
        <w:rPr>
          <w:rFonts w:ascii="Calibri"/>
          <w:spacing w:val="-4"/>
        </w:rPr>
        <w:t xml:space="preserve"> </w:t>
      </w:r>
      <w:r>
        <w:rPr>
          <w:rFonts w:ascii="Calibri"/>
        </w:rPr>
        <w:t>in</w:t>
      </w:r>
      <w:r>
        <w:rPr>
          <w:rFonts w:ascii="Calibri"/>
          <w:spacing w:val="-5"/>
        </w:rPr>
        <w:t xml:space="preserve"> </w:t>
      </w:r>
      <w:r>
        <w:rPr>
          <w:rFonts w:ascii="Calibri"/>
        </w:rPr>
        <w:t>this</w:t>
      </w:r>
      <w:r>
        <w:rPr>
          <w:rFonts w:ascii="Calibri"/>
          <w:spacing w:val="-3"/>
        </w:rPr>
        <w:t xml:space="preserve"> </w:t>
      </w:r>
      <w:r>
        <w:rPr>
          <w:rFonts w:ascii="Calibri"/>
        </w:rPr>
        <w:t>affidavit</w:t>
      </w:r>
      <w:r>
        <w:rPr>
          <w:rFonts w:ascii="Calibri"/>
          <w:spacing w:val="-3"/>
        </w:rPr>
        <w:t xml:space="preserve"> </w:t>
      </w:r>
      <w:r>
        <w:rPr>
          <w:rFonts w:ascii="Calibri"/>
        </w:rPr>
        <w:t>are</w:t>
      </w:r>
      <w:r>
        <w:rPr>
          <w:rFonts w:ascii="Calibri"/>
          <w:spacing w:val="-6"/>
        </w:rPr>
        <w:t xml:space="preserve"> </w:t>
      </w:r>
      <w:r>
        <w:rPr>
          <w:rFonts w:ascii="Calibri"/>
        </w:rPr>
        <w:t>true</w:t>
      </w:r>
      <w:r>
        <w:rPr>
          <w:rFonts w:ascii="Calibri"/>
          <w:spacing w:val="-3"/>
        </w:rPr>
        <w:t xml:space="preserve"> </w:t>
      </w:r>
      <w:r>
        <w:rPr>
          <w:rFonts w:ascii="Calibri"/>
        </w:rPr>
        <w:t>and</w:t>
      </w:r>
      <w:r>
        <w:rPr>
          <w:rFonts w:ascii="Calibri"/>
          <w:spacing w:val="-4"/>
        </w:rPr>
        <w:t xml:space="preserve"> </w:t>
      </w:r>
      <w:r>
        <w:rPr>
          <w:rFonts w:ascii="Calibri"/>
        </w:rPr>
        <w:t>correct,</w:t>
      </w:r>
      <w:r>
        <w:rPr>
          <w:rFonts w:ascii="Calibri"/>
          <w:spacing w:val="-6"/>
        </w:rPr>
        <w:t xml:space="preserve"> </w:t>
      </w:r>
      <w:r>
        <w:rPr>
          <w:rFonts w:ascii="Calibri"/>
        </w:rPr>
        <w:t>and</w:t>
      </w:r>
      <w:r>
        <w:rPr>
          <w:rFonts w:ascii="Calibri"/>
          <w:spacing w:val="-4"/>
        </w:rPr>
        <w:t xml:space="preserve"> </w:t>
      </w:r>
      <w:r>
        <w:rPr>
          <w:rFonts w:ascii="Calibri"/>
        </w:rPr>
        <w:t>made</w:t>
      </w:r>
      <w:r>
        <w:rPr>
          <w:rFonts w:ascii="Calibri"/>
          <w:spacing w:val="-3"/>
        </w:rPr>
        <w:t xml:space="preserve"> </w:t>
      </w:r>
      <w:r>
        <w:rPr>
          <w:rFonts w:ascii="Calibri"/>
        </w:rPr>
        <w:t>with full</w:t>
      </w:r>
      <w:r>
        <w:rPr>
          <w:rFonts w:ascii="Calibri"/>
          <w:spacing w:val="-4"/>
        </w:rPr>
        <w:t xml:space="preserve"> </w:t>
      </w:r>
      <w:r>
        <w:rPr>
          <w:rFonts w:ascii="Calibri"/>
        </w:rPr>
        <w:t>knowledge</w:t>
      </w:r>
      <w:r>
        <w:rPr>
          <w:rFonts w:ascii="Calibri"/>
          <w:spacing w:val="-5"/>
        </w:rPr>
        <w:t xml:space="preserve"> </w:t>
      </w:r>
      <w:r>
        <w:rPr>
          <w:rFonts w:ascii="Calibri"/>
        </w:rPr>
        <w:t>that</w:t>
      </w:r>
      <w:r>
        <w:rPr>
          <w:rFonts w:ascii="Calibri"/>
          <w:spacing w:val="-8"/>
        </w:rPr>
        <w:t xml:space="preserve"> </w:t>
      </w:r>
      <w:r>
        <w:rPr>
          <w:rFonts w:ascii="Calibri"/>
        </w:rPr>
        <w:t>the</w:t>
      </w:r>
      <w:r>
        <w:rPr>
          <w:rFonts w:ascii="Calibri"/>
          <w:spacing w:val="-3"/>
        </w:rPr>
        <w:t xml:space="preserve"> </w:t>
      </w:r>
      <w:r>
        <w:rPr>
          <w:rFonts w:ascii="Calibri"/>
        </w:rPr>
        <w:t>Housing</w:t>
      </w:r>
      <w:r>
        <w:rPr>
          <w:rFonts w:ascii="Calibri"/>
          <w:spacing w:val="-4"/>
        </w:rPr>
        <w:t xml:space="preserve"> </w:t>
      </w:r>
      <w:r>
        <w:rPr>
          <w:rFonts w:ascii="Calibri"/>
        </w:rPr>
        <w:t>Authority</w:t>
      </w:r>
      <w:r>
        <w:rPr>
          <w:rFonts w:ascii="Calibri"/>
          <w:spacing w:val="-5"/>
        </w:rPr>
        <w:t xml:space="preserve"> </w:t>
      </w:r>
      <w:r>
        <w:rPr>
          <w:rFonts w:ascii="Calibri"/>
        </w:rPr>
        <w:t>relies</w:t>
      </w:r>
      <w:r>
        <w:rPr>
          <w:rFonts w:ascii="Calibri"/>
          <w:spacing w:val="-6"/>
        </w:rPr>
        <w:t xml:space="preserve"> </w:t>
      </w:r>
      <w:r>
        <w:rPr>
          <w:rFonts w:ascii="Calibri"/>
        </w:rPr>
        <w:t>upon</w:t>
      </w:r>
      <w:r>
        <w:rPr>
          <w:rFonts w:ascii="Calibri"/>
          <w:spacing w:val="-9"/>
        </w:rPr>
        <w:t xml:space="preserve"> </w:t>
      </w:r>
      <w:r>
        <w:rPr>
          <w:rFonts w:ascii="Calibri"/>
        </w:rPr>
        <w:t>the</w:t>
      </w:r>
      <w:r>
        <w:rPr>
          <w:rFonts w:ascii="Calibri"/>
          <w:spacing w:val="-5"/>
        </w:rPr>
        <w:t xml:space="preserve"> </w:t>
      </w:r>
      <w:r>
        <w:rPr>
          <w:rFonts w:ascii="Calibri"/>
        </w:rPr>
        <w:t>truth</w:t>
      </w:r>
      <w:r>
        <w:rPr>
          <w:rFonts w:ascii="Calibri"/>
          <w:spacing w:val="-6"/>
        </w:rPr>
        <w:t xml:space="preserve"> </w:t>
      </w:r>
      <w:r>
        <w:rPr>
          <w:rFonts w:ascii="Calibri"/>
        </w:rPr>
        <w:t>of</w:t>
      </w:r>
      <w:r>
        <w:rPr>
          <w:rFonts w:ascii="Calibri"/>
          <w:spacing w:val="-6"/>
        </w:rPr>
        <w:t xml:space="preserve"> </w:t>
      </w:r>
      <w:r>
        <w:rPr>
          <w:rFonts w:ascii="Calibri"/>
        </w:rPr>
        <w:t>the</w:t>
      </w:r>
      <w:r>
        <w:rPr>
          <w:rFonts w:ascii="Calibri"/>
          <w:spacing w:val="-5"/>
        </w:rPr>
        <w:t xml:space="preserve"> </w:t>
      </w:r>
      <w:r>
        <w:rPr>
          <w:rFonts w:ascii="Calibri"/>
        </w:rPr>
        <w:t>statements</w:t>
      </w:r>
      <w:r>
        <w:rPr>
          <w:rFonts w:ascii="Calibri"/>
          <w:spacing w:val="-6"/>
        </w:rPr>
        <w:t xml:space="preserve"> </w:t>
      </w:r>
      <w:r>
        <w:rPr>
          <w:rFonts w:ascii="Calibri"/>
        </w:rPr>
        <w:t>contained</w:t>
      </w:r>
      <w:r>
        <w:rPr>
          <w:rFonts w:ascii="Calibri"/>
          <w:spacing w:val="-6"/>
        </w:rPr>
        <w:t xml:space="preserve"> </w:t>
      </w:r>
      <w:r>
        <w:rPr>
          <w:rFonts w:ascii="Calibri"/>
        </w:rPr>
        <w:t>in</w:t>
      </w:r>
      <w:r>
        <w:rPr>
          <w:rFonts w:ascii="Calibri"/>
          <w:spacing w:val="-5"/>
        </w:rPr>
        <w:t xml:space="preserve"> </w:t>
      </w:r>
      <w:r>
        <w:rPr>
          <w:rFonts w:ascii="Calibri"/>
        </w:rPr>
        <w:t>said</w:t>
      </w:r>
      <w:r>
        <w:rPr>
          <w:rFonts w:ascii="Calibri"/>
          <w:spacing w:val="-9"/>
        </w:rPr>
        <w:t xml:space="preserve"> </w:t>
      </w:r>
      <w:r>
        <w:rPr>
          <w:rFonts w:ascii="Calibri"/>
        </w:rPr>
        <w:t>Proposal</w:t>
      </w:r>
      <w:r>
        <w:rPr>
          <w:rFonts w:ascii="Calibri"/>
          <w:spacing w:val="-8"/>
        </w:rPr>
        <w:t xml:space="preserve"> </w:t>
      </w:r>
      <w:r>
        <w:rPr>
          <w:rFonts w:ascii="Calibri"/>
        </w:rPr>
        <w:t>and</w:t>
      </w:r>
      <w:r>
        <w:rPr>
          <w:rFonts w:ascii="Calibri"/>
          <w:spacing w:val="-4"/>
        </w:rPr>
        <w:t xml:space="preserve"> </w:t>
      </w:r>
      <w:r>
        <w:rPr>
          <w:rFonts w:ascii="Calibri"/>
        </w:rPr>
        <w:t>in the statements contained in this affidavit in awarding the contract for the said project.</w:t>
      </w:r>
    </w:p>
    <w:p w14:paraId="063FA427" w14:textId="77777777" w:rsidR="003C5CF2" w:rsidRDefault="003C5CF2">
      <w:pPr>
        <w:pStyle w:val="BodyText"/>
        <w:rPr>
          <w:rFonts w:ascii="Calibri"/>
        </w:rPr>
      </w:pPr>
    </w:p>
    <w:p w14:paraId="52890EDC" w14:textId="77777777" w:rsidR="003C5CF2" w:rsidRDefault="009E50A0">
      <w:pPr>
        <w:pStyle w:val="BodyText"/>
        <w:ind w:left="1008" w:right="1003"/>
        <w:jc w:val="both"/>
        <w:rPr>
          <w:rFonts w:ascii="Calibri"/>
        </w:rPr>
      </w:pPr>
      <w:r>
        <w:rPr>
          <w:rFonts w:ascii="Calibri"/>
        </w:rPr>
        <w:t>I fully warrant that no person or selling agency has been employed or retained to solicit or secure such contract upon</w:t>
      </w:r>
      <w:r>
        <w:rPr>
          <w:rFonts w:ascii="Calibri"/>
          <w:spacing w:val="-8"/>
        </w:rPr>
        <w:t xml:space="preserve"> </w:t>
      </w:r>
      <w:r>
        <w:rPr>
          <w:rFonts w:ascii="Calibri"/>
        </w:rPr>
        <w:t>an</w:t>
      </w:r>
      <w:r>
        <w:rPr>
          <w:rFonts w:ascii="Calibri"/>
          <w:spacing w:val="-10"/>
        </w:rPr>
        <w:t xml:space="preserve"> </w:t>
      </w:r>
      <w:r>
        <w:rPr>
          <w:rFonts w:ascii="Calibri"/>
        </w:rPr>
        <w:t>agreement</w:t>
      </w:r>
      <w:r>
        <w:rPr>
          <w:rFonts w:ascii="Calibri"/>
          <w:spacing w:val="-9"/>
        </w:rPr>
        <w:t xml:space="preserve"> </w:t>
      </w:r>
      <w:r>
        <w:rPr>
          <w:rFonts w:ascii="Calibri"/>
        </w:rPr>
        <w:t>or</w:t>
      </w:r>
      <w:r>
        <w:rPr>
          <w:rFonts w:ascii="Calibri"/>
          <w:spacing w:val="-9"/>
        </w:rPr>
        <w:t xml:space="preserve"> </w:t>
      </w:r>
      <w:r>
        <w:rPr>
          <w:rFonts w:ascii="Calibri"/>
        </w:rPr>
        <w:t>understanding</w:t>
      </w:r>
      <w:r>
        <w:rPr>
          <w:rFonts w:ascii="Calibri"/>
          <w:spacing w:val="-8"/>
        </w:rPr>
        <w:t xml:space="preserve"> </w:t>
      </w:r>
      <w:r>
        <w:rPr>
          <w:rFonts w:ascii="Calibri"/>
        </w:rPr>
        <w:t>for</w:t>
      </w:r>
      <w:r>
        <w:rPr>
          <w:rFonts w:ascii="Calibri"/>
          <w:spacing w:val="-9"/>
        </w:rPr>
        <w:t xml:space="preserve"> </w:t>
      </w:r>
      <w:r>
        <w:rPr>
          <w:rFonts w:ascii="Calibri"/>
        </w:rPr>
        <w:t>a</w:t>
      </w:r>
      <w:r>
        <w:rPr>
          <w:rFonts w:ascii="Calibri"/>
          <w:spacing w:val="-9"/>
        </w:rPr>
        <w:t xml:space="preserve"> </w:t>
      </w:r>
      <w:r>
        <w:rPr>
          <w:rFonts w:ascii="Calibri"/>
        </w:rPr>
        <w:t>commission,</w:t>
      </w:r>
      <w:r>
        <w:rPr>
          <w:rFonts w:ascii="Calibri"/>
          <w:spacing w:val="-7"/>
        </w:rPr>
        <w:t xml:space="preserve"> </w:t>
      </w:r>
      <w:r>
        <w:rPr>
          <w:rFonts w:ascii="Calibri"/>
        </w:rPr>
        <w:t>percentage,</w:t>
      </w:r>
      <w:r>
        <w:rPr>
          <w:rFonts w:ascii="Calibri"/>
          <w:spacing w:val="-9"/>
        </w:rPr>
        <w:t xml:space="preserve"> </w:t>
      </w:r>
      <w:r>
        <w:rPr>
          <w:rFonts w:ascii="Calibri"/>
        </w:rPr>
        <w:t>brokerage,</w:t>
      </w:r>
      <w:r>
        <w:rPr>
          <w:rFonts w:ascii="Calibri"/>
          <w:spacing w:val="-9"/>
        </w:rPr>
        <w:t xml:space="preserve"> </w:t>
      </w:r>
      <w:r>
        <w:rPr>
          <w:rFonts w:ascii="Calibri"/>
        </w:rPr>
        <w:t>or</w:t>
      </w:r>
      <w:r>
        <w:rPr>
          <w:rFonts w:ascii="Calibri"/>
          <w:spacing w:val="-8"/>
        </w:rPr>
        <w:t xml:space="preserve"> </w:t>
      </w:r>
      <w:r>
        <w:rPr>
          <w:rFonts w:ascii="Calibri"/>
        </w:rPr>
        <w:t>contingent</w:t>
      </w:r>
      <w:r>
        <w:rPr>
          <w:rFonts w:ascii="Calibri"/>
          <w:spacing w:val="-9"/>
        </w:rPr>
        <w:t xml:space="preserve"> </w:t>
      </w:r>
      <w:r>
        <w:rPr>
          <w:rFonts w:ascii="Calibri"/>
        </w:rPr>
        <w:t>fee,</w:t>
      </w:r>
      <w:r>
        <w:rPr>
          <w:rFonts w:ascii="Calibri"/>
          <w:spacing w:val="-9"/>
        </w:rPr>
        <w:t xml:space="preserve"> </w:t>
      </w:r>
      <w:r>
        <w:rPr>
          <w:rFonts w:ascii="Calibri"/>
        </w:rPr>
        <w:t>except</w:t>
      </w:r>
      <w:r>
        <w:rPr>
          <w:rFonts w:ascii="Calibri"/>
          <w:spacing w:val="-9"/>
        </w:rPr>
        <w:t xml:space="preserve"> </w:t>
      </w:r>
      <w:r>
        <w:rPr>
          <w:rFonts w:ascii="Calibri"/>
        </w:rPr>
        <w:t>bona</w:t>
      </w:r>
      <w:r>
        <w:rPr>
          <w:rFonts w:ascii="Calibri"/>
          <w:spacing w:val="-8"/>
        </w:rPr>
        <w:t xml:space="preserve"> </w:t>
      </w:r>
      <w:r>
        <w:rPr>
          <w:rFonts w:ascii="Calibri"/>
        </w:rPr>
        <w:t>fide employees or bona fide established commercial or selling agencies maintained by:</w:t>
      </w:r>
    </w:p>
    <w:p w14:paraId="6F0BEB94" w14:textId="77777777" w:rsidR="003C5CF2" w:rsidRDefault="009E50A0">
      <w:pPr>
        <w:pStyle w:val="BodyText"/>
        <w:spacing w:before="244"/>
        <w:rPr>
          <w:rFonts w:ascii="Calibri"/>
          <w:sz w:val="20"/>
        </w:rPr>
      </w:pPr>
      <w:r>
        <w:rPr>
          <w:rFonts w:ascii="Calibri"/>
          <w:noProof/>
          <w:sz w:val="20"/>
        </w:rPr>
        <mc:AlternateContent>
          <mc:Choice Requires="wps">
            <w:drawing>
              <wp:anchor distT="0" distB="0" distL="0" distR="0" simplePos="0" relativeHeight="251658256" behindDoc="1" locked="0" layoutInCell="1" allowOverlap="1" wp14:anchorId="572D8495" wp14:editId="08442378">
                <wp:simplePos x="0" y="0"/>
                <wp:positionH relativeFrom="page">
                  <wp:posOffset>2469133</wp:posOffset>
                </wp:positionH>
                <wp:positionV relativeFrom="paragraph">
                  <wp:posOffset>325274</wp:posOffset>
                </wp:positionV>
                <wp:extent cx="1809114" cy="127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6A5DEF" id="Graphic 205" o:spid="_x0000_s1026" style="position:absolute;margin-left:194.4pt;margin-top:25.6pt;width:142.45pt;height:.1pt;z-index:-251658224;visibility:visible;mso-wrap-style:square;mso-wrap-distance-left:0;mso-wrap-distance-top:0;mso-wrap-distance-right:0;mso-wrap-distance-bottom:0;mso-position-horizontal:absolute;mso-position-horizontal-relative:page;mso-position-vertical:absolute;mso-position-vertical-relative:text;v-text-anchor:top" coordsize="18091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" path="m,l1808823,e" filled="f" strokeweight=".25289mm">
                <v:path arrowok="t"/>
                <w10:wrap type="topAndBottom" anchorx="page"/>
              </v:shape>
            </w:pict>
          </mc:Fallback>
        </mc:AlternateContent>
      </w:r>
    </w:p>
    <w:p w14:paraId="37598EEB" w14:textId="77777777" w:rsidR="003C5CF2" w:rsidRDefault="009E50A0">
      <w:pPr>
        <w:pStyle w:val="BodyText"/>
        <w:spacing w:before="60"/>
        <w:ind w:left="3888"/>
        <w:rPr>
          <w:rFonts w:ascii="Calibri"/>
        </w:rPr>
      </w:pPr>
      <w:r>
        <w:rPr>
          <w:rFonts w:ascii="Calibri"/>
        </w:rPr>
        <w:t>Company</w:t>
      </w:r>
      <w:r>
        <w:rPr>
          <w:rFonts w:ascii="Calibri"/>
          <w:spacing w:val="-8"/>
        </w:rPr>
        <w:t xml:space="preserve"> </w:t>
      </w:r>
      <w:r>
        <w:rPr>
          <w:rFonts w:ascii="Calibri"/>
          <w:spacing w:val="-4"/>
        </w:rPr>
        <w:t>Name</w:t>
      </w:r>
    </w:p>
    <w:p w14:paraId="01CC947B" w14:textId="77777777" w:rsidR="003C5CF2" w:rsidRDefault="009E50A0">
      <w:pPr>
        <w:pStyle w:val="BodyText"/>
        <w:spacing w:before="12"/>
        <w:rPr>
          <w:rFonts w:ascii="Calibri"/>
          <w:sz w:val="20"/>
        </w:rPr>
      </w:pPr>
      <w:r>
        <w:rPr>
          <w:rFonts w:ascii="Calibri"/>
          <w:noProof/>
          <w:sz w:val="20"/>
        </w:rPr>
        <mc:AlternateContent>
          <mc:Choice Requires="wps">
            <w:drawing>
              <wp:anchor distT="0" distB="0" distL="0" distR="0" simplePos="0" relativeHeight="251658257" behindDoc="1" locked="0" layoutInCell="1" allowOverlap="1" wp14:anchorId="3911762E" wp14:editId="6DEF9667">
                <wp:simplePos x="0" y="0"/>
                <wp:positionH relativeFrom="page">
                  <wp:posOffset>2469133</wp:posOffset>
                </wp:positionH>
                <wp:positionV relativeFrom="paragraph">
                  <wp:posOffset>178483</wp:posOffset>
                </wp:positionV>
                <wp:extent cx="1809114" cy="127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CEC0F0" id="Graphic 206" o:spid="_x0000_s1026" style="position:absolute;margin-left:194.4pt;margin-top:14.05pt;width:142.45pt;height:.1pt;z-index:-251658223;visibility:visible;mso-wrap-style:square;mso-wrap-distance-left:0;mso-wrap-distance-top:0;mso-wrap-distance-right:0;mso-wrap-distance-bottom:0;mso-position-horizontal:absolute;mso-position-horizontal-relative:page;mso-position-vertical:absolute;mso-position-vertical-relative:text;v-text-anchor:top" coordsize="18091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" path="m,l1808823,e" filled="f" strokeweight=".25289mm">
                <v:path arrowok="t"/>
                <w10:wrap type="topAndBottom" anchorx="page"/>
              </v:shape>
            </w:pict>
          </mc:Fallback>
        </mc:AlternateContent>
      </w:r>
    </w:p>
    <w:p w14:paraId="2068F49F" w14:textId="77777777" w:rsidR="003C5CF2" w:rsidRDefault="009E50A0">
      <w:pPr>
        <w:pStyle w:val="BodyText"/>
        <w:spacing w:before="60"/>
        <w:ind w:left="3888"/>
        <w:rPr>
          <w:rFonts w:ascii="Calibri"/>
        </w:rPr>
      </w:pPr>
      <w:r>
        <w:rPr>
          <w:rFonts w:ascii="Calibri"/>
          <w:spacing w:val="-2"/>
        </w:rPr>
        <w:t>*Signature</w:t>
      </w:r>
    </w:p>
    <w:p w14:paraId="757D4B9B" w14:textId="77777777" w:rsidR="003C5CF2" w:rsidRDefault="009E50A0">
      <w:pPr>
        <w:pStyle w:val="BodyText"/>
        <w:spacing w:before="15"/>
        <w:rPr>
          <w:rFonts w:ascii="Calibri"/>
          <w:sz w:val="20"/>
        </w:rPr>
      </w:pPr>
      <w:r>
        <w:rPr>
          <w:rFonts w:ascii="Calibri"/>
          <w:noProof/>
          <w:sz w:val="20"/>
        </w:rPr>
        <mc:AlternateContent>
          <mc:Choice Requires="wps">
            <w:drawing>
              <wp:anchor distT="0" distB="0" distL="0" distR="0" simplePos="0" relativeHeight="251658258" behindDoc="1" locked="0" layoutInCell="1" allowOverlap="1" wp14:anchorId="1B69E980" wp14:editId="492FA58C">
                <wp:simplePos x="0" y="0"/>
                <wp:positionH relativeFrom="page">
                  <wp:posOffset>2469133</wp:posOffset>
                </wp:positionH>
                <wp:positionV relativeFrom="paragraph">
                  <wp:posOffset>180007</wp:posOffset>
                </wp:positionV>
                <wp:extent cx="1739264" cy="127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264" cy="1270"/>
                        </a:xfrm>
                        <a:custGeom>
                          <a:avLst/>
                          <a:gdLst/>
                          <a:ahLst/>
                          <a:cxnLst/>
                          <a:rect l="l" t="t" r="r" b="b"/>
                          <a:pathLst>
                            <a:path w="1739264">
                              <a:moveTo>
                                <a:pt x="0" y="0"/>
                              </a:moveTo>
                              <a:lnTo>
                                <a:pt x="1739006"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197408" id="Graphic 207" o:spid="_x0000_s1026" style="position:absolute;margin-left:194.4pt;margin-top:14.15pt;width:136.95pt;height:.1pt;z-index:-251658222;visibility:visible;mso-wrap-style:square;mso-wrap-distance-left:0;mso-wrap-distance-top:0;mso-wrap-distance-right:0;mso-wrap-distance-bottom:0;mso-position-horizontal:absolute;mso-position-horizontal-relative:page;mso-position-vertical:absolute;mso-position-vertical-relative:text;v-text-anchor:top" coordsize="17392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" path="m,l1739006,e" filled="f" strokeweight=".25289mm">
                <v:path arrowok="t"/>
                <w10:wrap type="topAndBottom" anchorx="page"/>
              </v:shape>
            </w:pict>
          </mc:Fallback>
        </mc:AlternateContent>
      </w:r>
    </w:p>
    <w:p w14:paraId="62CA73F7" w14:textId="77777777" w:rsidR="003C5CF2" w:rsidRDefault="009E50A0">
      <w:pPr>
        <w:pStyle w:val="BodyText"/>
        <w:spacing w:before="58"/>
        <w:ind w:left="3888"/>
        <w:rPr>
          <w:rFonts w:ascii="Calibri"/>
        </w:rPr>
      </w:pPr>
      <w:r>
        <w:rPr>
          <w:rFonts w:ascii="Calibri"/>
          <w:spacing w:val="-2"/>
        </w:rPr>
        <w:t>Title</w:t>
      </w:r>
    </w:p>
    <w:p w14:paraId="0BCFB1E9" w14:textId="77777777" w:rsidR="003C5CF2" w:rsidRDefault="009E50A0">
      <w:pPr>
        <w:pStyle w:val="BodyText"/>
        <w:spacing w:before="14"/>
        <w:rPr>
          <w:rFonts w:ascii="Calibri"/>
          <w:sz w:val="20"/>
        </w:rPr>
      </w:pPr>
      <w:r>
        <w:rPr>
          <w:rFonts w:ascii="Calibri"/>
          <w:noProof/>
          <w:sz w:val="20"/>
        </w:rPr>
        <mc:AlternateContent>
          <mc:Choice Requires="wps">
            <w:drawing>
              <wp:anchor distT="0" distB="0" distL="0" distR="0" simplePos="0" relativeHeight="251658259" behindDoc="1" locked="0" layoutInCell="1" allowOverlap="1" wp14:anchorId="43EEC1BA" wp14:editId="398ADC8E">
                <wp:simplePos x="0" y="0"/>
                <wp:positionH relativeFrom="page">
                  <wp:posOffset>2469133</wp:posOffset>
                </wp:positionH>
                <wp:positionV relativeFrom="paragraph">
                  <wp:posOffset>179753</wp:posOffset>
                </wp:positionV>
                <wp:extent cx="1809114" cy="127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494D81" id="Graphic 208" o:spid="_x0000_s1026" style="position:absolute;margin-left:194.4pt;margin-top:14.15pt;width:142.45pt;height:.1pt;z-index:-251658221;visibility:visible;mso-wrap-style:square;mso-wrap-distance-left:0;mso-wrap-distance-top:0;mso-wrap-distance-right:0;mso-wrap-distance-bottom:0;mso-position-horizontal:absolute;mso-position-horizontal-relative:page;mso-position-vertical:absolute;mso-position-vertical-relative:text;v-text-anchor:top" coordsize="18091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" path="m,l1808823,e" filled="f" strokeweight=".25289mm">
                <v:path arrowok="t"/>
                <w10:wrap type="topAndBottom" anchorx="page"/>
              </v:shape>
            </w:pict>
          </mc:Fallback>
        </mc:AlternateContent>
      </w:r>
    </w:p>
    <w:p w14:paraId="39E8EFB1" w14:textId="77777777" w:rsidR="003C5CF2" w:rsidRDefault="009E50A0">
      <w:pPr>
        <w:pStyle w:val="BodyText"/>
        <w:spacing w:before="60"/>
        <w:ind w:left="3938"/>
        <w:rPr>
          <w:rFonts w:ascii="Calibri"/>
        </w:rPr>
      </w:pPr>
      <w:r>
        <w:rPr>
          <w:rFonts w:ascii="Calibri"/>
          <w:spacing w:val="-4"/>
        </w:rPr>
        <w:t>Date</w:t>
      </w:r>
    </w:p>
    <w:p w14:paraId="38402E0C" w14:textId="77777777" w:rsidR="003C5CF2" w:rsidRDefault="003C5CF2">
      <w:pPr>
        <w:pStyle w:val="BodyText"/>
        <w:spacing w:before="40"/>
        <w:rPr>
          <w:rFonts w:ascii="Calibri"/>
        </w:rPr>
      </w:pPr>
    </w:p>
    <w:p w14:paraId="1133468C" w14:textId="77777777" w:rsidR="003C5CF2" w:rsidRDefault="009E50A0">
      <w:pPr>
        <w:pStyle w:val="BodyText"/>
        <w:ind w:left="1008" w:right="966"/>
        <w:rPr>
          <w:rFonts w:ascii="Calibri"/>
        </w:rPr>
      </w:pPr>
      <w:r>
        <w:rPr>
          <w:rFonts w:ascii="Calibri"/>
        </w:rPr>
        <w:t>*FAILURE</w:t>
      </w:r>
      <w:r>
        <w:rPr>
          <w:rFonts w:ascii="Calibri"/>
          <w:spacing w:val="-6"/>
        </w:rPr>
        <w:t xml:space="preserve"> </w:t>
      </w:r>
      <w:r>
        <w:rPr>
          <w:rFonts w:ascii="Calibri"/>
        </w:rPr>
        <w:t>TO</w:t>
      </w:r>
      <w:r>
        <w:rPr>
          <w:rFonts w:ascii="Calibri"/>
          <w:spacing w:val="-4"/>
        </w:rPr>
        <w:t xml:space="preserve"> </w:t>
      </w:r>
      <w:r>
        <w:rPr>
          <w:rFonts w:ascii="Calibri"/>
        </w:rPr>
        <w:t>SIGN</w:t>
      </w:r>
      <w:r>
        <w:rPr>
          <w:rFonts w:ascii="Calibri"/>
          <w:spacing w:val="-5"/>
        </w:rPr>
        <w:t xml:space="preserve"> </w:t>
      </w:r>
      <w:r>
        <w:rPr>
          <w:rFonts w:ascii="Calibri"/>
        </w:rPr>
        <w:t>THIS</w:t>
      </w:r>
      <w:r>
        <w:rPr>
          <w:rFonts w:ascii="Calibri"/>
          <w:spacing w:val="-5"/>
        </w:rPr>
        <w:t xml:space="preserve"> </w:t>
      </w:r>
      <w:r>
        <w:rPr>
          <w:rFonts w:ascii="Calibri"/>
        </w:rPr>
        <w:t>AFFIDAVIT</w:t>
      </w:r>
      <w:r>
        <w:rPr>
          <w:rFonts w:ascii="Calibri"/>
          <w:spacing w:val="-4"/>
        </w:rPr>
        <w:t xml:space="preserve"> </w:t>
      </w:r>
      <w:r>
        <w:rPr>
          <w:rFonts w:ascii="Calibri"/>
        </w:rPr>
        <w:t>BY</w:t>
      </w:r>
      <w:r>
        <w:rPr>
          <w:rFonts w:ascii="Calibri"/>
          <w:spacing w:val="-4"/>
        </w:rPr>
        <w:t xml:space="preserve"> </w:t>
      </w:r>
      <w:r>
        <w:rPr>
          <w:rFonts w:ascii="Calibri"/>
        </w:rPr>
        <w:t>THE</w:t>
      </w:r>
      <w:r>
        <w:rPr>
          <w:rFonts w:ascii="Calibri"/>
          <w:spacing w:val="-4"/>
        </w:rPr>
        <w:t xml:space="preserve"> </w:t>
      </w:r>
      <w:r>
        <w:rPr>
          <w:rFonts w:ascii="Calibri"/>
        </w:rPr>
        <w:t>PRESIDENT,</w:t>
      </w:r>
      <w:r>
        <w:rPr>
          <w:rFonts w:ascii="Calibri"/>
          <w:spacing w:val="-4"/>
        </w:rPr>
        <w:t xml:space="preserve"> </w:t>
      </w:r>
      <w:r>
        <w:rPr>
          <w:rFonts w:ascii="Calibri"/>
        </w:rPr>
        <w:t>VICE</w:t>
      </w:r>
      <w:r>
        <w:rPr>
          <w:rFonts w:ascii="Calibri"/>
          <w:spacing w:val="-4"/>
        </w:rPr>
        <w:t xml:space="preserve"> </w:t>
      </w:r>
      <w:r>
        <w:rPr>
          <w:rFonts w:ascii="Calibri"/>
        </w:rPr>
        <w:t>PRESIDENT</w:t>
      </w:r>
      <w:r>
        <w:rPr>
          <w:rFonts w:ascii="Calibri"/>
          <w:spacing w:val="-6"/>
        </w:rPr>
        <w:t xml:space="preserve"> </w:t>
      </w:r>
      <w:r>
        <w:rPr>
          <w:rFonts w:ascii="Calibri"/>
        </w:rPr>
        <w:t>OR</w:t>
      </w:r>
      <w:r>
        <w:rPr>
          <w:rFonts w:ascii="Calibri"/>
          <w:spacing w:val="-6"/>
        </w:rPr>
        <w:t xml:space="preserve"> </w:t>
      </w:r>
      <w:r>
        <w:rPr>
          <w:rFonts w:ascii="Calibri"/>
        </w:rPr>
        <w:t>DULY</w:t>
      </w:r>
      <w:r>
        <w:rPr>
          <w:rFonts w:ascii="Calibri"/>
          <w:spacing w:val="-6"/>
        </w:rPr>
        <w:t xml:space="preserve"> </w:t>
      </w:r>
      <w:r>
        <w:rPr>
          <w:rFonts w:ascii="Calibri"/>
        </w:rPr>
        <w:t>AUTHORIZED</w:t>
      </w:r>
      <w:r>
        <w:rPr>
          <w:rFonts w:ascii="Calibri"/>
          <w:spacing w:val="-4"/>
        </w:rPr>
        <w:t xml:space="preserve"> </w:t>
      </w:r>
      <w:r>
        <w:rPr>
          <w:rFonts w:ascii="Calibri"/>
        </w:rPr>
        <w:t>COMPANY</w:t>
      </w:r>
      <w:r>
        <w:rPr>
          <w:rFonts w:ascii="Calibri"/>
          <w:spacing w:val="-4"/>
        </w:rPr>
        <w:t xml:space="preserve"> </w:t>
      </w:r>
      <w:r>
        <w:rPr>
          <w:rFonts w:ascii="Calibri"/>
        </w:rPr>
        <w:t>OFFICIAL WILL RESULT IN REJECTION OF THIS PROPOSAL.</w:t>
      </w:r>
    </w:p>
    <w:p w14:paraId="77262792" w14:textId="77777777" w:rsidR="003C5CF2" w:rsidRDefault="003C5CF2">
      <w:pPr>
        <w:pStyle w:val="BodyText"/>
        <w:spacing w:before="3"/>
        <w:rPr>
          <w:rFonts w:ascii="Calibri"/>
        </w:rPr>
      </w:pPr>
    </w:p>
    <w:p w14:paraId="0DC90D85" w14:textId="77777777" w:rsidR="003C5CF2" w:rsidRDefault="009E50A0">
      <w:pPr>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pacing w:val="-2"/>
          <w:sz w:val="20"/>
        </w:rPr>
        <w:t>NOTARIZED</w:t>
      </w:r>
    </w:p>
    <w:p w14:paraId="751855FE" w14:textId="77777777" w:rsidR="003C5CF2" w:rsidRDefault="009E50A0">
      <w:pPr>
        <w:ind w:left="1814"/>
        <w:rPr>
          <w:rFonts w:ascii="Calibri"/>
          <w:sz w:val="20"/>
        </w:rPr>
      </w:pPr>
      <w:r>
        <w:rPr>
          <w:rFonts w:ascii="Calibri"/>
          <w:noProof/>
          <w:sz w:val="20"/>
        </w:rPr>
        <mc:AlternateContent>
          <mc:Choice Requires="wpg">
            <w:drawing>
              <wp:inline distT="0" distB="0" distL="0" distR="0" wp14:anchorId="1F3C0137" wp14:editId="5C075559">
                <wp:extent cx="4978400" cy="1564005"/>
                <wp:effectExtent l="9525" t="0" r="0" b="7619"/>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4005"/>
                          <a:chOff x="0" y="0"/>
                          <a:chExt cx="4978400" cy="1564005"/>
                        </a:xfrm>
                      </wpg:grpSpPr>
                      <wps:wsp>
                        <wps:cNvPr id="210" name="Graphic 210"/>
                        <wps:cNvSpPr/>
                        <wps:spPr>
                          <a:xfrm>
                            <a:off x="70103" y="984348"/>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211" name="Textbox 211"/>
                        <wps:cNvSpPr txBox="1"/>
                        <wps:spPr>
                          <a:xfrm>
                            <a:off x="3047" y="3047"/>
                            <a:ext cx="4972685" cy="1558290"/>
                          </a:xfrm>
                          <a:prstGeom prst="rect">
                            <a:avLst/>
                          </a:prstGeom>
                          <a:ln w="6095">
                            <a:solidFill>
                              <a:srgbClr val="000000"/>
                            </a:solidFill>
                            <a:prstDash val="solid"/>
                          </a:ln>
                        </wps:spPr>
                        <wps:txbx>
                          <w:txbxContent>
                            <w:p w14:paraId="4EA3D683" w14:textId="77777777" w:rsidR="003C5CF2" w:rsidRDefault="003C5CF2">
                              <w:pPr>
                                <w:rPr>
                                  <w:rFonts w:ascii="Calibri"/>
                                  <w:b/>
                                  <w:sz w:val="16"/>
                                </w:rPr>
                              </w:pPr>
                            </w:p>
                            <w:p w14:paraId="7E693395"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24ECCCB9"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2B7696C5" w14:textId="469710A2" w:rsidR="003C5CF2" w:rsidRDefault="009E50A0">
                              <w:pPr>
                                <w:tabs>
                                  <w:tab w:val="left" w:pos="3806"/>
                                  <w:tab w:val="left" w:pos="6733"/>
                                  <w:tab w:val="left" w:pos="7565"/>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7F82DAEE" w14:textId="77777777" w:rsidR="003C5CF2" w:rsidRDefault="003C5CF2">
                              <w:pPr>
                                <w:rPr>
                                  <w:rFonts w:ascii="Calibri"/>
                                  <w:b/>
                                  <w:sz w:val="16"/>
                                </w:rPr>
                              </w:pPr>
                            </w:p>
                            <w:p w14:paraId="5A15D4B8" w14:textId="5EE37B8E" w:rsidR="003C5CF2" w:rsidRDefault="009E50A0">
                              <w:pPr>
                                <w:tabs>
                                  <w:tab w:val="left" w:pos="6926"/>
                                  <w:tab w:val="left" w:pos="7676"/>
                                </w:tabs>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128E8537" w14:textId="77777777" w:rsidR="003C5CF2" w:rsidRDefault="009E50A0">
                              <w:pPr>
                                <w:spacing w:before="2"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1F3C0137" id="Group 209" o:spid="_x0000_s1041" style="width:392pt;height:123.15pt;mso-position-horizontal-relative:char;mso-position-vertical-relative:line" coordsize="49784,1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">
                <v:shape id="Graphic 210" o:spid="_x0000_s1042" style="position:absolute;left:701;top:9843;width:19735;height:13;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" path="m,l1973037,e" filled="f" strokeweight=".25756mm">
                  <v:path arrowok="t"/>
                </v:shape>
                <v:shape id="Textbox 211" o:spid="_x0000_s1043" type="#_x0000_t202" style="position:absolute;left:30;top:30;width:49727;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" filled="f" strokeweight=".16931mm">
                  <v:textbox inset="0,0,0,0">
                    <w:txbxContent>
                      <w:p w14:paraId="4EA3D683" w14:textId="77777777" w:rsidR="003C5CF2" w:rsidRDefault="003C5CF2">
                        <w:pPr>
                          <w:rPr>
                            <w:rFonts w:ascii="Calibri"/>
                            <w:b/>
                            <w:sz w:val="16"/>
                          </w:rPr>
                        </w:pPr>
                      </w:p>
                      <w:p w14:paraId="7E693395"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24ECCCB9"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2B7696C5" w14:textId="469710A2" w:rsidR="003C5CF2" w:rsidRDefault="009E50A0">
                        <w:pPr>
                          <w:tabs>
                            <w:tab w:val="left" w:pos="3806"/>
                            <w:tab w:val="left" w:pos="6733"/>
                            <w:tab w:val="left" w:pos="7565"/>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7F82DAEE" w14:textId="77777777" w:rsidR="003C5CF2" w:rsidRDefault="003C5CF2">
                        <w:pPr>
                          <w:rPr>
                            <w:rFonts w:ascii="Calibri"/>
                            <w:b/>
                            <w:sz w:val="16"/>
                          </w:rPr>
                        </w:pPr>
                      </w:p>
                      <w:p w14:paraId="5A15D4B8" w14:textId="5EE37B8E" w:rsidR="003C5CF2" w:rsidRDefault="009E50A0">
                        <w:pPr>
                          <w:tabs>
                            <w:tab w:val="left" w:pos="6926"/>
                            <w:tab w:val="left" w:pos="7676"/>
                          </w:tabs>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128E8537" w14:textId="77777777" w:rsidR="003C5CF2" w:rsidRDefault="009E50A0">
                        <w:pPr>
                          <w:spacing w:before="2"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41A7F7B2" w14:textId="77777777" w:rsidR="003C5CF2" w:rsidRDefault="003C5CF2">
      <w:pPr>
        <w:rPr>
          <w:rFonts w:ascii="Calibri"/>
          <w:sz w:val="20"/>
        </w:rPr>
        <w:sectPr w:rsidR="003C5CF2">
          <w:pgSz w:w="12240" w:h="15840"/>
          <w:pgMar w:top="1360" w:right="0" w:bottom="1660" w:left="0" w:header="721" w:footer="1474" w:gutter="0"/>
          <w:cols w:space="720"/>
        </w:sectPr>
      </w:pPr>
    </w:p>
    <w:p w14:paraId="63D63C68" w14:textId="77777777" w:rsidR="003C5CF2" w:rsidRDefault="009E50A0">
      <w:pPr>
        <w:pStyle w:val="Heading6"/>
        <w:spacing w:before="112"/>
        <w:ind w:left="2445" w:right="2444"/>
        <w:jc w:val="center"/>
        <w:rPr>
          <w:rFonts w:ascii="Calibri"/>
        </w:rPr>
      </w:pPr>
      <w:r>
        <w:rPr>
          <w:rFonts w:ascii="Calibri"/>
          <w:u w:val="single"/>
        </w:rPr>
        <w:lastRenderedPageBreak/>
        <w:t>AFFIDAVIT</w:t>
      </w:r>
      <w:r>
        <w:rPr>
          <w:rFonts w:ascii="Calibri"/>
          <w:spacing w:val="-7"/>
          <w:u w:val="single"/>
        </w:rPr>
        <w:t xml:space="preserve"> </w:t>
      </w:r>
      <w:r>
        <w:rPr>
          <w:rFonts w:ascii="Calibri"/>
          <w:u w:val="single"/>
        </w:rPr>
        <w:t>FOR</w:t>
      </w:r>
      <w:r>
        <w:rPr>
          <w:rFonts w:ascii="Calibri"/>
          <w:spacing w:val="-7"/>
          <w:u w:val="single"/>
        </w:rPr>
        <w:t xml:space="preserve"> </w:t>
      </w:r>
      <w:r>
        <w:rPr>
          <w:rFonts w:ascii="Calibri"/>
          <w:u w:val="single"/>
        </w:rPr>
        <w:t>AFFIRMATIVE</w:t>
      </w:r>
      <w:r>
        <w:rPr>
          <w:rFonts w:ascii="Calibri"/>
          <w:spacing w:val="-6"/>
          <w:u w:val="single"/>
        </w:rPr>
        <w:t xml:space="preserve"> </w:t>
      </w:r>
      <w:r>
        <w:rPr>
          <w:rFonts w:ascii="Calibri"/>
          <w:u w:val="single"/>
        </w:rPr>
        <w:t>ACTION</w:t>
      </w:r>
      <w:r>
        <w:rPr>
          <w:rFonts w:ascii="Calibri"/>
          <w:spacing w:val="-6"/>
          <w:u w:val="single"/>
        </w:rPr>
        <w:t xml:space="preserve"> </w:t>
      </w:r>
      <w:r>
        <w:rPr>
          <w:rFonts w:ascii="Calibri"/>
          <w:spacing w:val="-4"/>
          <w:u w:val="single"/>
        </w:rPr>
        <w:t>PLAN</w:t>
      </w:r>
    </w:p>
    <w:p w14:paraId="2CD84C55" w14:textId="77777777" w:rsidR="003C5CF2" w:rsidRDefault="003C5CF2">
      <w:pPr>
        <w:pStyle w:val="BodyText"/>
        <w:rPr>
          <w:rFonts w:ascii="Calibri"/>
          <w:b/>
        </w:rPr>
      </w:pPr>
    </w:p>
    <w:p w14:paraId="00F51799" w14:textId="77777777" w:rsidR="003C5CF2" w:rsidRDefault="003C5CF2">
      <w:pPr>
        <w:pStyle w:val="BodyText"/>
        <w:rPr>
          <w:rFonts w:ascii="Calibri"/>
          <w:b/>
        </w:rPr>
      </w:pPr>
    </w:p>
    <w:p w14:paraId="5596FD55" w14:textId="77777777" w:rsidR="003C5CF2" w:rsidRDefault="003C5CF2">
      <w:pPr>
        <w:pStyle w:val="BodyText"/>
        <w:spacing w:before="1"/>
        <w:rPr>
          <w:rFonts w:ascii="Calibri"/>
          <w:b/>
        </w:rPr>
      </w:pPr>
    </w:p>
    <w:p w14:paraId="1C817AED" w14:textId="77777777" w:rsidR="003C5CF2" w:rsidRDefault="009E50A0">
      <w:pPr>
        <w:pStyle w:val="BodyText"/>
        <w:tabs>
          <w:tab w:val="left" w:pos="4230"/>
        </w:tabs>
        <w:ind w:left="1606" w:right="4416" w:hanging="599"/>
        <w:rPr>
          <w:rFonts w:ascii="Calibri"/>
        </w:rPr>
      </w:pPr>
      <w:r>
        <w:rPr>
          <w:rFonts w:ascii="Calibri"/>
          <w:u w:val="single"/>
        </w:rPr>
        <w:tab/>
      </w:r>
      <w:r>
        <w:rPr>
          <w:rFonts w:ascii="Calibri"/>
          <w:u w:val="single"/>
        </w:rPr>
        <w:tab/>
      </w:r>
      <w:r>
        <w:rPr>
          <w:rFonts w:ascii="Calibri"/>
        </w:rPr>
        <w:t>being</w:t>
      </w:r>
      <w:r>
        <w:rPr>
          <w:rFonts w:ascii="Calibri"/>
          <w:spacing w:val="-6"/>
        </w:rPr>
        <w:t xml:space="preserve"> </w:t>
      </w:r>
      <w:r>
        <w:rPr>
          <w:rFonts w:ascii="Calibri"/>
        </w:rPr>
        <w:t>first</w:t>
      </w:r>
      <w:r>
        <w:rPr>
          <w:rFonts w:ascii="Calibri"/>
          <w:spacing w:val="-8"/>
        </w:rPr>
        <w:t xml:space="preserve"> </w:t>
      </w:r>
      <w:r>
        <w:rPr>
          <w:rFonts w:ascii="Calibri"/>
        </w:rPr>
        <w:t>duly</w:t>
      </w:r>
      <w:r>
        <w:rPr>
          <w:rFonts w:ascii="Calibri"/>
          <w:spacing w:val="-5"/>
        </w:rPr>
        <w:t xml:space="preserve"> </w:t>
      </w:r>
      <w:r>
        <w:rPr>
          <w:rFonts w:ascii="Calibri"/>
        </w:rPr>
        <w:t>sworn</w:t>
      </w:r>
      <w:r>
        <w:rPr>
          <w:rFonts w:ascii="Calibri"/>
          <w:spacing w:val="-6"/>
        </w:rPr>
        <w:t xml:space="preserve"> </w:t>
      </w:r>
      <w:r>
        <w:rPr>
          <w:rFonts w:ascii="Calibri"/>
        </w:rPr>
        <w:t>deposes</w:t>
      </w:r>
      <w:r>
        <w:rPr>
          <w:rFonts w:ascii="Calibri"/>
          <w:spacing w:val="-7"/>
        </w:rPr>
        <w:t xml:space="preserve"> </w:t>
      </w:r>
      <w:r>
        <w:rPr>
          <w:rFonts w:ascii="Calibri"/>
        </w:rPr>
        <w:t>and</w:t>
      </w:r>
      <w:r>
        <w:rPr>
          <w:rFonts w:ascii="Calibri"/>
          <w:spacing w:val="-6"/>
        </w:rPr>
        <w:t xml:space="preserve"> </w:t>
      </w:r>
      <w:r>
        <w:rPr>
          <w:rFonts w:ascii="Calibri"/>
        </w:rPr>
        <w:t>says; (Individual's Name)</w:t>
      </w:r>
    </w:p>
    <w:p w14:paraId="2E559B42" w14:textId="77777777" w:rsidR="003C5CF2" w:rsidRDefault="009E50A0">
      <w:pPr>
        <w:pStyle w:val="BodyText"/>
        <w:tabs>
          <w:tab w:val="left" w:pos="5297"/>
          <w:tab w:val="left" w:pos="6819"/>
          <w:tab w:val="left" w:pos="9876"/>
        </w:tabs>
        <w:spacing w:before="267"/>
        <w:ind w:left="2851" w:right="1671" w:hanging="1844"/>
        <w:rPr>
          <w:rFonts w:ascii="Calibri"/>
        </w:rPr>
      </w:pPr>
      <w:r>
        <w:rPr>
          <w:rFonts w:ascii="Calibri"/>
        </w:rPr>
        <w:t>THAT he/she is the</w:t>
      </w:r>
      <w:r>
        <w:rPr>
          <w:rFonts w:ascii="Calibri"/>
          <w:spacing w:val="80"/>
        </w:rPr>
        <w:t xml:space="preserve"> </w:t>
      </w:r>
      <w:r>
        <w:rPr>
          <w:rFonts w:ascii="Calibri"/>
          <w:u w:val="single"/>
        </w:rPr>
        <w:tab/>
      </w:r>
      <w:r>
        <w:rPr>
          <w:rFonts w:ascii="Calibri"/>
          <w:u w:val="single"/>
        </w:rPr>
        <w:tab/>
      </w:r>
      <w:r>
        <w:rPr>
          <w:rFonts w:ascii="Calibri"/>
        </w:rPr>
        <w:t xml:space="preserve">of the </w:t>
      </w:r>
      <w:r>
        <w:rPr>
          <w:rFonts w:ascii="Calibri"/>
          <w:u w:val="single"/>
        </w:rPr>
        <w:tab/>
      </w:r>
      <w:r>
        <w:rPr>
          <w:rFonts w:ascii="Calibri"/>
          <w:u w:val="single"/>
        </w:rPr>
        <w:tab/>
      </w:r>
      <w:r>
        <w:rPr>
          <w:rFonts w:ascii="Calibri"/>
        </w:rPr>
        <w:t>and</w:t>
      </w:r>
      <w:r>
        <w:rPr>
          <w:rFonts w:ascii="Calibri"/>
          <w:spacing w:val="-13"/>
        </w:rPr>
        <w:t xml:space="preserve"> </w:t>
      </w:r>
      <w:r>
        <w:rPr>
          <w:rFonts w:ascii="Calibri"/>
        </w:rPr>
        <w:t>the (Partner or Officer)</w:t>
      </w:r>
      <w:r>
        <w:rPr>
          <w:rFonts w:ascii="Calibri"/>
        </w:rPr>
        <w:tab/>
      </w:r>
      <w:r>
        <w:rPr>
          <w:rFonts w:ascii="Calibri"/>
        </w:rPr>
        <w:tab/>
        <w:t>(Firm Name)</w:t>
      </w:r>
    </w:p>
    <w:p w14:paraId="2531FF8E" w14:textId="77777777" w:rsidR="003C5CF2" w:rsidRDefault="003C5CF2">
      <w:pPr>
        <w:pStyle w:val="BodyText"/>
        <w:spacing w:before="1"/>
        <w:rPr>
          <w:rFonts w:ascii="Calibri"/>
        </w:rPr>
      </w:pPr>
    </w:p>
    <w:p w14:paraId="0A25B67E" w14:textId="0F3CAADB" w:rsidR="003C5CF2" w:rsidRDefault="009E50A0">
      <w:pPr>
        <w:pStyle w:val="BodyText"/>
        <w:tabs>
          <w:tab w:val="left" w:pos="7208"/>
          <w:tab w:val="left" w:pos="7906"/>
        </w:tabs>
        <w:ind w:left="1008"/>
        <w:rPr>
          <w:rFonts w:ascii="Calibri"/>
        </w:rPr>
      </w:pPr>
      <w:r>
        <w:rPr>
          <w:rFonts w:ascii="Calibri"/>
        </w:rPr>
        <w:t>party</w:t>
      </w:r>
      <w:r>
        <w:rPr>
          <w:rFonts w:ascii="Calibri"/>
          <w:spacing w:val="34"/>
        </w:rPr>
        <w:t xml:space="preserve"> </w:t>
      </w:r>
      <w:r>
        <w:rPr>
          <w:rFonts w:ascii="Calibri"/>
        </w:rPr>
        <w:t>making</w:t>
      </w:r>
      <w:r>
        <w:rPr>
          <w:rFonts w:ascii="Calibri"/>
          <w:spacing w:val="35"/>
        </w:rPr>
        <w:t xml:space="preserve"> </w:t>
      </w:r>
      <w:r>
        <w:rPr>
          <w:rFonts w:ascii="Calibri"/>
        </w:rPr>
        <w:t>a</w:t>
      </w:r>
      <w:r>
        <w:rPr>
          <w:rFonts w:ascii="Calibri"/>
          <w:spacing w:val="33"/>
        </w:rPr>
        <w:t xml:space="preserve"> </w:t>
      </w:r>
      <w:r>
        <w:rPr>
          <w:rFonts w:ascii="Calibri"/>
        </w:rPr>
        <w:t>certain</w:t>
      </w:r>
      <w:r>
        <w:rPr>
          <w:rFonts w:ascii="Calibri"/>
          <w:spacing w:val="32"/>
        </w:rPr>
        <w:t xml:space="preserve"> </w:t>
      </w:r>
      <w:r>
        <w:rPr>
          <w:rFonts w:ascii="Calibri"/>
        </w:rPr>
        <w:t>proposal</w:t>
      </w:r>
      <w:r>
        <w:rPr>
          <w:rFonts w:ascii="Calibri"/>
          <w:spacing w:val="31"/>
        </w:rPr>
        <w:t xml:space="preserve"> </w:t>
      </w:r>
      <w:r>
        <w:rPr>
          <w:rFonts w:ascii="Calibri"/>
        </w:rPr>
        <w:t>or</w:t>
      </w:r>
      <w:r>
        <w:rPr>
          <w:rFonts w:ascii="Calibri"/>
          <w:spacing w:val="36"/>
        </w:rPr>
        <w:t xml:space="preserve"> </w:t>
      </w:r>
      <w:r>
        <w:rPr>
          <w:rFonts w:ascii="Calibri"/>
        </w:rPr>
        <w:t>bid</w:t>
      </w:r>
      <w:r>
        <w:rPr>
          <w:rFonts w:ascii="Calibri"/>
          <w:spacing w:val="35"/>
        </w:rPr>
        <w:t xml:space="preserve"> </w:t>
      </w:r>
      <w:r>
        <w:rPr>
          <w:rFonts w:ascii="Calibri"/>
        </w:rPr>
        <w:t>dated</w:t>
      </w:r>
      <w:r>
        <w:rPr>
          <w:rFonts w:ascii="Calibri"/>
          <w:spacing w:val="30"/>
        </w:rPr>
        <w:t xml:space="preserve"> </w:t>
      </w:r>
      <w:r>
        <w:rPr>
          <w:rFonts w:ascii="Calibri"/>
          <w:u w:val="single"/>
        </w:rPr>
        <w:tab/>
      </w:r>
      <w:r>
        <w:rPr>
          <w:rFonts w:ascii="Calibri"/>
          <w:spacing w:val="-18"/>
        </w:rPr>
        <w:t xml:space="preserve"> </w:t>
      </w:r>
      <w:r>
        <w:rPr>
          <w:rFonts w:ascii="Calibri"/>
        </w:rPr>
        <w:t>20</w:t>
      </w:r>
      <w:r w:rsidR="00E1641E">
        <w:rPr>
          <w:rFonts w:ascii="Calibri"/>
        </w:rPr>
        <w:t>2</w:t>
      </w:r>
      <w:r>
        <w:rPr>
          <w:rFonts w:ascii="Calibri"/>
          <w:u w:val="single"/>
        </w:rPr>
        <w:tab/>
      </w:r>
      <w:r>
        <w:rPr>
          <w:rFonts w:ascii="Calibri"/>
        </w:rPr>
        <w:t>for</w:t>
      </w:r>
      <w:r>
        <w:rPr>
          <w:rFonts w:ascii="Calibri"/>
          <w:spacing w:val="26"/>
        </w:rPr>
        <w:t xml:space="preserve"> </w:t>
      </w:r>
      <w:r>
        <w:rPr>
          <w:rFonts w:ascii="Calibri"/>
        </w:rPr>
        <w:t>work</w:t>
      </w:r>
      <w:r>
        <w:rPr>
          <w:rFonts w:ascii="Calibri"/>
          <w:spacing w:val="29"/>
        </w:rPr>
        <w:t xml:space="preserve"> </w:t>
      </w:r>
      <w:r>
        <w:rPr>
          <w:rFonts w:ascii="Calibri"/>
        </w:rPr>
        <w:t>as</w:t>
      </w:r>
      <w:r>
        <w:rPr>
          <w:rFonts w:ascii="Calibri"/>
          <w:spacing w:val="31"/>
        </w:rPr>
        <w:t xml:space="preserve"> </w:t>
      </w:r>
      <w:r>
        <w:rPr>
          <w:rFonts w:ascii="Calibri"/>
        </w:rPr>
        <w:t>it</w:t>
      </w:r>
      <w:r>
        <w:rPr>
          <w:rFonts w:ascii="Calibri"/>
          <w:spacing w:val="31"/>
        </w:rPr>
        <w:t xml:space="preserve"> </w:t>
      </w:r>
      <w:r>
        <w:rPr>
          <w:rFonts w:ascii="Calibri"/>
        </w:rPr>
        <w:t>relates</w:t>
      </w:r>
      <w:r>
        <w:rPr>
          <w:rFonts w:ascii="Calibri"/>
          <w:spacing w:val="31"/>
        </w:rPr>
        <w:t xml:space="preserve"> </w:t>
      </w:r>
      <w:r>
        <w:rPr>
          <w:rFonts w:ascii="Calibri"/>
        </w:rPr>
        <w:t>to</w:t>
      </w:r>
      <w:r>
        <w:rPr>
          <w:rFonts w:ascii="Calibri"/>
          <w:spacing w:val="30"/>
        </w:rPr>
        <w:t xml:space="preserve"> </w:t>
      </w:r>
      <w:r>
        <w:rPr>
          <w:rFonts w:ascii="Calibri"/>
        </w:rPr>
        <w:t>the</w:t>
      </w:r>
      <w:r>
        <w:rPr>
          <w:rFonts w:ascii="Calibri"/>
          <w:spacing w:val="26"/>
        </w:rPr>
        <w:t xml:space="preserve"> </w:t>
      </w:r>
      <w:r>
        <w:rPr>
          <w:rFonts w:ascii="Calibri"/>
        </w:rPr>
        <w:t>bid</w:t>
      </w:r>
      <w:r>
        <w:rPr>
          <w:rFonts w:ascii="Calibri"/>
          <w:spacing w:val="31"/>
        </w:rPr>
        <w:t xml:space="preserve"> </w:t>
      </w:r>
      <w:r>
        <w:rPr>
          <w:rFonts w:ascii="Calibri"/>
          <w:spacing w:val="-5"/>
        </w:rPr>
        <w:t>for</w:t>
      </w:r>
    </w:p>
    <w:p w14:paraId="63D6B352" w14:textId="77777777" w:rsidR="003C5CF2" w:rsidRDefault="009E50A0">
      <w:pPr>
        <w:pStyle w:val="BodyText"/>
        <w:tabs>
          <w:tab w:val="left" w:pos="4011"/>
        </w:tabs>
        <w:ind w:left="1008"/>
        <w:rPr>
          <w:rFonts w:ascii="Calibri"/>
        </w:rPr>
      </w:pPr>
      <w:r>
        <w:rPr>
          <w:rFonts w:ascii="Calibri"/>
          <w:u w:val="single"/>
        </w:rPr>
        <w:tab/>
      </w:r>
      <w:r>
        <w:rPr>
          <w:rFonts w:ascii="Calibri"/>
        </w:rPr>
        <w:t>(Indicate</w:t>
      </w:r>
      <w:r>
        <w:rPr>
          <w:rFonts w:ascii="Calibri"/>
          <w:spacing w:val="-3"/>
        </w:rPr>
        <w:t xml:space="preserve"> </w:t>
      </w:r>
      <w:r>
        <w:rPr>
          <w:rFonts w:ascii="Calibri"/>
        </w:rPr>
        <w:t>Job</w:t>
      </w:r>
      <w:r>
        <w:rPr>
          <w:rFonts w:ascii="Calibri"/>
          <w:spacing w:val="-7"/>
        </w:rPr>
        <w:t xml:space="preserve"> </w:t>
      </w:r>
      <w:r>
        <w:rPr>
          <w:rFonts w:ascii="Calibri"/>
          <w:spacing w:val="-4"/>
        </w:rPr>
        <w:t>Name)</w:t>
      </w:r>
    </w:p>
    <w:p w14:paraId="3EAA4FCB" w14:textId="77777777" w:rsidR="003C5CF2" w:rsidRDefault="003C5CF2">
      <w:pPr>
        <w:pStyle w:val="BodyText"/>
        <w:spacing w:before="1"/>
        <w:rPr>
          <w:rFonts w:ascii="Calibri"/>
        </w:rPr>
      </w:pPr>
    </w:p>
    <w:p w14:paraId="26C3F404" w14:textId="77777777" w:rsidR="003C5CF2" w:rsidRDefault="009E50A0">
      <w:pPr>
        <w:pStyle w:val="BodyText"/>
        <w:tabs>
          <w:tab w:val="left" w:pos="6775"/>
        </w:tabs>
        <w:ind w:left="1008" w:right="1002"/>
        <w:jc w:val="both"/>
        <w:rPr>
          <w:rFonts w:ascii="Calibri"/>
        </w:rPr>
      </w:pPr>
      <w:r>
        <w:rPr>
          <w:rFonts w:ascii="Calibri"/>
        </w:rPr>
        <w:t xml:space="preserve">located in </w:t>
      </w:r>
      <w:r>
        <w:rPr>
          <w:rFonts w:ascii="Calibri"/>
          <w:u w:val="single"/>
        </w:rPr>
        <w:tab/>
      </w:r>
      <w:r>
        <w:rPr>
          <w:rFonts w:ascii="Calibri"/>
        </w:rPr>
        <w:t>New</w:t>
      </w:r>
      <w:r>
        <w:rPr>
          <w:rFonts w:ascii="Calibri"/>
          <w:spacing w:val="-2"/>
        </w:rPr>
        <w:t xml:space="preserve"> </w:t>
      </w:r>
      <w:r>
        <w:rPr>
          <w:rFonts w:ascii="Calibri"/>
        </w:rPr>
        <w:t>Jersey</w:t>
      </w:r>
      <w:r>
        <w:rPr>
          <w:rFonts w:ascii="Calibri"/>
          <w:spacing w:val="-2"/>
        </w:rPr>
        <w:t xml:space="preserve"> </w:t>
      </w:r>
      <w:r>
        <w:rPr>
          <w:rFonts w:ascii="Calibri"/>
        </w:rPr>
        <w:t>that</w:t>
      </w:r>
      <w:r>
        <w:rPr>
          <w:rFonts w:ascii="Calibri"/>
          <w:spacing w:val="-4"/>
        </w:rPr>
        <w:t xml:space="preserve"> </w:t>
      </w:r>
      <w:r>
        <w:rPr>
          <w:rFonts w:ascii="Calibri"/>
        </w:rPr>
        <w:t>such</w:t>
      </w:r>
      <w:r>
        <w:rPr>
          <w:rFonts w:ascii="Calibri"/>
          <w:spacing w:val="-4"/>
        </w:rPr>
        <w:t xml:space="preserve"> </w:t>
      </w:r>
      <w:r>
        <w:rPr>
          <w:rFonts w:ascii="Calibri"/>
        </w:rPr>
        <w:t>proposal</w:t>
      </w:r>
      <w:r>
        <w:rPr>
          <w:rFonts w:ascii="Calibri"/>
          <w:spacing w:val="-5"/>
        </w:rPr>
        <w:t xml:space="preserve"> </w:t>
      </w:r>
      <w:r>
        <w:rPr>
          <w:rFonts w:ascii="Calibri"/>
        </w:rPr>
        <w:t>or</w:t>
      </w:r>
      <w:r>
        <w:rPr>
          <w:rFonts w:ascii="Calibri"/>
          <w:spacing w:val="-2"/>
        </w:rPr>
        <w:t xml:space="preserve"> </w:t>
      </w:r>
      <w:r>
        <w:rPr>
          <w:rFonts w:ascii="Calibri"/>
        </w:rPr>
        <w:t>bid</w:t>
      </w:r>
      <w:r>
        <w:rPr>
          <w:rFonts w:ascii="Calibri"/>
          <w:spacing w:val="-3"/>
        </w:rPr>
        <w:t xml:space="preserve"> </w:t>
      </w:r>
      <w:r>
        <w:rPr>
          <w:rFonts w:ascii="Calibri"/>
        </w:rPr>
        <w:t>is</w:t>
      </w:r>
      <w:r>
        <w:rPr>
          <w:rFonts w:ascii="Calibri"/>
          <w:spacing w:val="-2"/>
        </w:rPr>
        <w:t xml:space="preserve"> </w:t>
      </w:r>
      <w:r>
        <w:rPr>
          <w:rFonts w:ascii="Calibri"/>
        </w:rPr>
        <w:t>submitted with</w:t>
      </w:r>
      <w:r>
        <w:rPr>
          <w:rFonts w:ascii="Calibri"/>
          <w:spacing w:val="-4"/>
        </w:rPr>
        <w:t xml:space="preserve"> </w:t>
      </w:r>
      <w:r>
        <w:rPr>
          <w:rFonts w:ascii="Calibri"/>
        </w:rPr>
        <w:t>full</w:t>
      </w:r>
      <w:r>
        <w:rPr>
          <w:rFonts w:ascii="Calibri"/>
          <w:spacing w:val="-7"/>
        </w:rPr>
        <w:t xml:space="preserve"> </w:t>
      </w:r>
      <w:r>
        <w:rPr>
          <w:rFonts w:ascii="Calibri"/>
        </w:rPr>
        <w:t>knowledge</w:t>
      </w:r>
      <w:r>
        <w:rPr>
          <w:rFonts w:ascii="Calibri"/>
          <w:spacing w:val="-6"/>
        </w:rPr>
        <w:t xml:space="preserve"> </w:t>
      </w:r>
      <w:r>
        <w:rPr>
          <w:rFonts w:ascii="Calibri"/>
        </w:rPr>
        <w:t>and</w:t>
      </w:r>
      <w:r>
        <w:rPr>
          <w:rFonts w:ascii="Calibri"/>
          <w:spacing w:val="-5"/>
        </w:rPr>
        <w:t xml:space="preserve"> </w:t>
      </w:r>
      <w:r>
        <w:rPr>
          <w:rFonts w:ascii="Calibri"/>
        </w:rPr>
        <w:t>understanding</w:t>
      </w:r>
      <w:r>
        <w:rPr>
          <w:rFonts w:ascii="Calibri"/>
          <w:spacing w:val="-5"/>
        </w:rPr>
        <w:t xml:space="preserve"> </w:t>
      </w:r>
      <w:r>
        <w:rPr>
          <w:rFonts w:ascii="Calibri"/>
        </w:rPr>
        <w:t>of</w:t>
      </w:r>
      <w:r>
        <w:rPr>
          <w:rFonts w:ascii="Calibri"/>
          <w:spacing w:val="-7"/>
        </w:rPr>
        <w:t xml:space="preserve"> </w:t>
      </w:r>
      <w:r>
        <w:rPr>
          <w:rFonts w:ascii="Calibri"/>
        </w:rPr>
        <w:t>the</w:t>
      </w:r>
      <w:r>
        <w:rPr>
          <w:rFonts w:ascii="Calibri"/>
          <w:spacing w:val="-6"/>
        </w:rPr>
        <w:t xml:space="preserve"> </w:t>
      </w:r>
      <w:r>
        <w:rPr>
          <w:rFonts w:ascii="Calibri"/>
        </w:rPr>
        <w:t>Affirmative</w:t>
      </w:r>
      <w:r>
        <w:rPr>
          <w:rFonts w:ascii="Calibri"/>
          <w:spacing w:val="-4"/>
        </w:rPr>
        <w:t xml:space="preserve"> </w:t>
      </w:r>
      <w:r>
        <w:rPr>
          <w:rFonts w:ascii="Calibri"/>
        </w:rPr>
        <w:t>Action</w:t>
      </w:r>
      <w:r>
        <w:rPr>
          <w:rFonts w:ascii="Calibri"/>
          <w:spacing w:val="-5"/>
        </w:rPr>
        <w:t xml:space="preserve"> </w:t>
      </w:r>
      <w:r>
        <w:rPr>
          <w:rFonts w:ascii="Calibri"/>
        </w:rPr>
        <w:t>Plan</w:t>
      </w:r>
      <w:r>
        <w:rPr>
          <w:rFonts w:ascii="Calibri"/>
          <w:spacing w:val="-5"/>
        </w:rPr>
        <w:t xml:space="preserve"> </w:t>
      </w:r>
      <w:r>
        <w:rPr>
          <w:rFonts w:ascii="Calibri"/>
        </w:rPr>
        <w:t>(AAP)</w:t>
      </w:r>
      <w:r>
        <w:rPr>
          <w:rFonts w:ascii="Calibri"/>
          <w:spacing w:val="-4"/>
        </w:rPr>
        <w:t xml:space="preserve"> </w:t>
      </w:r>
      <w:r>
        <w:rPr>
          <w:rFonts w:ascii="Calibri"/>
        </w:rPr>
        <w:t>requirements</w:t>
      </w:r>
      <w:r>
        <w:rPr>
          <w:rFonts w:ascii="Calibri"/>
          <w:spacing w:val="-6"/>
        </w:rPr>
        <w:t xml:space="preserve"> </w:t>
      </w:r>
      <w:r>
        <w:rPr>
          <w:rFonts w:ascii="Calibri"/>
        </w:rPr>
        <w:t>contained</w:t>
      </w:r>
      <w:r>
        <w:rPr>
          <w:rFonts w:ascii="Calibri"/>
          <w:spacing w:val="-5"/>
        </w:rPr>
        <w:t xml:space="preserve"> </w:t>
      </w:r>
      <w:r>
        <w:rPr>
          <w:rFonts w:ascii="Calibri"/>
        </w:rPr>
        <w:t>herein;</w:t>
      </w:r>
      <w:r>
        <w:rPr>
          <w:rFonts w:ascii="Calibri"/>
          <w:spacing w:val="-6"/>
        </w:rPr>
        <w:t xml:space="preserve"> </w:t>
      </w:r>
      <w:r>
        <w:rPr>
          <w:rFonts w:ascii="Calibri"/>
        </w:rPr>
        <w:t>that</w:t>
      </w:r>
      <w:r>
        <w:rPr>
          <w:rFonts w:ascii="Calibri"/>
          <w:spacing w:val="-4"/>
        </w:rPr>
        <w:t xml:space="preserve"> </w:t>
      </w:r>
      <w:r>
        <w:rPr>
          <w:rFonts w:ascii="Calibri"/>
        </w:rPr>
        <w:t>in submitting such proposal or bid, the bidder acknowledges that he or she must and will fulfill these requirements and that all statements in said proposal or bid are true.</w:t>
      </w:r>
    </w:p>
    <w:p w14:paraId="46750C0E" w14:textId="77777777" w:rsidR="003C5CF2" w:rsidRDefault="003C5CF2">
      <w:pPr>
        <w:pStyle w:val="BodyText"/>
        <w:spacing w:before="267"/>
        <w:rPr>
          <w:rFonts w:ascii="Calibri"/>
        </w:rPr>
      </w:pPr>
    </w:p>
    <w:p w14:paraId="135C3D52" w14:textId="77777777" w:rsidR="003C5CF2" w:rsidRDefault="009E50A0">
      <w:pPr>
        <w:pStyle w:val="BodyText"/>
        <w:tabs>
          <w:tab w:val="left" w:pos="3168"/>
        </w:tabs>
        <w:ind w:left="1008"/>
        <w:rPr>
          <w:rFonts w:ascii="Calibri"/>
        </w:rPr>
      </w:pPr>
      <w:r>
        <w:rPr>
          <w:rFonts w:ascii="Calibri"/>
        </w:rPr>
        <w:t>SIGNATURE</w:t>
      </w:r>
      <w:r>
        <w:rPr>
          <w:rFonts w:ascii="Calibri"/>
          <w:spacing w:val="-6"/>
        </w:rPr>
        <w:t xml:space="preserve"> </w:t>
      </w:r>
      <w:r>
        <w:rPr>
          <w:rFonts w:ascii="Calibri"/>
          <w:spacing w:val="-5"/>
        </w:rPr>
        <w:t>OF:</w:t>
      </w:r>
      <w:r>
        <w:rPr>
          <w:rFonts w:ascii="Calibri"/>
        </w:rPr>
        <w:tab/>
        <w:t>Bidder,</w:t>
      </w:r>
      <w:r>
        <w:rPr>
          <w:rFonts w:ascii="Calibri"/>
          <w:spacing w:val="-3"/>
        </w:rPr>
        <w:t xml:space="preserve"> </w:t>
      </w:r>
      <w:r>
        <w:rPr>
          <w:rFonts w:ascii="Calibri"/>
        </w:rPr>
        <w:t>if</w:t>
      </w:r>
      <w:r>
        <w:rPr>
          <w:rFonts w:ascii="Calibri"/>
          <w:spacing w:val="-2"/>
        </w:rPr>
        <w:t xml:space="preserve"> </w:t>
      </w:r>
      <w:r>
        <w:rPr>
          <w:rFonts w:ascii="Calibri"/>
        </w:rPr>
        <w:t>the</w:t>
      </w:r>
      <w:r>
        <w:rPr>
          <w:rFonts w:ascii="Calibri"/>
          <w:spacing w:val="-4"/>
        </w:rPr>
        <w:t xml:space="preserve"> </w:t>
      </w:r>
      <w:r>
        <w:rPr>
          <w:rFonts w:ascii="Calibri"/>
        </w:rPr>
        <w:t>bidder</w:t>
      </w:r>
      <w:r>
        <w:rPr>
          <w:rFonts w:ascii="Calibri"/>
          <w:spacing w:val="-2"/>
        </w:rPr>
        <w:t xml:space="preserve"> </w:t>
      </w:r>
      <w:r>
        <w:rPr>
          <w:rFonts w:ascii="Calibri"/>
        </w:rPr>
        <w:t>is</w:t>
      </w:r>
      <w:r>
        <w:rPr>
          <w:rFonts w:ascii="Calibri"/>
          <w:spacing w:val="-2"/>
        </w:rPr>
        <w:t xml:space="preserve"> </w:t>
      </w:r>
      <w:r>
        <w:rPr>
          <w:rFonts w:ascii="Calibri"/>
        </w:rPr>
        <w:t>an</w:t>
      </w:r>
      <w:r>
        <w:rPr>
          <w:rFonts w:ascii="Calibri"/>
          <w:spacing w:val="-3"/>
        </w:rPr>
        <w:t xml:space="preserve"> </w:t>
      </w:r>
      <w:r>
        <w:rPr>
          <w:rFonts w:ascii="Calibri"/>
          <w:spacing w:val="-2"/>
        </w:rPr>
        <w:t>individual;</w:t>
      </w:r>
    </w:p>
    <w:p w14:paraId="54A92A29" w14:textId="77777777" w:rsidR="003C5CF2" w:rsidRDefault="009E50A0">
      <w:pPr>
        <w:pStyle w:val="BodyText"/>
        <w:spacing w:before="1"/>
        <w:ind w:left="3168" w:right="5070"/>
        <w:rPr>
          <w:rFonts w:ascii="Calibri"/>
        </w:rPr>
      </w:pPr>
      <w:r>
        <w:rPr>
          <w:rFonts w:ascii="Calibri"/>
        </w:rPr>
        <w:t>Officer, if</w:t>
      </w:r>
      <w:r>
        <w:rPr>
          <w:rFonts w:ascii="Calibri"/>
          <w:spacing w:val="-1"/>
        </w:rPr>
        <w:t xml:space="preserve"> </w:t>
      </w:r>
      <w:r>
        <w:rPr>
          <w:rFonts w:ascii="Calibri"/>
        </w:rPr>
        <w:t>the bidder is a Corporation; Partner,</w:t>
      </w:r>
      <w:r>
        <w:rPr>
          <w:rFonts w:ascii="Calibri"/>
          <w:spacing w:val="-7"/>
        </w:rPr>
        <w:t xml:space="preserve"> </w:t>
      </w:r>
      <w:r>
        <w:rPr>
          <w:rFonts w:ascii="Calibri"/>
        </w:rPr>
        <w:t>if</w:t>
      </w:r>
      <w:r>
        <w:rPr>
          <w:rFonts w:ascii="Calibri"/>
          <w:spacing w:val="-5"/>
        </w:rPr>
        <w:t xml:space="preserve"> </w:t>
      </w:r>
      <w:r>
        <w:rPr>
          <w:rFonts w:ascii="Calibri"/>
        </w:rPr>
        <w:t>the</w:t>
      </w:r>
      <w:r>
        <w:rPr>
          <w:rFonts w:ascii="Calibri"/>
          <w:spacing w:val="-7"/>
        </w:rPr>
        <w:t xml:space="preserve"> </w:t>
      </w:r>
      <w:r>
        <w:rPr>
          <w:rFonts w:ascii="Calibri"/>
        </w:rPr>
        <w:t>bidder</w:t>
      </w:r>
      <w:r>
        <w:rPr>
          <w:rFonts w:ascii="Calibri"/>
          <w:spacing w:val="-5"/>
        </w:rPr>
        <w:t xml:space="preserve"> </w:t>
      </w:r>
      <w:r>
        <w:rPr>
          <w:rFonts w:ascii="Calibri"/>
        </w:rPr>
        <w:t>is</w:t>
      </w:r>
      <w:r>
        <w:rPr>
          <w:rFonts w:ascii="Calibri"/>
          <w:spacing w:val="-5"/>
        </w:rPr>
        <w:t xml:space="preserve"> </w:t>
      </w:r>
      <w:r>
        <w:rPr>
          <w:rFonts w:ascii="Calibri"/>
        </w:rPr>
        <w:t>a</w:t>
      </w:r>
      <w:r>
        <w:rPr>
          <w:rFonts w:ascii="Calibri"/>
          <w:spacing w:val="-8"/>
        </w:rPr>
        <w:t xml:space="preserve"> </w:t>
      </w:r>
      <w:r>
        <w:rPr>
          <w:rFonts w:ascii="Calibri"/>
        </w:rPr>
        <w:t>Partnership/</w:t>
      </w:r>
    </w:p>
    <w:p w14:paraId="78C349A6" w14:textId="77777777" w:rsidR="003C5CF2" w:rsidRDefault="003C5CF2">
      <w:pPr>
        <w:pStyle w:val="BodyText"/>
        <w:rPr>
          <w:rFonts w:ascii="Calibri"/>
          <w:sz w:val="20"/>
        </w:rPr>
      </w:pPr>
    </w:p>
    <w:p w14:paraId="76ED4E93" w14:textId="77777777" w:rsidR="003C5CF2" w:rsidRDefault="003C5CF2">
      <w:pPr>
        <w:pStyle w:val="BodyText"/>
        <w:rPr>
          <w:rFonts w:ascii="Calibri"/>
          <w:sz w:val="20"/>
        </w:rPr>
      </w:pPr>
    </w:p>
    <w:p w14:paraId="08EC658D" w14:textId="77777777" w:rsidR="003C5CF2" w:rsidRDefault="009E50A0">
      <w:pPr>
        <w:pStyle w:val="BodyText"/>
        <w:spacing w:before="23"/>
        <w:rPr>
          <w:rFonts w:ascii="Calibri"/>
          <w:sz w:val="20"/>
        </w:rPr>
      </w:pPr>
      <w:r>
        <w:rPr>
          <w:rFonts w:ascii="Calibri"/>
          <w:noProof/>
          <w:sz w:val="20"/>
        </w:rPr>
        <mc:AlternateContent>
          <mc:Choice Requires="wps">
            <w:drawing>
              <wp:anchor distT="0" distB="0" distL="0" distR="0" simplePos="0" relativeHeight="251658260" behindDoc="1" locked="0" layoutInCell="1" allowOverlap="1" wp14:anchorId="20622448" wp14:editId="701695AD">
                <wp:simplePos x="0" y="0"/>
                <wp:positionH relativeFrom="page">
                  <wp:posOffset>1554733</wp:posOffset>
                </wp:positionH>
                <wp:positionV relativeFrom="paragraph">
                  <wp:posOffset>185356</wp:posOffset>
                </wp:positionV>
                <wp:extent cx="3409950" cy="1270"/>
                <wp:effectExtent l="0" t="0" r="0" b="0"/>
                <wp:wrapTopAndBottom/>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1270"/>
                        </a:xfrm>
                        <a:custGeom>
                          <a:avLst/>
                          <a:gdLst/>
                          <a:ahLst/>
                          <a:cxnLst/>
                          <a:rect l="l" t="t" r="r" b="b"/>
                          <a:pathLst>
                            <a:path w="3409950">
                              <a:moveTo>
                                <a:pt x="0" y="0"/>
                              </a:moveTo>
                              <a:lnTo>
                                <a:pt x="3409390"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30E6CF" id="Graphic 212" o:spid="_x0000_s1026" style="position:absolute;margin-left:122.4pt;margin-top:14.6pt;width:268.5pt;height:.1pt;z-index:-251658220;visibility:visible;mso-wrap-style:square;mso-wrap-distance-left:0;mso-wrap-distance-top:0;mso-wrap-distance-right:0;mso-wrap-distance-bottom:0;mso-position-horizontal:absolute;mso-position-horizontal-relative:page;mso-position-vertical:absolute;mso-position-vertical-relative:text;v-text-anchor:top" coordsize="340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" path="m,l3409390,e" filled="f" strokeweight=".25289mm">
                <v:path arrowok="t"/>
                <w10:wrap type="topAndBottom" anchorx="page"/>
              </v:shape>
            </w:pict>
          </mc:Fallback>
        </mc:AlternateContent>
      </w:r>
    </w:p>
    <w:p w14:paraId="70008758" w14:textId="77777777" w:rsidR="003C5CF2" w:rsidRDefault="009E50A0">
      <w:pPr>
        <w:pStyle w:val="BodyText"/>
        <w:spacing w:before="20"/>
        <w:ind w:left="3168"/>
        <w:rPr>
          <w:rFonts w:ascii="Calibri"/>
        </w:rPr>
      </w:pPr>
      <w:r>
        <w:rPr>
          <w:rFonts w:ascii="Calibri"/>
        </w:rPr>
        <w:t>(Signature</w:t>
      </w:r>
      <w:r>
        <w:rPr>
          <w:rFonts w:ascii="Calibri"/>
          <w:spacing w:val="-2"/>
        </w:rPr>
        <w:t xml:space="preserve"> </w:t>
      </w:r>
      <w:r>
        <w:rPr>
          <w:rFonts w:ascii="Calibri"/>
        </w:rPr>
        <w:t>of</w:t>
      </w:r>
      <w:r>
        <w:rPr>
          <w:rFonts w:ascii="Calibri"/>
          <w:spacing w:val="-4"/>
        </w:rPr>
        <w:t xml:space="preserve"> </w:t>
      </w:r>
      <w:r>
        <w:rPr>
          <w:rFonts w:ascii="Calibri"/>
          <w:spacing w:val="-2"/>
        </w:rPr>
        <w:t>Contractor)</w:t>
      </w:r>
    </w:p>
    <w:p w14:paraId="5F5532DA" w14:textId="77777777" w:rsidR="003C5CF2" w:rsidRDefault="003C5CF2">
      <w:pPr>
        <w:pStyle w:val="BodyText"/>
        <w:rPr>
          <w:rFonts w:ascii="Calibri"/>
        </w:rPr>
      </w:pPr>
    </w:p>
    <w:p w14:paraId="628CC702" w14:textId="77777777" w:rsidR="003C5CF2" w:rsidRDefault="003C5CF2">
      <w:pPr>
        <w:pStyle w:val="BodyText"/>
        <w:spacing w:before="2"/>
        <w:rPr>
          <w:rFonts w:ascii="Calibri"/>
        </w:rPr>
      </w:pPr>
    </w:p>
    <w:p w14:paraId="4DBB948E" w14:textId="77777777" w:rsidR="003C5CF2" w:rsidRDefault="009E50A0">
      <w:pPr>
        <w:spacing w:before="1"/>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pacing w:val="-2"/>
          <w:sz w:val="20"/>
        </w:rPr>
        <w:t>NOTARIZED</w:t>
      </w:r>
    </w:p>
    <w:p w14:paraId="303EFCF4" w14:textId="77777777" w:rsidR="003C5CF2" w:rsidRDefault="009E50A0">
      <w:pPr>
        <w:ind w:left="1814"/>
        <w:rPr>
          <w:rFonts w:ascii="Calibri"/>
          <w:sz w:val="20"/>
        </w:rPr>
      </w:pPr>
      <w:r>
        <w:rPr>
          <w:rFonts w:ascii="Calibri"/>
          <w:noProof/>
          <w:sz w:val="20"/>
        </w:rPr>
        <mc:AlternateContent>
          <mc:Choice Requires="wpg">
            <w:drawing>
              <wp:inline distT="0" distB="0" distL="0" distR="0" wp14:anchorId="2D78FE8B" wp14:editId="15C9D52B">
                <wp:extent cx="4978400" cy="1564005"/>
                <wp:effectExtent l="9525" t="0" r="0" b="7619"/>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4005"/>
                          <a:chOff x="0" y="0"/>
                          <a:chExt cx="4978400" cy="1564005"/>
                        </a:xfrm>
                      </wpg:grpSpPr>
                      <wps:wsp>
                        <wps:cNvPr id="214" name="Graphic 214"/>
                        <wps:cNvSpPr/>
                        <wps:spPr>
                          <a:xfrm>
                            <a:off x="70103" y="984730"/>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215" name="Textbox 215"/>
                        <wps:cNvSpPr txBox="1"/>
                        <wps:spPr>
                          <a:xfrm>
                            <a:off x="3047" y="3047"/>
                            <a:ext cx="4972685" cy="1558290"/>
                          </a:xfrm>
                          <a:prstGeom prst="rect">
                            <a:avLst/>
                          </a:prstGeom>
                          <a:ln w="6095">
                            <a:solidFill>
                              <a:srgbClr val="000000"/>
                            </a:solidFill>
                            <a:prstDash val="solid"/>
                          </a:ln>
                        </wps:spPr>
                        <wps:txbx>
                          <w:txbxContent>
                            <w:p w14:paraId="15CA8F52" w14:textId="77777777" w:rsidR="003C5CF2" w:rsidRDefault="003C5CF2">
                              <w:pPr>
                                <w:rPr>
                                  <w:rFonts w:ascii="Calibri"/>
                                  <w:b/>
                                  <w:sz w:val="16"/>
                                </w:rPr>
                              </w:pPr>
                            </w:p>
                            <w:p w14:paraId="16E8FE95"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037B452E"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2B19A388" w14:textId="77777777" w:rsidR="003C5CF2" w:rsidRDefault="003C5CF2">
                              <w:pPr>
                                <w:rPr>
                                  <w:rFonts w:ascii="Calibri"/>
                                  <w:b/>
                                  <w:sz w:val="16"/>
                                </w:rPr>
                              </w:pPr>
                            </w:p>
                            <w:p w14:paraId="11A361E0" w14:textId="42B64A86" w:rsidR="003C5CF2" w:rsidRDefault="009E50A0">
                              <w:pPr>
                                <w:tabs>
                                  <w:tab w:val="left" w:pos="3806"/>
                                  <w:tab w:val="left" w:pos="6734"/>
                                  <w:tab w:val="left" w:pos="7566"/>
                                </w:tabs>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6"/>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43EE98D1" w14:textId="77777777" w:rsidR="003C5CF2" w:rsidRDefault="003C5CF2">
                              <w:pPr>
                                <w:rPr>
                                  <w:rFonts w:ascii="Calibri"/>
                                  <w:b/>
                                  <w:sz w:val="16"/>
                                </w:rPr>
                              </w:pPr>
                            </w:p>
                            <w:p w14:paraId="3369623B" w14:textId="0424DBE4" w:rsidR="003C5CF2" w:rsidRDefault="009E50A0">
                              <w:pPr>
                                <w:tabs>
                                  <w:tab w:val="left" w:pos="6926"/>
                                  <w:tab w:val="left" w:pos="7676"/>
                                </w:tabs>
                                <w:spacing w:line="195" w:lineRule="exact"/>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6CEA3A90" w14:textId="77777777" w:rsidR="003C5CF2" w:rsidRDefault="009E50A0">
                              <w:pPr>
                                <w:spacing w:line="480"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2D78FE8B" id="Group 213" o:spid="_x0000_s1044" style="width:392pt;height:123.15pt;mso-position-horizontal-relative:char;mso-position-vertical-relative:line" coordsize="49784,1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">
                <v:shape id="Graphic 214" o:spid="_x0000_s1045" style="position:absolute;left:701;top:9847;width:19735;height:13;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" path="m,l1973037,e" filled="f" strokeweight=".25756mm">
                  <v:path arrowok="t"/>
                </v:shape>
                <v:shape id="Textbox 215" o:spid="_x0000_s1046" type="#_x0000_t202" style="position:absolute;left:30;top:30;width:49727;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" filled="f" strokeweight=".16931mm">
                  <v:textbox inset="0,0,0,0">
                    <w:txbxContent>
                      <w:p w14:paraId="15CA8F52" w14:textId="77777777" w:rsidR="003C5CF2" w:rsidRDefault="003C5CF2">
                        <w:pPr>
                          <w:rPr>
                            <w:rFonts w:ascii="Calibri"/>
                            <w:b/>
                            <w:sz w:val="16"/>
                          </w:rPr>
                        </w:pPr>
                      </w:p>
                      <w:p w14:paraId="16E8FE95"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037B452E"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2B19A388" w14:textId="77777777" w:rsidR="003C5CF2" w:rsidRDefault="003C5CF2">
                        <w:pPr>
                          <w:rPr>
                            <w:rFonts w:ascii="Calibri"/>
                            <w:b/>
                            <w:sz w:val="16"/>
                          </w:rPr>
                        </w:pPr>
                      </w:p>
                      <w:p w14:paraId="11A361E0" w14:textId="42B64A86" w:rsidR="003C5CF2" w:rsidRDefault="009E50A0">
                        <w:pPr>
                          <w:tabs>
                            <w:tab w:val="left" w:pos="3806"/>
                            <w:tab w:val="left" w:pos="6734"/>
                            <w:tab w:val="left" w:pos="7566"/>
                          </w:tabs>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6"/>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E1641E">
                          <w:rPr>
                            <w:rFonts w:ascii="Calibri"/>
                            <w:b/>
                            <w:spacing w:val="-5"/>
                            <w:sz w:val="16"/>
                          </w:rPr>
                          <w:t>2</w:t>
                        </w:r>
                        <w:r>
                          <w:rPr>
                            <w:rFonts w:ascii="Calibri"/>
                            <w:b/>
                            <w:sz w:val="16"/>
                            <w:u w:val="single"/>
                          </w:rPr>
                          <w:tab/>
                        </w:r>
                      </w:p>
                      <w:p w14:paraId="43EE98D1" w14:textId="77777777" w:rsidR="003C5CF2" w:rsidRDefault="003C5CF2">
                        <w:pPr>
                          <w:rPr>
                            <w:rFonts w:ascii="Calibri"/>
                            <w:b/>
                            <w:sz w:val="16"/>
                          </w:rPr>
                        </w:pPr>
                      </w:p>
                      <w:p w14:paraId="3369623B" w14:textId="0424DBE4" w:rsidR="003C5CF2" w:rsidRDefault="009E50A0">
                        <w:pPr>
                          <w:tabs>
                            <w:tab w:val="left" w:pos="6926"/>
                            <w:tab w:val="left" w:pos="7676"/>
                          </w:tabs>
                          <w:spacing w:line="195" w:lineRule="exact"/>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E1641E">
                          <w:rPr>
                            <w:rFonts w:ascii="Calibri"/>
                            <w:b/>
                            <w:spacing w:val="-5"/>
                            <w:sz w:val="16"/>
                          </w:rPr>
                          <w:t>2</w:t>
                        </w:r>
                        <w:r>
                          <w:rPr>
                            <w:rFonts w:ascii="Calibri"/>
                            <w:b/>
                            <w:sz w:val="16"/>
                            <w:u w:val="single"/>
                          </w:rPr>
                          <w:tab/>
                        </w:r>
                      </w:p>
                      <w:p w14:paraId="6CEA3A90" w14:textId="77777777" w:rsidR="003C5CF2" w:rsidRDefault="009E50A0">
                        <w:pPr>
                          <w:spacing w:line="480"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7B7AEFA8" w14:textId="77777777" w:rsidR="003C5CF2" w:rsidRDefault="003C5CF2">
      <w:pPr>
        <w:rPr>
          <w:rFonts w:ascii="Calibri"/>
          <w:sz w:val="20"/>
        </w:rPr>
        <w:sectPr w:rsidR="003C5CF2">
          <w:pgSz w:w="12240" w:h="15840"/>
          <w:pgMar w:top="1360" w:right="0" w:bottom="1660" w:left="0" w:header="721" w:footer="1474" w:gutter="0"/>
          <w:cols w:space="720"/>
        </w:sectPr>
      </w:pPr>
    </w:p>
    <w:p w14:paraId="36490A20" w14:textId="77777777" w:rsidR="003C5CF2" w:rsidRDefault="009E50A0">
      <w:pPr>
        <w:pStyle w:val="Heading6"/>
        <w:spacing w:before="112"/>
        <w:ind w:left="2445" w:right="2445"/>
        <w:jc w:val="center"/>
      </w:pPr>
      <w:r>
        <w:rPr>
          <w:u w:val="single"/>
        </w:rPr>
        <w:lastRenderedPageBreak/>
        <w:t>AFFIRMATIVE</w:t>
      </w:r>
      <w:r>
        <w:rPr>
          <w:spacing w:val="-5"/>
          <w:u w:val="single"/>
        </w:rPr>
        <w:t xml:space="preserve"> </w:t>
      </w:r>
      <w:r>
        <w:rPr>
          <w:u w:val="single"/>
        </w:rPr>
        <w:t>ACTION</w:t>
      </w:r>
      <w:r>
        <w:rPr>
          <w:spacing w:val="-5"/>
          <w:u w:val="single"/>
        </w:rPr>
        <w:t xml:space="preserve"> </w:t>
      </w:r>
      <w:r>
        <w:rPr>
          <w:spacing w:val="-2"/>
          <w:u w:val="single"/>
        </w:rPr>
        <w:t>AFFIDAVIT</w:t>
      </w:r>
    </w:p>
    <w:p w14:paraId="2B163E79" w14:textId="77777777" w:rsidR="003C5CF2" w:rsidRDefault="003C5CF2">
      <w:pPr>
        <w:pStyle w:val="BodyText"/>
        <w:rPr>
          <w:b/>
        </w:rPr>
      </w:pPr>
    </w:p>
    <w:p w14:paraId="0F67816D" w14:textId="77777777" w:rsidR="003C5CF2" w:rsidRDefault="009E50A0">
      <w:pPr>
        <w:pStyle w:val="BodyText"/>
        <w:ind w:left="2445" w:right="2445"/>
        <w:jc w:val="center"/>
        <w:rPr>
          <w:rFonts w:ascii="Calibri"/>
        </w:rPr>
      </w:pPr>
      <w:r>
        <w:rPr>
          <w:rFonts w:ascii="Calibri"/>
        </w:rPr>
        <w:t>(to</w:t>
      </w:r>
      <w:r>
        <w:rPr>
          <w:rFonts w:ascii="Calibri"/>
          <w:spacing w:val="-2"/>
        </w:rPr>
        <w:t xml:space="preserve"> </w:t>
      </w:r>
      <w:r>
        <w:rPr>
          <w:rFonts w:ascii="Calibri"/>
        </w:rPr>
        <w:t>be</w:t>
      </w:r>
      <w:r>
        <w:rPr>
          <w:rFonts w:ascii="Calibri"/>
          <w:spacing w:val="-2"/>
        </w:rPr>
        <w:t xml:space="preserve"> </w:t>
      </w:r>
      <w:r>
        <w:rPr>
          <w:rFonts w:ascii="Calibri"/>
        </w:rPr>
        <w:t>completed</w:t>
      </w:r>
      <w:r>
        <w:rPr>
          <w:rFonts w:ascii="Calibri"/>
          <w:spacing w:val="-7"/>
        </w:rPr>
        <w:t xml:space="preserve"> </w:t>
      </w:r>
      <w:r>
        <w:rPr>
          <w:rFonts w:ascii="Calibri"/>
        </w:rPr>
        <w:t>by</w:t>
      </w:r>
      <w:r>
        <w:rPr>
          <w:rFonts w:ascii="Calibri"/>
          <w:spacing w:val="-1"/>
        </w:rPr>
        <w:t xml:space="preserve"> </w:t>
      </w:r>
      <w:r>
        <w:rPr>
          <w:rFonts w:ascii="Calibri"/>
        </w:rPr>
        <w:t>firms</w:t>
      </w:r>
      <w:r>
        <w:rPr>
          <w:rFonts w:ascii="Calibri"/>
          <w:spacing w:val="-4"/>
        </w:rPr>
        <w:t xml:space="preserve"> </w:t>
      </w:r>
      <w:r>
        <w:rPr>
          <w:rFonts w:ascii="Calibri"/>
        </w:rPr>
        <w:t>with</w:t>
      </w:r>
      <w:r>
        <w:rPr>
          <w:rFonts w:ascii="Calibri"/>
          <w:spacing w:val="-3"/>
        </w:rPr>
        <w:t xml:space="preserve"> </w:t>
      </w:r>
      <w:r>
        <w:rPr>
          <w:rFonts w:ascii="Calibri"/>
        </w:rPr>
        <w:t>less</w:t>
      </w:r>
      <w:r>
        <w:rPr>
          <w:rFonts w:ascii="Calibri"/>
          <w:spacing w:val="-4"/>
        </w:rPr>
        <w:t xml:space="preserve"> </w:t>
      </w:r>
      <w:r>
        <w:rPr>
          <w:rFonts w:ascii="Calibri"/>
        </w:rPr>
        <w:t>than</w:t>
      </w:r>
      <w:r>
        <w:rPr>
          <w:rFonts w:ascii="Calibri"/>
          <w:spacing w:val="-5"/>
        </w:rPr>
        <w:t xml:space="preserve"> </w:t>
      </w:r>
      <w:r>
        <w:rPr>
          <w:rFonts w:ascii="Calibri"/>
        </w:rPr>
        <w:t>50</w:t>
      </w:r>
      <w:r>
        <w:rPr>
          <w:rFonts w:ascii="Calibri"/>
          <w:spacing w:val="-4"/>
        </w:rPr>
        <w:t xml:space="preserve"> </w:t>
      </w:r>
      <w:r>
        <w:rPr>
          <w:rFonts w:ascii="Calibri"/>
          <w:spacing w:val="-2"/>
        </w:rPr>
        <w:t>employees)</w:t>
      </w:r>
    </w:p>
    <w:p w14:paraId="10DCE16E" w14:textId="77777777" w:rsidR="003C5CF2" w:rsidRDefault="003C5CF2">
      <w:pPr>
        <w:pStyle w:val="BodyText"/>
        <w:spacing w:before="1"/>
        <w:rPr>
          <w:rFonts w:ascii="Calibri"/>
        </w:rPr>
      </w:pPr>
    </w:p>
    <w:p w14:paraId="04C10099" w14:textId="77777777" w:rsidR="003C5CF2" w:rsidRDefault="009E50A0">
      <w:pPr>
        <w:pStyle w:val="BodyText"/>
        <w:tabs>
          <w:tab w:val="left" w:pos="4896"/>
          <w:tab w:val="left" w:pos="9997"/>
        </w:tabs>
        <w:ind w:left="1008"/>
        <w:rPr>
          <w:rFonts w:ascii="Calibri"/>
        </w:rPr>
      </w:pPr>
      <w:r>
        <w:rPr>
          <w:rFonts w:ascii="Calibri"/>
        </w:rPr>
        <w:t xml:space="preserve">I, </w:t>
      </w:r>
      <w:r>
        <w:rPr>
          <w:rFonts w:ascii="Calibri"/>
          <w:u w:val="single"/>
        </w:rPr>
        <w:tab/>
      </w:r>
      <w:r>
        <w:rPr>
          <w:rFonts w:ascii="Calibri"/>
        </w:rPr>
        <w:t>,</w:t>
      </w:r>
      <w:r>
        <w:rPr>
          <w:rFonts w:ascii="Calibri"/>
          <w:spacing w:val="-5"/>
        </w:rPr>
        <w:t xml:space="preserve"> </w:t>
      </w:r>
      <w:r>
        <w:rPr>
          <w:rFonts w:ascii="Calibri"/>
        </w:rPr>
        <w:t>of</w:t>
      </w:r>
      <w:r>
        <w:rPr>
          <w:rFonts w:ascii="Calibri"/>
          <w:spacing w:val="-2"/>
        </w:rPr>
        <w:t xml:space="preserve"> </w:t>
      </w:r>
      <w:r>
        <w:rPr>
          <w:rFonts w:ascii="Calibri"/>
        </w:rPr>
        <w:t>the</w:t>
      </w:r>
      <w:r>
        <w:rPr>
          <w:rFonts w:ascii="Calibri"/>
          <w:spacing w:val="-3"/>
        </w:rPr>
        <w:t xml:space="preserve"> </w:t>
      </w:r>
      <w:r>
        <w:rPr>
          <w:rFonts w:ascii="Calibri"/>
        </w:rPr>
        <w:t>(City,</w:t>
      </w:r>
      <w:r>
        <w:rPr>
          <w:rFonts w:ascii="Calibri"/>
          <w:spacing w:val="-4"/>
        </w:rPr>
        <w:t xml:space="preserve"> </w:t>
      </w:r>
      <w:r>
        <w:rPr>
          <w:rFonts w:ascii="Calibri"/>
        </w:rPr>
        <w:t>Town,</w:t>
      </w:r>
      <w:r>
        <w:rPr>
          <w:rFonts w:ascii="Calibri"/>
          <w:spacing w:val="-2"/>
        </w:rPr>
        <w:t xml:space="preserve"> </w:t>
      </w:r>
      <w:r>
        <w:rPr>
          <w:rFonts w:ascii="Calibri"/>
        </w:rPr>
        <w:t>Borough)</w:t>
      </w:r>
      <w:r>
        <w:rPr>
          <w:rFonts w:ascii="Calibri"/>
          <w:spacing w:val="-3"/>
        </w:rPr>
        <w:t xml:space="preserve"> </w:t>
      </w:r>
      <w:r>
        <w:rPr>
          <w:rFonts w:ascii="Calibri"/>
          <w:spacing w:val="-5"/>
        </w:rPr>
        <w:t>of</w:t>
      </w:r>
      <w:r>
        <w:rPr>
          <w:rFonts w:ascii="Calibri"/>
          <w:u w:val="single"/>
        </w:rPr>
        <w:tab/>
      </w:r>
      <w:r>
        <w:rPr>
          <w:rFonts w:ascii="Calibri"/>
        </w:rPr>
        <w:t>in</w:t>
      </w:r>
      <w:r>
        <w:rPr>
          <w:rFonts w:ascii="Calibri"/>
          <w:spacing w:val="-3"/>
        </w:rPr>
        <w:t xml:space="preserve"> </w:t>
      </w:r>
      <w:r>
        <w:rPr>
          <w:rFonts w:ascii="Calibri"/>
          <w:spacing w:val="-5"/>
        </w:rPr>
        <w:t>the</w:t>
      </w:r>
    </w:p>
    <w:p w14:paraId="7B409391" w14:textId="77777777" w:rsidR="003C5CF2" w:rsidRDefault="009E50A0">
      <w:pPr>
        <w:pStyle w:val="BodyText"/>
        <w:tabs>
          <w:tab w:val="left" w:pos="3521"/>
          <w:tab w:val="left" w:pos="6555"/>
        </w:tabs>
        <w:spacing w:before="267"/>
        <w:ind w:left="1008" w:right="1014"/>
        <w:rPr>
          <w:rFonts w:ascii="Calibri"/>
        </w:rPr>
      </w:pPr>
      <w:r>
        <w:rPr>
          <w:rFonts w:ascii="Calibri"/>
        </w:rPr>
        <w:t>County of</w:t>
      </w:r>
      <w:r>
        <w:rPr>
          <w:rFonts w:ascii="Calibri"/>
          <w:u w:val="single"/>
        </w:rPr>
        <w:tab/>
      </w:r>
      <w:r>
        <w:rPr>
          <w:rFonts w:ascii="Calibri"/>
        </w:rPr>
        <w:t>, State of</w:t>
      </w:r>
      <w:r>
        <w:rPr>
          <w:rFonts w:ascii="Calibri"/>
          <w:u w:val="single"/>
        </w:rPr>
        <w:tab/>
      </w:r>
      <w:r>
        <w:rPr>
          <w:rFonts w:ascii="Calibri"/>
        </w:rPr>
        <w:t>,</w:t>
      </w:r>
      <w:r>
        <w:rPr>
          <w:rFonts w:ascii="Calibri"/>
          <w:spacing w:val="-7"/>
        </w:rPr>
        <w:t xml:space="preserve"> </w:t>
      </w:r>
      <w:r>
        <w:rPr>
          <w:rFonts w:ascii="Calibri"/>
        </w:rPr>
        <w:t>of</w:t>
      </w:r>
      <w:r>
        <w:rPr>
          <w:rFonts w:ascii="Calibri"/>
          <w:spacing w:val="-5"/>
        </w:rPr>
        <w:t xml:space="preserve"> </w:t>
      </w:r>
      <w:r>
        <w:rPr>
          <w:rFonts w:ascii="Calibri"/>
        </w:rPr>
        <w:t>full</w:t>
      </w:r>
      <w:r>
        <w:rPr>
          <w:rFonts w:ascii="Calibri"/>
          <w:spacing w:val="-6"/>
        </w:rPr>
        <w:t xml:space="preserve"> </w:t>
      </w:r>
      <w:r>
        <w:rPr>
          <w:rFonts w:ascii="Calibri"/>
        </w:rPr>
        <w:t>age</w:t>
      </w:r>
      <w:r>
        <w:rPr>
          <w:rFonts w:ascii="Calibri"/>
          <w:spacing w:val="-5"/>
        </w:rPr>
        <w:t xml:space="preserve"> </w:t>
      </w:r>
      <w:r>
        <w:rPr>
          <w:rFonts w:ascii="Calibri"/>
        </w:rPr>
        <w:t>being</w:t>
      </w:r>
      <w:r>
        <w:rPr>
          <w:rFonts w:ascii="Calibri"/>
          <w:spacing w:val="-6"/>
        </w:rPr>
        <w:t xml:space="preserve"> </w:t>
      </w:r>
      <w:r>
        <w:rPr>
          <w:rFonts w:ascii="Calibri"/>
        </w:rPr>
        <w:t>duly</w:t>
      </w:r>
      <w:r>
        <w:rPr>
          <w:rFonts w:ascii="Calibri"/>
          <w:spacing w:val="-5"/>
        </w:rPr>
        <w:t xml:space="preserve"> </w:t>
      </w:r>
      <w:r>
        <w:rPr>
          <w:rFonts w:ascii="Calibri"/>
        </w:rPr>
        <w:t>sworn</w:t>
      </w:r>
      <w:r>
        <w:rPr>
          <w:rFonts w:ascii="Calibri"/>
          <w:spacing w:val="-6"/>
        </w:rPr>
        <w:t xml:space="preserve"> </w:t>
      </w:r>
      <w:r>
        <w:rPr>
          <w:rFonts w:ascii="Calibri"/>
        </w:rPr>
        <w:t>according</w:t>
      </w:r>
      <w:r>
        <w:rPr>
          <w:rFonts w:ascii="Calibri"/>
          <w:spacing w:val="-6"/>
        </w:rPr>
        <w:t xml:space="preserve"> </w:t>
      </w:r>
      <w:r>
        <w:rPr>
          <w:rFonts w:ascii="Calibri"/>
        </w:rPr>
        <w:t>to</w:t>
      </w:r>
      <w:r>
        <w:rPr>
          <w:rFonts w:ascii="Calibri"/>
          <w:spacing w:val="-4"/>
        </w:rPr>
        <w:t xml:space="preserve"> </w:t>
      </w:r>
      <w:r>
        <w:rPr>
          <w:rFonts w:ascii="Calibri"/>
        </w:rPr>
        <w:t>law</w:t>
      </w:r>
      <w:r>
        <w:rPr>
          <w:rFonts w:ascii="Calibri"/>
          <w:spacing w:val="-7"/>
        </w:rPr>
        <w:t xml:space="preserve"> </w:t>
      </w:r>
      <w:r>
        <w:rPr>
          <w:rFonts w:ascii="Calibri"/>
        </w:rPr>
        <w:t>on</w:t>
      </w:r>
      <w:r>
        <w:rPr>
          <w:rFonts w:ascii="Calibri"/>
          <w:spacing w:val="-6"/>
        </w:rPr>
        <w:t xml:space="preserve"> </w:t>
      </w:r>
      <w:r>
        <w:rPr>
          <w:rFonts w:ascii="Calibri"/>
        </w:rPr>
        <w:t>my oath depose and say that:</w:t>
      </w:r>
    </w:p>
    <w:p w14:paraId="776A2566" w14:textId="77777777" w:rsidR="003C5CF2" w:rsidRDefault="003C5CF2">
      <w:pPr>
        <w:pStyle w:val="BodyText"/>
        <w:rPr>
          <w:rFonts w:ascii="Calibri"/>
        </w:rPr>
      </w:pPr>
    </w:p>
    <w:p w14:paraId="3E29A07B" w14:textId="77777777" w:rsidR="003C5CF2" w:rsidRDefault="009E50A0">
      <w:pPr>
        <w:pStyle w:val="ListParagraph"/>
        <w:numPr>
          <w:ilvl w:val="0"/>
          <w:numId w:val="28"/>
        </w:numPr>
        <w:tabs>
          <w:tab w:val="left" w:pos="1728"/>
          <w:tab w:val="left" w:pos="1778"/>
          <w:tab w:val="left" w:pos="10394"/>
        </w:tabs>
        <w:ind w:right="1001" w:hanging="721"/>
        <w:rPr>
          <w:rFonts w:ascii="Calibri"/>
        </w:rPr>
      </w:pPr>
      <w:r>
        <w:rPr>
          <w:rFonts w:ascii="Calibri"/>
        </w:rPr>
        <w:t>I</w:t>
      </w:r>
      <w:r>
        <w:rPr>
          <w:rFonts w:ascii="Calibri"/>
          <w:spacing w:val="80"/>
        </w:rPr>
        <w:t xml:space="preserve"> </w:t>
      </w:r>
      <w:r>
        <w:rPr>
          <w:rFonts w:ascii="Calibri"/>
        </w:rPr>
        <w:t>am</w:t>
      </w:r>
      <w:r>
        <w:rPr>
          <w:rFonts w:ascii="Calibri"/>
          <w:spacing w:val="40"/>
        </w:rPr>
        <w:t xml:space="preserve"> </w:t>
      </w:r>
      <w:r>
        <w:rPr>
          <w:rFonts w:ascii="Calibri"/>
        </w:rPr>
        <w:t>(President,</w:t>
      </w:r>
      <w:r>
        <w:rPr>
          <w:rFonts w:ascii="Calibri"/>
          <w:spacing w:val="40"/>
        </w:rPr>
        <w:t xml:space="preserve"> </w:t>
      </w:r>
      <w:r>
        <w:rPr>
          <w:rFonts w:ascii="Calibri"/>
        </w:rPr>
        <w:t>Partner,</w:t>
      </w:r>
      <w:r>
        <w:rPr>
          <w:rFonts w:ascii="Calibri"/>
          <w:spacing w:val="40"/>
        </w:rPr>
        <w:t xml:space="preserve"> </w:t>
      </w:r>
      <w:r>
        <w:rPr>
          <w:rFonts w:ascii="Calibri"/>
        </w:rPr>
        <w:t>Owner)</w:t>
      </w:r>
      <w:r>
        <w:rPr>
          <w:rFonts w:ascii="Calibri"/>
          <w:spacing w:val="40"/>
        </w:rPr>
        <w:t xml:space="preserve"> </w:t>
      </w:r>
      <w:r>
        <w:rPr>
          <w:rFonts w:ascii="Calibri"/>
        </w:rPr>
        <w:t>of</w:t>
      </w:r>
      <w:r>
        <w:rPr>
          <w:rFonts w:ascii="Calibri"/>
          <w:spacing w:val="40"/>
        </w:rPr>
        <w:t xml:space="preserve"> </w:t>
      </w:r>
      <w:r>
        <w:rPr>
          <w:rFonts w:ascii="Calibri"/>
        </w:rPr>
        <w:t>the</w:t>
      </w:r>
      <w:r>
        <w:rPr>
          <w:rFonts w:ascii="Calibri"/>
          <w:spacing w:val="40"/>
        </w:rPr>
        <w:t xml:space="preserve"> </w:t>
      </w:r>
      <w:r>
        <w:rPr>
          <w:rFonts w:ascii="Calibri"/>
        </w:rPr>
        <w:t>firm</w:t>
      </w:r>
      <w:r>
        <w:rPr>
          <w:rFonts w:ascii="Calibri"/>
          <w:spacing w:val="40"/>
        </w:rPr>
        <w:t xml:space="preserve"> </w:t>
      </w:r>
      <w:r>
        <w:rPr>
          <w:rFonts w:ascii="Calibri"/>
        </w:rPr>
        <w:t>of</w:t>
      </w:r>
      <w:r>
        <w:rPr>
          <w:rFonts w:ascii="Calibri"/>
          <w:u w:val="single"/>
        </w:rPr>
        <w:tab/>
      </w:r>
      <w:r>
        <w:rPr>
          <w:rFonts w:ascii="Calibri"/>
          <w:spacing w:val="-10"/>
        </w:rPr>
        <w:t xml:space="preserve"> </w:t>
      </w:r>
      <w:r>
        <w:rPr>
          <w:rFonts w:ascii="Calibri"/>
        </w:rPr>
        <w:t>a</w:t>
      </w:r>
      <w:r>
        <w:rPr>
          <w:rFonts w:ascii="Calibri"/>
          <w:spacing w:val="25"/>
        </w:rPr>
        <w:t xml:space="preserve"> </w:t>
      </w:r>
      <w:r>
        <w:rPr>
          <w:rFonts w:ascii="Calibri"/>
        </w:rPr>
        <w:t>bidder making a proposal upon the above named project.</w:t>
      </w:r>
    </w:p>
    <w:p w14:paraId="5DFE7436" w14:textId="77777777" w:rsidR="003C5CF2" w:rsidRDefault="009E50A0">
      <w:pPr>
        <w:pStyle w:val="ListParagraph"/>
        <w:numPr>
          <w:ilvl w:val="0"/>
          <w:numId w:val="37"/>
        </w:numPr>
        <w:tabs>
          <w:tab w:val="left" w:pos="1728"/>
          <w:tab w:val="left" w:pos="1778"/>
          <w:tab w:val="left" w:pos="7497"/>
        </w:tabs>
        <w:spacing w:before="1"/>
        <w:ind w:left="1728" w:right="1009" w:hanging="721"/>
        <w:jc w:val="left"/>
        <w:rPr>
          <w:rFonts w:ascii="Calibri"/>
        </w:rPr>
      </w:pPr>
      <w:r>
        <w:rPr>
          <w:rFonts w:ascii="Calibri"/>
          <w:u w:val="single"/>
        </w:rPr>
        <w:t>(Name</w:t>
      </w:r>
      <w:r>
        <w:rPr>
          <w:rFonts w:ascii="Calibri"/>
          <w:spacing w:val="80"/>
          <w:u w:val="single"/>
        </w:rPr>
        <w:t xml:space="preserve"> </w:t>
      </w:r>
      <w:r>
        <w:rPr>
          <w:rFonts w:ascii="Calibri"/>
          <w:u w:val="single"/>
        </w:rPr>
        <w:t>of</w:t>
      </w:r>
      <w:r>
        <w:rPr>
          <w:rFonts w:ascii="Calibri"/>
          <w:spacing w:val="40"/>
          <w:u w:val="single"/>
        </w:rPr>
        <w:t xml:space="preserve"> </w:t>
      </w:r>
      <w:r>
        <w:rPr>
          <w:rFonts w:ascii="Calibri"/>
          <w:u w:val="single"/>
        </w:rPr>
        <w:t>Firm/Co.)</w:t>
      </w:r>
      <w:r>
        <w:rPr>
          <w:rFonts w:ascii="Calibri"/>
          <w:spacing w:val="57"/>
        </w:rPr>
        <w:t xml:space="preserve"> </w:t>
      </w:r>
      <w:r>
        <w:rPr>
          <w:rFonts w:ascii="Calibri"/>
          <w:u w:val="single"/>
        </w:rPr>
        <w:tab/>
      </w:r>
      <w:r>
        <w:rPr>
          <w:rFonts w:ascii="Calibri"/>
        </w:rPr>
        <w:t xml:space="preserve"> does</w:t>
      </w:r>
      <w:r>
        <w:rPr>
          <w:rFonts w:ascii="Calibri"/>
          <w:spacing w:val="40"/>
        </w:rPr>
        <w:t xml:space="preserve"> </w:t>
      </w:r>
      <w:r>
        <w:rPr>
          <w:rFonts w:ascii="Calibri"/>
        </w:rPr>
        <w:t>not</w:t>
      </w:r>
      <w:r>
        <w:rPr>
          <w:rFonts w:ascii="Calibri"/>
          <w:spacing w:val="40"/>
        </w:rPr>
        <w:t xml:space="preserve"> </w:t>
      </w:r>
      <w:r>
        <w:rPr>
          <w:rFonts w:ascii="Calibri"/>
        </w:rPr>
        <w:t>have</w:t>
      </w:r>
      <w:r>
        <w:rPr>
          <w:rFonts w:ascii="Calibri"/>
          <w:spacing w:val="40"/>
        </w:rPr>
        <w:t xml:space="preserve"> </w:t>
      </w:r>
      <w:r>
        <w:rPr>
          <w:rFonts w:ascii="Calibri"/>
        </w:rPr>
        <w:t>50</w:t>
      </w:r>
      <w:r>
        <w:rPr>
          <w:rFonts w:ascii="Calibri"/>
          <w:spacing w:val="40"/>
        </w:rPr>
        <w:t xml:space="preserve"> </w:t>
      </w:r>
      <w:r>
        <w:rPr>
          <w:rFonts w:ascii="Calibri"/>
        </w:rPr>
        <w:t>employees</w:t>
      </w:r>
      <w:r>
        <w:rPr>
          <w:rFonts w:ascii="Calibri"/>
          <w:spacing w:val="40"/>
        </w:rPr>
        <w:t xml:space="preserve"> </w:t>
      </w:r>
      <w:r>
        <w:rPr>
          <w:rFonts w:ascii="Calibri"/>
        </w:rPr>
        <w:t>or</w:t>
      </w:r>
      <w:r>
        <w:rPr>
          <w:rFonts w:ascii="Calibri"/>
          <w:spacing w:val="40"/>
        </w:rPr>
        <w:t xml:space="preserve"> </w:t>
      </w:r>
      <w:r>
        <w:rPr>
          <w:rFonts w:ascii="Calibri"/>
        </w:rPr>
        <w:t>more inclusive of all officers and employees of every type.</w:t>
      </w:r>
    </w:p>
    <w:p w14:paraId="05BD1A2E" w14:textId="77777777" w:rsidR="003C5CF2" w:rsidRDefault="009E50A0">
      <w:pPr>
        <w:pStyle w:val="ListParagraph"/>
        <w:numPr>
          <w:ilvl w:val="0"/>
          <w:numId w:val="37"/>
        </w:numPr>
        <w:tabs>
          <w:tab w:val="left" w:pos="1728"/>
        </w:tabs>
        <w:spacing w:before="1"/>
        <w:ind w:left="1728" w:right="1006" w:hanging="721"/>
        <w:jc w:val="left"/>
        <w:rPr>
          <w:rFonts w:ascii="Calibri"/>
        </w:rPr>
      </w:pPr>
      <w:r>
        <w:rPr>
          <w:rFonts w:ascii="Calibri"/>
        </w:rPr>
        <w:t>I am familiar with the affirmative action requirements of P.L. 1975 c. 127 and rules and regulations issued by the Treasurer, State of New Jersey, pursuant thereto.</w:t>
      </w:r>
    </w:p>
    <w:p w14:paraId="42A21307" w14:textId="77777777" w:rsidR="003C5CF2" w:rsidRDefault="009E50A0">
      <w:pPr>
        <w:pStyle w:val="ListParagraph"/>
        <w:numPr>
          <w:ilvl w:val="0"/>
          <w:numId w:val="37"/>
        </w:numPr>
        <w:tabs>
          <w:tab w:val="left" w:pos="1728"/>
          <w:tab w:val="left" w:pos="7336"/>
        </w:tabs>
        <w:spacing w:before="2" w:line="237" w:lineRule="auto"/>
        <w:ind w:left="1728" w:right="1007" w:hanging="721"/>
        <w:jc w:val="left"/>
        <w:rPr>
          <w:rFonts w:ascii="Calibri"/>
        </w:rPr>
      </w:pPr>
      <w:r>
        <w:rPr>
          <w:rFonts w:ascii="Calibri"/>
        </w:rPr>
        <w:t xml:space="preserve">(Name of Firm/ Co.) </w:t>
      </w:r>
      <w:r>
        <w:rPr>
          <w:rFonts w:ascii="Calibri"/>
          <w:u w:val="single"/>
        </w:rPr>
        <w:tab/>
      </w:r>
      <w:r>
        <w:rPr>
          <w:rFonts w:ascii="Calibri"/>
        </w:rPr>
        <w:t>has</w:t>
      </w:r>
      <w:r>
        <w:rPr>
          <w:rFonts w:ascii="Calibri"/>
          <w:spacing w:val="-4"/>
        </w:rPr>
        <w:t xml:space="preserve"> </w:t>
      </w:r>
      <w:r>
        <w:rPr>
          <w:rFonts w:ascii="Calibri"/>
        </w:rPr>
        <w:t>complied</w:t>
      </w:r>
      <w:r>
        <w:rPr>
          <w:rFonts w:ascii="Calibri"/>
          <w:spacing w:val="-4"/>
        </w:rPr>
        <w:t xml:space="preserve"> </w:t>
      </w:r>
      <w:r>
        <w:rPr>
          <w:rFonts w:ascii="Calibri"/>
        </w:rPr>
        <w:t>with</w:t>
      </w:r>
      <w:r>
        <w:rPr>
          <w:rFonts w:ascii="Calibri"/>
          <w:spacing w:val="-5"/>
        </w:rPr>
        <w:t xml:space="preserve"> </w:t>
      </w:r>
      <w:r>
        <w:rPr>
          <w:rFonts w:ascii="Calibri"/>
        </w:rPr>
        <w:t>all</w:t>
      </w:r>
      <w:r>
        <w:rPr>
          <w:rFonts w:ascii="Calibri"/>
          <w:spacing w:val="-2"/>
        </w:rPr>
        <w:t xml:space="preserve"> </w:t>
      </w:r>
      <w:r>
        <w:rPr>
          <w:rFonts w:ascii="Calibri"/>
        </w:rPr>
        <w:t>the</w:t>
      </w:r>
      <w:r>
        <w:rPr>
          <w:rFonts w:ascii="Calibri"/>
          <w:spacing w:val="-1"/>
        </w:rPr>
        <w:t xml:space="preserve"> </w:t>
      </w:r>
      <w:r>
        <w:rPr>
          <w:rFonts w:ascii="Calibri"/>
        </w:rPr>
        <w:t>affirmative</w:t>
      </w:r>
      <w:r>
        <w:rPr>
          <w:rFonts w:ascii="Calibri"/>
          <w:spacing w:val="-1"/>
        </w:rPr>
        <w:t xml:space="preserve"> </w:t>
      </w:r>
      <w:r>
        <w:rPr>
          <w:rFonts w:ascii="Calibri"/>
        </w:rPr>
        <w:t>action requirements of the State of New Jersey, including those required by</w:t>
      </w:r>
    </w:p>
    <w:p w14:paraId="5EC0D5D9" w14:textId="77777777" w:rsidR="003C5CF2" w:rsidRDefault="009E50A0">
      <w:pPr>
        <w:pStyle w:val="BodyText"/>
        <w:spacing w:before="2"/>
        <w:ind w:left="1728" w:right="966"/>
        <w:rPr>
          <w:rFonts w:ascii="Calibri"/>
        </w:rPr>
      </w:pPr>
      <w:r>
        <w:rPr>
          <w:rFonts w:ascii="Calibri"/>
        </w:rPr>
        <w:t>P.L.</w:t>
      </w:r>
      <w:r>
        <w:rPr>
          <w:rFonts w:ascii="Calibri"/>
          <w:spacing w:val="29"/>
        </w:rPr>
        <w:t xml:space="preserve"> </w:t>
      </w:r>
      <w:r>
        <w:rPr>
          <w:rFonts w:ascii="Calibri"/>
        </w:rPr>
        <w:t>1975</w:t>
      </w:r>
      <w:r>
        <w:rPr>
          <w:rFonts w:ascii="Calibri"/>
          <w:spacing w:val="30"/>
        </w:rPr>
        <w:t xml:space="preserve"> </w:t>
      </w:r>
      <w:r>
        <w:rPr>
          <w:rFonts w:ascii="Calibri"/>
        </w:rPr>
        <w:t>c.</w:t>
      </w:r>
      <w:r>
        <w:rPr>
          <w:rFonts w:ascii="Calibri"/>
          <w:spacing w:val="27"/>
        </w:rPr>
        <w:t xml:space="preserve"> </w:t>
      </w:r>
      <w:r>
        <w:rPr>
          <w:rFonts w:ascii="Calibri"/>
        </w:rPr>
        <w:t>127</w:t>
      </w:r>
      <w:r>
        <w:rPr>
          <w:rFonts w:ascii="Calibri"/>
          <w:spacing w:val="30"/>
        </w:rPr>
        <w:t xml:space="preserve"> </w:t>
      </w:r>
      <w:r>
        <w:rPr>
          <w:rFonts w:ascii="Calibri"/>
        </w:rPr>
        <w:t>and</w:t>
      </w:r>
      <w:r>
        <w:rPr>
          <w:rFonts w:ascii="Calibri"/>
          <w:spacing w:val="29"/>
        </w:rPr>
        <w:t xml:space="preserve"> </w:t>
      </w:r>
      <w:r>
        <w:rPr>
          <w:rFonts w:ascii="Calibri"/>
        </w:rPr>
        <w:t>the</w:t>
      </w:r>
      <w:r>
        <w:rPr>
          <w:rFonts w:ascii="Calibri"/>
          <w:spacing w:val="30"/>
        </w:rPr>
        <w:t xml:space="preserve"> </w:t>
      </w:r>
      <w:r>
        <w:rPr>
          <w:rFonts w:ascii="Calibri"/>
        </w:rPr>
        <w:t>rules</w:t>
      </w:r>
      <w:r>
        <w:rPr>
          <w:rFonts w:ascii="Calibri"/>
          <w:spacing w:val="29"/>
        </w:rPr>
        <w:t xml:space="preserve"> </w:t>
      </w:r>
      <w:r>
        <w:rPr>
          <w:rFonts w:ascii="Calibri"/>
        </w:rPr>
        <w:t>and</w:t>
      </w:r>
      <w:r>
        <w:rPr>
          <w:rFonts w:ascii="Calibri"/>
          <w:spacing w:val="29"/>
        </w:rPr>
        <w:t xml:space="preserve"> </w:t>
      </w:r>
      <w:r>
        <w:rPr>
          <w:rFonts w:ascii="Calibri"/>
        </w:rPr>
        <w:t>regulations</w:t>
      </w:r>
      <w:r>
        <w:rPr>
          <w:rFonts w:ascii="Calibri"/>
          <w:spacing w:val="29"/>
        </w:rPr>
        <w:t xml:space="preserve"> </w:t>
      </w:r>
      <w:r>
        <w:rPr>
          <w:rFonts w:ascii="Calibri"/>
        </w:rPr>
        <w:t>issued</w:t>
      </w:r>
      <w:r>
        <w:rPr>
          <w:rFonts w:ascii="Calibri"/>
          <w:spacing w:val="29"/>
        </w:rPr>
        <w:t xml:space="preserve"> </w:t>
      </w:r>
      <w:r>
        <w:rPr>
          <w:rFonts w:ascii="Calibri"/>
        </w:rPr>
        <w:t>by</w:t>
      </w:r>
      <w:r>
        <w:rPr>
          <w:rFonts w:ascii="Calibri"/>
          <w:spacing w:val="30"/>
        </w:rPr>
        <w:t xml:space="preserve"> </w:t>
      </w:r>
      <w:r>
        <w:rPr>
          <w:rFonts w:ascii="Calibri"/>
        </w:rPr>
        <w:t>the</w:t>
      </w:r>
      <w:r>
        <w:rPr>
          <w:rFonts w:ascii="Calibri"/>
          <w:spacing w:val="30"/>
        </w:rPr>
        <w:t xml:space="preserve"> </w:t>
      </w:r>
      <w:r>
        <w:rPr>
          <w:rFonts w:ascii="Calibri"/>
        </w:rPr>
        <w:t>Treasurer,</w:t>
      </w:r>
      <w:r>
        <w:rPr>
          <w:rFonts w:ascii="Calibri"/>
          <w:spacing w:val="29"/>
        </w:rPr>
        <w:t xml:space="preserve"> </w:t>
      </w:r>
      <w:r>
        <w:rPr>
          <w:rFonts w:ascii="Calibri"/>
        </w:rPr>
        <w:t>State</w:t>
      </w:r>
      <w:r>
        <w:rPr>
          <w:rFonts w:ascii="Calibri"/>
          <w:spacing w:val="28"/>
        </w:rPr>
        <w:t xml:space="preserve"> </w:t>
      </w:r>
      <w:r>
        <w:rPr>
          <w:rFonts w:ascii="Calibri"/>
        </w:rPr>
        <w:t>of</w:t>
      </w:r>
      <w:r>
        <w:rPr>
          <w:rFonts w:ascii="Calibri"/>
          <w:spacing w:val="29"/>
        </w:rPr>
        <w:t xml:space="preserve"> </w:t>
      </w:r>
      <w:r>
        <w:rPr>
          <w:rFonts w:ascii="Calibri"/>
        </w:rPr>
        <w:t>New</w:t>
      </w:r>
      <w:r>
        <w:rPr>
          <w:rFonts w:ascii="Calibri"/>
          <w:spacing w:val="28"/>
        </w:rPr>
        <w:t xml:space="preserve"> </w:t>
      </w:r>
      <w:r>
        <w:rPr>
          <w:rFonts w:ascii="Calibri"/>
        </w:rPr>
        <w:t>Jersey,</w:t>
      </w:r>
      <w:r>
        <w:rPr>
          <w:rFonts w:ascii="Calibri"/>
          <w:spacing w:val="30"/>
        </w:rPr>
        <w:t xml:space="preserve"> </w:t>
      </w:r>
      <w:r>
        <w:rPr>
          <w:rFonts w:ascii="Calibri"/>
        </w:rPr>
        <w:t xml:space="preserve">pursuant </w:t>
      </w:r>
      <w:r>
        <w:rPr>
          <w:rFonts w:ascii="Calibri"/>
          <w:spacing w:val="-2"/>
        </w:rPr>
        <w:t>thereto.</w:t>
      </w:r>
    </w:p>
    <w:p w14:paraId="26D8CBA9" w14:textId="77777777" w:rsidR="003C5CF2" w:rsidRDefault="009E50A0">
      <w:pPr>
        <w:pStyle w:val="ListParagraph"/>
        <w:numPr>
          <w:ilvl w:val="0"/>
          <w:numId w:val="37"/>
        </w:numPr>
        <w:tabs>
          <w:tab w:val="left" w:pos="1728"/>
          <w:tab w:val="left" w:pos="7512"/>
        </w:tabs>
        <w:ind w:left="1728"/>
        <w:jc w:val="left"/>
        <w:rPr>
          <w:rFonts w:ascii="Calibri"/>
        </w:rPr>
      </w:pPr>
      <w:r>
        <w:rPr>
          <w:rFonts w:ascii="Calibri"/>
        </w:rPr>
        <w:t>I</w:t>
      </w:r>
      <w:r>
        <w:rPr>
          <w:rFonts w:ascii="Calibri"/>
          <w:spacing w:val="-1"/>
        </w:rPr>
        <w:t xml:space="preserve"> </w:t>
      </w:r>
      <w:r>
        <w:rPr>
          <w:rFonts w:ascii="Calibri"/>
        </w:rPr>
        <w:t>am aware</w:t>
      </w:r>
      <w:r>
        <w:rPr>
          <w:rFonts w:ascii="Calibri"/>
          <w:spacing w:val="-3"/>
        </w:rPr>
        <w:t xml:space="preserve"> </w:t>
      </w:r>
      <w:r>
        <w:rPr>
          <w:rFonts w:ascii="Calibri"/>
        </w:rPr>
        <w:t xml:space="preserve">that </w:t>
      </w:r>
      <w:r>
        <w:rPr>
          <w:rFonts w:ascii="Calibri"/>
          <w:spacing w:val="-5"/>
        </w:rPr>
        <w:t>if</w:t>
      </w:r>
      <w:r>
        <w:rPr>
          <w:rFonts w:ascii="Calibri"/>
          <w:u w:val="single"/>
        </w:rPr>
        <w:tab/>
      </w:r>
      <w:r>
        <w:rPr>
          <w:rFonts w:ascii="Calibri"/>
        </w:rPr>
        <w:t>does</w:t>
      </w:r>
      <w:r>
        <w:rPr>
          <w:rFonts w:ascii="Calibri"/>
          <w:spacing w:val="-5"/>
        </w:rPr>
        <w:t xml:space="preserve"> </w:t>
      </w:r>
      <w:r>
        <w:rPr>
          <w:rFonts w:ascii="Calibri"/>
        </w:rPr>
        <w:t>not</w:t>
      </w:r>
      <w:r>
        <w:rPr>
          <w:rFonts w:ascii="Calibri"/>
          <w:spacing w:val="-5"/>
        </w:rPr>
        <w:t xml:space="preserve"> </w:t>
      </w:r>
      <w:r>
        <w:rPr>
          <w:rFonts w:ascii="Calibri"/>
        </w:rPr>
        <w:t>comply</w:t>
      </w:r>
      <w:r>
        <w:rPr>
          <w:rFonts w:ascii="Calibri"/>
          <w:spacing w:val="-5"/>
        </w:rPr>
        <w:t xml:space="preserve"> </w:t>
      </w:r>
      <w:r>
        <w:rPr>
          <w:rFonts w:ascii="Calibri"/>
          <w:spacing w:val="-4"/>
        </w:rPr>
        <w:t>with</w:t>
      </w:r>
    </w:p>
    <w:p w14:paraId="6609E676" w14:textId="00E7A376" w:rsidR="003C5CF2" w:rsidRDefault="009E50A0">
      <w:pPr>
        <w:pStyle w:val="BodyText"/>
        <w:tabs>
          <w:tab w:val="left" w:pos="8960"/>
        </w:tabs>
        <w:spacing w:before="1"/>
        <w:ind w:left="1728" w:right="1002"/>
        <w:jc w:val="both"/>
        <w:rPr>
          <w:rFonts w:ascii="Calibri"/>
        </w:rPr>
      </w:pPr>
      <w:r>
        <w:rPr>
          <w:rFonts w:ascii="Calibri"/>
        </w:rPr>
        <w:t xml:space="preserve">P.L. 1975 c. 127 and rules and regulations issued pursuant thereto, that no monies will be paid by the </w:t>
      </w:r>
      <w:r w:rsidR="00731DB8">
        <w:rPr>
          <w:rFonts w:ascii="Calibri"/>
        </w:rPr>
        <w:t>Housing Authority of the Township of Edison</w:t>
      </w:r>
      <w:r>
        <w:rPr>
          <w:rFonts w:ascii="Calibri"/>
        </w:rPr>
        <w:t xml:space="preserve"> until an affirmative action plan is approved.</w:t>
      </w:r>
      <w:r>
        <w:rPr>
          <w:rFonts w:ascii="Calibri"/>
          <w:spacing w:val="40"/>
        </w:rPr>
        <w:t xml:space="preserve"> </w:t>
      </w:r>
      <w:r>
        <w:rPr>
          <w:rFonts w:ascii="Calibri"/>
        </w:rPr>
        <w:t xml:space="preserve">I am also aware that the contract may be terminated and (Name of Firm/Co.) </w:t>
      </w:r>
      <w:r>
        <w:rPr>
          <w:rFonts w:ascii="Calibri"/>
          <w:u w:val="single"/>
        </w:rPr>
        <w:tab/>
      </w:r>
      <w:r>
        <w:rPr>
          <w:rFonts w:ascii="Calibri"/>
        </w:rPr>
        <w:t>may</w:t>
      </w:r>
      <w:r>
        <w:rPr>
          <w:rFonts w:ascii="Calibri"/>
          <w:spacing w:val="-8"/>
        </w:rPr>
        <w:t xml:space="preserve"> </w:t>
      </w:r>
      <w:r>
        <w:rPr>
          <w:rFonts w:ascii="Calibri"/>
        </w:rPr>
        <w:t>be</w:t>
      </w:r>
      <w:r>
        <w:rPr>
          <w:rFonts w:ascii="Calibri"/>
          <w:spacing w:val="-9"/>
        </w:rPr>
        <w:t xml:space="preserve"> </w:t>
      </w:r>
      <w:r>
        <w:rPr>
          <w:rFonts w:ascii="Calibri"/>
        </w:rPr>
        <w:t>debarred</w:t>
      </w:r>
      <w:r>
        <w:rPr>
          <w:rFonts w:ascii="Calibri"/>
          <w:spacing w:val="-9"/>
        </w:rPr>
        <w:t xml:space="preserve"> </w:t>
      </w:r>
      <w:r>
        <w:rPr>
          <w:rFonts w:ascii="Calibri"/>
        </w:rPr>
        <w:t>from</w:t>
      </w:r>
      <w:r>
        <w:rPr>
          <w:rFonts w:ascii="Calibri"/>
          <w:spacing w:val="-8"/>
        </w:rPr>
        <w:t xml:space="preserve"> </w:t>
      </w:r>
      <w:r>
        <w:rPr>
          <w:rFonts w:ascii="Calibri"/>
        </w:rPr>
        <w:t>all public contracts for a period of up to five (5) years.</w:t>
      </w:r>
    </w:p>
    <w:p w14:paraId="24DB356E" w14:textId="77777777" w:rsidR="003C5CF2" w:rsidRDefault="009E50A0">
      <w:pPr>
        <w:pStyle w:val="ListParagraph"/>
        <w:numPr>
          <w:ilvl w:val="0"/>
          <w:numId w:val="37"/>
        </w:numPr>
        <w:tabs>
          <w:tab w:val="left" w:pos="1728"/>
          <w:tab w:val="left" w:pos="1778"/>
        </w:tabs>
        <w:spacing w:before="1"/>
        <w:ind w:left="1728" w:right="1009" w:hanging="721"/>
        <w:jc w:val="both"/>
        <w:rPr>
          <w:rFonts w:ascii="Calibri"/>
        </w:rPr>
      </w:pPr>
      <w:r>
        <w:rPr>
          <w:rFonts w:ascii="Calibri"/>
        </w:rPr>
        <w:t>In</w:t>
      </w:r>
      <w:r>
        <w:rPr>
          <w:rFonts w:ascii="Calibri"/>
          <w:spacing w:val="40"/>
        </w:rPr>
        <w:t xml:space="preserve"> </w:t>
      </w:r>
      <w:r>
        <w:rPr>
          <w:rFonts w:ascii="Calibri"/>
        </w:rPr>
        <w:t>the event my workforce increases to 50 employees, I must contact the State Affirmative Action Office and complete an Employee Information Report.</w:t>
      </w:r>
    </w:p>
    <w:p w14:paraId="089D7A68" w14:textId="77777777" w:rsidR="003C5CF2" w:rsidRDefault="009E50A0">
      <w:pPr>
        <w:pStyle w:val="BodyText"/>
        <w:spacing w:before="232"/>
        <w:rPr>
          <w:rFonts w:ascii="Calibri"/>
          <w:sz w:val="20"/>
        </w:rPr>
      </w:pPr>
      <w:r>
        <w:rPr>
          <w:rFonts w:ascii="Calibri"/>
          <w:noProof/>
          <w:sz w:val="20"/>
        </w:rPr>
        <mc:AlternateContent>
          <mc:Choice Requires="wps">
            <w:drawing>
              <wp:anchor distT="0" distB="0" distL="0" distR="0" simplePos="0" relativeHeight="251658261" behindDoc="1" locked="0" layoutInCell="1" allowOverlap="1" wp14:anchorId="7B038EB6" wp14:editId="5286CFE1">
                <wp:simplePos x="0" y="0"/>
                <wp:positionH relativeFrom="page">
                  <wp:posOffset>640080</wp:posOffset>
                </wp:positionH>
                <wp:positionV relativeFrom="paragraph">
                  <wp:posOffset>317902</wp:posOffset>
                </wp:positionV>
                <wp:extent cx="3201035" cy="9525"/>
                <wp:effectExtent l="0" t="0" r="0" b="0"/>
                <wp:wrapTopAndBottom/>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9525"/>
                        </a:xfrm>
                        <a:custGeom>
                          <a:avLst/>
                          <a:gdLst/>
                          <a:ahLst/>
                          <a:cxnLst/>
                          <a:rect l="l" t="t" r="r" b="b"/>
                          <a:pathLst>
                            <a:path w="3201035" h="9525">
                              <a:moveTo>
                                <a:pt x="3201035" y="0"/>
                              </a:moveTo>
                              <a:lnTo>
                                <a:pt x="0" y="0"/>
                              </a:lnTo>
                              <a:lnTo>
                                <a:pt x="0" y="9144"/>
                              </a:lnTo>
                              <a:lnTo>
                                <a:pt x="3201035" y="9144"/>
                              </a:lnTo>
                              <a:lnTo>
                                <a:pt x="32010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829CB6" id="Graphic 216" o:spid="_x0000_s1026" style="position:absolute;margin-left:50.4pt;margin-top:25.05pt;width:252.05pt;height:.75pt;z-index:-251658219;visibility:visible;mso-wrap-style:square;mso-wrap-distance-left:0;mso-wrap-distance-top:0;mso-wrap-distance-right:0;mso-wrap-distance-bottom:0;mso-position-horizontal:absolute;mso-position-horizontal-relative:page;mso-position-vertical:absolute;mso-position-vertical-relative:text;v-text-anchor:top" coordsize="32010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" path="m3201035,l,,,9144r3201035,l3201035,xe" fillcolor="black" stroked="f">
                <v:path arrowok="t"/>
                <w10:wrap type="topAndBottom" anchorx="page"/>
              </v:shape>
            </w:pict>
          </mc:Fallback>
        </mc:AlternateContent>
      </w:r>
    </w:p>
    <w:p w14:paraId="1C6D9929" w14:textId="77777777" w:rsidR="003C5CF2" w:rsidRDefault="009E50A0">
      <w:pPr>
        <w:pStyle w:val="BodyText"/>
        <w:spacing w:before="21"/>
        <w:ind w:left="1008" w:right="7467"/>
        <w:rPr>
          <w:rFonts w:ascii="Calibri"/>
        </w:rPr>
      </w:pPr>
      <w:r>
        <w:rPr>
          <w:rFonts w:ascii="Calibri"/>
        </w:rPr>
        <w:t>Signature</w:t>
      </w:r>
      <w:r>
        <w:rPr>
          <w:rFonts w:ascii="Calibri"/>
          <w:spacing w:val="-13"/>
        </w:rPr>
        <w:t xml:space="preserve"> </w:t>
      </w:r>
      <w:r>
        <w:rPr>
          <w:rFonts w:ascii="Calibri"/>
        </w:rPr>
        <w:t>President,</w:t>
      </w:r>
      <w:r>
        <w:rPr>
          <w:rFonts w:ascii="Calibri"/>
          <w:spacing w:val="-12"/>
        </w:rPr>
        <w:t xml:space="preserve"> </w:t>
      </w:r>
      <w:r>
        <w:rPr>
          <w:rFonts w:ascii="Calibri"/>
        </w:rPr>
        <w:t>Vice-President</w:t>
      </w:r>
      <w:r>
        <w:rPr>
          <w:rFonts w:ascii="Calibri"/>
          <w:spacing w:val="-13"/>
        </w:rPr>
        <w:t xml:space="preserve"> </w:t>
      </w:r>
      <w:r>
        <w:rPr>
          <w:rFonts w:ascii="Calibri"/>
        </w:rPr>
        <w:t>or Authorized Representative.</w:t>
      </w:r>
    </w:p>
    <w:p w14:paraId="33998845" w14:textId="77777777" w:rsidR="003C5CF2" w:rsidRDefault="009E50A0">
      <w:pPr>
        <w:pStyle w:val="BodyText"/>
        <w:spacing w:before="235"/>
        <w:rPr>
          <w:rFonts w:ascii="Calibri"/>
          <w:sz w:val="20"/>
        </w:rPr>
      </w:pPr>
      <w:r>
        <w:rPr>
          <w:rFonts w:ascii="Calibri"/>
          <w:noProof/>
          <w:sz w:val="20"/>
        </w:rPr>
        <mc:AlternateContent>
          <mc:Choice Requires="wps">
            <w:drawing>
              <wp:anchor distT="0" distB="0" distL="0" distR="0" simplePos="0" relativeHeight="251658262" behindDoc="1" locked="0" layoutInCell="1" allowOverlap="1" wp14:anchorId="18E1DD02" wp14:editId="2BE84947">
                <wp:simplePos x="0" y="0"/>
                <wp:positionH relativeFrom="page">
                  <wp:posOffset>640080</wp:posOffset>
                </wp:positionH>
                <wp:positionV relativeFrom="paragraph">
                  <wp:posOffset>319589</wp:posOffset>
                </wp:positionV>
                <wp:extent cx="3201035" cy="9525"/>
                <wp:effectExtent l="0" t="0" r="0" b="0"/>
                <wp:wrapTopAndBottom/>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9525"/>
                        </a:xfrm>
                        <a:custGeom>
                          <a:avLst/>
                          <a:gdLst/>
                          <a:ahLst/>
                          <a:cxnLst/>
                          <a:rect l="l" t="t" r="r" b="b"/>
                          <a:pathLst>
                            <a:path w="3201035" h="9525">
                              <a:moveTo>
                                <a:pt x="3201035" y="0"/>
                              </a:moveTo>
                              <a:lnTo>
                                <a:pt x="0" y="0"/>
                              </a:lnTo>
                              <a:lnTo>
                                <a:pt x="0" y="9144"/>
                              </a:lnTo>
                              <a:lnTo>
                                <a:pt x="3201035" y="9144"/>
                              </a:lnTo>
                              <a:lnTo>
                                <a:pt x="32010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3E2AF1" id="Graphic 217" o:spid="_x0000_s1026" style="position:absolute;margin-left:50.4pt;margin-top:25.15pt;width:252.05pt;height:.75pt;z-index:-251658218;visibility:visible;mso-wrap-style:square;mso-wrap-distance-left:0;mso-wrap-distance-top:0;mso-wrap-distance-right:0;mso-wrap-distance-bottom:0;mso-position-horizontal:absolute;mso-position-horizontal-relative:page;mso-position-vertical:absolute;mso-position-vertical-relative:text;v-text-anchor:top" coordsize="32010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" path="m3201035,l,,,9144r3201035,l3201035,xe" fillcolor="black" stroked="f">
                <v:path arrowok="t"/>
                <w10:wrap type="topAndBottom" anchorx="page"/>
              </v:shape>
            </w:pict>
          </mc:Fallback>
        </mc:AlternateContent>
      </w:r>
    </w:p>
    <w:p w14:paraId="240D98C2" w14:textId="77777777" w:rsidR="003C5CF2" w:rsidRDefault="009E50A0">
      <w:pPr>
        <w:pStyle w:val="BodyText"/>
        <w:spacing w:before="21"/>
        <w:ind w:left="1008"/>
        <w:rPr>
          <w:rFonts w:ascii="Calibri"/>
        </w:rPr>
      </w:pPr>
      <w:r>
        <w:rPr>
          <w:rFonts w:ascii="Calibri"/>
        </w:rPr>
        <w:t>Name</w:t>
      </w:r>
      <w:r>
        <w:rPr>
          <w:rFonts w:ascii="Calibri"/>
          <w:spacing w:val="-2"/>
        </w:rPr>
        <w:t xml:space="preserve"> </w:t>
      </w:r>
      <w:r>
        <w:rPr>
          <w:rFonts w:ascii="Calibri"/>
        </w:rPr>
        <w:t>and</w:t>
      </w:r>
      <w:r>
        <w:rPr>
          <w:rFonts w:ascii="Calibri"/>
          <w:spacing w:val="-4"/>
        </w:rPr>
        <w:t xml:space="preserve"> </w:t>
      </w:r>
      <w:r>
        <w:rPr>
          <w:rFonts w:ascii="Calibri"/>
          <w:spacing w:val="-2"/>
        </w:rPr>
        <w:t>Title</w:t>
      </w:r>
    </w:p>
    <w:p w14:paraId="38AA0E36" w14:textId="77777777" w:rsidR="003C5CF2" w:rsidRDefault="003C5CF2">
      <w:pPr>
        <w:pStyle w:val="BodyText"/>
        <w:spacing w:before="27"/>
        <w:rPr>
          <w:rFonts w:ascii="Calibri"/>
          <w:sz w:val="20"/>
        </w:rPr>
      </w:pPr>
    </w:p>
    <w:p w14:paraId="6EF00F3F" w14:textId="77777777" w:rsidR="003C5CF2" w:rsidRDefault="009E50A0">
      <w:pPr>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pacing w:val="-2"/>
          <w:sz w:val="20"/>
        </w:rPr>
        <w:t>NOTARIZED</w:t>
      </w:r>
    </w:p>
    <w:p w14:paraId="0A85D7BB" w14:textId="77777777" w:rsidR="003C5CF2" w:rsidRDefault="009E50A0">
      <w:pPr>
        <w:ind w:left="1814"/>
        <w:rPr>
          <w:rFonts w:ascii="Calibri"/>
          <w:sz w:val="20"/>
        </w:rPr>
      </w:pPr>
      <w:r>
        <w:rPr>
          <w:rFonts w:ascii="Calibri"/>
          <w:noProof/>
          <w:sz w:val="20"/>
        </w:rPr>
        <mc:AlternateContent>
          <mc:Choice Requires="wpg">
            <w:drawing>
              <wp:inline distT="0" distB="0" distL="0" distR="0" wp14:anchorId="09500170" wp14:editId="5D53D497">
                <wp:extent cx="4978400" cy="1564005"/>
                <wp:effectExtent l="9525" t="0" r="0" b="7619"/>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4005"/>
                          <a:chOff x="0" y="0"/>
                          <a:chExt cx="4978400" cy="1564005"/>
                        </a:xfrm>
                      </wpg:grpSpPr>
                      <wps:wsp>
                        <wps:cNvPr id="219" name="Graphic 219"/>
                        <wps:cNvSpPr/>
                        <wps:spPr>
                          <a:xfrm>
                            <a:off x="70103" y="984349"/>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220" name="Textbox 220"/>
                        <wps:cNvSpPr txBox="1"/>
                        <wps:spPr>
                          <a:xfrm>
                            <a:off x="3047" y="3047"/>
                            <a:ext cx="4972685" cy="1558290"/>
                          </a:xfrm>
                          <a:prstGeom prst="rect">
                            <a:avLst/>
                          </a:prstGeom>
                          <a:ln w="6095">
                            <a:solidFill>
                              <a:srgbClr val="000000"/>
                            </a:solidFill>
                            <a:prstDash val="solid"/>
                          </a:ln>
                        </wps:spPr>
                        <wps:txbx>
                          <w:txbxContent>
                            <w:p w14:paraId="4B40174B" w14:textId="77777777" w:rsidR="003C5CF2" w:rsidRDefault="009E50A0">
                              <w:pPr>
                                <w:tabs>
                                  <w:tab w:val="left" w:pos="1402"/>
                                </w:tabs>
                                <w:spacing w:before="193"/>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74CA66B1" w14:textId="77777777" w:rsidR="003C5CF2" w:rsidRDefault="009E50A0">
                              <w:pPr>
                                <w:tabs>
                                  <w:tab w:val="left" w:pos="1494"/>
                                </w:tabs>
                                <w:spacing w:before="1"/>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13D29B53" w14:textId="77777777" w:rsidR="003C5CF2" w:rsidRDefault="003C5CF2">
                              <w:pPr>
                                <w:rPr>
                                  <w:rFonts w:ascii="Calibri"/>
                                  <w:b/>
                                  <w:sz w:val="16"/>
                                </w:rPr>
                              </w:pPr>
                            </w:p>
                            <w:p w14:paraId="119D7EEB" w14:textId="68CC5710" w:rsidR="003C5CF2" w:rsidRDefault="009E50A0">
                              <w:pPr>
                                <w:tabs>
                                  <w:tab w:val="left" w:pos="3806"/>
                                  <w:tab w:val="left" w:pos="6733"/>
                                  <w:tab w:val="left" w:pos="7565"/>
                                </w:tabs>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953810">
                                <w:rPr>
                                  <w:rFonts w:ascii="Calibri"/>
                                  <w:b/>
                                  <w:spacing w:val="-5"/>
                                  <w:sz w:val="16"/>
                                </w:rPr>
                                <w:t>2</w:t>
                              </w:r>
                              <w:r>
                                <w:rPr>
                                  <w:rFonts w:ascii="Calibri"/>
                                  <w:b/>
                                  <w:sz w:val="16"/>
                                  <w:u w:val="single"/>
                                </w:rPr>
                                <w:tab/>
                              </w:r>
                            </w:p>
                            <w:p w14:paraId="621AC6F3" w14:textId="77777777" w:rsidR="003C5CF2" w:rsidRDefault="003C5CF2">
                              <w:pPr>
                                <w:rPr>
                                  <w:rFonts w:ascii="Calibri"/>
                                  <w:b/>
                                  <w:sz w:val="16"/>
                                </w:rPr>
                              </w:pPr>
                            </w:p>
                            <w:p w14:paraId="384F405B" w14:textId="3C49F6DD" w:rsidR="003C5CF2" w:rsidRPr="00953810" w:rsidRDefault="009E50A0" w:rsidP="00953810">
                              <w:pPr>
                                <w:tabs>
                                  <w:tab w:val="left" w:pos="6926"/>
                                  <w:tab w:val="left" w:pos="7676"/>
                                </w:tabs>
                                <w:spacing w:before="1" w:line="195" w:lineRule="exact"/>
                                <w:ind w:left="3677"/>
                                <w:rPr>
                                  <w:rFonts w:ascii="Calibri"/>
                                  <w:b/>
                                  <w:spacing w:val="-5"/>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953810">
                                <w:rPr>
                                  <w:rFonts w:ascii="Calibri"/>
                                  <w:b/>
                                  <w:spacing w:val="-5"/>
                                  <w:sz w:val="16"/>
                                </w:rPr>
                                <w:t>2</w:t>
                              </w:r>
                              <w:r>
                                <w:rPr>
                                  <w:rFonts w:ascii="Calibri"/>
                                  <w:b/>
                                  <w:sz w:val="16"/>
                                  <w:u w:val="single"/>
                                </w:rPr>
                                <w:tab/>
                              </w:r>
                            </w:p>
                            <w:p w14:paraId="5364A1FF" w14:textId="77777777" w:rsidR="003C5CF2" w:rsidRDefault="009E50A0">
                              <w:pPr>
                                <w:spacing w:line="480"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09500170" id="Group 218" o:spid="_x0000_s1047" style="width:392pt;height:123.15pt;mso-position-horizontal-relative:char;mso-position-vertical-relative:line" coordsize="49784,1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">
                <v:shape id="Graphic 219" o:spid="_x0000_s1048" style="position:absolute;left:701;top:9843;width:19735;height:13;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" path="m,l1973037,e" filled="f" strokeweight=".25756mm">
                  <v:path arrowok="t"/>
                </v:shape>
                <v:shape id="Textbox 220" o:spid="_x0000_s1049" type="#_x0000_t202" style="position:absolute;left:30;top:30;width:49727;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" filled="f" strokeweight=".16931mm">
                  <v:textbox inset="0,0,0,0">
                    <w:txbxContent>
                      <w:p w14:paraId="4B40174B" w14:textId="77777777" w:rsidR="003C5CF2" w:rsidRDefault="009E50A0">
                        <w:pPr>
                          <w:tabs>
                            <w:tab w:val="left" w:pos="1402"/>
                          </w:tabs>
                          <w:spacing w:before="193"/>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74CA66B1" w14:textId="77777777" w:rsidR="003C5CF2" w:rsidRDefault="009E50A0">
                        <w:pPr>
                          <w:tabs>
                            <w:tab w:val="left" w:pos="1494"/>
                          </w:tabs>
                          <w:spacing w:before="1"/>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13D29B53" w14:textId="77777777" w:rsidR="003C5CF2" w:rsidRDefault="003C5CF2">
                        <w:pPr>
                          <w:rPr>
                            <w:rFonts w:ascii="Calibri"/>
                            <w:b/>
                            <w:sz w:val="16"/>
                          </w:rPr>
                        </w:pPr>
                      </w:p>
                      <w:p w14:paraId="119D7EEB" w14:textId="68CC5710" w:rsidR="003C5CF2" w:rsidRDefault="009E50A0">
                        <w:pPr>
                          <w:tabs>
                            <w:tab w:val="left" w:pos="3806"/>
                            <w:tab w:val="left" w:pos="6733"/>
                            <w:tab w:val="left" w:pos="7565"/>
                          </w:tabs>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953810">
                          <w:rPr>
                            <w:rFonts w:ascii="Calibri"/>
                            <w:b/>
                            <w:spacing w:val="-5"/>
                            <w:sz w:val="16"/>
                          </w:rPr>
                          <w:t>2</w:t>
                        </w:r>
                        <w:r>
                          <w:rPr>
                            <w:rFonts w:ascii="Calibri"/>
                            <w:b/>
                            <w:sz w:val="16"/>
                            <w:u w:val="single"/>
                          </w:rPr>
                          <w:tab/>
                        </w:r>
                      </w:p>
                      <w:p w14:paraId="621AC6F3" w14:textId="77777777" w:rsidR="003C5CF2" w:rsidRDefault="003C5CF2">
                        <w:pPr>
                          <w:rPr>
                            <w:rFonts w:ascii="Calibri"/>
                            <w:b/>
                            <w:sz w:val="16"/>
                          </w:rPr>
                        </w:pPr>
                      </w:p>
                      <w:p w14:paraId="384F405B" w14:textId="3C49F6DD" w:rsidR="003C5CF2" w:rsidRPr="00953810" w:rsidRDefault="009E50A0" w:rsidP="00953810">
                        <w:pPr>
                          <w:tabs>
                            <w:tab w:val="left" w:pos="6926"/>
                            <w:tab w:val="left" w:pos="7676"/>
                          </w:tabs>
                          <w:spacing w:before="1" w:line="195" w:lineRule="exact"/>
                          <w:ind w:left="3677"/>
                          <w:rPr>
                            <w:rFonts w:ascii="Calibri"/>
                            <w:b/>
                            <w:spacing w:val="-5"/>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953810">
                          <w:rPr>
                            <w:rFonts w:ascii="Calibri"/>
                            <w:b/>
                            <w:spacing w:val="-5"/>
                            <w:sz w:val="16"/>
                          </w:rPr>
                          <w:t>2</w:t>
                        </w:r>
                        <w:r>
                          <w:rPr>
                            <w:rFonts w:ascii="Calibri"/>
                            <w:b/>
                            <w:sz w:val="16"/>
                            <w:u w:val="single"/>
                          </w:rPr>
                          <w:tab/>
                        </w:r>
                      </w:p>
                      <w:p w14:paraId="5364A1FF" w14:textId="77777777" w:rsidR="003C5CF2" w:rsidRDefault="009E50A0">
                        <w:pPr>
                          <w:spacing w:line="480"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4BB1CD84" w14:textId="77777777" w:rsidR="003C5CF2" w:rsidRDefault="003C5CF2">
      <w:pPr>
        <w:rPr>
          <w:rFonts w:ascii="Calibri"/>
          <w:sz w:val="20"/>
        </w:rPr>
        <w:sectPr w:rsidR="003C5CF2">
          <w:pgSz w:w="12240" w:h="15840"/>
          <w:pgMar w:top="1360" w:right="0" w:bottom="1660" w:left="0" w:header="721" w:footer="1474" w:gutter="0"/>
          <w:cols w:space="720"/>
        </w:sectPr>
      </w:pPr>
    </w:p>
    <w:p w14:paraId="7F261DB6" w14:textId="77777777" w:rsidR="003C5CF2" w:rsidRDefault="009E50A0">
      <w:pPr>
        <w:pStyle w:val="Heading6"/>
        <w:spacing w:before="91"/>
        <w:ind w:left="2445" w:right="2442"/>
        <w:jc w:val="center"/>
      </w:pPr>
      <w:r>
        <w:rPr>
          <w:u w:val="single"/>
        </w:rPr>
        <w:lastRenderedPageBreak/>
        <w:t>AFFIRMATIVE</w:t>
      </w:r>
      <w:r>
        <w:rPr>
          <w:spacing w:val="-5"/>
          <w:u w:val="single"/>
        </w:rPr>
        <w:t xml:space="preserve"> </w:t>
      </w:r>
      <w:r>
        <w:rPr>
          <w:u w:val="single"/>
        </w:rPr>
        <w:t>ACTION</w:t>
      </w:r>
      <w:r>
        <w:rPr>
          <w:spacing w:val="-3"/>
          <w:u w:val="single"/>
        </w:rPr>
        <w:t xml:space="preserve"> </w:t>
      </w:r>
      <w:r>
        <w:rPr>
          <w:spacing w:val="-2"/>
          <w:u w:val="single"/>
        </w:rPr>
        <w:t>REGULATIONS</w:t>
      </w:r>
    </w:p>
    <w:p w14:paraId="744ECA5F" w14:textId="77777777" w:rsidR="003C5CF2" w:rsidRDefault="009E50A0">
      <w:pPr>
        <w:pStyle w:val="BodyText"/>
        <w:spacing w:before="214"/>
        <w:ind w:left="2445" w:right="2445"/>
        <w:jc w:val="center"/>
        <w:rPr>
          <w:rFonts w:ascii="Calibri"/>
        </w:rPr>
      </w:pPr>
      <w:r>
        <w:rPr>
          <w:rFonts w:ascii="Calibri"/>
          <w:u w:val="single"/>
        </w:rPr>
        <w:t>(To</w:t>
      </w:r>
      <w:r>
        <w:rPr>
          <w:rFonts w:ascii="Calibri"/>
          <w:spacing w:val="-2"/>
          <w:u w:val="single"/>
        </w:rPr>
        <w:t xml:space="preserve"> </w:t>
      </w:r>
      <w:r>
        <w:rPr>
          <w:rFonts w:ascii="Calibri"/>
          <w:u w:val="single"/>
        </w:rPr>
        <w:t>be</w:t>
      </w:r>
      <w:r>
        <w:rPr>
          <w:rFonts w:ascii="Calibri"/>
          <w:spacing w:val="-2"/>
          <w:u w:val="single"/>
        </w:rPr>
        <w:t xml:space="preserve"> </w:t>
      </w:r>
      <w:r>
        <w:rPr>
          <w:rFonts w:ascii="Calibri"/>
          <w:u w:val="single"/>
        </w:rPr>
        <w:t>completed</w:t>
      </w:r>
      <w:r>
        <w:rPr>
          <w:rFonts w:ascii="Calibri"/>
          <w:spacing w:val="-6"/>
          <w:u w:val="single"/>
        </w:rPr>
        <w:t xml:space="preserve"> </w:t>
      </w:r>
      <w:r>
        <w:rPr>
          <w:rFonts w:ascii="Calibri"/>
          <w:u w:val="single"/>
        </w:rPr>
        <w:t>by</w:t>
      </w:r>
      <w:r>
        <w:rPr>
          <w:rFonts w:ascii="Calibri"/>
          <w:spacing w:val="-1"/>
          <w:u w:val="single"/>
        </w:rPr>
        <w:t xml:space="preserve"> </w:t>
      </w:r>
      <w:r>
        <w:rPr>
          <w:rFonts w:ascii="Calibri"/>
          <w:u w:val="single"/>
        </w:rPr>
        <w:t>firms</w:t>
      </w:r>
      <w:r>
        <w:rPr>
          <w:rFonts w:ascii="Calibri"/>
          <w:spacing w:val="-5"/>
          <w:u w:val="single"/>
        </w:rPr>
        <w:t xml:space="preserve"> </w:t>
      </w:r>
      <w:r>
        <w:rPr>
          <w:rFonts w:ascii="Calibri"/>
          <w:u w:val="single"/>
        </w:rPr>
        <w:t>with</w:t>
      </w:r>
      <w:r>
        <w:rPr>
          <w:rFonts w:ascii="Calibri"/>
          <w:spacing w:val="-2"/>
          <w:u w:val="single"/>
        </w:rPr>
        <w:t xml:space="preserve"> </w:t>
      </w:r>
      <w:r>
        <w:rPr>
          <w:rFonts w:ascii="Calibri"/>
          <w:u w:val="single"/>
        </w:rPr>
        <w:t>fifty</w:t>
      </w:r>
      <w:r>
        <w:rPr>
          <w:rFonts w:ascii="Calibri"/>
          <w:spacing w:val="1"/>
          <w:u w:val="single"/>
        </w:rPr>
        <w:t xml:space="preserve"> </w:t>
      </w:r>
      <w:r>
        <w:rPr>
          <w:rFonts w:ascii="Calibri"/>
          <w:u w:val="single"/>
        </w:rPr>
        <w:t>(50)</w:t>
      </w:r>
      <w:r>
        <w:rPr>
          <w:rFonts w:ascii="Calibri"/>
          <w:spacing w:val="-5"/>
          <w:u w:val="single"/>
        </w:rPr>
        <w:t xml:space="preserve"> </w:t>
      </w:r>
      <w:r>
        <w:rPr>
          <w:rFonts w:ascii="Calibri"/>
          <w:u w:val="single"/>
        </w:rPr>
        <w:t>or</w:t>
      </w:r>
      <w:r>
        <w:rPr>
          <w:rFonts w:ascii="Calibri"/>
          <w:spacing w:val="-5"/>
          <w:u w:val="single"/>
        </w:rPr>
        <w:t xml:space="preserve"> </w:t>
      </w:r>
      <w:r>
        <w:rPr>
          <w:rFonts w:ascii="Calibri"/>
          <w:u w:val="single"/>
        </w:rPr>
        <w:t>more</w:t>
      </w:r>
      <w:r>
        <w:rPr>
          <w:rFonts w:ascii="Calibri"/>
          <w:spacing w:val="-4"/>
          <w:u w:val="single"/>
        </w:rPr>
        <w:t xml:space="preserve"> </w:t>
      </w:r>
      <w:r>
        <w:rPr>
          <w:rFonts w:ascii="Calibri"/>
          <w:spacing w:val="-2"/>
          <w:u w:val="single"/>
        </w:rPr>
        <w:t>employees</w:t>
      </w:r>
    </w:p>
    <w:p w14:paraId="0DB69713" w14:textId="77777777" w:rsidR="003C5CF2" w:rsidRDefault="009E50A0">
      <w:pPr>
        <w:pStyle w:val="Heading6"/>
        <w:spacing w:before="212"/>
        <w:ind w:left="2445" w:right="2445"/>
        <w:jc w:val="center"/>
        <w:rPr>
          <w:rFonts w:ascii="Calibri"/>
        </w:rPr>
      </w:pPr>
      <w:r>
        <w:rPr>
          <w:rFonts w:ascii="Calibri"/>
          <w:u w:val="single"/>
        </w:rPr>
        <w:t>BIDDER</w:t>
      </w:r>
      <w:r>
        <w:rPr>
          <w:rFonts w:ascii="Calibri"/>
          <w:spacing w:val="-6"/>
          <w:u w:val="single"/>
        </w:rPr>
        <w:t xml:space="preserve"> </w:t>
      </w:r>
      <w:r>
        <w:rPr>
          <w:rFonts w:ascii="Calibri"/>
          <w:u w:val="single"/>
        </w:rPr>
        <w:t>STATES</w:t>
      </w:r>
      <w:r>
        <w:rPr>
          <w:rFonts w:ascii="Calibri"/>
          <w:spacing w:val="-2"/>
          <w:u w:val="single"/>
        </w:rPr>
        <w:t xml:space="preserve"> </w:t>
      </w:r>
      <w:r>
        <w:rPr>
          <w:rFonts w:ascii="Calibri"/>
          <w:u w:val="single"/>
        </w:rPr>
        <w:t>HE</w:t>
      </w:r>
      <w:r>
        <w:rPr>
          <w:rFonts w:ascii="Calibri"/>
          <w:spacing w:val="-4"/>
          <w:u w:val="single"/>
        </w:rPr>
        <w:t xml:space="preserve"> </w:t>
      </w:r>
      <w:r>
        <w:rPr>
          <w:rFonts w:ascii="Calibri"/>
          <w:u w:val="single"/>
        </w:rPr>
        <w:t>HAS</w:t>
      </w:r>
      <w:r>
        <w:rPr>
          <w:rFonts w:ascii="Calibri"/>
          <w:spacing w:val="-2"/>
          <w:u w:val="single"/>
        </w:rPr>
        <w:t xml:space="preserve"> </w:t>
      </w:r>
      <w:r>
        <w:rPr>
          <w:rFonts w:ascii="Calibri"/>
          <w:u w:val="single"/>
        </w:rPr>
        <w:t>FIFTY</w:t>
      </w:r>
      <w:r>
        <w:rPr>
          <w:rFonts w:ascii="Calibri"/>
          <w:spacing w:val="-5"/>
          <w:u w:val="single"/>
        </w:rPr>
        <w:t xml:space="preserve"> </w:t>
      </w:r>
      <w:r>
        <w:rPr>
          <w:rFonts w:ascii="Calibri"/>
          <w:u w:val="single"/>
        </w:rPr>
        <w:t>(50)</w:t>
      </w:r>
      <w:r>
        <w:rPr>
          <w:rFonts w:ascii="Calibri"/>
          <w:spacing w:val="-4"/>
          <w:u w:val="single"/>
        </w:rPr>
        <w:t xml:space="preserve"> </w:t>
      </w:r>
      <w:r>
        <w:rPr>
          <w:rFonts w:ascii="Calibri"/>
          <w:u w:val="single"/>
        </w:rPr>
        <w:t>OR</w:t>
      </w:r>
      <w:r>
        <w:rPr>
          <w:rFonts w:ascii="Calibri"/>
          <w:spacing w:val="-3"/>
          <w:u w:val="single"/>
        </w:rPr>
        <w:t xml:space="preserve"> </w:t>
      </w:r>
      <w:r>
        <w:rPr>
          <w:rFonts w:ascii="Calibri"/>
          <w:u w:val="single"/>
        </w:rPr>
        <w:t>MORE</w:t>
      </w:r>
      <w:r>
        <w:rPr>
          <w:rFonts w:ascii="Calibri"/>
          <w:spacing w:val="-4"/>
          <w:u w:val="single"/>
        </w:rPr>
        <w:t xml:space="preserve"> </w:t>
      </w:r>
      <w:r>
        <w:rPr>
          <w:rFonts w:ascii="Calibri"/>
          <w:u w:val="single"/>
        </w:rPr>
        <w:t>EMPLOYEES:</w:t>
      </w:r>
      <w:r>
        <w:rPr>
          <w:rFonts w:ascii="Calibri"/>
          <w:spacing w:val="41"/>
          <w:u w:val="single"/>
        </w:rPr>
        <w:t xml:space="preserve"> </w:t>
      </w:r>
      <w:r>
        <w:rPr>
          <w:rFonts w:ascii="Calibri"/>
          <w:u w:val="single"/>
        </w:rPr>
        <w:t>CHECK</w:t>
      </w:r>
      <w:r>
        <w:rPr>
          <w:rFonts w:ascii="Calibri"/>
          <w:spacing w:val="-4"/>
          <w:u w:val="single"/>
        </w:rPr>
        <w:t xml:space="preserve"> </w:t>
      </w:r>
      <w:r>
        <w:rPr>
          <w:rFonts w:ascii="Calibri"/>
          <w:spacing w:val="-5"/>
          <w:u w:val="single"/>
        </w:rPr>
        <w:t>ONE</w:t>
      </w:r>
    </w:p>
    <w:p w14:paraId="30CE716B" w14:textId="77777777" w:rsidR="003C5CF2" w:rsidRDefault="009E50A0">
      <w:pPr>
        <w:tabs>
          <w:tab w:val="left" w:pos="1844"/>
          <w:tab w:val="left" w:pos="2347"/>
          <w:tab w:val="left" w:pos="4112"/>
        </w:tabs>
        <w:spacing w:before="214"/>
        <w:ind w:left="48"/>
        <w:jc w:val="center"/>
        <w:rPr>
          <w:rFonts w:ascii="Calibri"/>
          <w:b/>
        </w:rPr>
      </w:pPr>
      <w:r>
        <w:rPr>
          <w:rFonts w:ascii="Calibri"/>
          <w:b/>
          <w:spacing w:val="-5"/>
        </w:rPr>
        <w:t>YES</w:t>
      </w:r>
      <w:r>
        <w:rPr>
          <w:rFonts w:ascii="Calibri"/>
          <w:b/>
          <w:u w:val="single"/>
        </w:rPr>
        <w:tab/>
      </w:r>
      <w:r>
        <w:rPr>
          <w:rFonts w:ascii="Calibri"/>
          <w:b/>
        </w:rPr>
        <w:tab/>
      </w:r>
      <w:r>
        <w:rPr>
          <w:rFonts w:ascii="Calibri"/>
          <w:b/>
          <w:spacing w:val="-5"/>
        </w:rPr>
        <w:t>NO</w:t>
      </w:r>
      <w:r>
        <w:rPr>
          <w:rFonts w:ascii="Calibri"/>
          <w:b/>
          <w:u w:val="single"/>
        </w:rPr>
        <w:tab/>
      </w:r>
    </w:p>
    <w:p w14:paraId="7AE1F494" w14:textId="77777777" w:rsidR="003C5CF2" w:rsidRDefault="009E50A0">
      <w:pPr>
        <w:pStyle w:val="BodyText"/>
        <w:tabs>
          <w:tab w:val="left" w:pos="3168"/>
          <w:tab w:val="left" w:pos="11213"/>
        </w:tabs>
        <w:spacing w:before="211"/>
        <w:ind w:left="1008"/>
        <w:rPr>
          <w:rFonts w:ascii="Calibri"/>
        </w:rPr>
      </w:pPr>
      <w:r>
        <w:rPr>
          <w:rFonts w:ascii="Calibri"/>
        </w:rPr>
        <w:t>COMPANY</w:t>
      </w:r>
      <w:r>
        <w:rPr>
          <w:rFonts w:ascii="Calibri"/>
          <w:spacing w:val="-4"/>
        </w:rPr>
        <w:t xml:space="preserve"> </w:t>
      </w:r>
      <w:r>
        <w:rPr>
          <w:rFonts w:ascii="Calibri"/>
          <w:spacing w:val="-2"/>
        </w:rPr>
        <w:t>NAME:</w:t>
      </w:r>
      <w:r>
        <w:rPr>
          <w:rFonts w:ascii="Calibri"/>
        </w:rPr>
        <w:tab/>
      </w:r>
      <w:r>
        <w:rPr>
          <w:rFonts w:ascii="Calibri"/>
          <w:u w:val="single"/>
        </w:rPr>
        <w:tab/>
      </w:r>
    </w:p>
    <w:p w14:paraId="4970C262" w14:textId="77777777" w:rsidR="003C5CF2" w:rsidRDefault="009E50A0">
      <w:pPr>
        <w:pStyle w:val="BodyText"/>
        <w:tabs>
          <w:tab w:val="left" w:pos="2448"/>
          <w:tab w:val="left" w:pos="10494"/>
        </w:tabs>
        <w:spacing w:before="214"/>
        <w:ind w:left="1008"/>
        <w:rPr>
          <w:rFonts w:ascii="Calibri"/>
        </w:rPr>
      </w:pPr>
      <w:r>
        <w:rPr>
          <w:rFonts w:ascii="Calibri"/>
          <w:spacing w:val="-2"/>
        </w:rPr>
        <w:t>NAME:</w:t>
      </w:r>
      <w:r>
        <w:rPr>
          <w:rFonts w:ascii="Calibri"/>
        </w:rPr>
        <w:tab/>
      </w:r>
      <w:r>
        <w:rPr>
          <w:rFonts w:ascii="Calibri"/>
          <w:u w:val="single"/>
        </w:rPr>
        <w:tab/>
      </w:r>
    </w:p>
    <w:p w14:paraId="05DE03BF" w14:textId="77777777" w:rsidR="003C5CF2" w:rsidRDefault="009E50A0">
      <w:pPr>
        <w:pStyle w:val="BodyText"/>
        <w:tabs>
          <w:tab w:val="left" w:pos="3168"/>
          <w:tab w:val="left" w:pos="11213"/>
        </w:tabs>
        <w:spacing w:before="212"/>
        <w:ind w:left="1008"/>
        <w:rPr>
          <w:rFonts w:ascii="Calibri"/>
        </w:rPr>
      </w:pPr>
      <w:r>
        <w:rPr>
          <w:rFonts w:ascii="Calibri"/>
          <w:spacing w:val="-2"/>
        </w:rPr>
        <w:t>SIGNATURE:</w:t>
      </w:r>
      <w:r>
        <w:rPr>
          <w:rFonts w:ascii="Calibri"/>
        </w:rPr>
        <w:tab/>
      </w:r>
      <w:r>
        <w:rPr>
          <w:rFonts w:ascii="Calibri"/>
          <w:u w:val="single"/>
        </w:rPr>
        <w:tab/>
      </w:r>
    </w:p>
    <w:p w14:paraId="31425735" w14:textId="77777777" w:rsidR="003C5CF2" w:rsidRDefault="009E50A0">
      <w:pPr>
        <w:pStyle w:val="BodyText"/>
        <w:tabs>
          <w:tab w:val="left" w:pos="3168"/>
          <w:tab w:val="left" w:pos="11214"/>
        </w:tabs>
        <w:spacing w:before="211"/>
        <w:ind w:left="1008"/>
        <w:rPr>
          <w:rFonts w:ascii="Calibri"/>
        </w:rPr>
      </w:pPr>
      <w:r>
        <w:rPr>
          <w:rFonts w:ascii="Calibri"/>
          <w:spacing w:val="-2"/>
        </w:rPr>
        <w:t>TITLE:</w:t>
      </w:r>
      <w:r>
        <w:rPr>
          <w:rFonts w:ascii="Calibri"/>
        </w:rPr>
        <w:tab/>
      </w:r>
      <w:r>
        <w:rPr>
          <w:rFonts w:ascii="Calibri"/>
          <w:u w:val="single"/>
        </w:rPr>
        <w:tab/>
      </w:r>
    </w:p>
    <w:p w14:paraId="59185528" w14:textId="77777777" w:rsidR="003C5CF2" w:rsidRDefault="009E50A0">
      <w:pPr>
        <w:pStyle w:val="Heading6"/>
        <w:numPr>
          <w:ilvl w:val="0"/>
          <w:numId w:val="27"/>
        </w:numPr>
        <w:tabs>
          <w:tab w:val="left" w:pos="3832"/>
        </w:tabs>
        <w:spacing w:before="214"/>
        <w:ind w:left="3832" w:hanging="340"/>
        <w:jc w:val="left"/>
        <w:rPr>
          <w:rFonts w:ascii="Calibri"/>
        </w:rPr>
      </w:pPr>
      <w:r>
        <w:rPr>
          <w:rFonts w:ascii="Calibri"/>
        </w:rPr>
        <w:t>CONTRACTORS</w:t>
      </w:r>
      <w:r>
        <w:rPr>
          <w:rFonts w:ascii="Calibri"/>
          <w:spacing w:val="-5"/>
        </w:rPr>
        <w:t xml:space="preserve"> </w:t>
      </w:r>
      <w:r>
        <w:rPr>
          <w:rFonts w:ascii="Calibri"/>
        </w:rPr>
        <w:t>WITH</w:t>
      </w:r>
      <w:r>
        <w:rPr>
          <w:rFonts w:ascii="Calibri"/>
          <w:spacing w:val="-6"/>
        </w:rPr>
        <w:t xml:space="preserve"> </w:t>
      </w:r>
      <w:r>
        <w:rPr>
          <w:rFonts w:ascii="Calibri"/>
        </w:rPr>
        <w:t>50</w:t>
      </w:r>
      <w:r>
        <w:rPr>
          <w:rFonts w:ascii="Calibri"/>
          <w:spacing w:val="-4"/>
        </w:rPr>
        <w:t xml:space="preserve"> </w:t>
      </w:r>
      <w:r>
        <w:rPr>
          <w:rFonts w:ascii="Calibri"/>
        </w:rPr>
        <w:t>OR</w:t>
      </w:r>
      <w:r>
        <w:rPr>
          <w:rFonts w:ascii="Calibri"/>
          <w:spacing w:val="-3"/>
        </w:rPr>
        <w:t xml:space="preserve"> </w:t>
      </w:r>
      <w:r>
        <w:rPr>
          <w:rFonts w:ascii="Calibri"/>
        </w:rPr>
        <w:t>MORE</w:t>
      </w:r>
      <w:r>
        <w:rPr>
          <w:rFonts w:ascii="Calibri"/>
          <w:spacing w:val="-6"/>
        </w:rPr>
        <w:t xml:space="preserve"> </w:t>
      </w:r>
      <w:r>
        <w:rPr>
          <w:rFonts w:ascii="Calibri"/>
        </w:rPr>
        <w:t>EMPLOYEES</w:t>
      </w:r>
      <w:r>
        <w:rPr>
          <w:rFonts w:ascii="Calibri"/>
          <w:spacing w:val="-3"/>
        </w:rPr>
        <w:t xml:space="preserve"> </w:t>
      </w:r>
      <w:r>
        <w:rPr>
          <w:rFonts w:ascii="Calibri"/>
          <w:spacing w:val="-2"/>
        </w:rPr>
        <w:t>NOTE:</w:t>
      </w:r>
    </w:p>
    <w:p w14:paraId="1587D59F" w14:textId="77C9CF5F" w:rsidR="003C5CF2" w:rsidRDefault="009E50A0">
      <w:pPr>
        <w:pStyle w:val="BodyText"/>
        <w:spacing w:before="233" w:line="216" w:lineRule="auto"/>
        <w:ind w:left="1008" w:right="1008"/>
        <w:jc w:val="both"/>
        <w:rPr>
          <w:rFonts w:ascii="Calibri"/>
        </w:rPr>
      </w:pPr>
      <w:r>
        <w:rPr>
          <w:rFonts w:ascii="Calibri"/>
        </w:rPr>
        <w:t>Within seven (7) days after receipt of the notification of intent to award the contract or receipt of the contract, whichever is</w:t>
      </w:r>
      <w:r>
        <w:rPr>
          <w:rFonts w:ascii="Calibri"/>
          <w:spacing w:val="-2"/>
        </w:rPr>
        <w:t xml:space="preserve"> </w:t>
      </w:r>
      <w:r>
        <w:rPr>
          <w:rFonts w:ascii="Calibri"/>
        </w:rPr>
        <w:t>sooner, a</w:t>
      </w:r>
      <w:r>
        <w:rPr>
          <w:rFonts w:ascii="Calibri"/>
          <w:spacing w:val="-2"/>
        </w:rPr>
        <w:t xml:space="preserve"> </w:t>
      </w:r>
      <w:r>
        <w:rPr>
          <w:rFonts w:ascii="Calibri"/>
        </w:rPr>
        <w:t>procurement contractor</w:t>
      </w:r>
      <w:r>
        <w:rPr>
          <w:rFonts w:ascii="Calibri"/>
          <w:spacing w:val="-2"/>
        </w:rPr>
        <w:t xml:space="preserve"> </w:t>
      </w:r>
      <w:r>
        <w:rPr>
          <w:rFonts w:ascii="Calibri"/>
        </w:rPr>
        <w:t>with</w:t>
      </w:r>
      <w:r>
        <w:rPr>
          <w:rFonts w:ascii="Calibri"/>
          <w:spacing w:val="-2"/>
        </w:rPr>
        <w:t xml:space="preserve"> </w:t>
      </w:r>
      <w:r>
        <w:rPr>
          <w:rFonts w:ascii="Calibri"/>
        </w:rPr>
        <w:t>50</w:t>
      </w:r>
      <w:r>
        <w:rPr>
          <w:rFonts w:ascii="Calibri"/>
          <w:spacing w:val="-2"/>
        </w:rPr>
        <w:t xml:space="preserve"> </w:t>
      </w:r>
      <w:r>
        <w:rPr>
          <w:rFonts w:ascii="Calibri"/>
        </w:rPr>
        <w:t>or</w:t>
      </w:r>
      <w:r>
        <w:rPr>
          <w:rFonts w:ascii="Calibri"/>
          <w:spacing w:val="-2"/>
        </w:rPr>
        <w:t xml:space="preserve"> </w:t>
      </w:r>
      <w:r>
        <w:rPr>
          <w:rFonts w:ascii="Calibri"/>
        </w:rPr>
        <w:t>more</w:t>
      </w:r>
      <w:r>
        <w:rPr>
          <w:rFonts w:ascii="Calibri"/>
          <w:spacing w:val="-2"/>
        </w:rPr>
        <w:t xml:space="preserve"> </w:t>
      </w:r>
      <w:r>
        <w:rPr>
          <w:rFonts w:ascii="Calibri"/>
        </w:rPr>
        <w:t>employees should present</w:t>
      </w:r>
      <w:r>
        <w:rPr>
          <w:rFonts w:ascii="Calibri"/>
          <w:spacing w:val="-4"/>
        </w:rPr>
        <w:t xml:space="preserve"> </w:t>
      </w:r>
      <w:r>
        <w:rPr>
          <w:rFonts w:ascii="Calibri"/>
        </w:rPr>
        <w:t>one</w:t>
      </w:r>
      <w:r>
        <w:rPr>
          <w:rFonts w:ascii="Calibri"/>
          <w:spacing w:val="-2"/>
        </w:rPr>
        <w:t xml:space="preserve"> </w:t>
      </w:r>
      <w:r>
        <w:rPr>
          <w:rFonts w:ascii="Calibri"/>
        </w:rPr>
        <w:t>of</w:t>
      </w:r>
      <w:r>
        <w:rPr>
          <w:rFonts w:ascii="Calibri"/>
          <w:spacing w:val="-2"/>
        </w:rPr>
        <w:t xml:space="preserve"> </w:t>
      </w:r>
      <w:r>
        <w:rPr>
          <w:rFonts w:ascii="Calibri"/>
        </w:rPr>
        <w:t>the</w:t>
      </w:r>
      <w:r>
        <w:rPr>
          <w:rFonts w:ascii="Calibri"/>
          <w:spacing w:val="-2"/>
        </w:rPr>
        <w:t xml:space="preserve"> </w:t>
      </w:r>
      <w:r>
        <w:rPr>
          <w:rFonts w:ascii="Calibri"/>
        </w:rPr>
        <w:t>following to the</w:t>
      </w:r>
      <w:r w:rsidR="00A24EF5">
        <w:rPr>
          <w:rFonts w:ascii="Calibri"/>
        </w:rPr>
        <w:t xml:space="preserve"> </w:t>
      </w:r>
      <w:r w:rsidR="00731DB8">
        <w:rPr>
          <w:rFonts w:ascii="Calibri"/>
        </w:rPr>
        <w:t>Housing Authority of the Township of Edison</w:t>
      </w:r>
      <w:r>
        <w:rPr>
          <w:rFonts w:ascii="Calibri"/>
        </w:rPr>
        <w:t>.</w:t>
      </w:r>
    </w:p>
    <w:p w14:paraId="171AF26E" w14:textId="77777777" w:rsidR="003C5CF2" w:rsidRDefault="009E50A0">
      <w:pPr>
        <w:pStyle w:val="ListParagraph"/>
        <w:numPr>
          <w:ilvl w:val="0"/>
          <w:numId w:val="28"/>
        </w:numPr>
        <w:tabs>
          <w:tab w:val="left" w:pos="1728"/>
        </w:tabs>
        <w:spacing w:before="237" w:line="216" w:lineRule="auto"/>
        <w:ind w:right="1004" w:hanging="721"/>
        <w:rPr>
          <w:rFonts w:ascii="Calibri"/>
        </w:rPr>
      </w:pPr>
      <w:r>
        <w:rPr>
          <w:rFonts w:ascii="Calibri"/>
        </w:rPr>
        <w:t>Appropriate evidence that the contractor is operating under an existing federally approved or sanctioned affirmative action program;</w:t>
      </w:r>
    </w:p>
    <w:p w14:paraId="7FD32C3D" w14:textId="77777777" w:rsidR="003C5CF2" w:rsidRDefault="009E50A0">
      <w:pPr>
        <w:pStyle w:val="BodyText"/>
        <w:spacing w:line="233" w:lineRule="exact"/>
        <w:ind w:left="2445" w:right="2441"/>
        <w:jc w:val="center"/>
        <w:rPr>
          <w:rFonts w:ascii="Calibri"/>
        </w:rPr>
      </w:pPr>
      <w:r>
        <w:rPr>
          <w:rFonts w:ascii="Calibri"/>
          <w:spacing w:val="-5"/>
        </w:rPr>
        <w:t>OR</w:t>
      </w:r>
    </w:p>
    <w:p w14:paraId="63552EE6" w14:textId="77777777" w:rsidR="003C5CF2" w:rsidRDefault="009E50A0">
      <w:pPr>
        <w:pStyle w:val="ListParagraph"/>
        <w:numPr>
          <w:ilvl w:val="0"/>
          <w:numId w:val="28"/>
        </w:numPr>
        <w:tabs>
          <w:tab w:val="left" w:pos="1728"/>
          <w:tab w:val="left" w:pos="2328"/>
        </w:tabs>
        <w:spacing w:before="8" w:line="213" w:lineRule="auto"/>
        <w:ind w:right="1011" w:hanging="721"/>
        <w:rPr>
          <w:rFonts w:ascii="Calibri"/>
        </w:rPr>
      </w:pPr>
      <w:r>
        <w:rPr>
          <w:rFonts w:ascii="Calibri"/>
        </w:rPr>
        <w:tab/>
        <w:t>A Certificate of Employee Information Report Approval issued in accordance with Article 4 of the Regulations promulgated by the Treasurer pursuant to P.L. 1975, c127;</w:t>
      </w:r>
    </w:p>
    <w:p w14:paraId="55F50871" w14:textId="77777777" w:rsidR="003C5CF2" w:rsidRDefault="009E50A0">
      <w:pPr>
        <w:pStyle w:val="BodyText"/>
        <w:spacing w:before="222"/>
        <w:ind w:left="2445" w:right="2441"/>
        <w:jc w:val="center"/>
        <w:rPr>
          <w:rFonts w:ascii="Calibri"/>
        </w:rPr>
      </w:pPr>
      <w:r>
        <w:rPr>
          <w:rFonts w:ascii="Calibri"/>
          <w:spacing w:val="-5"/>
        </w:rPr>
        <w:t>OR</w:t>
      </w:r>
    </w:p>
    <w:p w14:paraId="3451BD8E" w14:textId="77777777" w:rsidR="003C5CF2" w:rsidRDefault="009E50A0">
      <w:pPr>
        <w:pStyle w:val="BodyText"/>
        <w:tabs>
          <w:tab w:val="left" w:pos="1728"/>
        </w:tabs>
        <w:spacing w:before="232" w:line="216" w:lineRule="auto"/>
        <w:ind w:left="1728" w:right="1006" w:hanging="721"/>
        <w:jc w:val="both"/>
        <w:rPr>
          <w:rFonts w:ascii="Calibri"/>
        </w:rPr>
      </w:pPr>
      <w:r>
        <w:rPr>
          <w:rFonts w:ascii="Calibri"/>
          <w:spacing w:val="-6"/>
        </w:rPr>
        <w:t>3.</w:t>
      </w:r>
      <w:r>
        <w:rPr>
          <w:rFonts w:ascii="Calibri"/>
        </w:rPr>
        <w:tab/>
        <w:t>If the bidder cannot present "1" or "2" and the bidder has never applied for "2", the bidder is required to submit</w:t>
      </w:r>
      <w:r>
        <w:rPr>
          <w:rFonts w:ascii="Calibri"/>
          <w:spacing w:val="-13"/>
        </w:rPr>
        <w:t xml:space="preserve"> </w:t>
      </w:r>
      <w:r>
        <w:rPr>
          <w:rFonts w:ascii="Calibri"/>
        </w:rPr>
        <w:t>to</w:t>
      </w:r>
      <w:r>
        <w:rPr>
          <w:rFonts w:ascii="Calibri"/>
          <w:spacing w:val="-12"/>
        </w:rPr>
        <w:t xml:space="preserve"> </w:t>
      </w:r>
      <w:r>
        <w:rPr>
          <w:rFonts w:ascii="Calibri"/>
        </w:rPr>
        <w:t>the</w:t>
      </w:r>
      <w:r>
        <w:rPr>
          <w:rFonts w:ascii="Calibri"/>
          <w:spacing w:val="-13"/>
        </w:rPr>
        <w:t xml:space="preserve"> </w:t>
      </w:r>
      <w:r>
        <w:rPr>
          <w:rFonts w:ascii="Calibri"/>
        </w:rPr>
        <w:t>State</w:t>
      </w:r>
      <w:r>
        <w:rPr>
          <w:rFonts w:ascii="Calibri"/>
          <w:spacing w:val="-12"/>
        </w:rPr>
        <w:t xml:space="preserve"> </w:t>
      </w:r>
      <w:r>
        <w:rPr>
          <w:rFonts w:ascii="Calibri"/>
        </w:rPr>
        <w:t>Affirmative</w:t>
      </w:r>
      <w:r>
        <w:rPr>
          <w:rFonts w:ascii="Calibri"/>
          <w:spacing w:val="-13"/>
        </w:rPr>
        <w:t xml:space="preserve"> </w:t>
      </w:r>
      <w:r>
        <w:rPr>
          <w:rFonts w:ascii="Calibri"/>
        </w:rPr>
        <w:t>Action</w:t>
      </w:r>
      <w:r>
        <w:rPr>
          <w:rFonts w:ascii="Calibri"/>
          <w:spacing w:val="-12"/>
        </w:rPr>
        <w:t xml:space="preserve"> </w:t>
      </w:r>
      <w:r>
        <w:rPr>
          <w:rFonts w:ascii="Calibri"/>
        </w:rPr>
        <w:t>Office</w:t>
      </w:r>
      <w:r>
        <w:rPr>
          <w:rFonts w:ascii="Calibri"/>
          <w:spacing w:val="-13"/>
        </w:rPr>
        <w:t xml:space="preserve"> </w:t>
      </w:r>
      <w:r>
        <w:rPr>
          <w:rFonts w:ascii="Calibri"/>
        </w:rPr>
        <w:t>(a</w:t>
      </w:r>
      <w:r>
        <w:rPr>
          <w:rFonts w:ascii="Calibri"/>
          <w:spacing w:val="-12"/>
        </w:rPr>
        <w:t xml:space="preserve"> </w:t>
      </w:r>
      <w:r>
        <w:rPr>
          <w:rFonts w:ascii="Calibri"/>
        </w:rPr>
        <w:t>copy</w:t>
      </w:r>
      <w:r>
        <w:rPr>
          <w:rFonts w:ascii="Calibri"/>
          <w:spacing w:val="-12"/>
        </w:rPr>
        <w:t xml:space="preserve"> </w:t>
      </w:r>
      <w:r>
        <w:rPr>
          <w:rFonts w:ascii="Calibri"/>
        </w:rPr>
        <w:t>to</w:t>
      </w:r>
      <w:r>
        <w:rPr>
          <w:rFonts w:ascii="Calibri"/>
          <w:spacing w:val="-13"/>
        </w:rPr>
        <w:t xml:space="preserve"> </w:t>
      </w:r>
      <w:r>
        <w:rPr>
          <w:rFonts w:ascii="Calibri"/>
        </w:rPr>
        <w:t>accompany</w:t>
      </w:r>
      <w:r>
        <w:rPr>
          <w:rFonts w:ascii="Calibri"/>
          <w:spacing w:val="-12"/>
        </w:rPr>
        <w:t xml:space="preserve"> </w:t>
      </w:r>
      <w:r>
        <w:rPr>
          <w:rFonts w:ascii="Calibri"/>
        </w:rPr>
        <w:t>this</w:t>
      </w:r>
      <w:r>
        <w:rPr>
          <w:rFonts w:ascii="Calibri"/>
          <w:spacing w:val="-13"/>
        </w:rPr>
        <w:t xml:space="preserve"> </w:t>
      </w:r>
      <w:r>
        <w:rPr>
          <w:rFonts w:ascii="Calibri"/>
        </w:rPr>
        <w:t>bid</w:t>
      </w:r>
      <w:r>
        <w:rPr>
          <w:rFonts w:ascii="Calibri"/>
          <w:spacing w:val="-12"/>
        </w:rPr>
        <w:t xml:space="preserve"> </w:t>
      </w:r>
      <w:r>
        <w:rPr>
          <w:rFonts w:ascii="Calibri"/>
        </w:rPr>
        <w:t>proposal)</w:t>
      </w:r>
      <w:r>
        <w:rPr>
          <w:rFonts w:ascii="Calibri"/>
          <w:spacing w:val="-13"/>
        </w:rPr>
        <w:t xml:space="preserve"> </w:t>
      </w:r>
      <w:r>
        <w:rPr>
          <w:rFonts w:ascii="Calibri"/>
        </w:rPr>
        <w:t>a</w:t>
      </w:r>
      <w:r>
        <w:rPr>
          <w:rFonts w:ascii="Calibri"/>
          <w:spacing w:val="-12"/>
        </w:rPr>
        <w:t xml:space="preserve"> </w:t>
      </w:r>
      <w:r>
        <w:rPr>
          <w:rFonts w:ascii="Calibri"/>
        </w:rPr>
        <w:t>completed</w:t>
      </w:r>
      <w:r>
        <w:rPr>
          <w:rFonts w:ascii="Calibri"/>
          <w:spacing w:val="-12"/>
        </w:rPr>
        <w:t xml:space="preserve"> </w:t>
      </w:r>
      <w:r>
        <w:rPr>
          <w:rFonts w:ascii="Calibri"/>
        </w:rPr>
        <w:t>Employee Information Report (Form AA302).</w:t>
      </w:r>
      <w:r>
        <w:rPr>
          <w:rFonts w:ascii="Calibri"/>
          <w:spacing w:val="40"/>
        </w:rPr>
        <w:t xml:space="preserve"> </w:t>
      </w:r>
      <w:r>
        <w:rPr>
          <w:rFonts w:ascii="Calibri"/>
        </w:rPr>
        <w:t>This form may be obtained at State Affirmative Action Office.</w:t>
      </w:r>
    </w:p>
    <w:p w14:paraId="3EE1B6A5" w14:textId="77777777" w:rsidR="003C5CF2" w:rsidRDefault="009E50A0">
      <w:pPr>
        <w:pStyle w:val="BodyText"/>
        <w:spacing w:before="237" w:line="216" w:lineRule="auto"/>
        <w:ind w:left="1008" w:right="1007"/>
        <w:jc w:val="both"/>
        <w:rPr>
          <w:rFonts w:ascii="Calibri"/>
        </w:rPr>
      </w:pPr>
      <w:r>
        <w:rPr>
          <w:rFonts w:ascii="Calibri"/>
        </w:rPr>
        <w:t>A contractor's bid must be rejected as non-responsive if a contractor fails to submit either "1", "2", or "3" listed above</w:t>
      </w:r>
      <w:r>
        <w:rPr>
          <w:rFonts w:ascii="Calibri"/>
          <w:spacing w:val="-4"/>
        </w:rPr>
        <w:t xml:space="preserve"> </w:t>
      </w:r>
      <w:r>
        <w:rPr>
          <w:rFonts w:ascii="Calibri"/>
        </w:rPr>
        <w:t>in</w:t>
      </w:r>
      <w:r>
        <w:rPr>
          <w:rFonts w:ascii="Calibri"/>
          <w:spacing w:val="-6"/>
        </w:rPr>
        <w:t xml:space="preserve"> </w:t>
      </w:r>
      <w:r>
        <w:rPr>
          <w:rFonts w:ascii="Calibri"/>
        </w:rPr>
        <w:t>A,</w:t>
      </w:r>
      <w:r>
        <w:rPr>
          <w:rFonts w:ascii="Calibri"/>
          <w:spacing w:val="-6"/>
        </w:rPr>
        <w:t xml:space="preserve"> </w:t>
      </w:r>
      <w:r>
        <w:rPr>
          <w:rFonts w:ascii="Calibri"/>
        </w:rPr>
        <w:t>within</w:t>
      </w:r>
      <w:r>
        <w:rPr>
          <w:rFonts w:ascii="Calibri"/>
          <w:spacing w:val="-6"/>
        </w:rPr>
        <w:t xml:space="preserve"> </w:t>
      </w:r>
      <w:r>
        <w:rPr>
          <w:rFonts w:ascii="Calibri"/>
        </w:rPr>
        <w:t>the</w:t>
      </w:r>
      <w:r>
        <w:rPr>
          <w:rFonts w:ascii="Calibri"/>
          <w:spacing w:val="-4"/>
        </w:rPr>
        <w:t xml:space="preserve"> </w:t>
      </w:r>
      <w:r>
        <w:rPr>
          <w:rFonts w:ascii="Calibri"/>
        </w:rPr>
        <w:t>time</w:t>
      </w:r>
      <w:r>
        <w:rPr>
          <w:rFonts w:ascii="Calibri"/>
          <w:spacing w:val="-6"/>
        </w:rPr>
        <w:t xml:space="preserve"> </w:t>
      </w:r>
      <w:r>
        <w:rPr>
          <w:rFonts w:ascii="Calibri"/>
        </w:rPr>
        <w:t>specified</w:t>
      </w:r>
      <w:r>
        <w:rPr>
          <w:rFonts w:ascii="Calibri"/>
          <w:spacing w:val="-5"/>
        </w:rPr>
        <w:t xml:space="preserve"> </w:t>
      </w:r>
      <w:r>
        <w:rPr>
          <w:rFonts w:ascii="Calibri"/>
        </w:rPr>
        <w:t>after</w:t>
      </w:r>
      <w:r>
        <w:rPr>
          <w:rFonts w:ascii="Calibri"/>
          <w:spacing w:val="-7"/>
        </w:rPr>
        <w:t xml:space="preserve"> </w:t>
      </w:r>
      <w:r>
        <w:rPr>
          <w:rFonts w:ascii="Calibri"/>
        </w:rPr>
        <w:t>the</w:t>
      </w:r>
      <w:r>
        <w:rPr>
          <w:rFonts w:ascii="Calibri"/>
          <w:spacing w:val="-6"/>
        </w:rPr>
        <w:t xml:space="preserve"> </w:t>
      </w:r>
      <w:r>
        <w:rPr>
          <w:rFonts w:ascii="Calibri"/>
        </w:rPr>
        <w:t>Housing</w:t>
      </w:r>
      <w:r>
        <w:rPr>
          <w:rFonts w:ascii="Calibri"/>
          <w:spacing w:val="-10"/>
        </w:rPr>
        <w:t xml:space="preserve"> </w:t>
      </w:r>
      <w:r>
        <w:rPr>
          <w:rFonts w:ascii="Calibri"/>
        </w:rPr>
        <w:t>Authority</w:t>
      </w:r>
      <w:r>
        <w:rPr>
          <w:rFonts w:ascii="Calibri"/>
          <w:spacing w:val="-6"/>
        </w:rPr>
        <w:t xml:space="preserve"> </w:t>
      </w:r>
      <w:r>
        <w:rPr>
          <w:rFonts w:ascii="Calibri"/>
        </w:rPr>
        <w:t>submits</w:t>
      </w:r>
      <w:r>
        <w:rPr>
          <w:rFonts w:ascii="Calibri"/>
          <w:spacing w:val="-7"/>
        </w:rPr>
        <w:t xml:space="preserve"> </w:t>
      </w:r>
      <w:r>
        <w:rPr>
          <w:rFonts w:ascii="Calibri"/>
        </w:rPr>
        <w:t>the</w:t>
      </w:r>
      <w:r>
        <w:rPr>
          <w:rFonts w:ascii="Calibri"/>
          <w:spacing w:val="-6"/>
        </w:rPr>
        <w:t xml:space="preserve"> </w:t>
      </w:r>
      <w:r>
        <w:rPr>
          <w:rFonts w:ascii="Calibri"/>
        </w:rPr>
        <w:t>contract</w:t>
      </w:r>
      <w:r>
        <w:rPr>
          <w:rFonts w:ascii="Calibri"/>
          <w:spacing w:val="-7"/>
        </w:rPr>
        <w:t xml:space="preserve"> </w:t>
      </w:r>
      <w:r>
        <w:rPr>
          <w:rFonts w:ascii="Calibri"/>
        </w:rPr>
        <w:t>to</w:t>
      </w:r>
      <w:r>
        <w:rPr>
          <w:rFonts w:ascii="Calibri"/>
          <w:spacing w:val="-5"/>
        </w:rPr>
        <w:t xml:space="preserve"> </w:t>
      </w:r>
      <w:r>
        <w:rPr>
          <w:rFonts w:ascii="Calibri"/>
        </w:rPr>
        <w:t>the</w:t>
      </w:r>
      <w:r>
        <w:rPr>
          <w:rFonts w:ascii="Calibri"/>
          <w:spacing w:val="-6"/>
        </w:rPr>
        <w:t xml:space="preserve"> </w:t>
      </w:r>
      <w:r>
        <w:rPr>
          <w:rFonts w:ascii="Calibri"/>
        </w:rPr>
        <w:t>contractor</w:t>
      </w:r>
      <w:r>
        <w:rPr>
          <w:rFonts w:ascii="Calibri"/>
          <w:spacing w:val="-7"/>
        </w:rPr>
        <w:t xml:space="preserve"> </w:t>
      </w:r>
      <w:r>
        <w:rPr>
          <w:rFonts w:ascii="Calibri"/>
        </w:rPr>
        <w:t>for</w:t>
      </w:r>
      <w:r>
        <w:rPr>
          <w:rFonts w:ascii="Calibri"/>
          <w:spacing w:val="-7"/>
        </w:rPr>
        <w:t xml:space="preserve"> </w:t>
      </w:r>
      <w:r>
        <w:rPr>
          <w:rFonts w:ascii="Calibri"/>
        </w:rPr>
        <w:t>signing.</w:t>
      </w:r>
    </w:p>
    <w:p w14:paraId="7428AB69" w14:textId="77777777" w:rsidR="003C5CF2" w:rsidRDefault="009E50A0">
      <w:pPr>
        <w:pStyle w:val="Heading6"/>
        <w:numPr>
          <w:ilvl w:val="0"/>
          <w:numId w:val="27"/>
        </w:numPr>
        <w:tabs>
          <w:tab w:val="left" w:pos="1239"/>
        </w:tabs>
        <w:spacing w:before="219"/>
        <w:ind w:left="1239" w:hanging="231"/>
        <w:jc w:val="left"/>
        <w:rPr>
          <w:rFonts w:ascii="Calibri"/>
        </w:rPr>
      </w:pPr>
      <w:r>
        <w:rPr>
          <w:rFonts w:ascii="Calibri"/>
        </w:rPr>
        <w:t>CONTRACTORS</w:t>
      </w:r>
      <w:r>
        <w:rPr>
          <w:rFonts w:ascii="Calibri"/>
          <w:spacing w:val="-6"/>
        </w:rPr>
        <w:t xml:space="preserve"> </w:t>
      </w:r>
      <w:r>
        <w:rPr>
          <w:rFonts w:ascii="Calibri"/>
        </w:rPr>
        <w:t>WITH</w:t>
      </w:r>
      <w:r>
        <w:rPr>
          <w:rFonts w:ascii="Calibri"/>
          <w:spacing w:val="-5"/>
        </w:rPr>
        <w:t xml:space="preserve"> </w:t>
      </w:r>
      <w:r>
        <w:rPr>
          <w:rFonts w:ascii="Calibri"/>
        </w:rPr>
        <w:t>LESS</w:t>
      </w:r>
      <w:r>
        <w:rPr>
          <w:rFonts w:ascii="Calibri"/>
          <w:spacing w:val="-6"/>
        </w:rPr>
        <w:t xml:space="preserve"> </w:t>
      </w:r>
      <w:r>
        <w:rPr>
          <w:rFonts w:ascii="Calibri"/>
        </w:rPr>
        <w:t>THAN</w:t>
      </w:r>
      <w:r>
        <w:rPr>
          <w:rFonts w:ascii="Calibri"/>
          <w:spacing w:val="-5"/>
        </w:rPr>
        <w:t xml:space="preserve"> </w:t>
      </w:r>
      <w:r>
        <w:rPr>
          <w:rFonts w:ascii="Calibri"/>
        </w:rPr>
        <w:t>50</w:t>
      </w:r>
      <w:r>
        <w:rPr>
          <w:rFonts w:ascii="Calibri"/>
          <w:spacing w:val="-5"/>
        </w:rPr>
        <w:t xml:space="preserve"> </w:t>
      </w:r>
      <w:r>
        <w:rPr>
          <w:rFonts w:ascii="Calibri"/>
        </w:rPr>
        <w:t>EMPLOYEES</w:t>
      </w:r>
      <w:r>
        <w:rPr>
          <w:rFonts w:ascii="Calibri"/>
          <w:spacing w:val="-5"/>
        </w:rPr>
        <w:t xml:space="preserve"> </w:t>
      </w:r>
      <w:r>
        <w:rPr>
          <w:rFonts w:ascii="Calibri"/>
          <w:spacing w:val="-2"/>
        </w:rPr>
        <w:t>NOTE:</w:t>
      </w:r>
    </w:p>
    <w:p w14:paraId="5744C252" w14:textId="51D0A968" w:rsidR="003C5CF2" w:rsidRDefault="009E50A0">
      <w:pPr>
        <w:pStyle w:val="BodyText"/>
        <w:spacing w:before="237" w:line="213" w:lineRule="auto"/>
        <w:ind w:left="1008" w:right="1005"/>
        <w:jc w:val="both"/>
        <w:rPr>
          <w:rFonts w:ascii="Calibri"/>
        </w:rPr>
      </w:pPr>
      <w:r>
        <w:rPr>
          <w:rFonts w:ascii="Calibri"/>
        </w:rPr>
        <w:t xml:space="preserve">Bidders with less than 50 employees who are negotiating for a contract, as a precondition to entering into a valid and binding procurement or service contract with the </w:t>
      </w:r>
      <w:r w:rsidR="00731DB8">
        <w:rPr>
          <w:rFonts w:ascii="Calibri"/>
        </w:rPr>
        <w:t>Housing Authority of the Township of Edison</w:t>
      </w:r>
      <w:r>
        <w:rPr>
          <w:rFonts w:ascii="Calibri"/>
        </w:rPr>
        <w:t>, prior to recommendation</w:t>
      </w:r>
      <w:r>
        <w:rPr>
          <w:rFonts w:ascii="Calibri"/>
          <w:spacing w:val="-12"/>
        </w:rPr>
        <w:t xml:space="preserve"> </w:t>
      </w:r>
      <w:r>
        <w:rPr>
          <w:rFonts w:ascii="Calibri"/>
        </w:rPr>
        <w:t>of</w:t>
      </w:r>
      <w:r>
        <w:rPr>
          <w:rFonts w:ascii="Calibri"/>
          <w:spacing w:val="-9"/>
        </w:rPr>
        <w:t xml:space="preserve"> </w:t>
      </w:r>
      <w:r>
        <w:rPr>
          <w:rFonts w:ascii="Calibri"/>
        </w:rPr>
        <w:t>contract</w:t>
      </w:r>
      <w:r>
        <w:rPr>
          <w:rFonts w:ascii="Calibri"/>
          <w:spacing w:val="-8"/>
        </w:rPr>
        <w:t xml:space="preserve"> </w:t>
      </w:r>
      <w:r>
        <w:rPr>
          <w:rFonts w:ascii="Calibri"/>
        </w:rPr>
        <w:t>award</w:t>
      </w:r>
      <w:r>
        <w:rPr>
          <w:rFonts w:ascii="Calibri"/>
          <w:spacing w:val="-10"/>
        </w:rPr>
        <w:t xml:space="preserve"> </w:t>
      </w:r>
      <w:r>
        <w:rPr>
          <w:rFonts w:ascii="Calibri"/>
        </w:rPr>
        <w:t>is</w:t>
      </w:r>
      <w:r>
        <w:rPr>
          <w:rFonts w:ascii="Calibri"/>
          <w:spacing w:val="-9"/>
        </w:rPr>
        <w:t xml:space="preserve"> </w:t>
      </w:r>
      <w:r>
        <w:rPr>
          <w:rFonts w:ascii="Calibri"/>
        </w:rPr>
        <w:t>submitted</w:t>
      </w:r>
      <w:r>
        <w:rPr>
          <w:rFonts w:ascii="Calibri"/>
          <w:spacing w:val="-9"/>
        </w:rPr>
        <w:t xml:space="preserve"> </w:t>
      </w:r>
      <w:r>
        <w:rPr>
          <w:rFonts w:ascii="Calibri"/>
        </w:rPr>
        <w:t>to</w:t>
      </w:r>
      <w:r>
        <w:rPr>
          <w:rFonts w:ascii="Calibri"/>
          <w:spacing w:val="-10"/>
        </w:rPr>
        <w:t xml:space="preserve"> </w:t>
      </w:r>
      <w:r>
        <w:rPr>
          <w:rFonts w:ascii="Calibri"/>
        </w:rPr>
        <w:t>the</w:t>
      </w:r>
      <w:r>
        <w:rPr>
          <w:rFonts w:ascii="Calibri"/>
          <w:spacing w:val="-9"/>
        </w:rPr>
        <w:t xml:space="preserve"> </w:t>
      </w:r>
      <w:r>
        <w:rPr>
          <w:rFonts w:ascii="Calibri"/>
        </w:rPr>
        <w:t>Commissioners</w:t>
      </w:r>
      <w:r>
        <w:rPr>
          <w:rFonts w:ascii="Calibri"/>
          <w:spacing w:val="-11"/>
        </w:rPr>
        <w:t xml:space="preserve"> </w:t>
      </w:r>
      <w:r>
        <w:rPr>
          <w:rFonts w:ascii="Calibri"/>
        </w:rPr>
        <w:t>of</w:t>
      </w:r>
      <w:r>
        <w:rPr>
          <w:rFonts w:ascii="Calibri"/>
          <w:spacing w:val="-12"/>
        </w:rPr>
        <w:t xml:space="preserve"> </w:t>
      </w:r>
      <w:r>
        <w:rPr>
          <w:rFonts w:ascii="Calibri"/>
        </w:rPr>
        <w:t>the</w:t>
      </w:r>
      <w:r>
        <w:rPr>
          <w:rFonts w:ascii="Calibri"/>
          <w:spacing w:val="-11"/>
        </w:rPr>
        <w:t xml:space="preserve"> </w:t>
      </w:r>
      <w:r>
        <w:rPr>
          <w:rFonts w:ascii="Calibri"/>
        </w:rPr>
        <w:t>Housing</w:t>
      </w:r>
      <w:r>
        <w:rPr>
          <w:rFonts w:ascii="Calibri"/>
          <w:spacing w:val="-10"/>
        </w:rPr>
        <w:t xml:space="preserve"> </w:t>
      </w:r>
      <w:r>
        <w:rPr>
          <w:rFonts w:ascii="Calibri"/>
        </w:rPr>
        <w:t>Authority</w:t>
      </w:r>
      <w:r>
        <w:rPr>
          <w:rFonts w:ascii="Calibri"/>
          <w:spacing w:val="-13"/>
        </w:rPr>
        <w:t xml:space="preserve"> </w:t>
      </w:r>
      <w:r>
        <w:rPr>
          <w:rFonts w:ascii="Calibri"/>
        </w:rPr>
        <w:t>must</w:t>
      </w:r>
      <w:r>
        <w:rPr>
          <w:rFonts w:ascii="Calibri"/>
          <w:spacing w:val="-8"/>
        </w:rPr>
        <w:t xml:space="preserve"> </w:t>
      </w:r>
      <w:r>
        <w:rPr>
          <w:rFonts w:ascii="Calibri"/>
        </w:rPr>
        <w:t>complete</w:t>
      </w:r>
      <w:r>
        <w:rPr>
          <w:rFonts w:ascii="Calibri"/>
          <w:spacing w:val="-11"/>
        </w:rPr>
        <w:t xml:space="preserve"> </w:t>
      </w:r>
      <w:r>
        <w:rPr>
          <w:rFonts w:ascii="Calibri"/>
        </w:rPr>
        <w:t>the following affidavit in accordance with P.L. 1975,C.127.</w:t>
      </w:r>
    </w:p>
    <w:p w14:paraId="03DFA247" w14:textId="77777777" w:rsidR="003C5CF2" w:rsidRDefault="003C5CF2">
      <w:pPr>
        <w:pStyle w:val="BodyText"/>
        <w:spacing w:line="213" w:lineRule="auto"/>
        <w:jc w:val="both"/>
        <w:rPr>
          <w:rFonts w:ascii="Calibri"/>
        </w:rPr>
        <w:sectPr w:rsidR="003C5CF2">
          <w:headerReference w:type="default" r:id="rId42"/>
          <w:footerReference w:type="default" r:id="rId43"/>
          <w:pgSz w:w="12240" w:h="15840"/>
          <w:pgMar w:top="1360" w:right="0" w:bottom="1660" w:left="0" w:header="721" w:footer="1474" w:gutter="0"/>
          <w:cols w:space="720"/>
        </w:sectPr>
      </w:pPr>
    </w:p>
    <w:p w14:paraId="35613325" w14:textId="77777777" w:rsidR="003C5CF2" w:rsidRDefault="009E50A0">
      <w:pPr>
        <w:pStyle w:val="Heading6"/>
        <w:spacing w:before="91"/>
        <w:ind w:left="2445" w:right="2445"/>
        <w:jc w:val="center"/>
      </w:pPr>
      <w:r>
        <w:rPr>
          <w:u w:val="single"/>
        </w:rPr>
        <w:lastRenderedPageBreak/>
        <w:t>AFFIDAVIT</w:t>
      </w:r>
      <w:r>
        <w:rPr>
          <w:spacing w:val="-7"/>
          <w:u w:val="single"/>
        </w:rPr>
        <w:t xml:space="preserve"> </w:t>
      </w:r>
      <w:r>
        <w:rPr>
          <w:u w:val="single"/>
        </w:rPr>
        <w:t>FOR</w:t>
      </w:r>
      <w:r>
        <w:rPr>
          <w:spacing w:val="-7"/>
          <w:u w:val="single"/>
        </w:rPr>
        <w:t xml:space="preserve"> </w:t>
      </w:r>
      <w:r>
        <w:rPr>
          <w:u w:val="single"/>
        </w:rPr>
        <w:t>MINORITY</w:t>
      </w:r>
      <w:r>
        <w:rPr>
          <w:spacing w:val="-6"/>
          <w:u w:val="single"/>
        </w:rPr>
        <w:t xml:space="preserve"> </w:t>
      </w:r>
      <w:r>
        <w:rPr>
          <w:u w:val="single"/>
        </w:rPr>
        <w:t>BUSINESS</w:t>
      </w:r>
      <w:r>
        <w:rPr>
          <w:spacing w:val="-7"/>
          <w:u w:val="single"/>
        </w:rPr>
        <w:t xml:space="preserve"> </w:t>
      </w:r>
      <w:r>
        <w:rPr>
          <w:spacing w:val="-2"/>
          <w:u w:val="single"/>
        </w:rPr>
        <w:t>ENTERPRISES</w:t>
      </w:r>
    </w:p>
    <w:p w14:paraId="6CF3D281" w14:textId="77777777" w:rsidR="003C5CF2" w:rsidRDefault="003C5CF2">
      <w:pPr>
        <w:pStyle w:val="BodyText"/>
        <w:rPr>
          <w:b/>
        </w:rPr>
      </w:pPr>
    </w:p>
    <w:p w14:paraId="60DF8451" w14:textId="77777777" w:rsidR="003C5CF2" w:rsidRDefault="003C5CF2">
      <w:pPr>
        <w:pStyle w:val="BodyText"/>
        <w:spacing w:before="157"/>
        <w:rPr>
          <w:b/>
        </w:rPr>
      </w:pPr>
    </w:p>
    <w:p w14:paraId="79E3EF2A" w14:textId="77777777" w:rsidR="003C5CF2" w:rsidRDefault="009E50A0">
      <w:pPr>
        <w:pStyle w:val="BodyText"/>
        <w:tabs>
          <w:tab w:val="left" w:pos="5979"/>
        </w:tabs>
        <w:spacing w:line="254" w:lineRule="exact"/>
        <w:ind w:left="1008"/>
        <w:rPr>
          <w:rFonts w:ascii="Calibri"/>
        </w:rPr>
      </w:pPr>
      <w:r>
        <w:rPr>
          <w:rFonts w:ascii="Calibri"/>
          <w:u w:val="single"/>
        </w:rPr>
        <w:tab/>
      </w:r>
      <w:r>
        <w:rPr>
          <w:rFonts w:ascii="Calibri"/>
        </w:rPr>
        <w:t>being</w:t>
      </w:r>
      <w:r>
        <w:rPr>
          <w:rFonts w:ascii="Calibri"/>
          <w:spacing w:val="-7"/>
        </w:rPr>
        <w:t xml:space="preserve"> </w:t>
      </w:r>
      <w:r>
        <w:rPr>
          <w:rFonts w:ascii="Calibri"/>
        </w:rPr>
        <w:t>first</w:t>
      </w:r>
      <w:r>
        <w:rPr>
          <w:rFonts w:ascii="Calibri"/>
          <w:spacing w:val="-3"/>
        </w:rPr>
        <w:t xml:space="preserve"> </w:t>
      </w:r>
      <w:r>
        <w:rPr>
          <w:rFonts w:ascii="Calibri"/>
        </w:rPr>
        <w:t>duly</w:t>
      </w:r>
      <w:r>
        <w:rPr>
          <w:rFonts w:ascii="Calibri"/>
          <w:spacing w:val="-3"/>
        </w:rPr>
        <w:t xml:space="preserve"> </w:t>
      </w:r>
      <w:r>
        <w:rPr>
          <w:rFonts w:ascii="Calibri"/>
        </w:rPr>
        <w:t>sworn</w:t>
      </w:r>
      <w:r>
        <w:rPr>
          <w:rFonts w:ascii="Calibri"/>
          <w:spacing w:val="-4"/>
        </w:rPr>
        <w:t xml:space="preserve"> </w:t>
      </w:r>
      <w:r>
        <w:rPr>
          <w:rFonts w:ascii="Calibri"/>
        </w:rPr>
        <w:t>depose</w:t>
      </w:r>
      <w:r>
        <w:rPr>
          <w:rFonts w:ascii="Calibri"/>
          <w:spacing w:val="-2"/>
        </w:rPr>
        <w:t xml:space="preserve"> </w:t>
      </w:r>
      <w:r>
        <w:rPr>
          <w:rFonts w:ascii="Calibri"/>
        </w:rPr>
        <w:t>and</w:t>
      </w:r>
      <w:r>
        <w:rPr>
          <w:rFonts w:ascii="Calibri"/>
          <w:spacing w:val="-4"/>
        </w:rPr>
        <w:t xml:space="preserve"> </w:t>
      </w:r>
      <w:r>
        <w:rPr>
          <w:rFonts w:ascii="Calibri"/>
          <w:spacing w:val="-2"/>
        </w:rPr>
        <w:t>says:</w:t>
      </w:r>
    </w:p>
    <w:p w14:paraId="385B12FF" w14:textId="77777777" w:rsidR="003C5CF2" w:rsidRDefault="009E50A0">
      <w:pPr>
        <w:pStyle w:val="BodyText"/>
        <w:spacing w:line="254" w:lineRule="exact"/>
        <w:ind w:left="1507"/>
        <w:rPr>
          <w:rFonts w:ascii="Calibri" w:hAnsi="Calibri"/>
        </w:rPr>
      </w:pPr>
      <w:r>
        <w:rPr>
          <w:rFonts w:ascii="Calibri" w:hAnsi="Calibri"/>
          <w:spacing w:val="-2"/>
        </w:rPr>
        <w:t>(Individual’s</w:t>
      </w:r>
      <w:r>
        <w:rPr>
          <w:rFonts w:ascii="Calibri" w:hAnsi="Calibri"/>
          <w:spacing w:val="13"/>
        </w:rPr>
        <w:t xml:space="preserve"> </w:t>
      </w:r>
      <w:r>
        <w:rPr>
          <w:rFonts w:ascii="Calibri" w:hAnsi="Calibri"/>
          <w:spacing w:val="-4"/>
        </w:rPr>
        <w:t>Name)</w:t>
      </w:r>
    </w:p>
    <w:p w14:paraId="18F49A7A" w14:textId="77777777" w:rsidR="003C5CF2" w:rsidRDefault="009E50A0">
      <w:pPr>
        <w:pStyle w:val="BodyText"/>
        <w:tabs>
          <w:tab w:val="left" w:pos="5320"/>
          <w:tab w:val="left" w:pos="6819"/>
          <w:tab w:val="left" w:pos="9856"/>
        </w:tabs>
        <w:spacing w:before="235" w:line="213" w:lineRule="auto"/>
        <w:ind w:left="2376" w:right="1458" w:hanging="1369"/>
        <w:rPr>
          <w:rFonts w:ascii="Calibri"/>
        </w:rPr>
      </w:pPr>
      <w:r>
        <w:rPr>
          <w:rFonts w:ascii="Calibri"/>
        </w:rPr>
        <w:t xml:space="preserve">That he/she is </w:t>
      </w:r>
      <w:r>
        <w:rPr>
          <w:rFonts w:ascii="Calibri"/>
          <w:u w:val="single"/>
        </w:rPr>
        <w:tab/>
      </w:r>
      <w:r>
        <w:rPr>
          <w:rFonts w:ascii="Calibri"/>
          <w:u w:val="single"/>
        </w:rPr>
        <w:tab/>
      </w:r>
      <w:r>
        <w:rPr>
          <w:rFonts w:ascii="Calibri"/>
        </w:rPr>
        <w:t xml:space="preserve">of the </w:t>
      </w:r>
      <w:r>
        <w:rPr>
          <w:rFonts w:ascii="Calibri"/>
          <w:u w:val="single"/>
        </w:rPr>
        <w:tab/>
      </w:r>
      <w:r>
        <w:rPr>
          <w:rFonts w:ascii="Calibri"/>
          <w:u w:val="single"/>
        </w:rPr>
        <w:tab/>
      </w:r>
      <w:r>
        <w:rPr>
          <w:rFonts w:ascii="Calibri"/>
        </w:rPr>
        <w:t>,</w:t>
      </w:r>
      <w:r>
        <w:rPr>
          <w:rFonts w:ascii="Calibri"/>
          <w:spacing w:val="-13"/>
        </w:rPr>
        <w:t xml:space="preserve"> </w:t>
      </w:r>
      <w:r>
        <w:rPr>
          <w:rFonts w:ascii="Calibri"/>
        </w:rPr>
        <w:t>the</w:t>
      </w:r>
      <w:r>
        <w:rPr>
          <w:rFonts w:ascii="Calibri"/>
          <w:spacing w:val="-12"/>
        </w:rPr>
        <w:t xml:space="preserve"> </w:t>
      </w:r>
      <w:r>
        <w:rPr>
          <w:rFonts w:ascii="Calibri"/>
        </w:rPr>
        <w:t>party (Partner or Officer)</w:t>
      </w:r>
      <w:r>
        <w:rPr>
          <w:rFonts w:ascii="Calibri"/>
        </w:rPr>
        <w:tab/>
      </w:r>
      <w:r>
        <w:rPr>
          <w:rFonts w:ascii="Calibri"/>
        </w:rPr>
        <w:tab/>
        <w:t>(Firm of)</w:t>
      </w:r>
    </w:p>
    <w:p w14:paraId="7AD70BFD" w14:textId="557E3327" w:rsidR="003C5CF2" w:rsidRDefault="009E50A0">
      <w:pPr>
        <w:pStyle w:val="BodyText"/>
        <w:tabs>
          <w:tab w:val="left" w:pos="7206"/>
        </w:tabs>
        <w:spacing w:before="221"/>
        <w:ind w:left="1008"/>
        <w:rPr>
          <w:rFonts w:ascii="Calibri"/>
        </w:rPr>
      </w:pPr>
      <w:r>
        <w:rPr>
          <w:rFonts w:ascii="Calibri"/>
        </w:rPr>
        <w:t>making</w:t>
      </w:r>
      <w:r>
        <w:rPr>
          <w:rFonts w:ascii="Calibri"/>
          <w:spacing w:val="-3"/>
        </w:rPr>
        <w:t xml:space="preserve"> </w:t>
      </w:r>
      <w:r>
        <w:rPr>
          <w:rFonts w:ascii="Calibri"/>
        </w:rPr>
        <w:t>a</w:t>
      </w:r>
      <w:r>
        <w:rPr>
          <w:rFonts w:ascii="Calibri"/>
          <w:spacing w:val="-4"/>
        </w:rPr>
        <w:t xml:space="preserve"> </w:t>
      </w:r>
      <w:r>
        <w:rPr>
          <w:rFonts w:ascii="Calibri"/>
        </w:rPr>
        <w:t>certain</w:t>
      </w:r>
      <w:r>
        <w:rPr>
          <w:rFonts w:ascii="Calibri"/>
          <w:spacing w:val="-4"/>
        </w:rPr>
        <w:t xml:space="preserve"> </w:t>
      </w:r>
      <w:r>
        <w:rPr>
          <w:rFonts w:ascii="Calibri"/>
        </w:rPr>
        <w:t>proposal</w:t>
      </w:r>
      <w:r>
        <w:rPr>
          <w:rFonts w:ascii="Calibri"/>
          <w:spacing w:val="-5"/>
        </w:rPr>
        <w:t xml:space="preserve"> </w:t>
      </w:r>
      <w:r>
        <w:rPr>
          <w:rFonts w:ascii="Calibri"/>
        </w:rPr>
        <w:t>or</w:t>
      </w:r>
      <w:r>
        <w:rPr>
          <w:rFonts w:ascii="Calibri"/>
          <w:spacing w:val="-2"/>
        </w:rPr>
        <w:t xml:space="preserve"> </w:t>
      </w:r>
      <w:r>
        <w:rPr>
          <w:rFonts w:ascii="Calibri"/>
        </w:rPr>
        <w:t>bid</w:t>
      </w:r>
      <w:r>
        <w:rPr>
          <w:rFonts w:ascii="Calibri"/>
          <w:spacing w:val="-1"/>
        </w:rPr>
        <w:t xml:space="preserve"> </w:t>
      </w:r>
      <w:r>
        <w:rPr>
          <w:rFonts w:ascii="Calibri"/>
          <w:spacing w:val="-2"/>
        </w:rPr>
        <w:t>dated</w:t>
      </w:r>
      <w:r>
        <w:rPr>
          <w:rFonts w:ascii="Calibri"/>
          <w:u w:val="single"/>
        </w:rPr>
        <w:tab/>
      </w:r>
      <w:r>
        <w:rPr>
          <w:rFonts w:ascii="Calibri"/>
        </w:rPr>
        <w:t>,</w:t>
      </w:r>
      <w:r>
        <w:rPr>
          <w:rFonts w:ascii="Calibri"/>
          <w:spacing w:val="-1"/>
        </w:rPr>
        <w:t xml:space="preserve"> </w:t>
      </w:r>
      <w:r>
        <w:rPr>
          <w:rFonts w:ascii="Calibri"/>
        </w:rPr>
        <w:t>20</w:t>
      </w:r>
      <w:r w:rsidR="00E1641E">
        <w:rPr>
          <w:rFonts w:ascii="Calibri"/>
        </w:rPr>
        <w:t>2</w:t>
      </w:r>
      <w:r>
        <w:rPr>
          <w:rFonts w:ascii="Calibri"/>
          <w:spacing w:val="58"/>
          <w:u w:val="single"/>
        </w:rPr>
        <w:t xml:space="preserve">  </w:t>
      </w:r>
      <w:r>
        <w:rPr>
          <w:rFonts w:ascii="Calibri"/>
        </w:rPr>
        <w:t>,</w:t>
      </w:r>
      <w:r>
        <w:rPr>
          <w:rFonts w:ascii="Calibri"/>
          <w:spacing w:val="-4"/>
        </w:rPr>
        <w:t xml:space="preserve"> </w:t>
      </w:r>
      <w:r>
        <w:rPr>
          <w:rFonts w:ascii="Calibri"/>
        </w:rPr>
        <w:t>for</w:t>
      </w:r>
      <w:r>
        <w:rPr>
          <w:rFonts w:ascii="Calibri"/>
          <w:spacing w:val="-4"/>
        </w:rPr>
        <w:t xml:space="preserve"> </w:t>
      </w:r>
      <w:r>
        <w:rPr>
          <w:rFonts w:ascii="Calibri"/>
        </w:rPr>
        <w:t>work in</w:t>
      </w:r>
      <w:r>
        <w:rPr>
          <w:rFonts w:ascii="Calibri"/>
          <w:spacing w:val="-3"/>
        </w:rPr>
        <w:t xml:space="preserve"> </w:t>
      </w:r>
      <w:r>
        <w:rPr>
          <w:rFonts w:ascii="Calibri"/>
          <w:spacing w:val="-2"/>
        </w:rPr>
        <w:t>connection</w:t>
      </w:r>
    </w:p>
    <w:p w14:paraId="26F3E8AA" w14:textId="77777777" w:rsidR="003C5CF2" w:rsidRDefault="009E50A0">
      <w:pPr>
        <w:pStyle w:val="BodyText"/>
        <w:tabs>
          <w:tab w:val="left" w:pos="6117"/>
          <w:tab w:val="left" w:pos="7539"/>
          <w:tab w:val="left" w:pos="10823"/>
        </w:tabs>
        <w:spacing w:before="233" w:line="216" w:lineRule="auto"/>
        <w:ind w:left="2203" w:right="1414" w:hanging="1196"/>
        <w:rPr>
          <w:rFonts w:ascii="Calibri"/>
        </w:rPr>
      </w:pPr>
      <w:r>
        <w:rPr>
          <w:rFonts w:ascii="Calibri"/>
        </w:rPr>
        <w:t xml:space="preserve">with the </w:t>
      </w:r>
      <w:r>
        <w:rPr>
          <w:rFonts w:ascii="Calibri"/>
          <w:u w:val="single"/>
        </w:rPr>
        <w:tab/>
      </w:r>
      <w:r>
        <w:rPr>
          <w:rFonts w:ascii="Calibri"/>
          <w:u w:val="single"/>
        </w:rPr>
        <w:tab/>
      </w:r>
      <w:r>
        <w:rPr>
          <w:rFonts w:ascii="Calibri"/>
        </w:rPr>
        <w:t xml:space="preserve">located in </w:t>
      </w:r>
      <w:r>
        <w:rPr>
          <w:rFonts w:ascii="Calibri"/>
          <w:u w:val="single"/>
        </w:rPr>
        <w:tab/>
      </w:r>
      <w:r>
        <w:rPr>
          <w:rFonts w:ascii="Calibri"/>
          <w:u w:val="single"/>
        </w:rPr>
        <w:tab/>
      </w:r>
      <w:r>
        <w:rPr>
          <w:rFonts w:ascii="Calibri"/>
        </w:rPr>
        <w:t xml:space="preserve"> (Indicate Job Name)</w:t>
      </w:r>
      <w:r>
        <w:rPr>
          <w:rFonts w:ascii="Calibri"/>
        </w:rPr>
        <w:tab/>
      </w:r>
      <w:r>
        <w:rPr>
          <w:rFonts w:ascii="Calibri"/>
        </w:rPr>
        <w:tab/>
        <w:t>(Indicate Town)</w:t>
      </w:r>
    </w:p>
    <w:p w14:paraId="7631900E" w14:textId="77777777" w:rsidR="003C5CF2" w:rsidRDefault="009E50A0">
      <w:pPr>
        <w:pStyle w:val="BodyText"/>
        <w:spacing w:before="239" w:line="216" w:lineRule="auto"/>
        <w:ind w:left="1008" w:right="1006"/>
        <w:jc w:val="both"/>
        <w:rPr>
          <w:rFonts w:ascii="Calibri"/>
        </w:rPr>
      </w:pPr>
      <w:r>
        <w:rPr>
          <w:rFonts w:ascii="Calibri"/>
        </w:rPr>
        <w:t>New</w:t>
      </w:r>
      <w:r>
        <w:rPr>
          <w:rFonts w:ascii="Calibri"/>
          <w:spacing w:val="-1"/>
        </w:rPr>
        <w:t xml:space="preserve"> </w:t>
      </w:r>
      <w:r>
        <w:rPr>
          <w:rFonts w:ascii="Calibri"/>
        </w:rPr>
        <w:t>Jersey that</w:t>
      </w:r>
      <w:r>
        <w:rPr>
          <w:rFonts w:ascii="Calibri"/>
          <w:spacing w:val="-1"/>
        </w:rPr>
        <w:t xml:space="preserve"> </w:t>
      </w:r>
      <w:r>
        <w:rPr>
          <w:rFonts w:ascii="Calibri"/>
        </w:rPr>
        <w:t>such</w:t>
      </w:r>
      <w:r>
        <w:rPr>
          <w:rFonts w:ascii="Calibri"/>
          <w:spacing w:val="-2"/>
        </w:rPr>
        <w:t xml:space="preserve"> </w:t>
      </w:r>
      <w:r>
        <w:rPr>
          <w:rFonts w:ascii="Calibri"/>
        </w:rPr>
        <w:t>proposal</w:t>
      </w:r>
      <w:r>
        <w:rPr>
          <w:rFonts w:ascii="Calibri"/>
          <w:spacing w:val="-1"/>
        </w:rPr>
        <w:t xml:space="preserve"> </w:t>
      </w:r>
      <w:r>
        <w:rPr>
          <w:rFonts w:ascii="Calibri"/>
        </w:rPr>
        <w:t>or</w:t>
      </w:r>
      <w:r>
        <w:rPr>
          <w:rFonts w:ascii="Calibri"/>
          <w:spacing w:val="-1"/>
        </w:rPr>
        <w:t xml:space="preserve"> </w:t>
      </w:r>
      <w:r>
        <w:rPr>
          <w:rFonts w:ascii="Calibri"/>
        </w:rPr>
        <w:t>bid</w:t>
      </w:r>
      <w:r>
        <w:rPr>
          <w:rFonts w:ascii="Calibri"/>
          <w:spacing w:val="-2"/>
        </w:rPr>
        <w:t xml:space="preserve"> </w:t>
      </w:r>
      <w:r>
        <w:rPr>
          <w:rFonts w:ascii="Calibri"/>
        </w:rPr>
        <w:t>is</w:t>
      </w:r>
      <w:r>
        <w:rPr>
          <w:rFonts w:ascii="Calibri"/>
          <w:spacing w:val="-1"/>
        </w:rPr>
        <w:t xml:space="preserve"> </w:t>
      </w:r>
      <w:r>
        <w:rPr>
          <w:rFonts w:ascii="Calibri"/>
        </w:rPr>
        <w:t>submitted</w:t>
      </w:r>
      <w:r>
        <w:rPr>
          <w:rFonts w:ascii="Calibri"/>
          <w:spacing w:val="-4"/>
        </w:rPr>
        <w:t xml:space="preserve"> </w:t>
      </w:r>
      <w:r>
        <w:rPr>
          <w:rFonts w:ascii="Calibri"/>
        </w:rPr>
        <w:t>with</w:t>
      </w:r>
      <w:r>
        <w:rPr>
          <w:rFonts w:ascii="Calibri"/>
          <w:spacing w:val="-2"/>
        </w:rPr>
        <w:t xml:space="preserve"> </w:t>
      </w:r>
      <w:r>
        <w:rPr>
          <w:rFonts w:ascii="Calibri"/>
        </w:rPr>
        <w:t>full</w:t>
      </w:r>
      <w:r>
        <w:rPr>
          <w:rFonts w:ascii="Calibri"/>
          <w:spacing w:val="-1"/>
        </w:rPr>
        <w:t xml:space="preserve"> </w:t>
      </w:r>
      <w:r>
        <w:rPr>
          <w:rFonts w:ascii="Calibri"/>
        </w:rPr>
        <w:t>knowledge</w:t>
      </w:r>
      <w:r>
        <w:rPr>
          <w:rFonts w:ascii="Calibri"/>
          <w:spacing w:val="-1"/>
        </w:rPr>
        <w:t xml:space="preserve"> </w:t>
      </w:r>
      <w:r>
        <w:rPr>
          <w:rFonts w:ascii="Calibri"/>
        </w:rPr>
        <w:t>and</w:t>
      </w:r>
      <w:r>
        <w:rPr>
          <w:rFonts w:ascii="Calibri"/>
          <w:spacing w:val="-2"/>
        </w:rPr>
        <w:t xml:space="preserve"> </w:t>
      </w:r>
      <w:r>
        <w:rPr>
          <w:rFonts w:ascii="Calibri"/>
        </w:rPr>
        <w:t>understanding</w:t>
      </w:r>
      <w:r>
        <w:rPr>
          <w:rFonts w:ascii="Calibri"/>
          <w:spacing w:val="-2"/>
        </w:rPr>
        <w:t xml:space="preserve"> </w:t>
      </w:r>
      <w:r>
        <w:rPr>
          <w:rFonts w:ascii="Calibri"/>
        </w:rPr>
        <w:t>of</w:t>
      </w:r>
      <w:r>
        <w:rPr>
          <w:rFonts w:ascii="Calibri"/>
          <w:spacing w:val="-1"/>
        </w:rPr>
        <w:t xml:space="preserve"> </w:t>
      </w:r>
      <w:r>
        <w:rPr>
          <w:rFonts w:ascii="Calibri"/>
        </w:rPr>
        <w:t>the</w:t>
      </w:r>
      <w:r>
        <w:rPr>
          <w:rFonts w:ascii="Calibri"/>
          <w:spacing w:val="-1"/>
        </w:rPr>
        <w:t xml:space="preserve"> </w:t>
      </w:r>
      <w:r>
        <w:rPr>
          <w:rFonts w:ascii="Calibri"/>
        </w:rPr>
        <w:t>Minority</w:t>
      </w:r>
      <w:r>
        <w:rPr>
          <w:rFonts w:ascii="Calibri"/>
          <w:spacing w:val="-1"/>
        </w:rPr>
        <w:t xml:space="preserve"> </w:t>
      </w:r>
      <w:r>
        <w:rPr>
          <w:rFonts w:ascii="Calibri"/>
        </w:rPr>
        <w:t>Business Enterprise</w:t>
      </w:r>
      <w:r>
        <w:rPr>
          <w:rFonts w:ascii="Calibri"/>
          <w:spacing w:val="-7"/>
        </w:rPr>
        <w:t xml:space="preserve"> </w:t>
      </w:r>
      <w:r>
        <w:rPr>
          <w:rFonts w:ascii="Calibri"/>
        </w:rPr>
        <w:t>(MBE)</w:t>
      </w:r>
      <w:r>
        <w:rPr>
          <w:rFonts w:ascii="Calibri"/>
          <w:spacing w:val="-7"/>
        </w:rPr>
        <w:t xml:space="preserve"> </w:t>
      </w:r>
      <w:r>
        <w:rPr>
          <w:rFonts w:ascii="Calibri"/>
        </w:rPr>
        <w:t>requirements</w:t>
      </w:r>
      <w:r>
        <w:rPr>
          <w:rFonts w:ascii="Calibri"/>
          <w:spacing w:val="-7"/>
        </w:rPr>
        <w:t xml:space="preserve"> </w:t>
      </w:r>
      <w:r>
        <w:rPr>
          <w:rFonts w:ascii="Calibri"/>
        </w:rPr>
        <w:t>contained</w:t>
      </w:r>
      <w:r>
        <w:rPr>
          <w:rFonts w:ascii="Calibri"/>
          <w:spacing w:val="-6"/>
        </w:rPr>
        <w:t xml:space="preserve"> </w:t>
      </w:r>
      <w:r>
        <w:rPr>
          <w:rFonts w:ascii="Calibri"/>
        </w:rPr>
        <w:t>herein;</w:t>
      </w:r>
      <w:r>
        <w:rPr>
          <w:rFonts w:ascii="Calibri"/>
          <w:spacing w:val="-7"/>
        </w:rPr>
        <w:t xml:space="preserve"> </w:t>
      </w:r>
      <w:r>
        <w:rPr>
          <w:rFonts w:ascii="Calibri"/>
        </w:rPr>
        <w:t>that</w:t>
      </w:r>
      <w:r>
        <w:rPr>
          <w:rFonts w:ascii="Calibri"/>
          <w:spacing w:val="-8"/>
        </w:rPr>
        <w:t xml:space="preserve"> </w:t>
      </w:r>
      <w:r>
        <w:rPr>
          <w:rFonts w:ascii="Calibri"/>
        </w:rPr>
        <w:t>in</w:t>
      </w:r>
      <w:r>
        <w:rPr>
          <w:rFonts w:ascii="Calibri"/>
          <w:spacing w:val="-7"/>
        </w:rPr>
        <w:t xml:space="preserve"> </w:t>
      </w:r>
      <w:r>
        <w:rPr>
          <w:rFonts w:ascii="Calibri"/>
        </w:rPr>
        <w:t>submitting</w:t>
      </w:r>
      <w:r>
        <w:rPr>
          <w:rFonts w:ascii="Calibri"/>
          <w:spacing w:val="-9"/>
        </w:rPr>
        <w:t xml:space="preserve"> </w:t>
      </w:r>
      <w:r>
        <w:rPr>
          <w:rFonts w:ascii="Calibri"/>
        </w:rPr>
        <w:t>such</w:t>
      </w:r>
      <w:r>
        <w:rPr>
          <w:rFonts w:ascii="Calibri"/>
          <w:spacing w:val="-7"/>
        </w:rPr>
        <w:t xml:space="preserve"> </w:t>
      </w:r>
      <w:r>
        <w:rPr>
          <w:rFonts w:ascii="Calibri"/>
        </w:rPr>
        <w:t>proposal</w:t>
      </w:r>
      <w:r>
        <w:rPr>
          <w:rFonts w:ascii="Calibri"/>
          <w:spacing w:val="-5"/>
        </w:rPr>
        <w:t xml:space="preserve"> </w:t>
      </w:r>
      <w:r>
        <w:rPr>
          <w:rFonts w:ascii="Calibri"/>
        </w:rPr>
        <w:t>or</w:t>
      </w:r>
      <w:r>
        <w:rPr>
          <w:rFonts w:ascii="Calibri"/>
          <w:spacing w:val="-8"/>
        </w:rPr>
        <w:t xml:space="preserve"> </w:t>
      </w:r>
      <w:r>
        <w:rPr>
          <w:rFonts w:ascii="Calibri"/>
        </w:rPr>
        <w:t>bid,</w:t>
      </w:r>
      <w:r>
        <w:rPr>
          <w:rFonts w:ascii="Calibri"/>
          <w:spacing w:val="-8"/>
        </w:rPr>
        <w:t xml:space="preserve"> </w:t>
      </w:r>
      <w:r>
        <w:rPr>
          <w:rFonts w:ascii="Calibri"/>
        </w:rPr>
        <w:t>the</w:t>
      </w:r>
      <w:r>
        <w:rPr>
          <w:rFonts w:ascii="Calibri"/>
          <w:spacing w:val="-7"/>
        </w:rPr>
        <w:t xml:space="preserve"> </w:t>
      </w:r>
      <w:r>
        <w:rPr>
          <w:rFonts w:ascii="Calibri"/>
        </w:rPr>
        <w:t>bidder</w:t>
      </w:r>
      <w:r>
        <w:rPr>
          <w:rFonts w:ascii="Calibri"/>
          <w:spacing w:val="-5"/>
        </w:rPr>
        <w:t xml:space="preserve"> </w:t>
      </w:r>
      <w:r>
        <w:rPr>
          <w:rFonts w:ascii="Calibri"/>
        </w:rPr>
        <w:t>acknowledges that he/she must and will fulfill these requirements and that all statements in said proposal or bid are true.</w:t>
      </w:r>
    </w:p>
    <w:p w14:paraId="6670622B" w14:textId="77777777" w:rsidR="003C5CF2" w:rsidRDefault="003C5CF2">
      <w:pPr>
        <w:pStyle w:val="BodyText"/>
        <w:spacing w:before="188"/>
        <w:rPr>
          <w:rFonts w:ascii="Calibri"/>
        </w:rPr>
      </w:pPr>
    </w:p>
    <w:p w14:paraId="0072F9D8" w14:textId="77777777" w:rsidR="003C5CF2" w:rsidRDefault="009E50A0">
      <w:pPr>
        <w:pStyle w:val="BodyText"/>
        <w:spacing w:line="255" w:lineRule="exact"/>
        <w:ind w:left="1008"/>
        <w:jc w:val="both"/>
        <w:rPr>
          <w:rFonts w:ascii="Calibri"/>
        </w:rPr>
      </w:pPr>
      <w:r>
        <w:rPr>
          <w:rFonts w:ascii="Calibri"/>
        </w:rPr>
        <w:t>SIGNATURE</w:t>
      </w:r>
      <w:r>
        <w:rPr>
          <w:rFonts w:ascii="Calibri"/>
          <w:spacing w:val="-3"/>
        </w:rPr>
        <w:t xml:space="preserve"> </w:t>
      </w:r>
      <w:r>
        <w:rPr>
          <w:rFonts w:ascii="Calibri"/>
        </w:rPr>
        <w:t>OF:</w:t>
      </w:r>
      <w:r>
        <w:rPr>
          <w:rFonts w:ascii="Calibri"/>
          <w:spacing w:val="-8"/>
        </w:rPr>
        <w:t xml:space="preserve"> </w:t>
      </w:r>
      <w:r>
        <w:rPr>
          <w:rFonts w:ascii="Calibri"/>
        </w:rPr>
        <w:t>Bidder,</w:t>
      </w:r>
      <w:r>
        <w:rPr>
          <w:rFonts w:ascii="Calibri"/>
          <w:spacing w:val="-3"/>
        </w:rPr>
        <w:t xml:space="preserve"> </w:t>
      </w:r>
      <w:r>
        <w:rPr>
          <w:rFonts w:ascii="Calibri"/>
        </w:rPr>
        <w:t>if</w:t>
      </w:r>
      <w:r>
        <w:rPr>
          <w:rFonts w:ascii="Calibri"/>
          <w:spacing w:val="-2"/>
        </w:rPr>
        <w:t xml:space="preserve"> </w:t>
      </w:r>
      <w:r>
        <w:rPr>
          <w:rFonts w:ascii="Calibri"/>
        </w:rPr>
        <w:t>the</w:t>
      </w:r>
      <w:r>
        <w:rPr>
          <w:rFonts w:ascii="Calibri"/>
          <w:spacing w:val="-5"/>
        </w:rPr>
        <w:t xml:space="preserve"> </w:t>
      </w:r>
      <w:r>
        <w:rPr>
          <w:rFonts w:ascii="Calibri"/>
        </w:rPr>
        <w:t>bidder</w:t>
      </w:r>
      <w:r>
        <w:rPr>
          <w:rFonts w:ascii="Calibri"/>
          <w:spacing w:val="-3"/>
        </w:rPr>
        <w:t xml:space="preserve"> </w:t>
      </w:r>
      <w:r>
        <w:rPr>
          <w:rFonts w:ascii="Calibri"/>
        </w:rPr>
        <w:t>is</w:t>
      </w:r>
      <w:r>
        <w:rPr>
          <w:rFonts w:ascii="Calibri"/>
          <w:spacing w:val="-3"/>
        </w:rPr>
        <w:t xml:space="preserve"> </w:t>
      </w:r>
      <w:r>
        <w:rPr>
          <w:rFonts w:ascii="Calibri"/>
        </w:rPr>
        <w:t>an</w:t>
      </w:r>
      <w:r>
        <w:rPr>
          <w:rFonts w:ascii="Calibri"/>
          <w:spacing w:val="-3"/>
        </w:rPr>
        <w:t xml:space="preserve"> </w:t>
      </w:r>
      <w:r>
        <w:rPr>
          <w:rFonts w:ascii="Calibri"/>
          <w:spacing w:val="-2"/>
        </w:rPr>
        <w:t>individual;</w:t>
      </w:r>
    </w:p>
    <w:p w14:paraId="55E78E5D" w14:textId="77777777" w:rsidR="003C5CF2" w:rsidRDefault="009E50A0">
      <w:pPr>
        <w:pStyle w:val="BodyText"/>
        <w:spacing w:before="10" w:line="213" w:lineRule="auto"/>
        <w:ind w:left="3168" w:right="5070"/>
        <w:rPr>
          <w:rFonts w:ascii="Calibri"/>
        </w:rPr>
      </w:pPr>
      <w:r>
        <w:rPr>
          <w:rFonts w:ascii="Calibri"/>
        </w:rPr>
        <w:t>Officer,</w:t>
      </w:r>
      <w:r>
        <w:rPr>
          <w:rFonts w:ascii="Calibri"/>
          <w:spacing w:val="-6"/>
        </w:rPr>
        <w:t xml:space="preserve"> </w:t>
      </w:r>
      <w:r>
        <w:rPr>
          <w:rFonts w:ascii="Calibri"/>
        </w:rPr>
        <w:t>if</w:t>
      </w:r>
      <w:r>
        <w:rPr>
          <w:rFonts w:ascii="Calibri"/>
          <w:spacing w:val="-8"/>
        </w:rPr>
        <w:t xml:space="preserve"> </w:t>
      </w:r>
      <w:r>
        <w:rPr>
          <w:rFonts w:ascii="Calibri"/>
        </w:rPr>
        <w:t>the</w:t>
      </w:r>
      <w:r>
        <w:rPr>
          <w:rFonts w:ascii="Calibri"/>
          <w:spacing w:val="-6"/>
        </w:rPr>
        <w:t xml:space="preserve"> </w:t>
      </w:r>
      <w:r>
        <w:rPr>
          <w:rFonts w:ascii="Calibri"/>
        </w:rPr>
        <w:t>bidder</w:t>
      </w:r>
      <w:r>
        <w:rPr>
          <w:rFonts w:ascii="Calibri"/>
          <w:spacing w:val="-8"/>
        </w:rPr>
        <w:t xml:space="preserve"> </w:t>
      </w:r>
      <w:r>
        <w:rPr>
          <w:rFonts w:ascii="Calibri"/>
        </w:rPr>
        <w:t>is</w:t>
      </w:r>
      <w:r>
        <w:rPr>
          <w:rFonts w:ascii="Calibri"/>
          <w:spacing w:val="-6"/>
        </w:rPr>
        <w:t xml:space="preserve"> </w:t>
      </w:r>
      <w:r>
        <w:rPr>
          <w:rFonts w:ascii="Calibri"/>
        </w:rPr>
        <w:t>a</w:t>
      </w:r>
      <w:r>
        <w:rPr>
          <w:rFonts w:ascii="Calibri"/>
          <w:spacing w:val="-6"/>
        </w:rPr>
        <w:t xml:space="preserve"> </w:t>
      </w:r>
      <w:r>
        <w:rPr>
          <w:rFonts w:ascii="Calibri"/>
        </w:rPr>
        <w:t>Corporation; Partner,</w:t>
      </w:r>
      <w:r>
        <w:rPr>
          <w:rFonts w:ascii="Calibri"/>
          <w:spacing w:val="-1"/>
        </w:rPr>
        <w:t xml:space="preserve"> </w:t>
      </w:r>
      <w:r>
        <w:rPr>
          <w:rFonts w:ascii="Calibri"/>
        </w:rPr>
        <w:t>if the</w:t>
      </w:r>
      <w:r>
        <w:rPr>
          <w:rFonts w:ascii="Calibri"/>
          <w:spacing w:val="-1"/>
        </w:rPr>
        <w:t xml:space="preserve"> </w:t>
      </w:r>
      <w:r>
        <w:rPr>
          <w:rFonts w:ascii="Calibri"/>
        </w:rPr>
        <w:t>bidder is a</w:t>
      </w:r>
      <w:r>
        <w:rPr>
          <w:rFonts w:ascii="Calibri"/>
          <w:spacing w:val="-2"/>
        </w:rPr>
        <w:t xml:space="preserve"> </w:t>
      </w:r>
      <w:r>
        <w:rPr>
          <w:rFonts w:ascii="Calibri"/>
        </w:rPr>
        <w:t>Partnership</w:t>
      </w:r>
    </w:p>
    <w:p w14:paraId="2F4D56C9" w14:textId="77777777" w:rsidR="003C5CF2" w:rsidRDefault="003C5CF2">
      <w:pPr>
        <w:pStyle w:val="BodyText"/>
        <w:rPr>
          <w:rFonts w:ascii="Calibri"/>
          <w:sz w:val="20"/>
        </w:rPr>
      </w:pPr>
    </w:p>
    <w:p w14:paraId="45072985" w14:textId="77777777" w:rsidR="003C5CF2" w:rsidRDefault="009E50A0">
      <w:pPr>
        <w:pStyle w:val="BodyText"/>
        <w:spacing w:before="191"/>
        <w:rPr>
          <w:rFonts w:ascii="Calibri"/>
          <w:sz w:val="20"/>
        </w:rPr>
      </w:pPr>
      <w:r>
        <w:rPr>
          <w:rFonts w:ascii="Calibri"/>
          <w:noProof/>
          <w:sz w:val="20"/>
        </w:rPr>
        <mc:AlternateContent>
          <mc:Choice Requires="wps">
            <w:drawing>
              <wp:anchor distT="0" distB="0" distL="0" distR="0" simplePos="0" relativeHeight="251658263" behindDoc="1" locked="0" layoutInCell="1" allowOverlap="1" wp14:anchorId="740F99D1" wp14:editId="158CD586">
                <wp:simplePos x="0" y="0"/>
                <wp:positionH relativeFrom="page">
                  <wp:posOffset>2011933</wp:posOffset>
                </wp:positionH>
                <wp:positionV relativeFrom="paragraph">
                  <wp:posOffset>291740</wp:posOffset>
                </wp:positionV>
                <wp:extent cx="2712720" cy="1270"/>
                <wp:effectExtent l="0" t="0" r="0" b="0"/>
                <wp:wrapTopAndBottom/>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720" cy="1270"/>
                        </a:xfrm>
                        <a:custGeom>
                          <a:avLst/>
                          <a:gdLst/>
                          <a:ahLst/>
                          <a:cxnLst/>
                          <a:rect l="l" t="t" r="r" b="b"/>
                          <a:pathLst>
                            <a:path w="2712720">
                              <a:moveTo>
                                <a:pt x="0" y="0"/>
                              </a:moveTo>
                              <a:lnTo>
                                <a:pt x="2712190"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1118EF" id="Graphic 231" o:spid="_x0000_s1026" style="position:absolute;margin-left:158.4pt;margin-top:22.95pt;width:213.6pt;height:.1pt;z-index:-251658217;visibility:visible;mso-wrap-style:square;mso-wrap-distance-left:0;mso-wrap-distance-top:0;mso-wrap-distance-right:0;mso-wrap-distance-bottom:0;mso-position-horizontal:absolute;mso-position-horizontal-relative:page;mso-position-vertical:absolute;mso-position-vertical-relative:text;v-text-anchor:top" coordsize="2712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" path="m,l2712190,e" filled="f" strokeweight=".25289mm">
                <v:path arrowok="t"/>
                <w10:wrap type="topAndBottom" anchorx="page"/>
              </v:shape>
            </w:pict>
          </mc:Fallback>
        </mc:AlternateContent>
      </w:r>
    </w:p>
    <w:p w14:paraId="3ED0BE9D" w14:textId="77777777" w:rsidR="003C5CF2" w:rsidRDefault="009E50A0">
      <w:pPr>
        <w:pStyle w:val="BodyText"/>
        <w:ind w:left="3667"/>
        <w:rPr>
          <w:rFonts w:ascii="Calibri"/>
        </w:rPr>
      </w:pPr>
      <w:r>
        <w:rPr>
          <w:rFonts w:ascii="Calibri"/>
        </w:rPr>
        <w:t>(Signature</w:t>
      </w:r>
      <w:r>
        <w:rPr>
          <w:rFonts w:ascii="Calibri"/>
          <w:spacing w:val="-4"/>
        </w:rPr>
        <w:t xml:space="preserve"> </w:t>
      </w:r>
      <w:r>
        <w:rPr>
          <w:rFonts w:ascii="Calibri"/>
        </w:rPr>
        <w:t>of</w:t>
      </w:r>
      <w:r>
        <w:rPr>
          <w:rFonts w:ascii="Calibri"/>
          <w:spacing w:val="-1"/>
        </w:rPr>
        <w:t xml:space="preserve"> </w:t>
      </w:r>
      <w:r>
        <w:rPr>
          <w:rFonts w:ascii="Calibri"/>
          <w:spacing w:val="-2"/>
        </w:rPr>
        <w:t>Contractor)</w:t>
      </w:r>
    </w:p>
    <w:p w14:paraId="692D6B11" w14:textId="77777777" w:rsidR="003C5CF2" w:rsidRDefault="003C5CF2">
      <w:pPr>
        <w:pStyle w:val="BodyText"/>
        <w:spacing w:before="200"/>
        <w:rPr>
          <w:rFonts w:ascii="Calibri"/>
        </w:rPr>
      </w:pPr>
    </w:p>
    <w:p w14:paraId="0E7169CF" w14:textId="77777777" w:rsidR="003C5CF2" w:rsidRDefault="009E50A0">
      <w:pPr>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pacing w:val="-2"/>
          <w:sz w:val="20"/>
        </w:rPr>
        <w:t>NOTARIZED</w:t>
      </w:r>
    </w:p>
    <w:p w14:paraId="2FF4DCA1" w14:textId="77777777" w:rsidR="003C5CF2" w:rsidRDefault="009E50A0">
      <w:pPr>
        <w:ind w:left="1814"/>
        <w:rPr>
          <w:rFonts w:ascii="Calibri"/>
          <w:sz w:val="20"/>
        </w:rPr>
      </w:pPr>
      <w:r>
        <w:rPr>
          <w:rFonts w:ascii="Calibri"/>
          <w:noProof/>
          <w:sz w:val="20"/>
        </w:rPr>
        <mc:AlternateContent>
          <mc:Choice Requires="wpg">
            <w:drawing>
              <wp:inline distT="0" distB="0" distL="0" distR="0" wp14:anchorId="56E82D0D" wp14:editId="24152E7B">
                <wp:extent cx="4978400" cy="1562735"/>
                <wp:effectExtent l="9525" t="0" r="0" b="8890"/>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2735"/>
                          <a:chOff x="0" y="0"/>
                          <a:chExt cx="4978400" cy="1562735"/>
                        </a:xfrm>
                      </wpg:grpSpPr>
                      <wps:wsp>
                        <wps:cNvPr id="233" name="Graphic 233"/>
                        <wps:cNvSpPr/>
                        <wps:spPr>
                          <a:xfrm>
                            <a:off x="70103" y="984730"/>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234" name="Textbox 234"/>
                        <wps:cNvSpPr txBox="1"/>
                        <wps:spPr>
                          <a:xfrm>
                            <a:off x="3047" y="3047"/>
                            <a:ext cx="4972685" cy="1556385"/>
                          </a:xfrm>
                          <a:prstGeom prst="rect">
                            <a:avLst/>
                          </a:prstGeom>
                          <a:ln w="6095">
                            <a:solidFill>
                              <a:srgbClr val="000000"/>
                            </a:solidFill>
                            <a:prstDash val="solid"/>
                          </a:ln>
                        </wps:spPr>
                        <wps:txbx>
                          <w:txbxContent>
                            <w:p w14:paraId="783E2CB5" w14:textId="77777777" w:rsidR="003C5CF2" w:rsidRDefault="009E50A0">
                              <w:pPr>
                                <w:tabs>
                                  <w:tab w:val="left" w:pos="1403"/>
                                </w:tabs>
                                <w:spacing w:before="193"/>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0446234E" w14:textId="77777777" w:rsidR="003C5CF2" w:rsidRDefault="009E50A0">
                              <w:pPr>
                                <w:tabs>
                                  <w:tab w:val="left" w:pos="1494"/>
                                </w:tabs>
                                <w:spacing w:before="1"/>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11C50B14" w14:textId="77777777" w:rsidR="003C5CF2" w:rsidRDefault="003C5CF2">
                              <w:pPr>
                                <w:rPr>
                                  <w:rFonts w:ascii="Calibri"/>
                                  <w:b/>
                                  <w:sz w:val="16"/>
                                </w:rPr>
                              </w:pPr>
                            </w:p>
                            <w:p w14:paraId="4F46CA64" w14:textId="07DA442D" w:rsidR="003C5CF2" w:rsidRDefault="009E50A0">
                              <w:pPr>
                                <w:tabs>
                                  <w:tab w:val="left" w:pos="3806"/>
                                  <w:tab w:val="left" w:pos="6733"/>
                                  <w:tab w:val="left" w:pos="7565"/>
                                </w:tabs>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A87664">
                                <w:rPr>
                                  <w:rFonts w:ascii="Calibri"/>
                                  <w:b/>
                                  <w:spacing w:val="-5"/>
                                  <w:sz w:val="16"/>
                                </w:rPr>
                                <w:t>2</w:t>
                              </w:r>
                              <w:r>
                                <w:rPr>
                                  <w:rFonts w:ascii="Calibri"/>
                                  <w:b/>
                                  <w:sz w:val="16"/>
                                  <w:u w:val="single"/>
                                </w:rPr>
                                <w:tab/>
                              </w:r>
                            </w:p>
                            <w:p w14:paraId="69CF4D25" w14:textId="77777777" w:rsidR="003C5CF2" w:rsidRDefault="003C5CF2">
                              <w:pPr>
                                <w:spacing w:before="1"/>
                                <w:rPr>
                                  <w:rFonts w:ascii="Calibri"/>
                                  <w:b/>
                                  <w:sz w:val="16"/>
                                </w:rPr>
                              </w:pPr>
                            </w:p>
                            <w:p w14:paraId="50CF7715" w14:textId="5C3D1C5A" w:rsidR="003C5CF2" w:rsidRDefault="009E50A0">
                              <w:pPr>
                                <w:tabs>
                                  <w:tab w:val="left" w:pos="6927"/>
                                  <w:tab w:val="left" w:pos="7677"/>
                                </w:tabs>
                                <w:spacing w:line="195" w:lineRule="exact"/>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A87664">
                                <w:rPr>
                                  <w:rFonts w:ascii="Calibri"/>
                                  <w:b/>
                                  <w:spacing w:val="-5"/>
                                  <w:sz w:val="16"/>
                                </w:rPr>
                                <w:t>2</w:t>
                              </w:r>
                              <w:r>
                                <w:rPr>
                                  <w:rFonts w:ascii="Calibri"/>
                                  <w:b/>
                                  <w:sz w:val="16"/>
                                  <w:u w:val="single"/>
                                </w:rPr>
                                <w:tab/>
                              </w:r>
                            </w:p>
                            <w:p w14:paraId="42183705" w14:textId="77777777" w:rsidR="003C5CF2" w:rsidRDefault="009E50A0">
                              <w:pPr>
                                <w:spacing w:line="480"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56E82D0D" id="Group 232" o:spid="_x0000_s1050" style="width:392pt;height:123.05pt;mso-position-horizontal-relative:char;mso-position-vertical-relative:line" coordsize="49784,15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">
                <v:shape id="Graphic 233" o:spid="_x0000_s1051" style="position:absolute;left:701;top:9847;width:19735;height:13;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" path="m,l1973037,e" filled="f" strokeweight=".25756mm">
                  <v:path arrowok="t"/>
                </v:shape>
                <v:shape id="Textbox 234" o:spid="_x0000_s1052" type="#_x0000_t202" style="position:absolute;left:30;top:30;width:49727;height:1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" filled="f" strokeweight=".16931mm">
                  <v:textbox inset="0,0,0,0">
                    <w:txbxContent>
                      <w:p w14:paraId="783E2CB5" w14:textId="77777777" w:rsidR="003C5CF2" w:rsidRDefault="009E50A0">
                        <w:pPr>
                          <w:tabs>
                            <w:tab w:val="left" w:pos="1403"/>
                          </w:tabs>
                          <w:spacing w:before="193"/>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0446234E" w14:textId="77777777" w:rsidR="003C5CF2" w:rsidRDefault="009E50A0">
                        <w:pPr>
                          <w:tabs>
                            <w:tab w:val="left" w:pos="1494"/>
                          </w:tabs>
                          <w:spacing w:before="1"/>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11C50B14" w14:textId="77777777" w:rsidR="003C5CF2" w:rsidRDefault="003C5CF2">
                        <w:pPr>
                          <w:rPr>
                            <w:rFonts w:ascii="Calibri"/>
                            <w:b/>
                            <w:sz w:val="16"/>
                          </w:rPr>
                        </w:pPr>
                      </w:p>
                      <w:p w14:paraId="4F46CA64" w14:textId="07DA442D" w:rsidR="003C5CF2" w:rsidRDefault="009E50A0">
                        <w:pPr>
                          <w:tabs>
                            <w:tab w:val="left" w:pos="3806"/>
                            <w:tab w:val="left" w:pos="6733"/>
                            <w:tab w:val="left" w:pos="7565"/>
                          </w:tabs>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A87664">
                          <w:rPr>
                            <w:rFonts w:ascii="Calibri"/>
                            <w:b/>
                            <w:spacing w:val="-5"/>
                            <w:sz w:val="16"/>
                          </w:rPr>
                          <w:t>2</w:t>
                        </w:r>
                        <w:r>
                          <w:rPr>
                            <w:rFonts w:ascii="Calibri"/>
                            <w:b/>
                            <w:sz w:val="16"/>
                            <w:u w:val="single"/>
                          </w:rPr>
                          <w:tab/>
                        </w:r>
                      </w:p>
                      <w:p w14:paraId="69CF4D25" w14:textId="77777777" w:rsidR="003C5CF2" w:rsidRDefault="003C5CF2">
                        <w:pPr>
                          <w:spacing w:before="1"/>
                          <w:rPr>
                            <w:rFonts w:ascii="Calibri"/>
                            <w:b/>
                            <w:sz w:val="16"/>
                          </w:rPr>
                        </w:pPr>
                      </w:p>
                      <w:p w14:paraId="50CF7715" w14:textId="5C3D1C5A" w:rsidR="003C5CF2" w:rsidRDefault="009E50A0">
                        <w:pPr>
                          <w:tabs>
                            <w:tab w:val="left" w:pos="6927"/>
                            <w:tab w:val="left" w:pos="7677"/>
                          </w:tabs>
                          <w:spacing w:line="195" w:lineRule="exact"/>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A87664">
                          <w:rPr>
                            <w:rFonts w:ascii="Calibri"/>
                            <w:b/>
                            <w:spacing w:val="-5"/>
                            <w:sz w:val="16"/>
                          </w:rPr>
                          <w:t>2</w:t>
                        </w:r>
                        <w:r>
                          <w:rPr>
                            <w:rFonts w:ascii="Calibri"/>
                            <w:b/>
                            <w:sz w:val="16"/>
                            <w:u w:val="single"/>
                          </w:rPr>
                          <w:tab/>
                        </w:r>
                      </w:p>
                      <w:p w14:paraId="42183705" w14:textId="77777777" w:rsidR="003C5CF2" w:rsidRDefault="009E50A0">
                        <w:pPr>
                          <w:spacing w:line="480"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5FC0C954" w14:textId="77777777" w:rsidR="003C5CF2" w:rsidRDefault="003C5CF2">
      <w:pPr>
        <w:rPr>
          <w:rFonts w:ascii="Calibri"/>
          <w:sz w:val="20"/>
        </w:rPr>
        <w:sectPr w:rsidR="003C5CF2">
          <w:headerReference w:type="default" r:id="rId44"/>
          <w:footerReference w:type="default" r:id="rId45"/>
          <w:pgSz w:w="12240" w:h="15840"/>
          <w:pgMar w:top="1360" w:right="0" w:bottom="1660" w:left="0" w:header="721" w:footer="1474" w:gutter="0"/>
          <w:cols w:space="720"/>
        </w:sectPr>
      </w:pPr>
    </w:p>
    <w:p w14:paraId="01F8883E" w14:textId="77777777" w:rsidR="003C5CF2" w:rsidRDefault="009E50A0">
      <w:pPr>
        <w:pStyle w:val="Heading6"/>
        <w:spacing w:before="91" w:line="429" w:lineRule="auto"/>
        <w:ind w:left="4272" w:right="4267"/>
        <w:jc w:val="center"/>
      </w:pPr>
      <w:r>
        <w:rPr>
          <w:u w:val="single"/>
        </w:rPr>
        <w:lastRenderedPageBreak/>
        <w:t>STAMEMENT</w:t>
      </w:r>
      <w:r>
        <w:rPr>
          <w:spacing w:val="-16"/>
          <w:u w:val="single"/>
        </w:rPr>
        <w:t xml:space="preserve"> </w:t>
      </w:r>
      <w:r>
        <w:rPr>
          <w:u w:val="single"/>
        </w:rPr>
        <w:t>OF</w:t>
      </w:r>
      <w:r>
        <w:rPr>
          <w:spacing w:val="-15"/>
          <w:u w:val="single"/>
        </w:rPr>
        <w:t xml:space="preserve"> </w:t>
      </w:r>
      <w:r>
        <w:rPr>
          <w:u w:val="single"/>
        </w:rPr>
        <w:t>COMPLIANCE</w:t>
      </w:r>
      <w:r>
        <w:t xml:space="preserve"> </w:t>
      </w:r>
      <w:r>
        <w:rPr>
          <w:u w:val="single"/>
        </w:rPr>
        <w:t>WAGE RATES</w:t>
      </w:r>
    </w:p>
    <w:p w14:paraId="368F5524" w14:textId="77777777" w:rsidR="003C5CF2" w:rsidRDefault="003C5CF2">
      <w:pPr>
        <w:pStyle w:val="BodyText"/>
        <w:spacing w:before="234"/>
        <w:rPr>
          <w:b/>
        </w:rPr>
      </w:pPr>
    </w:p>
    <w:p w14:paraId="33C21CC6" w14:textId="77777777" w:rsidR="003C5CF2" w:rsidRDefault="009E50A0">
      <w:pPr>
        <w:pStyle w:val="BodyText"/>
        <w:spacing w:line="216" w:lineRule="auto"/>
        <w:ind w:left="1008" w:right="1004"/>
        <w:jc w:val="both"/>
        <w:rPr>
          <w:rFonts w:ascii="Calibri"/>
        </w:rPr>
      </w:pPr>
      <w:r>
        <w:rPr>
          <w:rFonts w:ascii="Calibri"/>
        </w:rPr>
        <w:t>This</w:t>
      </w:r>
      <w:r>
        <w:rPr>
          <w:rFonts w:ascii="Calibri"/>
          <w:spacing w:val="-13"/>
        </w:rPr>
        <w:t xml:space="preserve"> </w:t>
      </w:r>
      <w:r>
        <w:rPr>
          <w:rFonts w:ascii="Calibri"/>
        </w:rPr>
        <w:t>is</w:t>
      </w:r>
      <w:r>
        <w:rPr>
          <w:rFonts w:ascii="Calibri"/>
          <w:spacing w:val="-12"/>
        </w:rPr>
        <w:t xml:space="preserve"> </w:t>
      </w:r>
      <w:r>
        <w:rPr>
          <w:rFonts w:ascii="Calibri"/>
        </w:rPr>
        <w:t>to</w:t>
      </w:r>
      <w:r>
        <w:rPr>
          <w:rFonts w:ascii="Calibri"/>
          <w:spacing w:val="-13"/>
        </w:rPr>
        <w:t xml:space="preserve"> </w:t>
      </w:r>
      <w:r>
        <w:rPr>
          <w:rFonts w:ascii="Calibri"/>
        </w:rPr>
        <w:t>certify</w:t>
      </w:r>
      <w:r>
        <w:rPr>
          <w:rFonts w:ascii="Calibri"/>
          <w:spacing w:val="-12"/>
        </w:rPr>
        <w:t xml:space="preserve"> </w:t>
      </w:r>
      <w:r>
        <w:rPr>
          <w:rFonts w:ascii="Calibri"/>
        </w:rPr>
        <w:t>that</w:t>
      </w:r>
      <w:r>
        <w:rPr>
          <w:rFonts w:ascii="Calibri"/>
          <w:spacing w:val="-13"/>
        </w:rPr>
        <w:t xml:space="preserve"> </w:t>
      </w:r>
      <w:r>
        <w:rPr>
          <w:rFonts w:ascii="Calibri"/>
        </w:rPr>
        <w:t>all</w:t>
      </w:r>
      <w:r>
        <w:rPr>
          <w:rFonts w:ascii="Calibri"/>
          <w:spacing w:val="-12"/>
        </w:rPr>
        <w:t xml:space="preserve"> </w:t>
      </w:r>
      <w:r>
        <w:rPr>
          <w:rFonts w:ascii="Calibri"/>
        </w:rPr>
        <w:t>persons</w:t>
      </w:r>
      <w:r>
        <w:rPr>
          <w:rFonts w:ascii="Calibri"/>
          <w:spacing w:val="-13"/>
        </w:rPr>
        <w:t xml:space="preserve"> </w:t>
      </w:r>
      <w:r>
        <w:rPr>
          <w:rFonts w:ascii="Calibri"/>
        </w:rPr>
        <w:t>employed</w:t>
      </w:r>
      <w:r>
        <w:rPr>
          <w:rFonts w:ascii="Calibri"/>
          <w:spacing w:val="-12"/>
        </w:rPr>
        <w:t xml:space="preserve"> </w:t>
      </w:r>
      <w:r>
        <w:rPr>
          <w:rFonts w:ascii="Calibri"/>
        </w:rPr>
        <w:t>by</w:t>
      </w:r>
      <w:r>
        <w:rPr>
          <w:rFonts w:ascii="Calibri"/>
          <w:spacing w:val="-12"/>
        </w:rPr>
        <w:t xml:space="preserve"> </w:t>
      </w:r>
      <w:r>
        <w:rPr>
          <w:rFonts w:ascii="Calibri"/>
        </w:rPr>
        <w:t>the</w:t>
      </w:r>
      <w:r>
        <w:rPr>
          <w:rFonts w:ascii="Calibri"/>
          <w:spacing w:val="-13"/>
        </w:rPr>
        <w:t xml:space="preserve"> </w:t>
      </w:r>
      <w:r>
        <w:rPr>
          <w:rFonts w:ascii="Calibri"/>
        </w:rPr>
        <w:t>undersigned</w:t>
      </w:r>
      <w:r>
        <w:rPr>
          <w:rFonts w:ascii="Calibri"/>
          <w:spacing w:val="-12"/>
        </w:rPr>
        <w:t xml:space="preserve"> </w:t>
      </w:r>
      <w:r>
        <w:rPr>
          <w:rFonts w:ascii="Calibri"/>
        </w:rPr>
        <w:t>will</w:t>
      </w:r>
      <w:r>
        <w:rPr>
          <w:rFonts w:ascii="Calibri"/>
          <w:spacing w:val="-13"/>
        </w:rPr>
        <w:t xml:space="preserve"> </w:t>
      </w:r>
      <w:r>
        <w:rPr>
          <w:rFonts w:ascii="Calibri"/>
        </w:rPr>
        <w:t>be</w:t>
      </w:r>
      <w:r>
        <w:rPr>
          <w:rFonts w:ascii="Calibri"/>
          <w:spacing w:val="-12"/>
        </w:rPr>
        <w:t xml:space="preserve"> </w:t>
      </w:r>
      <w:r>
        <w:rPr>
          <w:rFonts w:ascii="Calibri"/>
        </w:rPr>
        <w:t>paid</w:t>
      </w:r>
      <w:r>
        <w:rPr>
          <w:rFonts w:ascii="Calibri"/>
          <w:spacing w:val="-13"/>
        </w:rPr>
        <w:t xml:space="preserve"> </w:t>
      </w:r>
      <w:r>
        <w:rPr>
          <w:rFonts w:ascii="Calibri"/>
        </w:rPr>
        <w:t>full</w:t>
      </w:r>
      <w:r>
        <w:rPr>
          <w:rFonts w:ascii="Calibri"/>
          <w:spacing w:val="-12"/>
        </w:rPr>
        <w:t xml:space="preserve"> </w:t>
      </w:r>
      <w:r>
        <w:rPr>
          <w:rFonts w:ascii="Calibri"/>
        </w:rPr>
        <w:t>weekly</w:t>
      </w:r>
      <w:r>
        <w:rPr>
          <w:rFonts w:ascii="Calibri"/>
          <w:spacing w:val="-12"/>
        </w:rPr>
        <w:t xml:space="preserve"> </w:t>
      </w:r>
      <w:r>
        <w:rPr>
          <w:rFonts w:ascii="Calibri"/>
        </w:rPr>
        <w:t>wages</w:t>
      </w:r>
      <w:r>
        <w:rPr>
          <w:rFonts w:ascii="Calibri"/>
          <w:spacing w:val="-13"/>
        </w:rPr>
        <w:t xml:space="preserve"> </w:t>
      </w:r>
      <w:r>
        <w:rPr>
          <w:rFonts w:ascii="Calibri"/>
        </w:rPr>
        <w:t>earned,</w:t>
      </w:r>
      <w:r>
        <w:rPr>
          <w:rFonts w:ascii="Calibri"/>
          <w:spacing w:val="-12"/>
        </w:rPr>
        <w:t xml:space="preserve"> </w:t>
      </w:r>
      <w:r>
        <w:rPr>
          <w:rFonts w:ascii="Calibri"/>
        </w:rPr>
        <w:t>less</w:t>
      </w:r>
      <w:r>
        <w:rPr>
          <w:rFonts w:ascii="Calibri"/>
          <w:spacing w:val="-13"/>
        </w:rPr>
        <w:t xml:space="preserve"> </w:t>
      </w:r>
      <w:r>
        <w:rPr>
          <w:rFonts w:ascii="Calibri"/>
        </w:rPr>
        <w:t>permissible deduction</w:t>
      </w:r>
      <w:r>
        <w:rPr>
          <w:rFonts w:ascii="Calibri"/>
          <w:spacing w:val="-13"/>
        </w:rPr>
        <w:t xml:space="preserve"> </w:t>
      </w:r>
      <w:r>
        <w:rPr>
          <w:rFonts w:ascii="Calibri"/>
        </w:rPr>
        <w:t>for</w:t>
      </w:r>
      <w:r>
        <w:rPr>
          <w:rFonts w:ascii="Calibri"/>
          <w:spacing w:val="-12"/>
        </w:rPr>
        <w:t xml:space="preserve"> </w:t>
      </w:r>
      <w:r>
        <w:rPr>
          <w:rFonts w:ascii="Calibri"/>
        </w:rPr>
        <w:t>income</w:t>
      </w:r>
      <w:r>
        <w:rPr>
          <w:rFonts w:ascii="Calibri"/>
          <w:spacing w:val="-13"/>
        </w:rPr>
        <w:t xml:space="preserve"> </w:t>
      </w:r>
      <w:r>
        <w:rPr>
          <w:rFonts w:ascii="Calibri"/>
        </w:rPr>
        <w:t>taxes,</w:t>
      </w:r>
      <w:r>
        <w:rPr>
          <w:rFonts w:ascii="Calibri"/>
          <w:spacing w:val="-12"/>
        </w:rPr>
        <w:t xml:space="preserve"> </w:t>
      </w:r>
      <w:r>
        <w:rPr>
          <w:rFonts w:ascii="Calibri"/>
        </w:rPr>
        <w:t>social</w:t>
      </w:r>
      <w:r>
        <w:rPr>
          <w:rFonts w:ascii="Calibri"/>
          <w:spacing w:val="-13"/>
        </w:rPr>
        <w:t xml:space="preserve"> </w:t>
      </w:r>
      <w:r>
        <w:rPr>
          <w:rFonts w:ascii="Calibri"/>
        </w:rPr>
        <w:t>security,</w:t>
      </w:r>
      <w:r>
        <w:rPr>
          <w:rFonts w:ascii="Calibri"/>
          <w:spacing w:val="-12"/>
        </w:rPr>
        <w:t xml:space="preserve"> </w:t>
      </w:r>
      <w:r>
        <w:rPr>
          <w:rFonts w:ascii="Calibri"/>
        </w:rPr>
        <w:t>etc.,</w:t>
      </w:r>
      <w:r>
        <w:rPr>
          <w:rFonts w:ascii="Calibri"/>
          <w:spacing w:val="-13"/>
        </w:rPr>
        <w:t xml:space="preserve"> </w:t>
      </w:r>
      <w:r>
        <w:rPr>
          <w:rFonts w:ascii="Calibri"/>
        </w:rPr>
        <w:t>and</w:t>
      </w:r>
      <w:r>
        <w:rPr>
          <w:rFonts w:ascii="Calibri"/>
          <w:spacing w:val="-12"/>
        </w:rPr>
        <w:t xml:space="preserve"> </w:t>
      </w:r>
      <w:r>
        <w:rPr>
          <w:rFonts w:ascii="Calibri"/>
        </w:rPr>
        <w:t>that</w:t>
      </w:r>
      <w:r>
        <w:rPr>
          <w:rFonts w:ascii="Calibri"/>
          <w:spacing w:val="-12"/>
        </w:rPr>
        <w:t xml:space="preserve"> </w:t>
      </w:r>
      <w:r>
        <w:rPr>
          <w:rFonts w:ascii="Calibri"/>
        </w:rPr>
        <w:t>no</w:t>
      </w:r>
      <w:r>
        <w:rPr>
          <w:rFonts w:ascii="Calibri"/>
          <w:spacing w:val="-13"/>
        </w:rPr>
        <w:t xml:space="preserve"> </w:t>
      </w:r>
      <w:r>
        <w:rPr>
          <w:rFonts w:ascii="Calibri"/>
        </w:rPr>
        <w:t>rebates</w:t>
      </w:r>
      <w:r>
        <w:rPr>
          <w:rFonts w:ascii="Calibri"/>
          <w:spacing w:val="-12"/>
        </w:rPr>
        <w:t xml:space="preserve"> </w:t>
      </w:r>
      <w:r>
        <w:rPr>
          <w:rFonts w:ascii="Calibri"/>
        </w:rPr>
        <w:t>have</w:t>
      </w:r>
      <w:r>
        <w:rPr>
          <w:rFonts w:ascii="Calibri"/>
          <w:spacing w:val="-13"/>
        </w:rPr>
        <w:t xml:space="preserve"> </w:t>
      </w:r>
      <w:r>
        <w:rPr>
          <w:rFonts w:ascii="Calibri"/>
        </w:rPr>
        <w:t>or</w:t>
      </w:r>
      <w:r>
        <w:rPr>
          <w:rFonts w:ascii="Calibri"/>
          <w:spacing w:val="-12"/>
        </w:rPr>
        <w:t xml:space="preserve"> </w:t>
      </w:r>
      <w:r>
        <w:rPr>
          <w:rFonts w:ascii="Calibri"/>
        </w:rPr>
        <w:t>will</w:t>
      </w:r>
      <w:r>
        <w:rPr>
          <w:rFonts w:ascii="Calibri"/>
          <w:spacing w:val="-13"/>
        </w:rPr>
        <w:t xml:space="preserve"> </w:t>
      </w:r>
      <w:r>
        <w:rPr>
          <w:rFonts w:ascii="Calibri"/>
        </w:rPr>
        <w:t>be</w:t>
      </w:r>
      <w:r>
        <w:rPr>
          <w:rFonts w:ascii="Calibri"/>
          <w:spacing w:val="-12"/>
        </w:rPr>
        <w:t xml:space="preserve"> </w:t>
      </w:r>
      <w:r>
        <w:rPr>
          <w:rFonts w:ascii="Calibri"/>
        </w:rPr>
        <w:t>made</w:t>
      </w:r>
      <w:r>
        <w:rPr>
          <w:rFonts w:ascii="Calibri"/>
          <w:spacing w:val="-12"/>
        </w:rPr>
        <w:t xml:space="preserve"> </w:t>
      </w:r>
      <w:r>
        <w:rPr>
          <w:rFonts w:ascii="Calibri"/>
        </w:rPr>
        <w:t>either</w:t>
      </w:r>
      <w:r>
        <w:rPr>
          <w:rFonts w:ascii="Calibri"/>
          <w:spacing w:val="-13"/>
        </w:rPr>
        <w:t xml:space="preserve"> </w:t>
      </w:r>
      <w:r>
        <w:rPr>
          <w:rFonts w:ascii="Calibri"/>
        </w:rPr>
        <w:t>directly</w:t>
      </w:r>
      <w:r>
        <w:rPr>
          <w:rFonts w:ascii="Calibri"/>
          <w:spacing w:val="-12"/>
        </w:rPr>
        <w:t xml:space="preserve"> </w:t>
      </w:r>
      <w:r>
        <w:rPr>
          <w:rFonts w:ascii="Calibri"/>
        </w:rPr>
        <w:t>or</w:t>
      </w:r>
      <w:r>
        <w:rPr>
          <w:rFonts w:ascii="Calibri"/>
          <w:spacing w:val="-13"/>
        </w:rPr>
        <w:t xml:space="preserve"> </w:t>
      </w:r>
      <w:r>
        <w:rPr>
          <w:rFonts w:ascii="Calibri"/>
        </w:rPr>
        <w:t>indirectly to the undersigned from the full weekly wages earned</w:t>
      </w:r>
      <w:r>
        <w:rPr>
          <w:rFonts w:ascii="Calibri"/>
          <w:spacing w:val="-1"/>
        </w:rPr>
        <w:t xml:space="preserve"> </w:t>
      </w:r>
      <w:r>
        <w:rPr>
          <w:rFonts w:ascii="Calibri"/>
        </w:rPr>
        <w:t>by any person in its employ, and further that all employees will be paid as defined in Regulations, Part 3 (29 CFR Part 3) issued by the Secretary of Labor under the Copeland Act, as amended (48 Stat. 948, 63 Stat. 108, 72 Stat. 967, 40 U.S.C. 276C), as described on said payroll; that said payroll</w:t>
      </w:r>
      <w:r>
        <w:rPr>
          <w:rFonts w:ascii="Calibri"/>
          <w:spacing w:val="-5"/>
        </w:rPr>
        <w:t xml:space="preserve"> </w:t>
      </w:r>
      <w:r>
        <w:rPr>
          <w:rFonts w:ascii="Calibri"/>
        </w:rPr>
        <w:t>is</w:t>
      </w:r>
      <w:r>
        <w:rPr>
          <w:rFonts w:ascii="Calibri"/>
          <w:spacing w:val="-5"/>
        </w:rPr>
        <w:t xml:space="preserve"> </w:t>
      </w:r>
      <w:r>
        <w:rPr>
          <w:rFonts w:ascii="Calibri"/>
        </w:rPr>
        <w:t>correct</w:t>
      </w:r>
      <w:r>
        <w:rPr>
          <w:rFonts w:ascii="Calibri"/>
          <w:spacing w:val="-3"/>
        </w:rPr>
        <w:t xml:space="preserve"> </w:t>
      </w:r>
      <w:r>
        <w:rPr>
          <w:rFonts w:ascii="Calibri"/>
        </w:rPr>
        <w:t>and</w:t>
      </w:r>
      <w:r>
        <w:rPr>
          <w:rFonts w:ascii="Calibri"/>
          <w:spacing w:val="-5"/>
        </w:rPr>
        <w:t xml:space="preserve"> </w:t>
      </w:r>
      <w:r>
        <w:rPr>
          <w:rFonts w:ascii="Calibri"/>
        </w:rPr>
        <w:t>complete;</w:t>
      </w:r>
      <w:r>
        <w:rPr>
          <w:rFonts w:ascii="Calibri"/>
          <w:spacing w:val="-6"/>
        </w:rPr>
        <w:t xml:space="preserve"> </w:t>
      </w:r>
      <w:r>
        <w:rPr>
          <w:rFonts w:ascii="Calibri"/>
        </w:rPr>
        <w:t>that</w:t>
      </w:r>
      <w:r>
        <w:rPr>
          <w:rFonts w:ascii="Calibri"/>
          <w:spacing w:val="-4"/>
        </w:rPr>
        <w:t xml:space="preserve"> </w:t>
      </w:r>
      <w:r>
        <w:rPr>
          <w:rFonts w:ascii="Calibri"/>
        </w:rPr>
        <w:t>the</w:t>
      </w:r>
      <w:r>
        <w:rPr>
          <w:rFonts w:ascii="Calibri"/>
          <w:spacing w:val="-4"/>
        </w:rPr>
        <w:t xml:space="preserve"> </w:t>
      </w:r>
      <w:r>
        <w:rPr>
          <w:rFonts w:ascii="Calibri"/>
        </w:rPr>
        <w:t>wage</w:t>
      </w:r>
      <w:r>
        <w:rPr>
          <w:rFonts w:ascii="Calibri"/>
          <w:spacing w:val="-4"/>
        </w:rPr>
        <w:t xml:space="preserve"> </w:t>
      </w:r>
      <w:r>
        <w:rPr>
          <w:rFonts w:ascii="Calibri"/>
        </w:rPr>
        <w:t>rates,</w:t>
      </w:r>
      <w:r>
        <w:rPr>
          <w:rFonts w:ascii="Calibri"/>
          <w:spacing w:val="-4"/>
        </w:rPr>
        <w:t xml:space="preserve"> </w:t>
      </w:r>
      <w:r>
        <w:rPr>
          <w:rFonts w:ascii="Calibri"/>
        </w:rPr>
        <w:t>as</w:t>
      </w:r>
      <w:r>
        <w:rPr>
          <w:rFonts w:ascii="Calibri"/>
          <w:spacing w:val="-4"/>
        </w:rPr>
        <w:t xml:space="preserve"> </w:t>
      </w:r>
      <w:r>
        <w:rPr>
          <w:rFonts w:ascii="Calibri"/>
        </w:rPr>
        <w:t>set</w:t>
      </w:r>
      <w:r>
        <w:rPr>
          <w:rFonts w:ascii="Calibri"/>
          <w:spacing w:val="-4"/>
        </w:rPr>
        <w:t xml:space="preserve"> </w:t>
      </w:r>
      <w:r>
        <w:rPr>
          <w:rFonts w:ascii="Calibri"/>
        </w:rPr>
        <w:t>forth</w:t>
      </w:r>
      <w:r>
        <w:rPr>
          <w:rFonts w:ascii="Calibri"/>
          <w:spacing w:val="-5"/>
        </w:rPr>
        <w:t xml:space="preserve"> </w:t>
      </w:r>
      <w:r>
        <w:rPr>
          <w:rFonts w:ascii="Calibri"/>
        </w:rPr>
        <w:t>in</w:t>
      </w:r>
      <w:r>
        <w:rPr>
          <w:rFonts w:ascii="Calibri"/>
          <w:spacing w:val="-6"/>
        </w:rPr>
        <w:t xml:space="preserve"> </w:t>
      </w:r>
      <w:r>
        <w:rPr>
          <w:rFonts w:ascii="Calibri"/>
        </w:rPr>
        <w:t>the</w:t>
      </w:r>
      <w:r>
        <w:rPr>
          <w:rFonts w:ascii="Calibri"/>
          <w:spacing w:val="-4"/>
        </w:rPr>
        <w:t xml:space="preserve"> </w:t>
      </w:r>
      <w:r>
        <w:rPr>
          <w:rFonts w:ascii="Calibri"/>
        </w:rPr>
        <w:t>General</w:t>
      </w:r>
      <w:r>
        <w:rPr>
          <w:rFonts w:ascii="Calibri"/>
          <w:spacing w:val="-7"/>
        </w:rPr>
        <w:t xml:space="preserve"> </w:t>
      </w:r>
      <w:r>
        <w:rPr>
          <w:rFonts w:ascii="Calibri"/>
        </w:rPr>
        <w:t>Wage</w:t>
      </w:r>
      <w:r>
        <w:rPr>
          <w:rFonts w:ascii="Calibri"/>
          <w:spacing w:val="-4"/>
        </w:rPr>
        <w:t xml:space="preserve"> </w:t>
      </w:r>
      <w:r>
        <w:rPr>
          <w:rFonts w:ascii="Calibri"/>
        </w:rPr>
        <w:t>Determinations</w:t>
      </w:r>
      <w:r>
        <w:rPr>
          <w:rFonts w:ascii="Calibri"/>
          <w:spacing w:val="-4"/>
        </w:rPr>
        <w:t xml:space="preserve"> </w:t>
      </w:r>
      <w:r>
        <w:rPr>
          <w:rFonts w:ascii="Calibri"/>
        </w:rPr>
        <w:t>issued</w:t>
      </w:r>
      <w:r>
        <w:rPr>
          <w:rFonts w:ascii="Calibri"/>
          <w:spacing w:val="-5"/>
        </w:rPr>
        <w:t xml:space="preserve"> </w:t>
      </w:r>
      <w:r>
        <w:rPr>
          <w:rFonts w:ascii="Calibri"/>
        </w:rPr>
        <w:t xml:space="preserve">under the </w:t>
      </w:r>
      <w:r>
        <w:rPr>
          <w:rFonts w:ascii="Calibri"/>
          <w:u w:val="single"/>
        </w:rPr>
        <w:t>HUD-Determined Wage Rates</w:t>
      </w:r>
      <w:r>
        <w:rPr>
          <w:rFonts w:ascii="Calibri"/>
        </w:rPr>
        <w:t xml:space="preserve"> and Related Acts, U.S. Department of Labor, Employment Standards Administration, Wage and Hour Division, (unless otherwise specified), contained in said payroll for laborers, and mechanics,</w:t>
      </w:r>
      <w:r>
        <w:rPr>
          <w:rFonts w:ascii="Calibri"/>
          <w:spacing w:val="-6"/>
        </w:rPr>
        <w:t xml:space="preserve"> </w:t>
      </w:r>
      <w:r>
        <w:rPr>
          <w:rFonts w:ascii="Calibri"/>
        </w:rPr>
        <w:t>are</w:t>
      </w:r>
      <w:r>
        <w:rPr>
          <w:rFonts w:ascii="Calibri"/>
          <w:spacing w:val="-6"/>
        </w:rPr>
        <w:t xml:space="preserve"> </w:t>
      </w:r>
      <w:r>
        <w:rPr>
          <w:rFonts w:ascii="Calibri"/>
        </w:rPr>
        <w:t>not</w:t>
      </w:r>
      <w:r>
        <w:rPr>
          <w:rFonts w:ascii="Calibri"/>
          <w:spacing w:val="-8"/>
        </w:rPr>
        <w:t xml:space="preserve"> </w:t>
      </w:r>
      <w:r>
        <w:rPr>
          <w:rFonts w:ascii="Calibri"/>
        </w:rPr>
        <w:t>less</w:t>
      </w:r>
      <w:r>
        <w:rPr>
          <w:rFonts w:ascii="Calibri"/>
          <w:spacing w:val="-9"/>
        </w:rPr>
        <w:t xml:space="preserve"> </w:t>
      </w:r>
      <w:r>
        <w:rPr>
          <w:rFonts w:ascii="Calibri"/>
        </w:rPr>
        <w:t>than</w:t>
      </w:r>
      <w:r>
        <w:rPr>
          <w:rFonts w:ascii="Calibri"/>
          <w:spacing w:val="-7"/>
        </w:rPr>
        <w:t xml:space="preserve"> </w:t>
      </w:r>
      <w:r>
        <w:rPr>
          <w:rFonts w:ascii="Calibri"/>
        </w:rPr>
        <w:t>those</w:t>
      </w:r>
      <w:r>
        <w:rPr>
          <w:rFonts w:ascii="Calibri"/>
          <w:spacing w:val="-6"/>
        </w:rPr>
        <w:t xml:space="preserve"> </w:t>
      </w:r>
      <w:r>
        <w:rPr>
          <w:rFonts w:ascii="Calibri"/>
        </w:rPr>
        <w:t>applicable</w:t>
      </w:r>
      <w:r>
        <w:rPr>
          <w:rFonts w:ascii="Calibri"/>
          <w:spacing w:val="-9"/>
        </w:rPr>
        <w:t xml:space="preserve"> </w:t>
      </w:r>
      <w:r>
        <w:rPr>
          <w:rFonts w:ascii="Calibri"/>
        </w:rPr>
        <w:t>to</w:t>
      </w:r>
      <w:r>
        <w:rPr>
          <w:rFonts w:ascii="Calibri"/>
          <w:spacing w:val="-8"/>
        </w:rPr>
        <w:t xml:space="preserve"> </w:t>
      </w:r>
      <w:r>
        <w:rPr>
          <w:rFonts w:ascii="Calibri"/>
        </w:rPr>
        <w:t>such</w:t>
      </w:r>
      <w:r>
        <w:rPr>
          <w:rFonts w:ascii="Calibri"/>
          <w:spacing w:val="-8"/>
        </w:rPr>
        <w:t xml:space="preserve"> </w:t>
      </w:r>
      <w:r>
        <w:rPr>
          <w:rFonts w:ascii="Calibri"/>
        </w:rPr>
        <w:t>laborers</w:t>
      </w:r>
      <w:r>
        <w:rPr>
          <w:rFonts w:ascii="Calibri"/>
          <w:spacing w:val="-9"/>
        </w:rPr>
        <w:t xml:space="preserve"> </w:t>
      </w:r>
      <w:r>
        <w:rPr>
          <w:rFonts w:ascii="Calibri"/>
        </w:rPr>
        <w:t>and</w:t>
      </w:r>
      <w:r>
        <w:rPr>
          <w:rFonts w:ascii="Calibri"/>
          <w:spacing w:val="-10"/>
        </w:rPr>
        <w:t xml:space="preserve"> </w:t>
      </w:r>
      <w:r>
        <w:rPr>
          <w:rFonts w:ascii="Calibri"/>
        </w:rPr>
        <w:t>mechanics</w:t>
      </w:r>
      <w:r>
        <w:rPr>
          <w:rFonts w:ascii="Calibri"/>
          <w:spacing w:val="-7"/>
        </w:rPr>
        <w:t xml:space="preserve"> </w:t>
      </w:r>
      <w:r>
        <w:rPr>
          <w:rFonts w:ascii="Calibri"/>
        </w:rPr>
        <w:t>pursuant</w:t>
      </w:r>
      <w:r>
        <w:rPr>
          <w:rFonts w:ascii="Calibri"/>
          <w:spacing w:val="-6"/>
        </w:rPr>
        <w:t xml:space="preserve"> </w:t>
      </w:r>
      <w:r>
        <w:rPr>
          <w:rFonts w:ascii="Calibri"/>
        </w:rPr>
        <w:t>to</w:t>
      </w:r>
      <w:r>
        <w:rPr>
          <w:rFonts w:ascii="Calibri"/>
          <w:spacing w:val="-8"/>
        </w:rPr>
        <w:t xml:space="preserve"> </w:t>
      </w:r>
      <w:r>
        <w:rPr>
          <w:rFonts w:ascii="Calibri"/>
        </w:rPr>
        <w:t>the</w:t>
      </w:r>
      <w:r>
        <w:rPr>
          <w:rFonts w:ascii="Calibri"/>
          <w:spacing w:val="-9"/>
        </w:rPr>
        <w:t xml:space="preserve"> </w:t>
      </w:r>
      <w:r>
        <w:rPr>
          <w:rFonts w:ascii="Calibri"/>
        </w:rPr>
        <w:t>contract</w:t>
      </w:r>
      <w:r>
        <w:rPr>
          <w:rFonts w:ascii="Calibri"/>
          <w:spacing w:val="-8"/>
        </w:rPr>
        <w:t xml:space="preserve"> </w:t>
      </w:r>
      <w:r>
        <w:rPr>
          <w:rFonts w:ascii="Calibri"/>
        </w:rPr>
        <w:t>under</w:t>
      </w:r>
      <w:r>
        <w:rPr>
          <w:rFonts w:ascii="Calibri"/>
          <w:spacing w:val="-9"/>
        </w:rPr>
        <w:t xml:space="preserve"> </w:t>
      </w:r>
      <w:r>
        <w:rPr>
          <w:rFonts w:ascii="Calibri"/>
        </w:rPr>
        <w:t>which such work was performed; and that the classifications set forth for each laborer or mechanic conforms with the work he performed.</w:t>
      </w:r>
    </w:p>
    <w:p w14:paraId="38D6A87A" w14:textId="77777777" w:rsidR="003C5CF2" w:rsidRDefault="003C5CF2">
      <w:pPr>
        <w:pStyle w:val="BodyText"/>
        <w:rPr>
          <w:rFonts w:ascii="Calibri"/>
        </w:rPr>
      </w:pPr>
    </w:p>
    <w:p w14:paraId="1E0A3447" w14:textId="77777777" w:rsidR="003C5CF2" w:rsidRDefault="003C5CF2">
      <w:pPr>
        <w:pStyle w:val="BodyText"/>
        <w:spacing w:before="154"/>
        <w:rPr>
          <w:rFonts w:ascii="Calibri"/>
        </w:rPr>
      </w:pPr>
    </w:p>
    <w:p w14:paraId="0884471C" w14:textId="77777777" w:rsidR="003C5CF2" w:rsidRDefault="009E50A0">
      <w:pPr>
        <w:pStyle w:val="BodyText"/>
        <w:tabs>
          <w:tab w:val="left" w:pos="6048"/>
          <w:tab w:val="left" w:pos="10040"/>
        </w:tabs>
        <w:ind w:left="4609"/>
        <w:rPr>
          <w:rFonts w:ascii="Calibri"/>
        </w:rPr>
      </w:pPr>
      <w:r>
        <w:rPr>
          <w:rFonts w:ascii="Calibri"/>
          <w:spacing w:val="-2"/>
        </w:rPr>
        <w:t>SIGNATURE:</w:t>
      </w:r>
      <w:r>
        <w:rPr>
          <w:rFonts w:ascii="Calibri"/>
        </w:rPr>
        <w:tab/>
      </w:r>
      <w:r>
        <w:rPr>
          <w:rFonts w:ascii="Calibri"/>
          <w:u w:val="single"/>
        </w:rPr>
        <w:tab/>
      </w:r>
    </w:p>
    <w:p w14:paraId="55A8C34E" w14:textId="77777777" w:rsidR="003C5CF2" w:rsidRDefault="003C5CF2">
      <w:pPr>
        <w:pStyle w:val="BodyText"/>
        <w:spacing w:before="183"/>
        <w:rPr>
          <w:rFonts w:ascii="Calibri"/>
        </w:rPr>
      </w:pPr>
    </w:p>
    <w:p w14:paraId="465961C6" w14:textId="77777777" w:rsidR="003C5CF2" w:rsidRDefault="009E50A0">
      <w:pPr>
        <w:pStyle w:val="BodyText"/>
        <w:tabs>
          <w:tab w:val="left" w:pos="6048"/>
          <w:tab w:val="left" w:pos="10036"/>
        </w:tabs>
        <w:ind w:left="4609"/>
        <w:rPr>
          <w:rFonts w:ascii="Calibri"/>
        </w:rPr>
      </w:pPr>
      <w:r>
        <w:rPr>
          <w:rFonts w:ascii="Calibri"/>
          <w:spacing w:val="-2"/>
        </w:rPr>
        <w:t>TITLE:</w:t>
      </w:r>
      <w:r>
        <w:rPr>
          <w:rFonts w:ascii="Calibri"/>
        </w:rPr>
        <w:tab/>
      </w:r>
      <w:r>
        <w:rPr>
          <w:rFonts w:ascii="Calibri"/>
          <w:u w:val="single"/>
        </w:rPr>
        <w:tab/>
      </w:r>
    </w:p>
    <w:p w14:paraId="6E08CBFB" w14:textId="77777777" w:rsidR="003C5CF2" w:rsidRDefault="003C5CF2">
      <w:pPr>
        <w:pStyle w:val="BodyText"/>
        <w:rPr>
          <w:rFonts w:ascii="Calibri"/>
          <w:sz w:val="20"/>
        </w:rPr>
      </w:pPr>
    </w:p>
    <w:p w14:paraId="62866154" w14:textId="77777777" w:rsidR="003C5CF2" w:rsidRDefault="003C5CF2">
      <w:pPr>
        <w:pStyle w:val="BodyText"/>
        <w:spacing w:before="232"/>
        <w:rPr>
          <w:rFonts w:ascii="Calibri"/>
          <w:sz w:val="20"/>
        </w:rPr>
      </w:pPr>
    </w:p>
    <w:p w14:paraId="5850CB2D" w14:textId="77777777" w:rsidR="003C5CF2" w:rsidRDefault="009E50A0">
      <w:pPr>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2"/>
          <w:sz w:val="20"/>
        </w:rPr>
        <w:t xml:space="preserve"> NOTARIZED</w:t>
      </w:r>
    </w:p>
    <w:p w14:paraId="2E8F5A43" w14:textId="77777777" w:rsidR="003C5CF2" w:rsidRDefault="009E50A0">
      <w:pPr>
        <w:ind w:left="1814"/>
        <w:rPr>
          <w:rFonts w:ascii="Calibri"/>
          <w:sz w:val="20"/>
        </w:rPr>
      </w:pPr>
      <w:r>
        <w:rPr>
          <w:rFonts w:ascii="Calibri"/>
          <w:noProof/>
          <w:sz w:val="20"/>
        </w:rPr>
        <mc:AlternateContent>
          <mc:Choice Requires="wpg">
            <w:drawing>
              <wp:inline distT="0" distB="0" distL="0" distR="0" wp14:anchorId="5BA4E798" wp14:editId="605593EC">
                <wp:extent cx="4978400" cy="1564005"/>
                <wp:effectExtent l="9525" t="0" r="0" b="7619"/>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4005"/>
                          <a:chOff x="0" y="0"/>
                          <a:chExt cx="4978400" cy="1564005"/>
                        </a:xfrm>
                      </wpg:grpSpPr>
                      <wps:wsp>
                        <wps:cNvPr id="236" name="Graphic 236"/>
                        <wps:cNvSpPr/>
                        <wps:spPr>
                          <a:xfrm>
                            <a:off x="70103" y="984349"/>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237" name="Textbox 237"/>
                        <wps:cNvSpPr txBox="1"/>
                        <wps:spPr>
                          <a:xfrm>
                            <a:off x="3047" y="3047"/>
                            <a:ext cx="4972685" cy="1558290"/>
                          </a:xfrm>
                          <a:prstGeom prst="rect">
                            <a:avLst/>
                          </a:prstGeom>
                          <a:ln w="6095">
                            <a:solidFill>
                              <a:srgbClr val="000000"/>
                            </a:solidFill>
                            <a:prstDash val="solid"/>
                          </a:ln>
                        </wps:spPr>
                        <wps:txbx>
                          <w:txbxContent>
                            <w:p w14:paraId="44E6061F" w14:textId="77777777" w:rsidR="003C5CF2" w:rsidRDefault="003C5CF2">
                              <w:pPr>
                                <w:rPr>
                                  <w:rFonts w:ascii="Calibri"/>
                                  <w:b/>
                                  <w:sz w:val="16"/>
                                </w:rPr>
                              </w:pPr>
                            </w:p>
                            <w:p w14:paraId="4785B69E"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6FBB9FB1"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0BEA3068" w14:textId="77777777" w:rsidR="003C5CF2" w:rsidRDefault="003C5CF2">
                              <w:pPr>
                                <w:spacing w:before="1"/>
                                <w:rPr>
                                  <w:rFonts w:ascii="Calibri"/>
                                  <w:b/>
                                  <w:sz w:val="16"/>
                                </w:rPr>
                              </w:pPr>
                            </w:p>
                            <w:p w14:paraId="324FB6DC" w14:textId="01766C71" w:rsidR="003C5CF2" w:rsidRDefault="009E50A0">
                              <w:pPr>
                                <w:tabs>
                                  <w:tab w:val="left" w:pos="3806"/>
                                  <w:tab w:val="left" w:pos="6733"/>
                                  <w:tab w:val="left" w:pos="7565"/>
                                </w:tabs>
                                <w:spacing w:before="1"/>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A87664">
                                <w:rPr>
                                  <w:rFonts w:ascii="Calibri"/>
                                  <w:b/>
                                  <w:spacing w:val="-5"/>
                                  <w:sz w:val="16"/>
                                </w:rPr>
                                <w:t>2</w:t>
                              </w:r>
                              <w:r>
                                <w:rPr>
                                  <w:rFonts w:ascii="Calibri"/>
                                  <w:b/>
                                  <w:sz w:val="16"/>
                                  <w:u w:val="single"/>
                                </w:rPr>
                                <w:tab/>
                              </w:r>
                            </w:p>
                            <w:p w14:paraId="3726EECA" w14:textId="01D2FC4A" w:rsidR="003C5CF2" w:rsidRDefault="009E50A0">
                              <w:pPr>
                                <w:tabs>
                                  <w:tab w:val="left" w:pos="6926"/>
                                  <w:tab w:val="left" w:pos="7676"/>
                                </w:tabs>
                                <w:spacing w:before="193"/>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A87664">
                                <w:rPr>
                                  <w:rFonts w:ascii="Calibri"/>
                                  <w:b/>
                                  <w:spacing w:val="-5"/>
                                  <w:sz w:val="16"/>
                                </w:rPr>
                                <w:t>2</w:t>
                              </w:r>
                              <w:r>
                                <w:rPr>
                                  <w:rFonts w:ascii="Calibri"/>
                                  <w:b/>
                                  <w:sz w:val="16"/>
                                  <w:u w:val="single"/>
                                </w:rPr>
                                <w:tab/>
                              </w:r>
                            </w:p>
                            <w:p w14:paraId="6BA37F31" w14:textId="77777777" w:rsidR="003C5CF2" w:rsidRDefault="009E50A0">
                              <w:pPr>
                                <w:spacing w:before="2"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5BA4E798" id="Group 235" o:spid="_x0000_s1053" style="width:392pt;height:123.15pt;mso-position-horizontal-relative:char;mso-position-vertical-relative:line" coordsize="49784,1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">
                <v:shape id="Graphic 236" o:spid="_x0000_s1054" style="position:absolute;left:701;top:9843;width:19735;height:13;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" path="m,l1973037,e" filled="f" strokeweight=".25756mm">
                  <v:path arrowok="t"/>
                </v:shape>
                <v:shape id="Textbox 237" o:spid="_x0000_s1055" type="#_x0000_t202" style="position:absolute;left:30;top:30;width:49727;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" filled="f" strokeweight=".16931mm">
                  <v:textbox inset="0,0,0,0">
                    <w:txbxContent>
                      <w:p w14:paraId="44E6061F" w14:textId="77777777" w:rsidR="003C5CF2" w:rsidRDefault="003C5CF2">
                        <w:pPr>
                          <w:rPr>
                            <w:rFonts w:ascii="Calibri"/>
                            <w:b/>
                            <w:sz w:val="16"/>
                          </w:rPr>
                        </w:pPr>
                      </w:p>
                      <w:p w14:paraId="4785B69E"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6FBB9FB1"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0BEA3068" w14:textId="77777777" w:rsidR="003C5CF2" w:rsidRDefault="003C5CF2">
                        <w:pPr>
                          <w:spacing w:before="1"/>
                          <w:rPr>
                            <w:rFonts w:ascii="Calibri"/>
                            <w:b/>
                            <w:sz w:val="16"/>
                          </w:rPr>
                        </w:pPr>
                      </w:p>
                      <w:p w14:paraId="324FB6DC" w14:textId="01766C71" w:rsidR="003C5CF2" w:rsidRDefault="009E50A0">
                        <w:pPr>
                          <w:tabs>
                            <w:tab w:val="left" w:pos="3806"/>
                            <w:tab w:val="left" w:pos="6733"/>
                            <w:tab w:val="left" w:pos="7565"/>
                          </w:tabs>
                          <w:spacing w:before="1"/>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A87664">
                          <w:rPr>
                            <w:rFonts w:ascii="Calibri"/>
                            <w:b/>
                            <w:spacing w:val="-5"/>
                            <w:sz w:val="16"/>
                          </w:rPr>
                          <w:t>2</w:t>
                        </w:r>
                        <w:r>
                          <w:rPr>
                            <w:rFonts w:ascii="Calibri"/>
                            <w:b/>
                            <w:sz w:val="16"/>
                            <w:u w:val="single"/>
                          </w:rPr>
                          <w:tab/>
                        </w:r>
                      </w:p>
                      <w:p w14:paraId="3726EECA" w14:textId="01D2FC4A" w:rsidR="003C5CF2" w:rsidRDefault="009E50A0">
                        <w:pPr>
                          <w:tabs>
                            <w:tab w:val="left" w:pos="6926"/>
                            <w:tab w:val="left" w:pos="7676"/>
                          </w:tabs>
                          <w:spacing w:before="193"/>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A87664">
                          <w:rPr>
                            <w:rFonts w:ascii="Calibri"/>
                            <w:b/>
                            <w:spacing w:val="-5"/>
                            <w:sz w:val="16"/>
                          </w:rPr>
                          <w:t>2</w:t>
                        </w:r>
                        <w:r>
                          <w:rPr>
                            <w:rFonts w:ascii="Calibri"/>
                            <w:b/>
                            <w:sz w:val="16"/>
                            <w:u w:val="single"/>
                          </w:rPr>
                          <w:tab/>
                        </w:r>
                      </w:p>
                      <w:p w14:paraId="6BA37F31" w14:textId="77777777" w:rsidR="003C5CF2" w:rsidRDefault="009E50A0">
                        <w:pPr>
                          <w:spacing w:before="2"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4C8678CE" w14:textId="77777777" w:rsidR="003C5CF2" w:rsidRDefault="003C5CF2">
      <w:pPr>
        <w:rPr>
          <w:rFonts w:ascii="Calibri"/>
          <w:sz w:val="20"/>
        </w:rPr>
        <w:sectPr w:rsidR="003C5CF2">
          <w:pgSz w:w="12240" w:h="15840"/>
          <w:pgMar w:top="1360" w:right="0" w:bottom="1660" w:left="0" w:header="721" w:footer="1474" w:gutter="0"/>
          <w:cols w:space="720"/>
        </w:sectPr>
      </w:pPr>
    </w:p>
    <w:p w14:paraId="5DD56714" w14:textId="77777777" w:rsidR="003C5CF2" w:rsidRDefault="009E50A0">
      <w:pPr>
        <w:pStyle w:val="Heading2"/>
        <w:spacing w:before="113"/>
        <w:ind w:right="1231"/>
        <w:jc w:val="center"/>
        <w:rPr>
          <w:rFonts w:ascii="Century Gothic"/>
        </w:rPr>
      </w:pPr>
      <w:r>
        <w:rPr>
          <w:rFonts w:ascii="Century Gothic"/>
        </w:rPr>
        <w:lastRenderedPageBreak/>
        <w:t>Acknowledgment</w:t>
      </w:r>
      <w:r>
        <w:rPr>
          <w:rFonts w:ascii="Century Gothic"/>
          <w:spacing w:val="-6"/>
        </w:rPr>
        <w:t xml:space="preserve"> </w:t>
      </w:r>
      <w:r>
        <w:rPr>
          <w:rFonts w:ascii="Century Gothic"/>
        </w:rPr>
        <w:t>of</w:t>
      </w:r>
      <w:r>
        <w:rPr>
          <w:rFonts w:ascii="Century Gothic"/>
          <w:spacing w:val="-6"/>
        </w:rPr>
        <w:t xml:space="preserve"> </w:t>
      </w:r>
      <w:r>
        <w:rPr>
          <w:rFonts w:ascii="Century Gothic"/>
        </w:rPr>
        <w:t>Receipt</w:t>
      </w:r>
      <w:r>
        <w:rPr>
          <w:rFonts w:ascii="Century Gothic"/>
          <w:spacing w:val="-6"/>
        </w:rPr>
        <w:t xml:space="preserve"> </w:t>
      </w:r>
      <w:r>
        <w:rPr>
          <w:rFonts w:ascii="Century Gothic"/>
        </w:rPr>
        <w:t>of</w:t>
      </w:r>
      <w:r>
        <w:rPr>
          <w:rFonts w:ascii="Century Gothic"/>
          <w:spacing w:val="-6"/>
        </w:rPr>
        <w:t xml:space="preserve"> </w:t>
      </w:r>
      <w:r>
        <w:rPr>
          <w:rFonts w:ascii="Century Gothic"/>
          <w:spacing w:val="-2"/>
        </w:rPr>
        <w:t>Addenda</w:t>
      </w:r>
    </w:p>
    <w:p w14:paraId="5EE047D9" w14:textId="77777777" w:rsidR="003C5CF2" w:rsidRDefault="009E50A0">
      <w:pPr>
        <w:spacing w:before="245" w:line="276" w:lineRule="auto"/>
        <w:ind w:left="835" w:right="833"/>
        <w:jc w:val="center"/>
        <w:rPr>
          <w:b/>
        </w:rPr>
      </w:pPr>
      <w:r>
        <w:rPr>
          <w:b/>
          <w:color w:val="FF0000"/>
        </w:rPr>
        <w:t>Please</w:t>
      </w:r>
      <w:r>
        <w:rPr>
          <w:b/>
          <w:color w:val="FF0000"/>
          <w:spacing w:val="-4"/>
        </w:rPr>
        <w:t xml:space="preserve"> </w:t>
      </w:r>
      <w:r>
        <w:rPr>
          <w:b/>
          <w:color w:val="FF0000"/>
        </w:rPr>
        <w:t>note</w:t>
      </w:r>
      <w:r>
        <w:rPr>
          <w:b/>
          <w:color w:val="FF0000"/>
          <w:spacing w:val="-4"/>
        </w:rPr>
        <w:t xml:space="preserve"> </w:t>
      </w:r>
      <w:r>
        <w:rPr>
          <w:b/>
          <w:color w:val="FF0000"/>
        </w:rPr>
        <w:t>that</w:t>
      </w:r>
      <w:r>
        <w:rPr>
          <w:b/>
          <w:color w:val="FF0000"/>
          <w:spacing w:val="-3"/>
        </w:rPr>
        <w:t xml:space="preserve"> </w:t>
      </w:r>
      <w:r>
        <w:rPr>
          <w:b/>
          <w:color w:val="FF0000"/>
        </w:rPr>
        <w:t>this</w:t>
      </w:r>
      <w:r>
        <w:rPr>
          <w:b/>
          <w:color w:val="FF0000"/>
          <w:spacing w:val="-3"/>
        </w:rPr>
        <w:t xml:space="preserve"> </w:t>
      </w:r>
      <w:r>
        <w:rPr>
          <w:b/>
          <w:color w:val="FF0000"/>
        </w:rPr>
        <w:t>Form</w:t>
      </w:r>
      <w:r>
        <w:rPr>
          <w:b/>
          <w:color w:val="FF0000"/>
          <w:spacing w:val="-3"/>
        </w:rPr>
        <w:t xml:space="preserve"> </w:t>
      </w:r>
      <w:r>
        <w:rPr>
          <w:b/>
          <w:color w:val="FF0000"/>
        </w:rPr>
        <w:t>should</w:t>
      </w:r>
      <w:r>
        <w:rPr>
          <w:b/>
          <w:color w:val="FF0000"/>
          <w:spacing w:val="-1"/>
        </w:rPr>
        <w:t xml:space="preserve"> </w:t>
      </w:r>
      <w:r>
        <w:rPr>
          <w:b/>
          <w:color w:val="FF0000"/>
        </w:rPr>
        <w:t>be</w:t>
      </w:r>
      <w:r>
        <w:rPr>
          <w:b/>
          <w:color w:val="FF0000"/>
          <w:spacing w:val="-4"/>
        </w:rPr>
        <w:t xml:space="preserve"> </w:t>
      </w:r>
      <w:r>
        <w:rPr>
          <w:b/>
          <w:color w:val="FF0000"/>
        </w:rPr>
        <w:t>returned</w:t>
      </w:r>
      <w:r>
        <w:rPr>
          <w:b/>
          <w:color w:val="FF0000"/>
          <w:spacing w:val="-4"/>
        </w:rPr>
        <w:t xml:space="preserve"> </w:t>
      </w:r>
      <w:r>
        <w:rPr>
          <w:b/>
          <w:color w:val="FF0000"/>
        </w:rPr>
        <w:t>with</w:t>
      </w:r>
      <w:r>
        <w:rPr>
          <w:b/>
          <w:color w:val="FF0000"/>
          <w:spacing w:val="-5"/>
        </w:rPr>
        <w:t xml:space="preserve"> </w:t>
      </w:r>
      <w:r>
        <w:rPr>
          <w:b/>
          <w:color w:val="FF0000"/>
        </w:rPr>
        <w:t>your</w:t>
      </w:r>
      <w:r>
        <w:rPr>
          <w:b/>
          <w:color w:val="FF0000"/>
          <w:spacing w:val="-2"/>
        </w:rPr>
        <w:t xml:space="preserve"> </w:t>
      </w:r>
      <w:r>
        <w:rPr>
          <w:b/>
          <w:color w:val="FF0000"/>
        </w:rPr>
        <w:t>bid</w:t>
      </w:r>
      <w:r>
        <w:rPr>
          <w:b/>
          <w:color w:val="FF0000"/>
          <w:spacing w:val="-1"/>
        </w:rPr>
        <w:t xml:space="preserve"> </w:t>
      </w:r>
      <w:r>
        <w:rPr>
          <w:b/>
          <w:color w:val="FF0000"/>
        </w:rPr>
        <w:t>regardless</w:t>
      </w:r>
      <w:r>
        <w:rPr>
          <w:b/>
          <w:color w:val="FF0000"/>
          <w:spacing w:val="-1"/>
        </w:rPr>
        <w:t xml:space="preserve"> </w:t>
      </w:r>
      <w:r>
        <w:rPr>
          <w:b/>
          <w:color w:val="FF0000"/>
        </w:rPr>
        <w:t>if</w:t>
      </w:r>
      <w:r>
        <w:rPr>
          <w:b/>
          <w:color w:val="FF0000"/>
          <w:spacing w:val="-2"/>
        </w:rPr>
        <w:t xml:space="preserve"> </w:t>
      </w:r>
      <w:r>
        <w:rPr>
          <w:b/>
          <w:color w:val="FF0000"/>
        </w:rPr>
        <w:t>an</w:t>
      </w:r>
      <w:r>
        <w:rPr>
          <w:b/>
          <w:color w:val="FF0000"/>
          <w:spacing w:val="-5"/>
        </w:rPr>
        <w:t xml:space="preserve"> </w:t>
      </w:r>
      <w:r>
        <w:rPr>
          <w:b/>
          <w:color w:val="FF0000"/>
        </w:rPr>
        <w:t>addenda</w:t>
      </w:r>
      <w:r>
        <w:rPr>
          <w:b/>
          <w:color w:val="FF0000"/>
          <w:spacing w:val="-4"/>
        </w:rPr>
        <w:t xml:space="preserve"> </w:t>
      </w:r>
      <w:r>
        <w:rPr>
          <w:b/>
          <w:color w:val="FF0000"/>
        </w:rPr>
        <w:t>has</w:t>
      </w:r>
      <w:r>
        <w:rPr>
          <w:b/>
          <w:color w:val="FF0000"/>
          <w:spacing w:val="-3"/>
        </w:rPr>
        <w:t xml:space="preserve"> </w:t>
      </w:r>
      <w:r>
        <w:rPr>
          <w:b/>
          <w:color w:val="FF0000"/>
        </w:rPr>
        <w:t>been issued or not.</w:t>
      </w:r>
      <w:r>
        <w:rPr>
          <w:b/>
          <w:color w:val="FF0000"/>
          <w:spacing w:val="40"/>
        </w:rPr>
        <w:t xml:space="preserve"> </w:t>
      </w:r>
      <w:r>
        <w:rPr>
          <w:b/>
          <w:color w:val="FF0000"/>
        </w:rPr>
        <w:t>If no</w:t>
      </w:r>
      <w:r>
        <w:rPr>
          <w:b/>
          <w:color w:val="FF0000"/>
          <w:spacing w:val="-1"/>
        </w:rPr>
        <w:t xml:space="preserve"> </w:t>
      </w:r>
      <w:r>
        <w:rPr>
          <w:b/>
          <w:color w:val="FF0000"/>
        </w:rPr>
        <w:t>addenda has been issued, please</w:t>
      </w:r>
      <w:r>
        <w:rPr>
          <w:b/>
          <w:color w:val="FF0000"/>
          <w:spacing w:val="-3"/>
        </w:rPr>
        <w:t xml:space="preserve"> </w:t>
      </w:r>
      <w:r>
        <w:rPr>
          <w:b/>
          <w:color w:val="FF0000"/>
        </w:rPr>
        <w:t>mark “none”</w:t>
      </w:r>
      <w:r>
        <w:rPr>
          <w:b/>
          <w:color w:val="FF0000"/>
          <w:spacing w:val="-2"/>
        </w:rPr>
        <w:t xml:space="preserve"> </w:t>
      </w:r>
      <w:r>
        <w:rPr>
          <w:b/>
          <w:color w:val="FF0000"/>
        </w:rPr>
        <w:t>or “non-applicable” in</w:t>
      </w:r>
      <w:r>
        <w:rPr>
          <w:b/>
          <w:color w:val="FF0000"/>
          <w:spacing w:val="-2"/>
        </w:rPr>
        <w:t xml:space="preserve"> </w:t>
      </w:r>
      <w:r>
        <w:rPr>
          <w:b/>
          <w:color w:val="FF0000"/>
        </w:rPr>
        <w:t>the addenda number section and sign at the bottom.</w:t>
      </w:r>
    </w:p>
    <w:p w14:paraId="5D314B03" w14:textId="77777777" w:rsidR="003C5CF2" w:rsidRDefault="003C5CF2">
      <w:pPr>
        <w:pStyle w:val="BodyText"/>
        <w:rPr>
          <w:b/>
        </w:rPr>
      </w:pPr>
    </w:p>
    <w:p w14:paraId="4717A39B" w14:textId="77777777" w:rsidR="003C5CF2" w:rsidRDefault="003C5CF2">
      <w:pPr>
        <w:pStyle w:val="BodyText"/>
        <w:spacing w:before="227"/>
        <w:rPr>
          <w:b/>
        </w:rPr>
      </w:pPr>
    </w:p>
    <w:p w14:paraId="70EC5243" w14:textId="77777777" w:rsidR="003C5CF2" w:rsidRDefault="009E50A0">
      <w:pPr>
        <w:pStyle w:val="BodyText"/>
        <w:jc w:val="center"/>
      </w:pPr>
      <w:r>
        <w:t>The</w:t>
      </w:r>
      <w:r>
        <w:rPr>
          <w:spacing w:val="-5"/>
        </w:rPr>
        <w:t xml:space="preserve"> </w:t>
      </w:r>
      <w:r>
        <w:t>undersigned</w:t>
      </w:r>
      <w:r>
        <w:rPr>
          <w:spacing w:val="-6"/>
        </w:rPr>
        <w:t xml:space="preserve"> </w:t>
      </w:r>
      <w:r>
        <w:t>respondent</w:t>
      </w:r>
      <w:r>
        <w:rPr>
          <w:spacing w:val="-5"/>
        </w:rPr>
        <w:t xml:space="preserve"> </w:t>
      </w:r>
      <w:r>
        <w:t>hereby</w:t>
      </w:r>
      <w:r>
        <w:rPr>
          <w:spacing w:val="-7"/>
        </w:rPr>
        <w:t xml:space="preserve"> </w:t>
      </w:r>
      <w:r>
        <w:t>acknowledges</w:t>
      </w:r>
      <w:r>
        <w:rPr>
          <w:spacing w:val="-6"/>
        </w:rPr>
        <w:t xml:space="preserve"> </w:t>
      </w:r>
      <w:r>
        <w:t>receipt</w:t>
      </w:r>
      <w:r>
        <w:rPr>
          <w:spacing w:val="-7"/>
        </w:rPr>
        <w:t xml:space="preserve"> </w:t>
      </w:r>
      <w:r>
        <w:t>of</w:t>
      </w:r>
      <w:r>
        <w:rPr>
          <w:spacing w:val="-7"/>
        </w:rPr>
        <w:t xml:space="preserve"> </w:t>
      </w:r>
      <w:r>
        <w:t>the</w:t>
      </w:r>
      <w:r>
        <w:rPr>
          <w:spacing w:val="-6"/>
        </w:rPr>
        <w:t xml:space="preserve"> </w:t>
      </w:r>
      <w:r>
        <w:t>following</w:t>
      </w:r>
      <w:r>
        <w:rPr>
          <w:spacing w:val="-4"/>
        </w:rPr>
        <w:t xml:space="preserve"> </w:t>
      </w:r>
      <w:r>
        <w:t>Addenda,(if</w:t>
      </w:r>
      <w:r>
        <w:rPr>
          <w:spacing w:val="-6"/>
        </w:rPr>
        <w:t xml:space="preserve"> </w:t>
      </w:r>
      <w:r>
        <w:rPr>
          <w:spacing w:val="-4"/>
        </w:rPr>
        <w:t>any)</w:t>
      </w:r>
    </w:p>
    <w:p w14:paraId="351CD631" w14:textId="77777777" w:rsidR="003C5CF2" w:rsidRDefault="003C5CF2">
      <w:pPr>
        <w:pStyle w:val="BodyText"/>
        <w:rPr>
          <w:sz w:val="20"/>
        </w:rPr>
      </w:pPr>
    </w:p>
    <w:p w14:paraId="2E51E766" w14:textId="77777777" w:rsidR="003C5CF2" w:rsidRDefault="003C5CF2">
      <w:pPr>
        <w:pStyle w:val="BodyText"/>
        <w:spacing w:before="146"/>
        <w:rPr>
          <w:sz w:val="20"/>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2"/>
        <w:gridCol w:w="3192"/>
      </w:tblGrid>
      <w:tr w:rsidR="003C5CF2" w14:paraId="36076500" w14:textId="77777777">
        <w:trPr>
          <w:trHeight w:val="431"/>
        </w:trPr>
        <w:tc>
          <w:tcPr>
            <w:tcW w:w="3193" w:type="dxa"/>
          </w:tcPr>
          <w:p w14:paraId="1727067B" w14:textId="77777777" w:rsidR="003C5CF2" w:rsidRDefault="009E50A0">
            <w:pPr>
              <w:pStyle w:val="TableParagraph"/>
              <w:spacing w:line="226" w:lineRule="exact"/>
              <w:ind w:left="597"/>
              <w:rPr>
                <w:b/>
              </w:rPr>
            </w:pPr>
            <w:r>
              <w:rPr>
                <w:b/>
              </w:rPr>
              <w:t>ADDENDA</w:t>
            </w:r>
            <w:r>
              <w:rPr>
                <w:b/>
                <w:spacing w:val="-7"/>
              </w:rPr>
              <w:t xml:space="preserve"> </w:t>
            </w:r>
            <w:r>
              <w:rPr>
                <w:b/>
                <w:spacing w:val="-2"/>
              </w:rPr>
              <w:t>NUMBER</w:t>
            </w:r>
          </w:p>
        </w:tc>
        <w:tc>
          <w:tcPr>
            <w:tcW w:w="3192" w:type="dxa"/>
          </w:tcPr>
          <w:p w14:paraId="4F3048AA" w14:textId="77777777" w:rsidR="003C5CF2" w:rsidRDefault="009E50A0">
            <w:pPr>
              <w:pStyle w:val="TableParagraph"/>
              <w:spacing w:line="226" w:lineRule="exact"/>
              <w:ind w:left="595"/>
              <w:rPr>
                <w:b/>
              </w:rPr>
            </w:pPr>
            <w:r>
              <w:rPr>
                <w:b/>
              </w:rPr>
              <w:t>DATE</w:t>
            </w:r>
            <w:r>
              <w:rPr>
                <w:b/>
                <w:spacing w:val="-2"/>
              </w:rPr>
              <w:t xml:space="preserve"> </w:t>
            </w:r>
            <w:r>
              <w:rPr>
                <w:b/>
              </w:rPr>
              <w:t>OF</w:t>
            </w:r>
            <w:r>
              <w:rPr>
                <w:b/>
                <w:spacing w:val="-3"/>
              </w:rPr>
              <w:t xml:space="preserve"> </w:t>
            </w:r>
            <w:r>
              <w:rPr>
                <w:b/>
                <w:spacing w:val="-2"/>
              </w:rPr>
              <w:t>ADDENDA</w:t>
            </w:r>
          </w:p>
        </w:tc>
        <w:tc>
          <w:tcPr>
            <w:tcW w:w="3192" w:type="dxa"/>
          </w:tcPr>
          <w:p w14:paraId="0A609381" w14:textId="77777777" w:rsidR="003C5CF2" w:rsidRDefault="009E50A0">
            <w:pPr>
              <w:pStyle w:val="TableParagraph"/>
              <w:spacing w:line="216" w:lineRule="exact"/>
              <w:ind w:left="693" w:right="13" w:hanging="461"/>
              <w:rPr>
                <w:b/>
              </w:rPr>
            </w:pPr>
            <w:r>
              <w:rPr>
                <w:b/>
              </w:rPr>
              <w:t>DATE</w:t>
            </w:r>
            <w:r>
              <w:rPr>
                <w:b/>
                <w:spacing w:val="-16"/>
              </w:rPr>
              <w:t xml:space="preserve"> </w:t>
            </w:r>
            <w:r>
              <w:rPr>
                <w:b/>
              </w:rPr>
              <w:t>ADDENDA</w:t>
            </w:r>
            <w:r>
              <w:rPr>
                <w:b/>
                <w:spacing w:val="-15"/>
              </w:rPr>
              <w:t xml:space="preserve"> </w:t>
            </w:r>
            <w:r>
              <w:rPr>
                <w:b/>
              </w:rPr>
              <w:t>RECEIVED BY CONTRACTOR</w:t>
            </w:r>
          </w:p>
        </w:tc>
      </w:tr>
      <w:tr w:rsidR="003C5CF2" w14:paraId="65DE1CCD" w14:textId="77777777">
        <w:trPr>
          <w:trHeight w:val="539"/>
        </w:trPr>
        <w:tc>
          <w:tcPr>
            <w:tcW w:w="3193" w:type="dxa"/>
          </w:tcPr>
          <w:p w14:paraId="54BA8020" w14:textId="77777777" w:rsidR="003C5CF2" w:rsidRDefault="003C5CF2">
            <w:pPr>
              <w:pStyle w:val="TableParagraph"/>
              <w:rPr>
                <w:rFonts w:ascii="Times New Roman"/>
              </w:rPr>
            </w:pPr>
          </w:p>
        </w:tc>
        <w:tc>
          <w:tcPr>
            <w:tcW w:w="3192" w:type="dxa"/>
          </w:tcPr>
          <w:p w14:paraId="11D21E46" w14:textId="77777777" w:rsidR="003C5CF2" w:rsidRDefault="003C5CF2">
            <w:pPr>
              <w:pStyle w:val="TableParagraph"/>
              <w:rPr>
                <w:rFonts w:ascii="Times New Roman"/>
              </w:rPr>
            </w:pPr>
          </w:p>
        </w:tc>
        <w:tc>
          <w:tcPr>
            <w:tcW w:w="3192" w:type="dxa"/>
          </w:tcPr>
          <w:p w14:paraId="44E02451" w14:textId="77777777" w:rsidR="003C5CF2" w:rsidRDefault="003C5CF2">
            <w:pPr>
              <w:pStyle w:val="TableParagraph"/>
              <w:rPr>
                <w:rFonts w:ascii="Times New Roman"/>
              </w:rPr>
            </w:pPr>
          </w:p>
        </w:tc>
      </w:tr>
      <w:tr w:rsidR="003C5CF2" w14:paraId="4AD4520A" w14:textId="77777777">
        <w:trPr>
          <w:trHeight w:val="539"/>
        </w:trPr>
        <w:tc>
          <w:tcPr>
            <w:tcW w:w="3193" w:type="dxa"/>
          </w:tcPr>
          <w:p w14:paraId="1503DB76" w14:textId="77777777" w:rsidR="003C5CF2" w:rsidRDefault="003C5CF2">
            <w:pPr>
              <w:pStyle w:val="TableParagraph"/>
              <w:rPr>
                <w:rFonts w:ascii="Times New Roman"/>
              </w:rPr>
            </w:pPr>
          </w:p>
        </w:tc>
        <w:tc>
          <w:tcPr>
            <w:tcW w:w="3192" w:type="dxa"/>
          </w:tcPr>
          <w:p w14:paraId="5007026D" w14:textId="77777777" w:rsidR="003C5CF2" w:rsidRDefault="003C5CF2">
            <w:pPr>
              <w:pStyle w:val="TableParagraph"/>
              <w:rPr>
                <w:rFonts w:ascii="Times New Roman"/>
              </w:rPr>
            </w:pPr>
          </w:p>
        </w:tc>
        <w:tc>
          <w:tcPr>
            <w:tcW w:w="3192" w:type="dxa"/>
          </w:tcPr>
          <w:p w14:paraId="37F4F128" w14:textId="77777777" w:rsidR="003C5CF2" w:rsidRDefault="003C5CF2">
            <w:pPr>
              <w:pStyle w:val="TableParagraph"/>
              <w:rPr>
                <w:rFonts w:ascii="Times New Roman"/>
              </w:rPr>
            </w:pPr>
          </w:p>
        </w:tc>
      </w:tr>
      <w:tr w:rsidR="003C5CF2" w14:paraId="41CB3D0E" w14:textId="77777777">
        <w:trPr>
          <w:trHeight w:val="539"/>
        </w:trPr>
        <w:tc>
          <w:tcPr>
            <w:tcW w:w="3193" w:type="dxa"/>
          </w:tcPr>
          <w:p w14:paraId="4E5C208D" w14:textId="77777777" w:rsidR="003C5CF2" w:rsidRDefault="003C5CF2">
            <w:pPr>
              <w:pStyle w:val="TableParagraph"/>
              <w:rPr>
                <w:rFonts w:ascii="Times New Roman"/>
              </w:rPr>
            </w:pPr>
          </w:p>
        </w:tc>
        <w:tc>
          <w:tcPr>
            <w:tcW w:w="3192" w:type="dxa"/>
          </w:tcPr>
          <w:p w14:paraId="3F598FAC" w14:textId="77777777" w:rsidR="003C5CF2" w:rsidRDefault="003C5CF2">
            <w:pPr>
              <w:pStyle w:val="TableParagraph"/>
              <w:rPr>
                <w:rFonts w:ascii="Times New Roman"/>
              </w:rPr>
            </w:pPr>
          </w:p>
        </w:tc>
        <w:tc>
          <w:tcPr>
            <w:tcW w:w="3192" w:type="dxa"/>
          </w:tcPr>
          <w:p w14:paraId="69E99A24" w14:textId="77777777" w:rsidR="003C5CF2" w:rsidRDefault="003C5CF2">
            <w:pPr>
              <w:pStyle w:val="TableParagraph"/>
              <w:rPr>
                <w:rFonts w:ascii="Times New Roman"/>
              </w:rPr>
            </w:pPr>
          </w:p>
        </w:tc>
      </w:tr>
      <w:tr w:rsidR="003C5CF2" w14:paraId="648E1554" w14:textId="77777777">
        <w:trPr>
          <w:trHeight w:val="540"/>
        </w:trPr>
        <w:tc>
          <w:tcPr>
            <w:tcW w:w="3193" w:type="dxa"/>
          </w:tcPr>
          <w:p w14:paraId="2CF22418" w14:textId="77777777" w:rsidR="003C5CF2" w:rsidRDefault="003C5CF2">
            <w:pPr>
              <w:pStyle w:val="TableParagraph"/>
              <w:rPr>
                <w:rFonts w:ascii="Times New Roman"/>
              </w:rPr>
            </w:pPr>
          </w:p>
        </w:tc>
        <w:tc>
          <w:tcPr>
            <w:tcW w:w="3192" w:type="dxa"/>
          </w:tcPr>
          <w:p w14:paraId="605F76AC" w14:textId="77777777" w:rsidR="003C5CF2" w:rsidRDefault="003C5CF2">
            <w:pPr>
              <w:pStyle w:val="TableParagraph"/>
              <w:rPr>
                <w:rFonts w:ascii="Times New Roman"/>
              </w:rPr>
            </w:pPr>
          </w:p>
        </w:tc>
        <w:tc>
          <w:tcPr>
            <w:tcW w:w="3192" w:type="dxa"/>
          </w:tcPr>
          <w:p w14:paraId="4958890A" w14:textId="77777777" w:rsidR="003C5CF2" w:rsidRDefault="003C5CF2">
            <w:pPr>
              <w:pStyle w:val="TableParagraph"/>
              <w:rPr>
                <w:rFonts w:ascii="Times New Roman"/>
              </w:rPr>
            </w:pPr>
          </w:p>
        </w:tc>
      </w:tr>
      <w:tr w:rsidR="003C5CF2" w14:paraId="21973B78" w14:textId="77777777">
        <w:trPr>
          <w:trHeight w:val="539"/>
        </w:trPr>
        <w:tc>
          <w:tcPr>
            <w:tcW w:w="3193" w:type="dxa"/>
          </w:tcPr>
          <w:p w14:paraId="39D52968" w14:textId="77777777" w:rsidR="003C5CF2" w:rsidRDefault="003C5CF2">
            <w:pPr>
              <w:pStyle w:val="TableParagraph"/>
              <w:rPr>
                <w:rFonts w:ascii="Times New Roman"/>
              </w:rPr>
            </w:pPr>
          </w:p>
        </w:tc>
        <w:tc>
          <w:tcPr>
            <w:tcW w:w="3192" w:type="dxa"/>
          </w:tcPr>
          <w:p w14:paraId="41A25838" w14:textId="77777777" w:rsidR="003C5CF2" w:rsidRDefault="003C5CF2">
            <w:pPr>
              <w:pStyle w:val="TableParagraph"/>
              <w:rPr>
                <w:rFonts w:ascii="Times New Roman"/>
              </w:rPr>
            </w:pPr>
          </w:p>
        </w:tc>
        <w:tc>
          <w:tcPr>
            <w:tcW w:w="3192" w:type="dxa"/>
          </w:tcPr>
          <w:p w14:paraId="0C1F233B" w14:textId="77777777" w:rsidR="003C5CF2" w:rsidRDefault="003C5CF2">
            <w:pPr>
              <w:pStyle w:val="TableParagraph"/>
              <w:rPr>
                <w:rFonts w:ascii="Times New Roman"/>
              </w:rPr>
            </w:pPr>
          </w:p>
        </w:tc>
      </w:tr>
    </w:tbl>
    <w:p w14:paraId="41D12470" w14:textId="77777777" w:rsidR="003C5CF2" w:rsidRDefault="009E50A0">
      <w:pPr>
        <w:spacing w:before="174"/>
        <w:ind w:left="1368"/>
        <w:rPr>
          <w:b/>
        </w:rPr>
      </w:pPr>
      <w:r>
        <w:rPr>
          <w:rFonts w:ascii="Symbol" w:hAnsi="Symbol"/>
          <w:sz w:val="40"/>
        </w:rPr>
        <w:t></w:t>
      </w:r>
      <w:r>
        <w:rPr>
          <w:rFonts w:ascii="Times New Roman" w:hAnsi="Times New Roman"/>
          <w:spacing w:val="14"/>
          <w:sz w:val="40"/>
        </w:rPr>
        <w:t xml:space="preserve"> </w:t>
      </w:r>
      <w:r>
        <w:rPr>
          <w:b/>
        </w:rPr>
        <w:t>No</w:t>
      </w:r>
      <w:r>
        <w:rPr>
          <w:b/>
          <w:spacing w:val="-3"/>
        </w:rPr>
        <w:t xml:space="preserve"> </w:t>
      </w:r>
      <w:r>
        <w:rPr>
          <w:b/>
        </w:rPr>
        <w:t>addenda</w:t>
      </w:r>
      <w:r>
        <w:rPr>
          <w:b/>
          <w:spacing w:val="-2"/>
        </w:rPr>
        <w:t xml:space="preserve"> issued</w:t>
      </w:r>
    </w:p>
    <w:p w14:paraId="0F6FBF39" w14:textId="77777777" w:rsidR="003C5CF2" w:rsidRDefault="003C5CF2">
      <w:pPr>
        <w:pStyle w:val="BodyText"/>
        <w:rPr>
          <w:b/>
          <w:sz w:val="20"/>
        </w:rPr>
      </w:pPr>
    </w:p>
    <w:p w14:paraId="4D079BB6" w14:textId="77777777" w:rsidR="003C5CF2" w:rsidRDefault="003C5CF2">
      <w:pPr>
        <w:pStyle w:val="BodyText"/>
        <w:spacing w:before="63"/>
        <w:rPr>
          <w:b/>
          <w:sz w:val="20"/>
        </w:rPr>
      </w:pPr>
    </w:p>
    <w:tbl>
      <w:tblPr>
        <w:tblW w:w="0" w:type="auto"/>
        <w:tblInd w:w="965" w:type="dxa"/>
        <w:tblLayout w:type="fixed"/>
        <w:tblCellMar>
          <w:left w:w="0" w:type="dxa"/>
          <w:right w:w="0" w:type="dxa"/>
        </w:tblCellMar>
        <w:tblLook w:val="01E0" w:firstRow="1" w:lastRow="1" w:firstColumn="1" w:lastColumn="1" w:noHBand="0" w:noVBand="0"/>
      </w:tblPr>
      <w:tblGrid>
        <w:gridCol w:w="1894"/>
        <w:gridCol w:w="4517"/>
        <w:gridCol w:w="3634"/>
      </w:tblGrid>
      <w:tr w:rsidR="003C5CF2" w14:paraId="56EB6522" w14:textId="77777777">
        <w:trPr>
          <w:trHeight w:val="459"/>
        </w:trPr>
        <w:tc>
          <w:tcPr>
            <w:tcW w:w="1894" w:type="dxa"/>
          </w:tcPr>
          <w:p w14:paraId="37ED8330" w14:textId="77777777" w:rsidR="003C5CF2" w:rsidRDefault="009E50A0">
            <w:pPr>
              <w:pStyle w:val="TableParagraph"/>
              <w:spacing w:before="1"/>
              <w:ind w:left="50"/>
            </w:pPr>
            <w:r>
              <w:rPr>
                <w:spacing w:val="-2"/>
              </w:rPr>
              <w:t>Signed:</w:t>
            </w:r>
          </w:p>
        </w:tc>
        <w:tc>
          <w:tcPr>
            <w:tcW w:w="4517" w:type="dxa"/>
          </w:tcPr>
          <w:p w14:paraId="2DCE9BC2" w14:textId="77777777" w:rsidR="003C5CF2" w:rsidRDefault="009E50A0">
            <w:pPr>
              <w:pStyle w:val="TableParagraph"/>
              <w:tabs>
                <w:tab w:val="left" w:pos="4396"/>
              </w:tabs>
              <w:spacing w:before="1"/>
              <w:ind w:left="378"/>
            </w:pPr>
            <w:r>
              <w:rPr>
                <w:u w:val="single"/>
              </w:rPr>
              <w:t xml:space="preserve"> </w:t>
            </w:r>
            <w:r>
              <w:rPr>
                <w:u w:val="single"/>
              </w:rPr>
              <w:tab/>
            </w:r>
          </w:p>
        </w:tc>
        <w:tc>
          <w:tcPr>
            <w:tcW w:w="3634" w:type="dxa"/>
          </w:tcPr>
          <w:p w14:paraId="6A3A3AB7" w14:textId="77777777" w:rsidR="003C5CF2" w:rsidRDefault="009E50A0">
            <w:pPr>
              <w:pStyle w:val="TableParagraph"/>
              <w:tabs>
                <w:tab w:val="left" w:pos="3485"/>
              </w:tabs>
              <w:spacing w:before="1"/>
              <w:ind w:left="46"/>
              <w:jc w:val="center"/>
            </w:pPr>
            <w:r>
              <w:t xml:space="preserve">Title: </w:t>
            </w:r>
            <w:r>
              <w:rPr>
                <w:u w:val="single"/>
              </w:rPr>
              <w:tab/>
            </w:r>
          </w:p>
        </w:tc>
      </w:tr>
      <w:tr w:rsidR="003C5CF2" w14:paraId="17B043D2" w14:textId="77777777">
        <w:trPr>
          <w:trHeight w:val="459"/>
        </w:trPr>
        <w:tc>
          <w:tcPr>
            <w:tcW w:w="1894" w:type="dxa"/>
          </w:tcPr>
          <w:p w14:paraId="1F939D59" w14:textId="77777777" w:rsidR="003C5CF2" w:rsidRDefault="009E50A0">
            <w:pPr>
              <w:pStyle w:val="TableParagraph"/>
              <w:spacing w:before="189" w:line="250" w:lineRule="exact"/>
              <w:ind w:left="50"/>
            </w:pPr>
            <w:r>
              <w:t>Printed</w:t>
            </w:r>
            <w:r>
              <w:rPr>
                <w:spacing w:val="-4"/>
              </w:rPr>
              <w:t xml:space="preserve"> Name:</w:t>
            </w:r>
          </w:p>
        </w:tc>
        <w:tc>
          <w:tcPr>
            <w:tcW w:w="4517" w:type="dxa"/>
          </w:tcPr>
          <w:p w14:paraId="7D082A8E" w14:textId="77777777" w:rsidR="003C5CF2" w:rsidRDefault="009E50A0">
            <w:pPr>
              <w:pStyle w:val="TableParagraph"/>
              <w:tabs>
                <w:tab w:val="left" w:pos="4224"/>
              </w:tabs>
              <w:spacing w:before="189" w:line="250" w:lineRule="exact"/>
              <w:ind w:left="316"/>
            </w:pPr>
            <w:r>
              <w:rPr>
                <w:u w:val="single"/>
              </w:rPr>
              <w:t xml:space="preserve"> </w:t>
            </w:r>
            <w:r>
              <w:rPr>
                <w:u w:val="single"/>
              </w:rPr>
              <w:tab/>
            </w:r>
          </w:p>
        </w:tc>
        <w:tc>
          <w:tcPr>
            <w:tcW w:w="3634" w:type="dxa"/>
          </w:tcPr>
          <w:p w14:paraId="3D5597E0" w14:textId="77777777" w:rsidR="003C5CF2" w:rsidRDefault="009E50A0">
            <w:pPr>
              <w:pStyle w:val="TableParagraph"/>
              <w:tabs>
                <w:tab w:val="left" w:pos="3535"/>
              </w:tabs>
              <w:spacing w:before="189" w:line="250" w:lineRule="exact"/>
              <w:ind w:left="70"/>
              <w:jc w:val="center"/>
            </w:pPr>
            <w:r>
              <w:t xml:space="preserve">Date: </w:t>
            </w:r>
            <w:r>
              <w:rPr>
                <w:u w:val="single"/>
              </w:rPr>
              <w:tab/>
            </w:r>
          </w:p>
        </w:tc>
      </w:tr>
      <w:tr w:rsidR="003C5CF2" w14:paraId="62B6FCEA" w14:textId="77777777">
        <w:trPr>
          <w:trHeight w:val="645"/>
        </w:trPr>
        <w:tc>
          <w:tcPr>
            <w:tcW w:w="1894" w:type="dxa"/>
          </w:tcPr>
          <w:p w14:paraId="602681CA" w14:textId="77777777" w:rsidR="003C5CF2" w:rsidRDefault="003C5CF2">
            <w:pPr>
              <w:pStyle w:val="TableParagraph"/>
              <w:spacing w:before="105"/>
              <w:rPr>
                <w:b/>
              </w:rPr>
            </w:pPr>
          </w:p>
          <w:p w14:paraId="404E0C8E" w14:textId="77777777" w:rsidR="003C5CF2" w:rsidRDefault="009E50A0">
            <w:pPr>
              <w:pStyle w:val="TableParagraph"/>
              <w:spacing w:before="1" w:line="250" w:lineRule="exact"/>
              <w:ind w:left="50"/>
            </w:pPr>
            <w:r>
              <w:rPr>
                <w:spacing w:val="-2"/>
              </w:rPr>
              <w:t>Company:</w:t>
            </w:r>
          </w:p>
        </w:tc>
        <w:tc>
          <w:tcPr>
            <w:tcW w:w="8151" w:type="dxa"/>
            <w:gridSpan w:val="2"/>
          </w:tcPr>
          <w:p w14:paraId="0D448C30" w14:textId="77777777" w:rsidR="003C5CF2" w:rsidRDefault="003C5CF2">
            <w:pPr>
              <w:pStyle w:val="TableParagraph"/>
              <w:spacing w:before="105"/>
              <w:rPr>
                <w:b/>
              </w:rPr>
            </w:pPr>
          </w:p>
          <w:p w14:paraId="19C2D6CC" w14:textId="77777777" w:rsidR="003C5CF2" w:rsidRDefault="009E50A0">
            <w:pPr>
              <w:pStyle w:val="TableParagraph"/>
              <w:tabs>
                <w:tab w:val="left" w:pos="8072"/>
              </w:tabs>
              <w:spacing w:before="1" w:line="250" w:lineRule="exact"/>
              <w:ind w:left="316"/>
            </w:pPr>
            <w:r>
              <w:rPr>
                <w:u w:val="single"/>
              </w:rPr>
              <w:t xml:space="preserve"> </w:t>
            </w:r>
            <w:r>
              <w:rPr>
                <w:u w:val="single"/>
              </w:rPr>
              <w:tab/>
            </w:r>
          </w:p>
        </w:tc>
      </w:tr>
    </w:tbl>
    <w:p w14:paraId="21118EAD" w14:textId="77777777" w:rsidR="003C5CF2" w:rsidRDefault="003C5CF2">
      <w:pPr>
        <w:pStyle w:val="TableParagraph"/>
        <w:spacing w:line="250" w:lineRule="exact"/>
        <w:sectPr w:rsidR="003C5CF2">
          <w:headerReference w:type="default" r:id="rId46"/>
          <w:footerReference w:type="default" r:id="rId47"/>
          <w:pgSz w:w="12240" w:h="15840"/>
          <w:pgMar w:top="1360" w:right="0" w:bottom="1660" w:left="0" w:header="721" w:footer="1474" w:gutter="0"/>
          <w:cols w:space="720"/>
        </w:sectPr>
      </w:pPr>
    </w:p>
    <w:p w14:paraId="399B4B61" w14:textId="77777777" w:rsidR="003C5CF2" w:rsidRDefault="003C5CF2">
      <w:pPr>
        <w:pStyle w:val="BodyText"/>
        <w:rPr>
          <w:b/>
        </w:rPr>
      </w:pPr>
    </w:p>
    <w:p w14:paraId="15A79B7D" w14:textId="77777777" w:rsidR="003C5CF2" w:rsidRDefault="003C5CF2">
      <w:pPr>
        <w:pStyle w:val="BodyText"/>
        <w:spacing w:before="266"/>
        <w:rPr>
          <w:b/>
        </w:rPr>
      </w:pPr>
    </w:p>
    <w:p w14:paraId="5A04B651" w14:textId="77777777" w:rsidR="003C5CF2" w:rsidRDefault="009E50A0">
      <w:pPr>
        <w:pStyle w:val="Heading6"/>
        <w:ind w:left="2445" w:right="2444"/>
        <w:jc w:val="center"/>
      </w:pPr>
      <w:r>
        <w:rPr>
          <w:u w:val="single"/>
        </w:rPr>
        <w:t>INSURANCE</w:t>
      </w:r>
      <w:r>
        <w:rPr>
          <w:spacing w:val="-9"/>
          <w:u w:val="single"/>
        </w:rPr>
        <w:t xml:space="preserve"> </w:t>
      </w:r>
      <w:r>
        <w:rPr>
          <w:u w:val="single"/>
        </w:rPr>
        <w:t>REQUIREMENT</w:t>
      </w:r>
      <w:r>
        <w:rPr>
          <w:spacing w:val="-8"/>
          <w:u w:val="single"/>
        </w:rPr>
        <w:t xml:space="preserve"> </w:t>
      </w:r>
      <w:r>
        <w:rPr>
          <w:u w:val="single"/>
        </w:rPr>
        <w:t>AND</w:t>
      </w:r>
      <w:r>
        <w:rPr>
          <w:spacing w:val="-9"/>
          <w:u w:val="single"/>
        </w:rPr>
        <w:t xml:space="preserve"> </w:t>
      </w:r>
      <w:r>
        <w:rPr>
          <w:u w:val="single"/>
        </w:rPr>
        <w:t>ACKNOWLEDGMENT</w:t>
      </w:r>
      <w:r>
        <w:rPr>
          <w:spacing w:val="-7"/>
          <w:u w:val="single"/>
        </w:rPr>
        <w:t xml:space="preserve"> </w:t>
      </w:r>
      <w:r>
        <w:rPr>
          <w:spacing w:val="-4"/>
          <w:u w:val="single"/>
        </w:rPr>
        <w:t>FORM</w:t>
      </w:r>
    </w:p>
    <w:p w14:paraId="01D32C34" w14:textId="77777777" w:rsidR="003C5CF2" w:rsidRDefault="009E50A0">
      <w:pPr>
        <w:spacing w:before="160"/>
        <w:ind w:left="2445" w:right="2444"/>
        <w:jc w:val="center"/>
        <w:rPr>
          <w:b/>
        </w:rPr>
      </w:pPr>
      <w:r>
        <w:rPr>
          <w:b/>
          <w:spacing w:val="-5"/>
          <w:u w:val="single"/>
        </w:rPr>
        <w:t>And</w:t>
      </w:r>
    </w:p>
    <w:p w14:paraId="1D537426" w14:textId="77777777" w:rsidR="003C5CF2" w:rsidRDefault="009E50A0">
      <w:pPr>
        <w:pStyle w:val="Heading6"/>
        <w:spacing w:before="162"/>
        <w:ind w:left="2445" w:right="2445"/>
        <w:jc w:val="center"/>
      </w:pPr>
      <w:r>
        <w:rPr>
          <w:u w:val="single"/>
        </w:rPr>
        <w:t>HOLD</w:t>
      </w:r>
      <w:r>
        <w:rPr>
          <w:spacing w:val="-8"/>
          <w:u w:val="single"/>
        </w:rPr>
        <w:t xml:space="preserve"> </w:t>
      </w:r>
      <w:r>
        <w:rPr>
          <w:u w:val="single"/>
        </w:rPr>
        <w:t>HARMLESS</w:t>
      </w:r>
      <w:r>
        <w:rPr>
          <w:spacing w:val="-6"/>
          <w:u w:val="single"/>
        </w:rPr>
        <w:t xml:space="preserve"> </w:t>
      </w:r>
      <w:r>
        <w:rPr>
          <w:u w:val="single"/>
        </w:rPr>
        <w:t>/</w:t>
      </w:r>
      <w:r>
        <w:rPr>
          <w:spacing w:val="-5"/>
          <w:u w:val="single"/>
        </w:rPr>
        <w:t xml:space="preserve"> </w:t>
      </w:r>
      <w:r>
        <w:rPr>
          <w:u w:val="single"/>
        </w:rPr>
        <w:t>INDEMNIFICATION</w:t>
      </w:r>
      <w:r>
        <w:rPr>
          <w:spacing w:val="-6"/>
          <w:u w:val="single"/>
        </w:rPr>
        <w:t xml:space="preserve"> </w:t>
      </w:r>
      <w:r>
        <w:rPr>
          <w:spacing w:val="-2"/>
          <w:u w:val="single"/>
        </w:rPr>
        <w:t>AGREEMENT</w:t>
      </w:r>
    </w:p>
    <w:p w14:paraId="259BA48F" w14:textId="77777777" w:rsidR="003C5CF2" w:rsidRDefault="003C5CF2">
      <w:pPr>
        <w:pStyle w:val="BodyText"/>
        <w:rPr>
          <w:b/>
        </w:rPr>
      </w:pPr>
    </w:p>
    <w:p w14:paraId="5F04C8C1" w14:textId="77777777" w:rsidR="003C5CF2" w:rsidRDefault="003C5CF2">
      <w:pPr>
        <w:pStyle w:val="BodyText"/>
        <w:spacing w:before="57"/>
        <w:rPr>
          <w:b/>
        </w:rPr>
      </w:pPr>
    </w:p>
    <w:p w14:paraId="559686E7" w14:textId="77777777" w:rsidR="003C5CF2" w:rsidRDefault="009E50A0">
      <w:pPr>
        <w:pStyle w:val="BodyText"/>
        <w:spacing w:line="241" w:lineRule="exact"/>
        <w:ind w:left="1008"/>
        <w:rPr>
          <w:rFonts w:ascii="Calibri" w:hAnsi="Calibri"/>
        </w:rPr>
      </w:pPr>
      <w:r>
        <w:rPr>
          <w:rFonts w:ascii="Calibri" w:hAnsi="Calibri"/>
        </w:rPr>
        <w:t>Respondents</w:t>
      </w:r>
      <w:r>
        <w:rPr>
          <w:rFonts w:ascii="Calibri" w:hAnsi="Calibri"/>
          <w:spacing w:val="5"/>
        </w:rPr>
        <w:t xml:space="preserve"> </w:t>
      </w:r>
      <w:r>
        <w:rPr>
          <w:rFonts w:ascii="Calibri" w:hAnsi="Calibri"/>
        </w:rPr>
        <w:t>Certificate</w:t>
      </w:r>
      <w:r>
        <w:rPr>
          <w:rFonts w:ascii="Calibri" w:hAnsi="Calibri"/>
          <w:spacing w:val="4"/>
        </w:rPr>
        <w:t xml:space="preserve"> </w:t>
      </w:r>
      <w:r>
        <w:rPr>
          <w:rFonts w:ascii="Calibri" w:hAnsi="Calibri"/>
        </w:rPr>
        <w:t>of</w:t>
      </w:r>
      <w:r>
        <w:rPr>
          <w:rFonts w:ascii="Calibri" w:hAnsi="Calibri"/>
          <w:spacing w:val="4"/>
        </w:rPr>
        <w:t xml:space="preserve"> </w:t>
      </w:r>
      <w:r>
        <w:rPr>
          <w:rFonts w:ascii="Calibri" w:hAnsi="Calibri"/>
        </w:rPr>
        <w:t>Professional</w:t>
      </w:r>
      <w:r>
        <w:rPr>
          <w:rFonts w:ascii="Calibri" w:hAnsi="Calibri"/>
          <w:spacing w:val="5"/>
        </w:rPr>
        <w:t xml:space="preserve"> </w:t>
      </w:r>
      <w:r>
        <w:rPr>
          <w:rFonts w:ascii="Calibri" w:hAnsi="Calibri"/>
        </w:rPr>
        <w:t>Liability</w:t>
      </w:r>
      <w:r>
        <w:rPr>
          <w:rFonts w:ascii="Calibri" w:hAnsi="Calibri"/>
          <w:spacing w:val="6"/>
        </w:rPr>
        <w:t xml:space="preserve"> </w:t>
      </w:r>
      <w:r>
        <w:rPr>
          <w:rFonts w:ascii="Calibri" w:hAnsi="Calibri"/>
        </w:rPr>
        <w:t>coverage</w:t>
      </w:r>
      <w:r>
        <w:rPr>
          <w:rFonts w:ascii="Calibri" w:hAnsi="Calibri"/>
          <w:spacing w:val="6"/>
        </w:rPr>
        <w:t xml:space="preserve"> </w:t>
      </w:r>
      <w:r>
        <w:rPr>
          <w:rFonts w:ascii="Calibri" w:hAnsi="Calibri"/>
        </w:rPr>
        <w:t>shall</w:t>
      </w:r>
      <w:r>
        <w:rPr>
          <w:rFonts w:ascii="Calibri" w:hAnsi="Calibri"/>
          <w:spacing w:val="6"/>
        </w:rPr>
        <w:t xml:space="preserve"> </w:t>
      </w:r>
      <w:r>
        <w:rPr>
          <w:rFonts w:ascii="Calibri" w:hAnsi="Calibri"/>
        </w:rPr>
        <w:t>be</w:t>
      </w:r>
      <w:r>
        <w:rPr>
          <w:rFonts w:ascii="Calibri" w:hAnsi="Calibri"/>
          <w:spacing w:val="6"/>
        </w:rPr>
        <w:t xml:space="preserve"> </w:t>
      </w:r>
      <w:r>
        <w:rPr>
          <w:rFonts w:ascii="Calibri" w:hAnsi="Calibri"/>
        </w:rPr>
        <w:t>filed</w:t>
      </w:r>
      <w:r>
        <w:rPr>
          <w:rFonts w:ascii="Calibri" w:hAnsi="Calibri"/>
          <w:spacing w:val="5"/>
        </w:rPr>
        <w:t xml:space="preserve"> </w:t>
      </w:r>
      <w:r>
        <w:rPr>
          <w:rFonts w:ascii="Calibri" w:hAnsi="Calibri"/>
        </w:rPr>
        <w:t>with</w:t>
      </w:r>
      <w:r>
        <w:rPr>
          <w:rFonts w:ascii="Calibri" w:hAnsi="Calibri"/>
          <w:spacing w:val="6"/>
        </w:rPr>
        <w:t xml:space="preserve"> </w:t>
      </w:r>
      <w:r>
        <w:rPr>
          <w:rFonts w:ascii="Calibri" w:hAnsi="Calibri"/>
        </w:rPr>
        <w:t>the</w:t>
      </w:r>
      <w:r>
        <w:rPr>
          <w:rFonts w:ascii="Calibri" w:hAnsi="Calibri"/>
          <w:spacing w:val="3"/>
        </w:rPr>
        <w:t xml:space="preserve"> </w:t>
      </w:r>
      <w:r>
        <w:rPr>
          <w:rFonts w:ascii="Calibri" w:hAnsi="Calibri"/>
        </w:rPr>
        <w:t>Authority’s</w:t>
      </w:r>
      <w:r>
        <w:rPr>
          <w:rFonts w:ascii="Calibri" w:hAnsi="Calibri"/>
          <w:spacing w:val="6"/>
        </w:rPr>
        <w:t xml:space="preserve"> </w:t>
      </w:r>
      <w:r>
        <w:rPr>
          <w:rFonts w:ascii="Calibri" w:hAnsi="Calibri"/>
        </w:rPr>
        <w:t>Office</w:t>
      </w:r>
      <w:r>
        <w:rPr>
          <w:rFonts w:ascii="Calibri" w:hAnsi="Calibri"/>
          <w:spacing w:val="7"/>
        </w:rPr>
        <w:t xml:space="preserve"> </w:t>
      </w:r>
      <w:r>
        <w:rPr>
          <w:rFonts w:ascii="Calibri" w:hAnsi="Calibri"/>
        </w:rPr>
        <w:t>upon</w:t>
      </w:r>
      <w:r>
        <w:rPr>
          <w:rFonts w:ascii="Calibri" w:hAnsi="Calibri"/>
          <w:spacing w:val="5"/>
        </w:rPr>
        <w:t xml:space="preserve"> </w:t>
      </w:r>
      <w:r>
        <w:rPr>
          <w:rFonts w:ascii="Calibri" w:hAnsi="Calibri"/>
        </w:rPr>
        <w:t>award</w:t>
      </w:r>
      <w:r>
        <w:rPr>
          <w:rFonts w:ascii="Calibri" w:hAnsi="Calibri"/>
          <w:spacing w:val="5"/>
        </w:rPr>
        <w:t xml:space="preserve"> </w:t>
      </w:r>
      <w:r>
        <w:rPr>
          <w:rFonts w:ascii="Calibri" w:hAnsi="Calibri"/>
          <w:spacing w:val="-5"/>
        </w:rPr>
        <w:t>of</w:t>
      </w:r>
    </w:p>
    <w:p w14:paraId="0AC23040" w14:textId="77777777" w:rsidR="003C5CF2" w:rsidRDefault="009E50A0">
      <w:pPr>
        <w:pStyle w:val="BodyText"/>
        <w:spacing w:line="241" w:lineRule="exact"/>
        <w:ind w:left="1008"/>
        <w:rPr>
          <w:rFonts w:ascii="Calibri"/>
        </w:rPr>
      </w:pPr>
      <w:r>
        <w:rPr>
          <w:rFonts w:ascii="Calibri"/>
        </w:rPr>
        <w:t>contract</w:t>
      </w:r>
      <w:r>
        <w:rPr>
          <w:rFonts w:ascii="Calibri"/>
          <w:spacing w:val="-3"/>
        </w:rPr>
        <w:t xml:space="preserve"> </w:t>
      </w:r>
      <w:r>
        <w:rPr>
          <w:rFonts w:ascii="Calibri"/>
        </w:rPr>
        <w:t>by</w:t>
      </w:r>
      <w:r>
        <w:rPr>
          <w:rFonts w:ascii="Calibri"/>
          <w:spacing w:val="-3"/>
        </w:rPr>
        <w:t xml:space="preserve"> </w:t>
      </w:r>
      <w:r>
        <w:rPr>
          <w:rFonts w:ascii="Calibri"/>
        </w:rPr>
        <w:t>the</w:t>
      </w:r>
      <w:r>
        <w:rPr>
          <w:rFonts w:ascii="Calibri"/>
          <w:spacing w:val="-2"/>
        </w:rPr>
        <w:t xml:space="preserve"> Authority.</w:t>
      </w:r>
    </w:p>
    <w:p w14:paraId="56C1C30B" w14:textId="77777777" w:rsidR="003C5CF2" w:rsidRDefault="003C5CF2">
      <w:pPr>
        <w:pStyle w:val="BodyText"/>
        <w:spacing w:before="109"/>
        <w:rPr>
          <w:rFonts w:ascii="Calibri"/>
        </w:rPr>
      </w:pPr>
    </w:p>
    <w:p w14:paraId="626454E3" w14:textId="77777777" w:rsidR="003C5CF2" w:rsidRDefault="009E50A0">
      <w:pPr>
        <w:ind w:left="1008"/>
        <w:rPr>
          <w:rFonts w:ascii="Calibri"/>
          <w:b/>
        </w:rPr>
      </w:pPr>
      <w:r>
        <w:rPr>
          <w:rFonts w:ascii="Calibri"/>
          <w:b/>
        </w:rPr>
        <w:t>Acknowledgment</w:t>
      </w:r>
      <w:r>
        <w:rPr>
          <w:rFonts w:ascii="Calibri"/>
          <w:b/>
          <w:spacing w:val="-9"/>
        </w:rPr>
        <w:t xml:space="preserve"> </w:t>
      </w:r>
      <w:r>
        <w:rPr>
          <w:rFonts w:ascii="Calibri"/>
          <w:b/>
        </w:rPr>
        <w:t>of</w:t>
      </w:r>
      <w:r>
        <w:rPr>
          <w:rFonts w:ascii="Calibri"/>
          <w:b/>
          <w:spacing w:val="-6"/>
        </w:rPr>
        <w:t xml:space="preserve"> </w:t>
      </w:r>
      <w:r>
        <w:rPr>
          <w:rFonts w:ascii="Calibri"/>
          <w:b/>
        </w:rPr>
        <w:t>Insurance</w:t>
      </w:r>
      <w:r>
        <w:rPr>
          <w:rFonts w:ascii="Calibri"/>
          <w:b/>
          <w:spacing w:val="-7"/>
        </w:rPr>
        <w:t xml:space="preserve"> </w:t>
      </w:r>
      <w:r>
        <w:rPr>
          <w:rFonts w:ascii="Calibri"/>
          <w:b/>
          <w:spacing w:val="-2"/>
        </w:rPr>
        <w:t>Requirement:</w:t>
      </w:r>
    </w:p>
    <w:p w14:paraId="3E1964C7" w14:textId="77777777" w:rsidR="003C5CF2" w:rsidRDefault="003C5CF2">
      <w:pPr>
        <w:pStyle w:val="BodyText"/>
        <w:rPr>
          <w:rFonts w:ascii="Calibri"/>
          <w:b/>
          <w:sz w:val="20"/>
        </w:rPr>
      </w:pPr>
    </w:p>
    <w:p w14:paraId="6F3BF7BD" w14:textId="77777777" w:rsidR="003C5CF2" w:rsidRDefault="003C5CF2">
      <w:pPr>
        <w:pStyle w:val="BodyText"/>
        <w:rPr>
          <w:rFonts w:ascii="Calibri"/>
          <w:b/>
          <w:sz w:val="20"/>
        </w:rPr>
      </w:pPr>
    </w:p>
    <w:p w14:paraId="6A9BF881" w14:textId="77777777" w:rsidR="003C5CF2" w:rsidRDefault="009E50A0">
      <w:pPr>
        <w:pStyle w:val="BodyText"/>
        <w:spacing w:before="76"/>
        <w:rPr>
          <w:rFonts w:ascii="Calibri"/>
          <w:b/>
          <w:sz w:val="20"/>
        </w:rPr>
      </w:pPr>
      <w:r>
        <w:rPr>
          <w:rFonts w:ascii="Calibri"/>
          <w:b/>
          <w:noProof/>
          <w:sz w:val="20"/>
        </w:rPr>
        <mc:AlternateContent>
          <mc:Choice Requires="wps">
            <w:drawing>
              <wp:anchor distT="0" distB="0" distL="0" distR="0" simplePos="0" relativeHeight="251658264" behindDoc="1" locked="0" layoutInCell="1" allowOverlap="1" wp14:anchorId="4E18BF8B" wp14:editId="2679062C">
                <wp:simplePos x="0" y="0"/>
                <wp:positionH relativeFrom="page">
                  <wp:posOffset>640080</wp:posOffset>
                </wp:positionH>
                <wp:positionV relativeFrom="paragraph">
                  <wp:posOffset>218551</wp:posOffset>
                </wp:positionV>
                <wp:extent cx="3060065" cy="1270"/>
                <wp:effectExtent l="0" t="0" r="0" b="0"/>
                <wp:wrapTopAndBottom/>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0065" cy="1270"/>
                        </a:xfrm>
                        <a:custGeom>
                          <a:avLst/>
                          <a:gdLst/>
                          <a:ahLst/>
                          <a:cxnLst/>
                          <a:rect l="l" t="t" r="r" b="b"/>
                          <a:pathLst>
                            <a:path w="3060065">
                              <a:moveTo>
                                <a:pt x="0" y="0"/>
                              </a:moveTo>
                              <a:lnTo>
                                <a:pt x="30594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C7395A" id="Graphic 243" o:spid="_x0000_s1026" style="position:absolute;margin-left:50.4pt;margin-top:17.2pt;width:240.95pt;height:.1pt;z-index:-251658216;visibility:visible;mso-wrap-style:square;mso-wrap-distance-left:0;mso-wrap-distance-top:0;mso-wrap-distance-right:0;mso-wrap-distance-bottom:0;mso-position-horizontal:absolute;mso-position-horizontal-relative:page;mso-position-vertical:absolute;mso-position-vertical-relative:text;v-text-anchor:top" coordsize="3060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" path="m,l3059485,e" filled="f" strokeweight=".25289mm">
                <v:path arrowok="t"/>
                <w10:wrap type="topAndBottom" anchorx="page"/>
              </v:shape>
            </w:pict>
          </mc:Fallback>
        </mc:AlternateContent>
      </w:r>
      <w:r>
        <w:rPr>
          <w:rFonts w:ascii="Calibri"/>
          <w:b/>
          <w:noProof/>
          <w:sz w:val="20"/>
        </w:rPr>
        <mc:AlternateContent>
          <mc:Choice Requires="wps">
            <w:drawing>
              <wp:anchor distT="0" distB="0" distL="0" distR="0" simplePos="0" relativeHeight="251658265" behindDoc="1" locked="0" layoutInCell="1" allowOverlap="1" wp14:anchorId="0BEE9530" wp14:editId="5ADE05B0">
                <wp:simplePos x="0" y="0"/>
                <wp:positionH relativeFrom="page">
                  <wp:posOffset>4755769</wp:posOffset>
                </wp:positionH>
                <wp:positionV relativeFrom="paragraph">
                  <wp:posOffset>218551</wp:posOffset>
                </wp:positionV>
                <wp:extent cx="1668780" cy="1270"/>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8780" cy="1270"/>
                        </a:xfrm>
                        <a:custGeom>
                          <a:avLst/>
                          <a:gdLst/>
                          <a:ahLst/>
                          <a:cxnLst/>
                          <a:rect l="l" t="t" r="r" b="b"/>
                          <a:pathLst>
                            <a:path w="1668780">
                              <a:moveTo>
                                <a:pt x="0" y="0"/>
                              </a:moveTo>
                              <a:lnTo>
                                <a:pt x="166875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6ABFEB" id="Graphic 244" o:spid="_x0000_s1026" style="position:absolute;margin-left:374.45pt;margin-top:17.2pt;width:131.4pt;height:.1pt;z-index:-251658215;visibility:visible;mso-wrap-style:square;mso-wrap-distance-left:0;mso-wrap-distance-top:0;mso-wrap-distance-right:0;mso-wrap-distance-bottom:0;mso-position-horizontal:absolute;mso-position-horizontal-relative:page;mso-position-vertical:absolute;mso-position-vertical-relative:text;v-text-anchor:top" coordsize="1668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jaEwIAAFsEAAAOAAAAZHJzL2Uyb0RvYy54bWysVMFu2zAMvQ/YPwi6L06CNe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" path="m,l1668755,e" filled="f" strokeweight=".25289mm">
                <v:path arrowok="t"/>
                <w10:wrap type="topAndBottom" anchorx="page"/>
              </v:shape>
            </w:pict>
          </mc:Fallback>
        </mc:AlternateContent>
      </w:r>
    </w:p>
    <w:p w14:paraId="7C996DF6" w14:textId="77777777" w:rsidR="003C5CF2" w:rsidRDefault="009E50A0">
      <w:pPr>
        <w:pStyle w:val="BodyText"/>
        <w:tabs>
          <w:tab w:val="left" w:pos="7489"/>
        </w:tabs>
        <w:ind w:left="1008"/>
        <w:rPr>
          <w:rFonts w:ascii="Calibri"/>
        </w:rPr>
      </w:pPr>
      <w:r>
        <w:rPr>
          <w:rFonts w:ascii="Calibri"/>
          <w:spacing w:val="-2"/>
        </w:rPr>
        <w:t>(Signature)</w:t>
      </w:r>
      <w:r>
        <w:rPr>
          <w:rFonts w:ascii="Calibri"/>
        </w:rPr>
        <w:tab/>
      </w:r>
      <w:r>
        <w:rPr>
          <w:rFonts w:ascii="Calibri"/>
          <w:spacing w:val="-2"/>
        </w:rPr>
        <w:t>(Date)</w:t>
      </w:r>
    </w:p>
    <w:p w14:paraId="251C754C" w14:textId="77777777" w:rsidR="003C5CF2" w:rsidRDefault="003C5CF2">
      <w:pPr>
        <w:pStyle w:val="BodyText"/>
        <w:rPr>
          <w:rFonts w:ascii="Calibri"/>
          <w:sz w:val="20"/>
        </w:rPr>
      </w:pPr>
    </w:p>
    <w:p w14:paraId="4FCCB30F" w14:textId="77777777" w:rsidR="003C5CF2" w:rsidRDefault="009E50A0">
      <w:pPr>
        <w:pStyle w:val="BodyText"/>
        <w:spacing w:before="71"/>
        <w:rPr>
          <w:rFonts w:ascii="Calibri"/>
          <w:sz w:val="20"/>
        </w:rPr>
      </w:pPr>
      <w:r>
        <w:rPr>
          <w:rFonts w:ascii="Calibri"/>
          <w:noProof/>
          <w:sz w:val="20"/>
        </w:rPr>
        <mc:AlternateContent>
          <mc:Choice Requires="wps">
            <w:drawing>
              <wp:anchor distT="0" distB="0" distL="0" distR="0" simplePos="0" relativeHeight="251658266" behindDoc="1" locked="0" layoutInCell="1" allowOverlap="1" wp14:anchorId="128D1412" wp14:editId="4947B5EE">
                <wp:simplePos x="0" y="0"/>
                <wp:positionH relativeFrom="page">
                  <wp:posOffset>640080</wp:posOffset>
                </wp:positionH>
                <wp:positionV relativeFrom="paragraph">
                  <wp:posOffset>215477</wp:posOffset>
                </wp:positionV>
                <wp:extent cx="2991485" cy="127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1485" cy="1270"/>
                        </a:xfrm>
                        <a:custGeom>
                          <a:avLst/>
                          <a:gdLst/>
                          <a:ahLst/>
                          <a:cxnLst/>
                          <a:rect l="l" t="t" r="r" b="b"/>
                          <a:pathLst>
                            <a:path w="2991485">
                              <a:moveTo>
                                <a:pt x="0" y="0"/>
                              </a:moveTo>
                              <a:lnTo>
                                <a:pt x="299092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EBC86A" id="Graphic 245" o:spid="_x0000_s1026" style="position:absolute;margin-left:50.4pt;margin-top:16.95pt;width:235.55pt;height:.1pt;z-index:-251658214;visibility:visible;mso-wrap-style:square;mso-wrap-distance-left:0;mso-wrap-distance-top:0;mso-wrap-distance-right:0;mso-wrap-distance-bottom:0;mso-position-horizontal:absolute;mso-position-horizontal-relative:page;mso-position-vertical:absolute;mso-position-vertical-relative:text;v-text-anchor:top" coordsize="2991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" path="m,l2990923,e" filled="f" strokeweight=".25289mm">
                <v:path arrowok="t"/>
                <w10:wrap type="topAndBottom" anchorx="page"/>
              </v:shape>
            </w:pict>
          </mc:Fallback>
        </mc:AlternateContent>
      </w:r>
    </w:p>
    <w:p w14:paraId="7AFE271A" w14:textId="77777777" w:rsidR="003C5CF2" w:rsidRDefault="009E50A0">
      <w:pPr>
        <w:pStyle w:val="BodyText"/>
        <w:ind w:left="1008"/>
        <w:jc w:val="both"/>
        <w:rPr>
          <w:rFonts w:ascii="Calibri"/>
        </w:rPr>
      </w:pPr>
      <w:r>
        <w:rPr>
          <w:rFonts w:ascii="Calibri"/>
        </w:rPr>
        <w:t>(Printed</w:t>
      </w:r>
      <w:r>
        <w:rPr>
          <w:rFonts w:ascii="Calibri"/>
          <w:spacing w:val="-5"/>
        </w:rPr>
        <w:t xml:space="preserve"> </w:t>
      </w:r>
      <w:r>
        <w:rPr>
          <w:rFonts w:ascii="Calibri"/>
        </w:rPr>
        <w:t>Name</w:t>
      </w:r>
      <w:r>
        <w:rPr>
          <w:rFonts w:ascii="Calibri"/>
          <w:spacing w:val="-4"/>
        </w:rPr>
        <w:t xml:space="preserve"> </w:t>
      </w:r>
      <w:r>
        <w:rPr>
          <w:rFonts w:ascii="Calibri"/>
        </w:rPr>
        <w:t>and</w:t>
      </w:r>
      <w:r>
        <w:rPr>
          <w:rFonts w:ascii="Calibri"/>
          <w:spacing w:val="-4"/>
        </w:rPr>
        <w:t xml:space="preserve"> </w:t>
      </w:r>
      <w:r>
        <w:rPr>
          <w:rFonts w:ascii="Calibri"/>
          <w:spacing w:val="-2"/>
        </w:rPr>
        <w:t>Title)</w:t>
      </w:r>
    </w:p>
    <w:p w14:paraId="032F1CCA" w14:textId="77777777" w:rsidR="003C5CF2" w:rsidRDefault="003C5CF2">
      <w:pPr>
        <w:pStyle w:val="BodyText"/>
        <w:rPr>
          <w:rFonts w:ascii="Calibri"/>
        </w:rPr>
      </w:pPr>
    </w:p>
    <w:p w14:paraId="41702D1A" w14:textId="77777777" w:rsidR="003C5CF2" w:rsidRDefault="003C5CF2">
      <w:pPr>
        <w:pStyle w:val="BodyText"/>
        <w:rPr>
          <w:rFonts w:ascii="Calibri"/>
        </w:rPr>
      </w:pPr>
    </w:p>
    <w:p w14:paraId="077F0F60" w14:textId="77777777" w:rsidR="003C5CF2" w:rsidRDefault="003C5CF2">
      <w:pPr>
        <w:pStyle w:val="BodyText"/>
        <w:rPr>
          <w:rFonts w:ascii="Calibri"/>
        </w:rPr>
      </w:pPr>
    </w:p>
    <w:p w14:paraId="307D8096" w14:textId="77777777" w:rsidR="003C5CF2" w:rsidRDefault="003C5CF2">
      <w:pPr>
        <w:pStyle w:val="BodyText"/>
        <w:rPr>
          <w:rFonts w:ascii="Calibri"/>
        </w:rPr>
      </w:pPr>
    </w:p>
    <w:p w14:paraId="59BAC27F" w14:textId="77777777" w:rsidR="003C5CF2" w:rsidRDefault="003C5CF2">
      <w:pPr>
        <w:pStyle w:val="BodyText"/>
        <w:rPr>
          <w:rFonts w:ascii="Calibri"/>
        </w:rPr>
      </w:pPr>
    </w:p>
    <w:p w14:paraId="6CC47154" w14:textId="77777777" w:rsidR="003C5CF2" w:rsidRDefault="003C5CF2">
      <w:pPr>
        <w:pStyle w:val="BodyText"/>
        <w:spacing w:before="61"/>
        <w:rPr>
          <w:rFonts w:ascii="Calibri"/>
        </w:rPr>
      </w:pPr>
    </w:p>
    <w:p w14:paraId="473C92A2" w14:textId="19A31516" w:rsidR="003C5CF2" w:rsidRDefault="009E50A0">
      <w:pPr>
        <w:pStyle w:val="BodyText"/>
        <w:spacing w:line="192" w:lineRule="auto"/>
        <w:ind w:left="1008" w:right="1000"/>
        <w:jc w:val="both"/>
        <w:rPr>
          <w:rFonts w:ascii="Calibri" w:hAnsi="Calibri"/>
        </w:rPr>
      </w:pPr>
      <w:r>
        <w:rPr>
          <w:rFonts w:ascii="Calibri" w:hAnsi="Calibri"/>
          <w:b/>
        </w:rPr>
        <w:t>INDEMNITY:</w:t>
      </w:r>
      <w:r>
        <w:rPr>
          <w:rFonts w:ascii="Calibri" w:hAnsi="Calibri"/>
          <w:b/>
          <w:spacing w:val="80"/>
        </w:rPr>
        <w:t xml:space="preserve">  </w:t>
      </w:r>
      <w:r>
        <w:rPr>
          <w:rFonts w:ascii="Calibri" w:hAnsi="Calibri"/>
        </w:rPr>
        <w:t>To the maximum extent permitted by law, the firm/ contractor shall defend, indemnify and hold the</w:t>
      </w:r>
      <w:r>
        <w:rPr>
          <w:rFonts w:ascii="Calibri" w:hAnsi="Calibri"/>
          <w:spacing w:val="-1"/>
        </w:rPr>
        <w:t xml:space="preserve"> </w:t>
      </w:r>
      <w:r w:rsidR="00731DB8">
        <w:rPr>
          <w:rFonts w:ascii="Calibri" w:hAnsi="Calibri"/>
        </w:rPr>
        <w:t>Housing Authority of the Township of Edison</w:t>
      </w:r>
      <w:r>
        <w:rPr>
          <w:rFonts w:ascii="Calibri" w:hAnsi="Calibri"/>
          <w:spacing w:val="-1"/>
        </w:rPr>
        <w:t xml:space="preserve"> </w:t>
      </w:r>
      <w:r>
        <w:rPr>
          <w:rFonts w:ascii="Calibri" w:hAnsi="Calibri"/>
        </w:rPr>
        <w:t>and</w:t>
      </w:r>
      <w:r>
        <w:rPr>
          <w:rFonts w:ascii="Calibri" w:hAnsi="Calibri"/>
          <w:spacing w:val="-3"/>
        </w:rPr>
        <w:t xml:space="preserve"> </w:t>
      </w:r>
      <w:r>
        <w:rPr>
          <w:rFonts w:ascii="Calibri" w:hAnsi="Calibri"/>
        </w:rPr>
        <w:t>its commissioners,</w:t>
      </w:r>
      <w:r>
        <w:rPr>
          <w:rFonts w:ascii="Calibri" w:hAnsi="Calibri"/>
          <w:spacing w:val="-3"/>
        </w:rPr>
        <w:t xml:space="preserve"> </w:t>
      </w:r>
      <w:r>
        <w:rPr>
          <w:rFonts w:ascii="Calibri" w:hAnsi="Calibri"/>
        </w:rPr>
        <w:t>officers,</w:t>
      </w:r>
      <w:r>
        <w:rPr>
          <w:rFonts w:ascii="Calibri" w:hAnsi="Calibri"/>
          <w:spacing w:val="-1"/>
        </w:rPr>
        <w:t xml:space="preserve"> </w:t>
      </w:r>
      <w:r>
        <w:rPr>
          <w:rFonts w:ascii="Calibri" w:hAnsi="Calibri"/>
        </w:rPr>
        <w:t>agents</w:t>
      </w:r>
      <w:r>
        <w:rPr>
          <w:rFonts w:ascii="Calibri" w:hAnsi="Calibri"/>
          <w:spacing w:val="-3"/>
        </w:rPr>
        <w:t xml:space="preserve"> </w:t>
      </w:r>
      <w:r>
        <w:rPr>
          <w:rFonts w:ascii="Calibri" w:hAnsi="Calibri"/>
        </w:rPr>
        <w:t>and</w:t>
      </w:r>
      <w:r>
        <w:rPr>
          <w:rFonts w:ascii="Calibri" w:hAnsi="Calibri"/>
          <w:spacing w:val="-3"/>
        </w:rPr>
        <w:t xml:space="preserve"> </w:t>
      </w:r>
      <w:r>
        <w:rPr>
          <w:rFonts w:ascii="Calibri" w:hAnsi="Calibri"/>
        </w:rPr>
        <w:t>employees harmless from</w:t>
      </w:r>
      <w:r>
        <w:rPr>
          <w:rFonts w:ascii="Calibri" w:hAnsi="Calibri"/>
          <w:spacing w:val="-2"/>
        </w:rPr>
        <w:t xml:space="preserve"> </w:t>
      </w:r>
      <w:r>
        <w:rPr>
          <w:rFonts w:ascii="Calibri" w:hAnsi="Calibri"/>
        </w:rPr>
        <w:t xml:space="preserve">and against all claims, actions, judgments, damages and costs, including reasonable attorneys’ fees and all other costs of defense to which the </w:t>
      </w:r>
      <w:r w:rsidR="00731DB8">
        <w:rPr>
          <w:rFonts w:ascii="Calibri" w:hAnsi="Calibri"/>
        </w:rPr>
        <w:t>Housing Authority of the Township of Edison</w:t>
      </w:r>
      <w:r>
        <w:rPr>
          <w:rFonts w:ascii="Calibri" w:hAnsi="Calibri"/>
        </w:rPr>
        <w:t xml:space="preserve"> or its commissioners, officers, agents or employees may be subjected, or which they may suffer, that are caused by, or arise out of, any act, error or omission of the firm/ contractor, their subcontractors, affiliates, or anyone retained by or employed by the firm/ contractor in connection</w:t>
      </w:r>
      <w:r>
        <w:rPr>
          <w:rFonts w:ascii="Calibri" w:hAnsi="Calibri"/>
          <w:spacing w:val="-2"/>
        </w:rPr>
        <w:t xml:space="preserve"> </w:t>
      </w:r>
      <w:r>
        <w:rPr>
          <w:rFonts w:ascii="Calibri" w:hAnsi="Calibri"/>
        </w:rPr>
        <w:t>with</w:t>
      </w:r>
      <w:r>
        <w:rPr>
          <w:rFonts w:ascii="Calibri" w:hAnsi="Calibri"/>
          <w:spacing w:val="-2"/>
        </w:rPr>
        <w:t xml:space="preserve"> </w:t>
      </w:r>
      <w:r>
        <w:rPr>
          <w:rFonts w:ascii="Calibri" w:hAnsi="Calibri"/>
        </w:rPr>
        <w:t>the</w:t>
      </w:r>
      <w:r>
        <w:rPr>
          <w:rFonts w:ascii="Calibri" w:hAnsi="Calibri"/>
          <w:spacing w:val="-1"/>
        </w:rPr>
        <w:t xml:space="preserve"> </w:t>
      </w:r>
      <w:r>
        <w:rPr>
          <w:rFonts w:ascii="Calibri" w:hAnsi="Calibri"/>
        </w:rPr>
        <w:t>project/ service</w:t>
      </w:r>
      <w:r>
        <w:rPr>
          <w:rFonts w:ascii="Calibri" w:hAnsi="Calibri"/>
          <w:spacing w:val="-3"/>
        </w:rPr>
        <w:t xml:space="preserve"> </w:t>
      </w:r>
      <w:r>
        <w:rPr>
          <w:rFonts w:ascii="Calibri" w:hAnsi="Calibri"/>
        </w:rPr>
        <w:t>or</w:t>
      </w:r>
      <w:r>
        <w:rPr>
          <w:rFonts w:ascii="Calibri" w:hAnsi="Calibri"/>
          <w:spacing w:val="-1"/>
        </w:rPr>
        <w:t xml:space="preserve"> </w:t>
      </w:r>
      <w:r>
        <w:rPr>
          <w:rFonts w:ascii="Calibri" w:hAnsi="Calibri"/>
        </w:rPr>
        <w:t>from their</w:t>
      </w:r>
      <w:r>
        <w:rPr>
          <w:rFonts w:ascii="Calibri" w:hAnsi="Calibri"/>
          <w:spacing w:val="-1"/>
        </w:rPr>
        <w:t xml:space="preserve"> </w:t>
      </w:r>
      <w:r>
        <w:rPr>
          <w:rFonts w:ascii="Calibri" w:hAnsi="Calibri"/>
        </w:rPr>
        <w:t>failure</w:t>
      </w:r>
      <w:r>
        <w:rPr>
          <w:rFonts w:ascii="Calibri" w:hAnsi="Calibri"/>
          <w:spacing w:val="-1"/>
        </w:rPr>
        <w:t xml:space="preserve"> </w:t>
      </w:r>
      <w:r>
        <w:rPr>
          <w:rFonts w:ascii="Calibri" w:hAnsi="Calibri"/>
        </w:rPr>
        <w:t>to comply</w:t>
      </w:r>
      <w:r>
        <w:rPr>
          <w:rFonts w:ascii="Calibri" w:hAnsi="Calibri"/>
          <w:spacing w:val="-1"/>
        </w:rPr>
        <w:t xml:space="preserve"> </w:t>
      </w:r>
      <w:r>
        <w:rPr>
          <w:rFonts w:ascii="Calibri" w:hAnsi="Calibri"/>
        </w:rPr>
        <w:t>with</w:t>
      </w:r>
      <w:r>
        <w:rPr>
          <w:rFonts w:ascii="Calibri" w:hAnsi="Calibri"/>
          <w:spacing w:val="-2"/>
        </w:rPr>
        <w:t xml:space="preserve"> </w:t>
      </w:r>
      <w:r>
        <w:rPr>
          <w:rFonts w:ascii="Calibri" w:hAnsi="Calibri"/>
        </w:rPr>
        <w:t>any</w:t>
      </w:r>
      <w:r>
        <w:rPr>
          <w:rFonts w:ascii="Calibri" w:hAnsi="Calibri"/>
          <w:spacing w:val="-3"/>
        </w:rPr>
        <w:t xml:space="preserve"> </w:t>
      </w:r>
      <w:r>
        <w:rPr>
          <w:rFonts w:ascii="Calibri" w:hAnsi="Calibri"/>
        </w:rPr>
        <w:t>of</w:t>
      </w:r>
      <w:r>
        <w:rPr>
          <w:rFonts w:ascii="Calibri" w:hAnsi="Calibri"/>
          <w:spacing w:val="-1"/>
        </w:rPr>
        <w:t xml:space="preserve"> </w:t>
      </w:r>
      <w:r>
        <w:rPr>
          <w:rFonts w:ascii="Calibri" w:hAnsi="Calibri"/>
        </w:rPr>
        <w:t>the</w:t>
      </w:r>
      <w:r>
        <w:rPr>
          <w:rFonts w:ascii="Calibri" w:hAnsi="Calibri"/>
          <w:spacing w:val="-1"/>
        </w:rPr>
        <w:t xml:space="preserve"> </w:t>
      </w:r>
      <w:r>
        <w:rPr>
          <w:rFonts w:ascii="Calibri" w:hAnsi="Calibri"/>
        </w:rPr>
        <w:t>provisions</w:t>
      </w:r>
      <w:r>
        <w:rPr>
          <w:rFonts w:ascii="Calibri" w:hAnsi="Calibri"/>
          <w:spacing w:val="-1"/>
        </w:rPr>
        <w:t xml:space="preserve"> </w:t>
      </w:r>
      <w:r>
        <w:rPr>
          <w:rFonts w:ascii="Calibri" w:hAnsi="Calibri"/>
        </w:rPr>
        <w:t>of</w:t>
      </w:r>
      <w:r>
        <w:rPr>
          <w:rFonts w:ascii="Calibri" w:hAnsi="Calibri"/>
          <w:spacing w:val="-1"/>
        </w:rPr>
        <w:t xml:space="preserve"> </w:t>
      </w:r>
      <w:r>
        <w:rPr>
          <w:rFonts w:ascii="Calibri" w:hAnsi="Calibri"/>
        </w:rPr>
        <w:t>their</w:t>
      </w:r>
      <w:r>
        <w:rPr>
          <w:rFonts w:ascii="Calibri" w:hAnsi="Calibri"/>
          <w:spacing w:val="-1"/>
        </w:rPr>
        <w:t xml:space="preserve"> </w:t>
      </w:r>
      <w:r>
        <w:rPr>
          <w:rFonts w:ascii="Calibri" w:hAnsi="Calibri"/>
        </w:rPr>
        <w:t>contracts or of the law.</w:t>
      </w:r>
      <w:r>
        <w:rPr>
          <w:rFonts w:ascii="Calibri" w:hAnsi="Calibri"/>
          <w:spacing w:val="40"/>
        </w:rPr>
        <w:t xml:space="preserve"> </w:t>
      </w:r>
      <w:r>
        <w:rPr>
          <w:rFonts w:ascii="Calibri" w:hAnsi="Calibri"/>
        </w:rPr>
        <w:t>This indemnity shall not apply to the extent of the Housing Authority’s or its commissioners, officers, agents</w:t>
      </w:r>
      <w:r>
        <w:rPr>
          <w:rFonts w:ascii="Calibri" w:hAnsi="Calibri"/>
          <w:spacing w:val="-2"/>
        </w:rPr>
        <w:t xml:space="preserve"> </w:t>
      </w:r>
      <w:r>
        <w:rPr>
          <w:rFonts w:ascii="Calibri" w:hAnsi="Calibri"/>
        </w:rPr>
        <w:t>or</w:t>
      </w:r>
      <w:r>
        <w:rPr>
          <w:rFonts w:ascii="Calibri" w:hAnsi="Calibri"/>
          <w:spacing w:val="-2"/>
        </w:rPr>
        <w:t xml:space="preserve"> </w:t>
      </w:r>
      <w:r>
        <w:rPr>
          <w:rFonts w:ascii="Calibri" w:hAnsi="Calibri"/>
        </w:rPr>
        <w:t>employees’</w:t>
      </w:r>
      <w:r>
        <w:rPr>
          <w:rFonts w:ascii="Calibri" w:hAnsi="Calibri"/>
          <w:spacing w:val="-2"/>
        </w:rPr>
        <w:t xml:space="preserve"> </w:t>
      </w:r>
      <w:r>
        <w:rPr>
          <w:rFonts w:ascii="Calibri" w:hAnsi="Calibri"/>
        </w:rPr>
        <w:t>negligence.</w:t>
      </w:r>
      <w:r>
        <w:rPr>
          <w:rFonts w:ascii="Calibri" w:hAnsi="Calibri"/>
          <w:spacing w:val="40"/>
        </w:rPr>
        <w:t xml:space="preserve"> </w:t>
      </w:r>
      <w:r>
        <w:rPr>
          <w:rFonts w:ascii="Calibri" w:hAnsi="Calibri"/>
        </w:rPr>
        <w:t>The firm/</w:t>
      </w:r>
      <w:r>
        <w:rPr>
          <w:rFonts w:ascii="Calibri" w:hAnsi="Calibri"/>
          <w:spacing w:val="-1"/>
        </w:rPr>
        <w:t xml:space="preserve"> </w:t>
      </w:r>
      <w:r>
        <w:rPr>
          <w:rFonts w:ascii="Calibri" w:hAnsi="Calibri"/>
        </w:rPr>
        <w:t>contractor agrees,</w:t>
      </w:r>
      <w:r>
        <w:rPr>
          <w:rFonts w:ascii="Calibri" w:hAnsi="Calibri"/>
          <w:spacing w:val="-2"/>
        </w:rPr>
        <w:t xml:space="preserve"> </w:t>
      </w:r>
      <w:r>
        <w:rPr>
          <w:rFonts w:ascii="Calibri" w:hAnsi="Calibri"/>
        </w:rPr>
        <w:t>that</w:t>
      </w:r>
      <w:r>
        <w:rPr>
          <w:rFonts w:ascii="Calibri" w:hAnsi="Calibri"/>
          <w:spacing w:val="-2"/>
        </w:rPr>
        <w:t xml:space="preserve"> </w:t>
      </w:r>
      <w:r>
        <w:rPr>
          <w:rFonts w:ascii="Calibri" w:hAnsi="Calibri"/>
        </w:rPr>
        <w:t>it</w:t>
      </w:r>
      <w:r>
        <w:rPr>
          <w:rFonts w:ascii="Calibri" w:hAnsi="Calibri"/>
          <w:spacing w:val="-2"/>
        </w:rPr>
        <w:t xml:space="preserve"> </w:t>
      </w:r>
      <w:r>
        <w:rPr>
          <w:rFonts w:ascii="Calibri" w:hAnsi="Calibri"/>
        </w:rPr>
        <w:t>will</w:t>
      </w:r>
      <w:r>
        <w:rPr>
          <w:rFonts w:ascii="Calibri" w:hAnsi="Calibri"/>
          <w:spacing w:val="-3"/>
        </w:rPr>
        <w:t xml:space="preserve"> </w:t>
      </w:r>
      <w:r>
        <w:rPr>
          <w:rFonts w:ascii="Calibri" w:hAnsi="Calibri"/>
        </w:rPr>
        <w:t>not implead</w:t>
      </w:r>
      <w:r>
        <w:rPr>
          <w:rFonts w:ascii="Calibri" w:hAnsi="Calibri"/>
          <w:spacing w:val="-1"/>
        </w:rPr>
        <w:t xml:space="preserve"> </w:t>
      </w:r>
      <w:r>
        <w:rPr>
          <w:rFonts w:ascii="Calibri" w:hAnsi="Calibri"/>
        </w:rPr>
        <w:t>the</w:t>
      </w:r>
      <w:r>
        <w:rPr>
          <w:rFonts w:ascii="Calibri" w:hAnsi="Calibri"/>
          <w:spacing w:val="-2"/>
        </w:rPr>
        <w:t xml:space="preserve"> </w:t>
      </w:r>
      <w:r>
        <w:rPr>
          <w:rFonts w:ascii="Calibri" w:hAnsi="Calibri"/>
        </w:rPr>
        <w:t>Housing Authority</w:t>
      </w:r>
      <w:r>
        <w:rPr>
          <w:rFonts w:ascii="Calibri" w:hAnsi="Calibri"/>
          <w:spacing w:val="-2"/>
        </w:rPr>
        <w:t xml:space="preserve"> </w:t>
      </w:r>
      <w:r>
        <w:rPr>
          <w:rFonts w:ascii="Calibri" w:hAnsi="Calibri"/>
        </w:rPr>
        <w:t>or</w:t>
      </w:r>
      <w:r>
        <w:rPr>
          <w:rFonts w:ascii="Calibri" w:hAnsi="Calibri"/>
          <w:spacing w:val="-2"/>
        </w:rPr>
        <w:t xml:space="preserve"> </w:t>
      </w:r>
      <w:r>
        <w:rPr>
          <w:rFonts w:ascii="Calibri" w:hAnsi="Calibri"/>
        </w:rPr>
        <w:t>its commissioners, officers, agents or employees into any such claim or action.</w:t>
      </w:r>
    </w:p>
    <w:p w14:paraId="79D23913" w14:textId="77777777" w:rsidR="003C5CF2" w:rsidRDefault="003C5CF2">
      <w:pPr>
        <w:pStyle w:val="BodyText"/>
        <w:spacing w:line="192" w:lineRule="auto"/>
        <w:jc w:val="both"/>
        <w:rPr>
          <w:rFonts w:ascii="Calibri" w:hAnsi="Calibri"/>
        </w:rPr>
        <w:sectPr w:rsidR="003C5CF2">
          <w:pgSz w:w="12240" w:h="15840"/>
          <w:pgMar w:top="1360" w:right="0" w:bottom="1660" w:left="0" w:header="721" w:footer="1474" w:gutter="0"/>
          <w:cols w:space="720"/>
        </w:sectPr>
      </w:pPr>
    </w:p>
    <w:p w14:paraId="10E48125" w14:textId="77777777" w:rsidR="003C5CF2" w:rsidRDefault="003C5CF2">
      <w:pPr>
        <w:pStyle w:val="BodyText"/>
        <w:spacing w:before="261"/>
        <w:rPr>
          <w:rFonts w:ascii="Calibri"/>
        </w:rPr>
      </w:pPr>
    </w:p>
    <w:p w14:paraId="293B2A01" w14:textId="77777777" w:rsidR="003C5CF2" w:rsidRDefault="009E50A0">
      <w:pPr>
        <w:pStyle w:val="Heading6"/>
        <w:ind w:left="2445" w:right="2442"/>
        <w:jc w:val="center"/>
      </w:pPr>
      <w:r>
        <w:rPr>
          <w:u w:val="single"/>
        </w:rPr>
        <w:t>STATEMENT</w:t>
      </w:r>
      <w:r>
        <w:rPr>
          <w:spacing w:val="-4"/>
          <w:u w:val="single"/>
        </w:rPr>
        <w:t xml:space="preserve"> </w:t>
      </w:r>
      <w:r>
        <w:rPr>
          <w:u w:val="single"/>
        </w:rPr>
        <w:t>OF</w:t>
      </w:r>
      <w:r>
        <w:rPr>
          <w:spacing w:val="-4"/>
          <w:u w:val="single"/>
        </w:rPr>
        <w:t xml:space="preserve"> </w:t>
      </w:r>
      <w:r>
        <w:rPr>
          <w:spacing w:val="-2"/>
          <w:u w:val="single"/>
        </w:rPr>
        <w:t>COMPLIANCE</w:t>
      </w:r>
    </w:p>
    <w:p w14:paraId="5DC73FBA" w14:textId="77777777" w:rsidR="003C5CF2" w:rsidRDefault="003C5CF2">
      <w:pPr>
        <w:pStyle w:val="BodyText"/>
        <w:spacing w:before="150"/>
        <w:rPr>
          <w:b/>
        </w:rPr>
      </w:pPr>
    </w:p>
    <w:p w14:paraId="3FE4BAD5" w14:textId="77777777" w:rsidR="003C5CF2" w:rsidRDefault="009E50A0">
      <w:pPr>
        <w:pStyle w:val="BodyText"/>
        <w:spacing w:line="192" w:lineRule="auto"/>
        <w:ind w:left="1008" w:right="1003"/>
        <w:jc w:val="both"/>
        <w:rPr>
          <w:rFonts w:ascii="Calibri"/>
        </w:rPr>
      </w:pPr>
      <w:r>
        <w:rPr>
          <w:rFonts w:ascii="Calibri"/>
        </w:rPr>
        <w:t>This</w:t>
      </w:r>
      <w:r>
        <w:rPr>
          <w:rFonts w:ascii="Calibri"/>
          <w:spacing w:val="-13"/>
        </w:rPr>
        <w:t xml:space="preserve"> </w:t>
      </w:r>
      <w:r>
        <w:rPr>
          <w:rFonts w:ascii="Calibri"/>
        </w:rPr>
        <w:t>is</w:t>
      </w:r>
      <w:r>
        <w:rPr>
          <w:rFonts w:ascii="Calibri"/>
          <w:spacing w:val="-12"/>
        </w:rPr>
        <w:t xml:space="preserve"> </w:t>
      </w:r>
      <w:r>
        <w:rPr>
          <w:rFonts w:ascii="Calibri"/>
        </w:rPr>
        <w:t>to</w:t>
      </w:r>
      <w:r>
        <w:rPr>
          <w:rFonts w:ascii="Calibri"/>
          <w:spacing w:val="-13"/>
        </w:rPr>
        <w:t xml:space="preserve"> </w:t>
      </w:r>
      <w:r>
        <w:rPr>
          <w:rFonts w:ascii="Calibri"/>
        </w:rPr>
        <w:t>certify</w:t>
      </w:r>
      <w:r>
        <w:rPr>
          <w:rFonts w:ascii="Calibri"/>
          <w:spacing w:val="-12"/>
        </w:rPr>
        <w:t xml:space="preserve"> </w:t>
      </w:r>
      <w:r>
        <w:rPr>
          <w:rFonts w:ascii="Calibri"/>
        </w:rPr>
        <w:t>that</w:t>
      </w:r>
      <w:r>
        <w:rPr>
          <w:rFonts w:ascii="Calibri"/>
          <w:spacing w:val="-13"/>
        </w:rPr>
        <w:t xml:space="preserve"> </w:t>
      </w:r>
      <w:r>
        <w:rPr>
          <w:rFonts w:ascii="Calibri"/>
        </w:rPr>
        <w:t>all</w:t>
      </w:r>
      <w:r>
        <w:rPr>
          <w:rFonts w:ascii="Calibri"/>
          <w:spacing w:val="-12"/>
        </w:rPr>
        <w:t xml:space="preserve"> </w:t>
      </w:r>
      <w:r>
        <w:rPr>
          <w:rFonts w:ascii="Calibri"/>
        </w:rPr>
        <w:t>persons</w:t>
      </w:r>
      <w:r>
        <w:rPr>
          <w:rFonts w:ascii="Calibri"/>
          <w:spacing w:val="-13"/>
        </w:rPr>
        <w:t xml:space="preserve"> </w:t>
      </w:r>
      <w:r>
        <w:rPr>
          <w:rFonts w:ascii="Calibri"/>
        </w:rPr>
        <w:t>employed</w:t>
      </w:r>
      <w:r>
        <w:rPr>
          <w:rFonts w:ascii="Calibri"/>
          <w:spacing w:val="-12"/>
        </w:rPr>
        <w:t xml:space="preserve"> </w:t>
      </w:r>
      <w:r>
        <w:rPr>
          <w:rFonts w:ascii="Calibri"/>
        </w:rPr>
        <w:t>by</w:t>
      </w:r>
      <w:r>
        <w:rPr>
          <w:rFonts w:ascii="Calibri"/>
          <w:spacing w:val="-12"/>
        </w:rPr>
        <w:t xml:space="preserve"> </w:t>
      </w:r>
      <w:r>
        <w:rPr>
          <w:rFonts w:ascii="Calibri"/>
        </w:rPr>
        <w:t>the</w:t>
      </w:r>
      <w:r>
        <w:rPr>
          <w:rFonts w:ascii="Calibri"/>
          <w:spacing w:val="-13"/>
        </w:rPr>
        <w:t xml:space="preserve"> </w:t>
      </w:r>
      <w:r>
        <w:rPr>
          <w:rFonts w:ascii="Calibri"/>
        </w:rPr>
        <w:t>undersigned</w:t>
      </w:r>
      <w:r>
        <w:rPr>
          <w:rFonts w:ascii="Calibri"/>
          <w:spacing w:val="-12"/>
        </w:rPr>
        <w:t xml:space="preserve"> </w:t>
      </w:r>
      <w:r>
        <w:rPr>
          <w:rFonts w:ascii="Calibri"/>
        </w:rPr>
        <w:t>will</w:t>
      </w:r>
      <w:r>
        <w:rPr>
          <w:rFonts w:ascii="Calibri"/>
          <w:spacing w:val="-13"/>
        </w:rPr>
        <w:t xml:space="preserve"> </w:t>
      </w:r>
      <w:r>
        <w:rPr>
          <w:rFonts w:ascii="Calibri"/>
        </w:rPr>
        <w:t>be</w:t>
      </w:r>
      <w:r>
        <w:rPr>
          <w:rFonts w:ascii="Calibri"/>
          <w:spacing w:val="-12"/>
        </w:rPr>
        <w:t xml:space="preserve"> </w:t>
      </w:r>
      <w:r>
        <w:rPr>
          <w:rFonts w:ascii="Calibri"/>
        </w:rPr>
        <w:t>paid</w:t>
      </w:r>
      <w:r>
        <w:rPr>
          <w:rFonts w:ascii="Calibri"/>
          <w:spacing w:val="-13"/>
        </w:rPr>
        <w:t xml:space="preserve"> </w:t>
      </w:r>
      <w:r>
        <w:rPr>
          <w:rFonts w:ascii="Calibri"/>
        </w:rPr>
        <w:t>full</w:t>
      </w:r>
      <w:r>
        <w:rPr>
          <w:rFonts w:ascii="Calibri"/>
          <w:spacing w:val="-12"/>
        </w:rPr>
        <w:t xml:space="preserve"> </w:t>
      </w:r>
      <w:r>
        <w:rPr>
          <w:rFonts w:ascii="Calibri"/>
        </w:rPr>
        <w:t>weekly</w:t>
      </w:r>
      <w:r>
        <w:rPr>
          <w:rFonts w:ascii="Calibri"/>
          <w:spacing w:val="-12"/>
        </w:rPr>
        <w:t xml:space="preserve"> </w:t>
      </w:r>
      <w:r>
        <w:rPr>
          <w:rFonts w:ascii="Calibri"/>
        </w:rPr>
        <w:t>wages</w:t>
      </w:r>
      <w:r>
        <w:rPr>
          <w:rFonts w:ascii="Calibri"/>
          <w:spacing w:val="-13"/>
        </w:rPr>
        <w:t xml:space="preserve"> </w:t>
      </w:r>
      <w:r>
        <w:rPr>
          <w:rFonts w:ascii="Calibri"/>
        </w:rPr>
        <w:t>earned,</w:t>
      </w:r>
      <w:r>
        <w:rPr>
          <w:rFonts w:ascii="Calibri"/>
          <w:spacing w:val="-12"/>
        </w:rPr>
        <w:t xml:space="preserve"> </w:t>
      </w:r>
      <w:r>
        <w:rPr>
          <w:rFonts w:ascii="Calibri"/>
        </w:rPr>
        <w:t>less</w:t>
      </w:r>
      <w:r>
        <w:rPr>
          <w:rFonts w:ascii="Calibri"/>
          <w:spacing w:val="-13"/>
        </w:rPr>
        <w:t xml:space="preserve"> </w:t>
      </w:r>
      <w:r>
        <w:rPr>
          <w:rFonts w:ascii="Calibri"/>
        </w:rPr>
        <w:t>permissible deductions for income taxes, social security, etc., and that no rebates have been</w:t>
      </w:r>
      <w:r>
        <w:rPr>
          <w:rFonts w:ascii="Calibri"/>
          <w:spacing w:val="-3"/>
        </w:rPr>
        <w:t xml:space="preserve"> </w:t>
      </w:r>
      <w:r>
        <w:rPr>
          <w:rFonts w:ascii="Calibri"/>
        </w:rPr>
        <w:t>or will be made either directly or indirectly to the undersigned from the full weekly wages earned by any person in its employ.</w:t>
      </w:r>
    </w:p>
    <w:p w14:paraId="44E0454F" w14:textId="77777777" w:rsidR="003C5CF2" w:rsidRDefault="003C5CF2">
      <w:pPr>
        <w:pStyle w:val="BodyText"/>
        <w:rPr>
          <w:rFonts w:ascii="Calibri"/>
        </w:rPr>
      </w:pPr>
    </w:p>
    <w:p w14:paraId="6ACFCFEC" w14:textId="77777777" w:rsidR="003C5CF2" w:rsidRDefault="003C5CF2">
      <w:pPr>
        <w:pStyle w:val="BodyText"/>
        <w:rPr>
          <w:rFonts w:ascii="Calibri"/>
        </w:rPr>
      </w:pPr>
    </w:p>
    <w:p w14:paraId="416883F9" w14:textId="77777777" w:rsidR="003C5CF2" w:rsidRDefault="003C5CF2">
      <w:pPr>
        <w:pStyle w:val="BodyText"/>
        <w:spacing w:before="54"/>
        <w:rPr>
          <w:rFonts w:ascii="Calibri"/>
        </w:rPr>
      </w:pPr>
    </w:p>
    <w:p w14:paraId="619BCF61" w14:textId="77777777" w:rsidR="003C5CF2" w:rsidRDefault="009E50A0">
      <w:pPr>
        <w:pStyle w:val="BodyText"/>
        <w:tabs>
          <w:tab w:val="left" w:pos="7750"/>
        </w:tabs>
        <w:ind w:left="1008"/>
        <w:jc w:val="both"/>
        <w:rPr>
          <w:rFonts w:ascii="Calibri"/>
        </w:rPr>
      </w:pPr>
      <w:r>
        <w:rPr>
          <w:rFonts w:ascii="Calibri"/>
        </w:rPr>
        <w:t>SIGNATURE:</w:t>
      </w:r>
      <w:r>
        <w:rPr>
          <w:rFonts w:ascii="Calibri"/>
          <w:spacing w:val="288"/>
        </w:rPr>
        <w:t xml:space="preserve"> </w:t>
      </w:r>
      <w:r>
        <w:rPr>
          <w:rFonts w:ascii="Calibri"/>
          <w:u w:val="single"/>
        </w:rPr>
        <w:tab/>
      </w:r>
    </w:p>
    <w:p w14:paraId="316FB9F8" w14:textId="77777777" w:rsidR="003C5CF2" w:rsidRDefault="003C5CF2">
      <w:pPr>
        <w:pStyle w:val="BodyText"/>
        <w:spacing w:before="82"/>
        <w:rPr>
          <w:rFonts w:ascii="Calibri"/>
        </w:rPr>
      </w:pPr>
    </w:p>
    <w:p w14:paraId="263E30FE" w14:textId="77777777" w:rsidR="003C5CF2" w:rsidRDefault="009E50A0">
      <w:pPr>
        <w:pStyle w:val="BodyText"/>
        <w:tabs>
          <w:tab w:val="left" w:pos="2448"/>
          <w:tab w:val="left" w:pos="7755"/>
        </w:tabs>
        <w:spacing w:before="1"/>
        <w:ind w:left="1008"/>
        <w:rPr>
          <w:rFonts w:ascii="Calibri"/>
        </w:rPr>
      </w:pPr>
      <w:r>
        <w:rPr>
          <w:rFonts w:ascii="Calibri"/>
        </w:rPr>
        <w:t>PRINT</w:t>
      </w:r>
      <w:r>
        <w:rPr>
          <w:rFonts w:ascii="Calibri"/>
          <w:spacing w:val="-2"/>
        </w:rPr>
        <w:t xml:space="preserve"> NAME:</w:t>
      </w:r>
      <w:r>
        <w:rPr>
          <w:rFonts w:ascii="Calibri"/>
        </w:rPr>
        <w:tab/>
      </w:r>
      <w:r>
        <w:rPr>
          <w:rFonts w:ascii="Calibri"/>
          <w:u w:val="single"/>
        </w:rPr>
        <w:tab/>
      </w:r>
    </w:p>
    <w:p w14:paraId="3AEA4835" w14:textId="77777777" w:rsidR="003C5CF2" w:rsidRDefault="003C5CF2">
      <w:pPr>
        <w:pStyle w:val="BodyText"/>
        <w:spacing w:before="79"/>
        <w:rPr>
          <w:rFonts w:ascii="Calibri"/>
        </w:rPr>
      </w:pPr>
    </w:p>
    <w:p w14:paraId="48E0DB1E" w14:textId="77777777" w:rsidR="003C5CF2" w:rsidRDefault="009E50A0">
      <w:pPr>
        <w:pStyle w:val="BodyText"/>
        <w:tabs>
          <w:tab w:val="left" w:pos="2448"/>
          <w:tab w:val="left" w:pos="7752"/>
        </w:tabs>
        <w:ind w:left="1008"/>
        <w:rPr>
          <w:rFonts w:ascii="Calibri"/>
        </w:rPr>
      </w:pPr>
      <w:r>
        <w:rPr>
          <w:rFonts w:ascii="Calibri"/>
          <w:spacing w:val="-2"/>
        </w:rPr>
        <w:t>TITLE:</w:t>
      </w:r>
      <w:r>
        <w:rPr>
          <w:rFonts w:ascii="Calibri"/>
        </w:rPr>
        <w:tab/>
      </w:r>
      <w:r>
        <w:rPr>
          <w:rFonts w:ascii="Calibri"/>
          <w:u w:val="single"/>
        </w:rPr>
        <w:tab/>
      </w:r>
    </w:p>
    <w:p w14:paraId="7542DAC6" w14:textId="77777777" w:rsidR="003C5CF2" w:rsidRDefault="003C5CF2">
      <w:pPr>
        <w:pStyle w:val="BodyText"/>
        <w:spacing w:before="80"/>
        <w:rPr>
          <w:rFonts w:ascii="Calibri"/>
        </w:rPr>
      </w:pPr>
    </w:p>
    <w:p w14:paraId="20CFC5B5" w14:textId="77777777" w:rsidR="003C5CF2" w:rsidRDefault="009E50A0">
      <w:pPr>
        <w:pStyle w:val="BodyText"/>
        <w:tabs>
          <w:tab w:val="left" w:pos="2448"/>
          <w:tab w:val="left" w:pos="7752"/>
        </w:tabs>
        <w:ind w:left="1008"/>
        <w:rPr>
          <w:rFonts w:ascii="Calibri"/>
        </w:rPr>
      </w:pPr>
      <w:r>
        <w:rPr>
          <w:rFonts w:ascii="Calibri"/>
          <w:spacing w:val="-2"/>
        </w:rPr>
        <w:t>DATE:</w:t>
      </w:r>
      <w:r>
        <w:rPr>
          <w:rFonts w:ascii="Calibri"/>
        </w:rPr>
        <w:tab/>
      </w:r>
      <w:r>
        <w:rPr>
          <w:rFonts w:ascii="Calibri"/>
          <w:u w:val="single"/>
        </w:rPr>
        <w:tab/>
      </w:r>
    </w:p>
    <w:p w14:paraId="5DE07A42" w14:textId="77777777" w:rsidR="003C5CF2" w:rsidRDefault="003C5CF2">
      <w:pPr>
        <w:pStyle w:val="BodyText"/>
        <w:rPr>
          <w:rFonts w:ascii="Calibri"/>
        </w:rPr>
        <w:sectPr w:rsidR="003C5CF2">
          <w:pgSz w:w="12240" w:h="15840"/>
          <w:pgMar w:top="1360" w:right="0" w:bottom="1660" w:left="0" w:header="721" w:footer="1474" w:gutter="0"/>
          <w:cols w:space="720"/>
        </w:sectPr>
      </w:pPr>
    </w:p>
    <w:p w14:paraId="07BF1716" w14:textId="77777777" w:rsidR="003C5CF2" w:rsidRDefault="009E50A0">
      <w:pPr>
        <w:spacing w:before="113" w:line="245" w:lineRule="exact"/>
        <w:ind w:left="2445" w:right="2445"/>
        <w:jc w:val="center"/>
        <w:rPr>
          <w:b/>
          <w:sz w:val="20"/>
        </w:rPr>
      </w:pPr>
      <w:r>
        <w:rPr>
          <w:b/>
          <w:sz w:val="20"/>
        </w:rPr>
        <w:lastRenderedPageBreak/>
        <w:t>EXHIBIT</w:t>
      </w:r>
      <w:r>
        <w:rPr>
          <w:b/>
          <w:spacing w:val="-9"/>
          <w:sz w:val="20"/>
        </w:rPr>
        <w:t xml:space="preserve"> </w:t>
      </w:r>
      <w:r>
        <w:rPr>
          <w:b/>
          <w:spacing w:val="-10"/>
          <w:sz w:val="20"/>
        </w:rPr>
        <w:t>A</w:t>
      </w:r>
    </w:p>
    <w:p w14:paraId="48E56A0E" w14:textId="77777777" w:rsidR="003C5CF2" w:rsidRDefault="009E50A0">
      <w:pPr>
        <w:spacing w:line="245" w:lineRule="exact"/>
        <w:ind w:left="2445" w:right="2449"/>
        <w:jc w:val="center"/>
        <w:rPr>
          <w:b/>
          <w:sz w:val="20"/>
        </w:rPr>
      </w:pPr>
      <w:r>
        <w:rPr>
          <w:b/>
          <w:sz w:val="20"/>
        </w:rPr>
        <w:t>MANDATORY</w:t>
      </w:r>
      <w:r>
        <w:rPr>
          <w:b/>
          <w:spacing w:val="-12"/>
          <w:sz w:val="20"/>
        </w:rPr>
        <w:t xml:space="preserve"> </w:t>
      </w:r>
      <w:r>
        <w:rPr>
          <w:b/>
          <w:sz w:val="20"/>
        </w:rPr>
        <w:t>EQUAL</w:t>
      </w:r>
      <w:r>
        <w:rPr>
          <w:b/>
          <w:spacing w:val="-11"/>
          <w:sz w:val="20"/>
        </w:rPr>
        <w:t xml:space="preserve"> </w:t>
      </w:r>
      <w:r>
        <w:rPr>
          <w:b/>
          <w:sz w:val="20"/>
        </w:rPr>
        <w:t>EMPLOYMENT</w:t>
      </w:r>
      <w:r>
        <w:rPr>
          <w:b/>
          <w:spacing w:val="-12"/>
          <w:sz w:val="20"/>
        </w:rPr>
        <w:t xml:space="preserve"> </w:t>
      </w:r>
      <w:r>
        <w:rPr>
          <w:b/>
          <w:sz w:val="20"/>
        </w:rPr>
        <w:t>OPPORTUNITY</w:t>
      </w:r>
      <w:r>
        <w:rPr>
          <w:b/>
          <w:spacing w:val="-11"/>
          <w:sz w:val="20"/>
        </w:rPr>
        <w:t xml:space="preserve"> </w:t>
      </w:r>
      <w:r>
        <w:rPr>
          <w:b/>
          <w:spacing w:val="-2"/>
          <w:sz w:val="20"/>
        </w:rPr>
        <w:t>LANGUAGE</w:t>
      </w:r>
    </w:p>
    <w:p w14:paraId="2422645E" w14:textId="77777777" w:rsidR="003C5CF2" w:rsidRDefault="009E50A0">
      <w:pPr>
        <w:spacing w:before="2" w:line="245" w:lineRule="exact"/>
        <w:ind w:left="4160"/>
        <w:rPr>
          <w:b/>
          <w:sz w:val="20"/>
        </w:rPr>
      </w:pPr>
      <w:r>
        <w:rPr>
          <w:b/>
          <w:sz w:val="20"/>
        </w:rPr>
        <w:t>N.J.S.A.</w:t>
      </w:r>
      <w:r>
        <w:rPr>
          <w:b/>
          <w:spacing w:val="-7"/>
          <w:sz w:val="20"/>
        </w:rPr>
        <w:t xml:space="preserve"> </w:t>
      </w:r>
      <w:r>
        <w:rPr>
          <w:b/>
          <w:sz w:val="20"/>
        </w:rPr>
        <w:t>10:5-31</w:t>
      </w:r>
      <w:r>
        <w:rPr>
          <w:b/>
          <w:spacing w:val="-5"/>
          <w:sz w:val="20"/>
        </w:rPr>
        <w:t xml:space="preserve"> </w:t>
      </w:r>
      <w:r>
        <w:rPr>
          <w:b/>
          <w:sz w:val="20"/>
        </w:rPr>
        <w:t>et</w:t>
      </w:r>
      <w:r>
        <w:rPr>
          <w:b/>
          <w:spacing w:val="-5"/>
          <w:sz w:val="20"/>
        </w:rPr>
        <w:t xml:space="preserve"> </w:t>
      </w:r>
      <w:r>
        <w:rPr>
          <w:b/>
          <w:sz w:val="20"/>
        </w:rPr>
        <w:t>seq.</w:t>
      </w:r>
      <w:r>
        <w:rPr>
          <w:b/>
          <w:spacing w:val="-4"/>
          <w:sz w:val="20"/>
        </w:rPr>
        <w:t xml:space="preserve"> </w:t>
      </w:r>
      <w:r>
        <w:rPr>
          <w:b/>
          <w:sz w:val="20"/>
        </w:rPr>
        <w:t>(P.L.</w:t>
      </w:r>
      <w:r>
        <w:rPr>
          <w:b/>
          <w:spacing w:val="-5"/>
          <w:sz w:val="20"/>
        </w:rPr>
        <w:t xml:space="preserve"> </w:t>
      </w:r>
      <w:r>
        <w:rPr>
          <w:b/>
          <w:sz w:val="20"/>
        </w:rPr>
        <w:t>1975,</w:t>
      </w:r>
      <w:r>
        <w:rPr>
          <w:b/>
          <w:spacing w:val="-7"/>
          <w:sz w:val="20"/>
        </w:rPr>
        <w:t xml:space="preserve"> </w:t>
      </w:r>
      <w:r>
        <w:rPr>
          <w:b/>
          <w:sz w:val="20"/>
        </w:rPr>
        <w:t>C.</w:t>
      </w:r>
      <w:r>
        <w:rPr>
          <w:b/>
          <w:spacing w:val="-4"/>
          <w:sz w:val="20"/>
        </w:rPr>
        <w:t xml:space="preserve"> 127)</w:t>
      </w:r>
    </w:p>
    <w:p w14:paraId="56713659" w14:textId="77777777" w:rsidR="003C5CF2" w:rsidRDefault="009E50A0">
      <w:pPr>
        <w:spacing w:line="245" w:lineRule="exact"/>
        <w:ind w:left="5453"/>
        <w:rPr>
          <w:b/>
          <w:sz w:val="20"/>
        </w:rPr>
      </w:pPr>
      <w:r>
        <w:rPr>
          <w:b/>
          <w:sz w:val="20"/>
        </w:rPr>
        <w:t>N.J.A.C.</w:t>
      </w:r>
      <w:r>
        <w:rPr>
          <w:b/>
          <w:spacing w:val="-9"/>
          <w:sz w:val="20"/>
        </w:rPr>
        <w:t xml:space="preserve"> </w:t>
      </w:r>
      <w:r>
        <w:rPr>
          <w:b/>
          <w:spacing w:val="-2"/>
          <w:sz w:val="20"/>
        </w:rPr>
        <w:t>17:27</w:t>
      </w:r>
    </w:p>
    <w:p w14:paraId="503EEA1E" w14:textId="77777777" w:rsidR="003C5CF2" w:rsidRDefault="009E50A0">
      <w:pPr>
        <w:spacing w:before="244"/>
        <w:ind w:left="2445" w:right="2451"/>
        <w:jc w:val="center"/>
        <w:rPr>
          <w:b/>
          <w:sz w:val="20"/>
        </w:rPr>
      </w:pPr>
      <w:r>
        <w:rPr>
          <w:b/>
          <w:sz w:val="20"/>
        </w:rPr>
        <w:t>GOODS,</w:t>
      </w:r>
      <w:r>
        <w:rPr>
          <w:b/>
          <w:spacing w:val="-11"/>
          <w:sz w:val="20"/>
        </w:rPr>
        <w:t xml:space="preserve"> </w:t>
      </w:r>
      <w:r>
        <w:rPr>
          <w:b/>
          <w:sz w:val="20"/>
        </w:rPr>
        <w:t>PROFESSIONAL</w:t>
      </w:r>
      <w:r>
        <w:rPr>
          <w:b/>
          <w:spacing w:val="-8"/>
          <w:sz w:val="20"/>
        </w:rPr>
        <w:t xml:space="preserve"> </w:t>
      </w:r>
      <w:r>
        <w:rPr>
          <w:b/>
          <w:sz w:val="20"/>
        </w:rPr>
        <w:t>SERVICE</w:t>
      </w:r>
      <w:r>
        <w:rPr>
          <w:b/>
          <w:spacing w:val="-8"/>
          <w:sz w:val="20"/>
        </w:rPr>
        <w:t xml:space="preserve"> </w:t>
      </w:r>
      <w:r>
        <w:rPr>
          <w:b/>
          <w:sz w:val="20"/>
        </w:rPr>
        <w:t>AND</w:t>
      </w:r>
      <w:r>
        <w:rPr>
          <w:b/>
          <w:spacing w:val="-10"/>
          <w:sz w:val="20"/>
        </w:rPr>
        <w:t xml:space="preserve"> </w:t>
      </w:r>
      <w:r>
        <w:rPr>
          <w:b/>
          <w:sz w:val="20"/>
        </w:rPr>
        <w:t>GENERAL</w:t>
      </w:r>
      <w:r>
        <w:rPr>
          <w:b/>
          <w:spacing w:val="-7"/>
          <w:sz w:val="20"/>
        </w:rPr>
        <w:t xml:space="preserve"> </w:t>
      </w:r>
      <w:r>
        <w:rPr>
          <w:b/>
          <w:sz w:val="20"/>
        </w:rPr>
        <w:t>SERVICE</w:t>
      </w:r>
      <w:r>
        <w:rPr>
          <w:b/>
          <w:spacing w:val="-7"/>
          <w:sz w:val="20"/>
        </w:rPr>
        <w:t xml:space="preserve"> </w:t>
      </w:r>
      <w:r>
        <w:rPr>
          <w:b/>
          <w:spacing w:val="-2"/>
          <w:sz w:val="20"/>
        </w:rPr>
        <w:t>CONTRACTS</w:t>
      </w:r>
    </w:p>
    <w:p w14:paraId="18A86F6C" w14:textId="77777777" w:rsidR="003C5CF2" w:rsidRDefault="003C5CF2">
      <w:pPr>
        <w:pStyle w:val="BodyText"/>
        <w:spacing w:before="26"/>
        <w:rPr>
          <w:b/>
          <w:sz w:val="20"/>
        </w:rPr>
      </w:pPr>
    </w:p>
    <w:p w14:paraId="10C732A4" w14:textId="77777777" w:rsidR="003C5CF2" w:rsidRDefault="009E50A0">
      <w:pPr>
        <w:ind w:left="1008"/>
        <w:jc w:val="both"/>
        <w:rPr>
          <w:sz w:val="19"/>
        </w:rPr>
      </w:pPr>
      <w:r>
        <w:rPr>
          <w:sz w:val="19"/>
        </w:rPr>
        <w:t>During</w:t>
      </w:r>
      <w:r>
        <w:rPr>
          <w:spacing w:val="-7"/>
          <w:sz w:val="19"/>
        </w:rPr>
        <w:t xml:space="preserve"> </w:t>
      </w:r>
      <w:r>
        <w:rPr>
          <w:sz w:val="19"/>
        </w:rPr>
        <w:t>the</w:t>
      </w:r>
      <w:r>
        <w:rPr>
          <w:spacing w:val="-8"/>
          <w:sz w:val="19"/>
        </w:rPr>
        <w:t xml:space="preserve"> </w:t>
      </w:r>
      <w:r>
        <w:rPr>
          <w:sz w:val="19"/>
        </w:rPr>
        <w:t>performance</w:t>
      </w:r>
      <w:r>
        <w:rPr>
          <w:spacing w:val="-7"/>
          <w:sz w:val="19"/>
        </w:rPr>
        <w:t xml:space="preserve"> </w:t>
      </w:r>
      <w:r>
        <w:rPr>
          <w:sz w:val="19"/>
        </w:rPr>
        <w:t>of</w:t>
      </w:r>
      <w:r>
        <w:rPr>
          <w:spacing w:val="-6"/>
          <w:sz w:val="19"/>
        </w:rPr>
        <w:t xml:space="preserve"> </w:t>
      </w:r>
      <w:r>
        <w:rPr>
          <w:sz w:val="19"/>
        </w:rPr>
        <w:t>this</w:t>
      </w:r>
      <w:r>
        <w:rPr>
          <w:spacing w:val="-5"/>
          <w:sz w:val="19"/>
        </w:rPr>
        <w:t xml:space="preserve"> </w:t>
      </w:r>
      <w:r>
        <w:rPr>
          <w:sz w:val="19"/>
        </w:rPr>
        <w:t>contract,</w:t>
      </w:r>
      <w:r>
        <w:rPr>
          <w:spacing w:val="-6"/>
          <w:sz w:val="19"/>
        </w:rPr>
        <w:t xml:space="preserve"> </w:t>
      </w:r>
      <w:r>
        <w:rPr>
          <w:sz w:val="19"/>
        </w:rPr>
        <w:t>the</w:t>
      </w:r>
      <w:r>
        <w:rPr>
          <w:spacing w:val="-7"/>
          <w:sz w:val="19"/>
        </w:rPr>
        <w:t xml:space="preserve"> </w:t>
      </w:r>
      <w:r>
        <w:rPr>
          <w:sz w:val="19"/>
        </w:rPr>
        <w:t>contractor</w:t>
      </w:r>
      <w:r>
        <w:rPr>
          <w:spacing w:val="-6"/>
          <w:sz w:val="19"/>
        </w:rPr>
        <w:t xml:space="preserve"> </w:t>
      </w:r>
      <w:r>
        <w:rPr>
          <w:sz w:val="19"/>
        </w:rPr>
        <w:t>agrees</w:t>
      </w:r>
      <w:r>
        <w:rPr>
          <w:spacing w:val="-6"/>
          <w:sz w:val="19"/>
        </w:rPr>
        <w:t xml:space="preserve"> </w:t>
      </w:r>
      <w:r>
        <w:rPr>
          <w:sz w:val="19"/>
        </w:rPr>
        <w:t>as</w:t>
      </w:r>
      <w:r>
        <w:rPr>
          <w:spacing w:val="-6"/>
          <w:sz w:val="19"/>
        </w:rPr>
        <w:t xml:space="preserve"> </w:t>
      </w:r>
      <w:r>
        <w:rPr>
          <w:spacing w:val="-2"/>
          <w:sz w:val="19"/>
        </w:rPr>
        <w:t>follows:</w:t>
      </w:r>
    </w:p>
    <w:p w14:paraId="44EE7E17" w14:textId="77777777" w:rsidR="003C5CF2" w:rsidRDefault="003C5CF2">
      <w:pPr>
        <w:pStyle w:val="BodyText"/>
        <w:rPr>
          <w:sz w:val="19"/>
        </w:rPr>
      </w:pPr>
    </w:p>
    <w:p w14:paraId="0C682142" w14:textId="77777777" w:rsidR="003C5CF2" w:rsidRDefault="009E50A0">
      <w:pPr>
        <w:ind w:left="1008" w:right="1003"/>
        <w:jc w:val="both"/>
        <w:rPr>
          <w:sz w:val="19"/>
        </w:rPr>
      </w:pPr>
      <w:r>
        <w:rPr>
          <w:sz w:val="19"/>
        </w:rPr>
        <w:t>The</w:t>
      </w:r>
      <w:r>
        <w:rPr>
          <w:spacing w:val="-2"/>
          <w:sz w:val="19"/>
        </w:rPr>
        <w:t xml:space="preserve"> </w:t>
      </w:r>
      <w:r>
        <w:rPr>
          <w:sz w:val="19"/>
        </w:rPr>
        <w:t>contractor or subcontractor,</w:t>
      </w:r>
      <w:r>
        <w:rPr>
          <w:spacing w:val="-1"/>
          <w:sz w:val="19"/>
        </w:rPr>
        <w:t xml:space="preserve"> </w:t>
      </w:r>
      <w:r>
        <w:rPr>
          <w:sz w:val="19"/>
        </w:rPr>
        <w:t>where</w:t>
      </w:r>
      <w:r>
        <w:rPr>
          <w:spacing w:val="-1"/>
          <w:sz w:val="19"/>
        </w:rPr>
        <w:t xml:space="preserve"> </w:t>
      </w:r>
      <w:r>
        <w:rPr>
          <w:sz w:val="19"/>
        </w:rPr>
        <w:t>applicable,</w:t>
      </w:r>
      <w:r>
        <w:rPr>
          <w:spacing w:val="-1"/>
          <w:sz w:val="19"/>
        </w:rPr>
        <w:t xml:space="preserve"> </w:t>
      </w:r>
      <w:r>
        <w:rPr>
          <w:sz w:val="19"/>
        </w:rPr>
        <w:t>will</w:t>
      </w:r>
      <w:r>
        <w:rPr>
          <w:spacing w:val="-1"/>
          <w:sz w:val="19"/>
        </w:rPr>
        <w:t xml:space="preserve"> </w:t>
      </w:r>
      <w:r>
        <w:rPr>
          <w:sz w:val="19"/>
        </w:rPr>
        <w:t>not</w:t>
      </w:r>
      <w:r>
        <w:rPr>
          <w:spacing w:val="-1"/>
          <w:sz w:val="19"/>
        </w:rPr>
        <w:t xml:space="preserve"> </w:t>
      </w:r>
      <w:r>
        <w:rPr>
          <w:sz w:val="19"/>
        </w:rPr>
        <w:t>discriminate</w:t>
      </w:r>
      <w:r>
        <w:rPr>
          <w:spacing w:val="-1"/>
          <w:sz w:val="19"/>
        </w:rPr>
        <w:t xml:space="preserve"> </w:t>
      </w:r>
      <w:r>
        <w:rPr>
          <w:sz w:val="19"/>
        </w:rPr>
        <w:t>against</w:t>
      </w:r>
      <w:r>
        <w:rPr>
          <w:spacing w:val="-1"/>
          <w:sz w:val="19"/>
        </w:rPr>
        <w:t xml:space="preserve"> </w:t>
      </w:r>
      <w:r>
        <w:rPr>
          <w:sz w:val="19"/>
        </w:rPr>
        <w:t>any</w:t>
      </w:r>
      <w:r>
        <w:rPr>
          <w:spacing w:val="-2"/>
          <w:sz w:val="19"/>
        </w:rPr>
        <w:t xml:space="preserve"> </w:t>
      </w:r>
      <w:r>
        <w:rPr>
          <w:sz w:val="19"/>
        </w:rPr>
        <w:t>employee</w:t>
      </w:r>
      <w:r>
        <w:rPr>
          <w:spacing w:val="-2"/>
          <w:sz w:val="19"/>
        </w:rPr>
        <w:t xml:space="preserve"> </w:t>
      </w:r>
      <w:r>
        <w:rPr>
          <w:sz w:val="19"/>
        </w:rPr>
        <w:t>or applicant</w:t>
      </w:r>
      <w:r>
        <w:rPr>
          <w:spacing w:val="-1"/>
          <w:sz w:val="19"/>
        </w:rPr>
        <w:t xml:space="preserve"> </w:t>
      </w:r>
      <w:r>
        <w:rPr>
          <w:sz w:val="19"/>
        </w:rPr>
        <w:t>for employment because of age, race, creed, color, national origin, ancestry, marital status, affectional or sexual orientation,</w:t>
      </w:r>
      <w:r>
        <w:rPr>
          <w:spacing w:val="-11"/>
          <w:sz w:val="19"/>
        </w:rPr>
        <w:t xml:space="preserve"> </w:t>
      </w:r>
      <w:r>
        <w:rPr>
          <w:sz w:val="19"/>
        </w:rPr>
        <w:t>gender</w:t>
      </w:r>
      <w:r>
        <w:rPr>
          <w:spacing w:val="-10"/>
          <w:sz w:val="19"/>
        </w:rPr>
        <w:t xml:space="preserve"> </w:t>
      </w:r>
      <w:r>
        <w:rPr>
          <w:sz w:val="19"/>
        </w:rPr>
        <w:t>identity</w:t>
      </w:r>
      <w:r>
        <w:rPr>
          <w:spacing w:val="-11"/>
          <w:sz w:val="19"/>
        </w:rPr>
        <w:t xml:space="preserve"> </w:t>
      </w:r>
      <w:r>
        <w:rPr>
          <w:sz w:val="19"/>
        </w:rPr>
        <w:t>or</w:t>
      </w:r>
      <w:r>
        <w:rPr>
          <w:spacing w:val="-10"/>
          <w:sz w:val="19"/>
        </w:rPr>
        <w:t xml:space="preserve"> </w:t>
      </w:r>
      <w:r>
        <w:rPr>
          <w:sz w:val="19"/>
        </w:rPr>
        <w:t>expression,</w:t>
      </w:r>
      <w:r>
        <w:rPr>
          <w:spacing w:val="-11"/>
          <w:sz w:val="19"/>
        </w:rPr>
        <w:t xml:space="preserve"> </w:t>
      </w:r>
      <w:r>
        <w:rPr>
          <w:sz w:val="19"/>
        </w:rPr>
        <w:t>disability,</w:t>
      </w:r>
      <w:r>
        <w:rPr>
          <w:spacing w:val="-11"/>
          <w:sz w:val="19"/>
        </w:rPr>
        <w:t xml:space="preserve"> </w:t>
      </w:r>
      <w:r>
        <w:rPr>
          <w:sz w:val="19"/>
        </w:rPr>
        <w:t>nationality</w:t>
      </w:r>
      <w:r>
        <w:rPr>
          <w:spacing w:val="-11"/>
          <w:sz w:val="19"/>
        </w:rPr>
        <w:t xml:space="preserve"> </w:t>
      </w:r>
      <w:r>
        <w:rPr>
          <w:sz w:val="19"/>
        </w:rPr>
        <w:t>or</w:t>
      </w:r>
      <w:r>
        <w:rPr>
          <w:spacing w:val="-12"/>
          <w:sz w:val="19"/>
        </w:rPr>
        <w:t xml:space="preserve"> </w:t>
      </w:r>
      <w:r>
        <w:rPr>
          <w:sz w:val="19"/>
        </w:rPr>
        <w:t>sex.</w:t>
      </w:r>
      <w:r>
        <w:rPr>
          <w:spacing w:val="-10"/>
          <w:sz w:val="19"/>
        </w:rPr>
        <w:t xml:space="preserve"> </w:t>
      </w:r>
      <w:r>
        <w:rPr>
          <w:sz w:val="19"/>
        </w:rPr>
        <w:t>Except</w:t>
      </w:r>
      <w:r>
        <w:rPr>
          <w:spacing w:val="-10"/>
          <w:sz w:val="19"/>
        </w:rPr>
        <w:t xml:space="preserve"> </w:t>
      </w:r>
      <w:r>
        <w:rPr>
          <w:sz w:val="19"/>
        </w:rPr>
        <w:t>with</w:t>
      </w:r>
      <w:r>
        <w:rPr>
          <w:spacing w:val="-11"/>
          <w:sz w:val="19"/>
        </w:rPr>
        <w:t xml:space="preserve"> </w:t>
      </w:r>
      <w:r>
        <w:rPr>
          <w:sz w:val="19"/>
        </w:rPr>
        <w:t>respect</w:t>
      </w:r>
      <w:r>
        <w:rPr>
          <w:spacing w:val="-10"/>
          <w:sz w:val="19"/>
        </w:rPr>
        <w:t xml:space="preserve"> </w:t>
      </w:r>
      <w:r>
        <w:rPr>
          <w:sz w:val="19"/>
        </w:rPr>
        <w:t>to</w:t>
      </w:r>
      <w:r>
        <w:rPr>
          <w:spacing w:val="-10"/>
          <w:sz w:val="19"/>
        </w:rPr>
        <w:t xml:space="preserve"> </w:t>
      </w:r>
      <w:r>
        <w:rPr>
          <w:sz w:val="19"/>
        </w:rPr>
        <w:t>affectional</w:t>
      </w:r>
      <w:r>
        <w:rPr>
          <w:spacing w:val="-10"/>
          <w:sz w:val="19"/>
        </w:rPr>
        <w:t xml:space="preserve"> </w:t>
      </w:r>
      <w:r>
        <w:rPr>
          <w:sz w:val="19"/>
        </w:rPr>
        <w:t>or</w:t>
      </w:r>
      <w:r>
        <w:rPr>
          <w:spacing w:val="-12"/>
          <w:sz w:val="19"/>
        </w:rPr>
        <w:t xml:space="preserve"> </w:t>
      </w:r>
      <w:r>
        <w:rPr>
          <w:sz w:val="19"/>
        </w:rPr>
        <w:t>sexual orientation and gender identity or expression, the contractor will take affirmative action to ensure that such applicants</w:t>
      </w:r>
      <w:r>
        <w:rPr>
          <w:spacing w:val="-8"/>
          <w:sz w:val="19"/>
        </w:rPr>
        <w:t xml:space="preserve"> </w:t>
      </w:r>
      <w:r>
        <w:rPr>
          <w:sz w:val="19"/>
        </w:rPr>
        <w:t>are</w:t>
      </w:r>
      <w:r>
        <w:rPr>
          <w:spacing w:val="-10"/>
          <w:sz w:val="19"/>
        </w:rPr>
        <w:t xml:space="preserve"> </w:t>
      </w:r>
      <w:r>
        <w:rPr>
          <w:sz w:val="19"/>
        </w:rPr>
        <w:t>recruited</w:t>
      </w:r>
      <w:r>
        <w:rPr>
          <w:spacing w:val="-10"/>
          <w:sz w:val="19"/>
        </w:rPr>
        <w:t xml:space="preserve"> </w:t>
      </w:r>
      <w:r>
        <w:rPr>
          <w:sz w:val="19"/>
        </w:rPr>
        <w:t>and</w:t>
      </w:r>
      <w:r>
        <w:rPr>
          <w:spacing w:val="-10"/>
          <w:sz w:val="19"/>
        </w:rPr>
        <w:t xml:space="preserve"> </w:t>
      </w:r>
      <w:r>
        <w:rPr>
          <w:sz w:val="19"/>
        </w:rPr>
        <w:t>employed,</w:t>
      </w:r>
      <w:r>
        <w:rPr>
          <w:spacing w:val="-7"/>
          <w:sz w:val="19"/>
        </w:rPr>
        <w:t xml:space="preserve"> </w:t>
      </w:r>
      <w:r>
        <w:rPr>
          <w:sz w:val="19"/>
        </w:rPr>
        <w:t>and</w:t>
      </w:r>
      <w:r>
        <w:rPr>
          <w:spacing w:val="-8"/>
          <w:sz w:val="19"/>
        </w:rPr>
        <w:t xml:space="preserve"> </w:t>
      </w:r>
      <w:r>
        <w:rPr>
          <w:sz w:val="19"/>
        </w:rPr>
        <w:t>that</w:t>
      </w:r>
      <w:r>
        <w:rPr>
          <w:spacing w:val="-7"/>
          <w:sz w:val="19"/>
        </w:rPr>
        <w:t xml:space="preserve"> </w:t>
      </w:r>
      <w:r>
        <w:rPr>
          <w:sz w:val="19"/>
        </w:rPr>
        <w:t>employees</w:t>
      </w:r>
      <w:r>
        <w:rPr>
          <w:spacing w:val="-7"/>
          <w:sz w:val="19"/>
        </w:rPr>
        <w:t xml:space="preserve"> </w:t>
      </w:r>
      <w:r>
        <w:rPr>
          <w:sz w:val="19"/>
        </w:rPr>
        <w:t>are</w:t>
      </w:r>
      <w:r>
        <w:rPr>
          <w:spacing w:val="-10"/>
          <w:sz w:val="19"/>
        </w:rPr>
        <w:t xml:space="preserve"> </w:t>
      </w:r>
      <w:r>
        <w:rPr>
          <w:sz w:val="19"/>
        </w:rPr>
        <w:t>treated</w:t>
      </w:r>
      <w:r>
        <w:rPr>
          <w:spacing w:val="-7"/>
          <w:sz w:val="19"/>
        </w:rPr>
        <w:t xml:space="preserve"> </w:t>
      </w:r>
      <w:r>
        <w:rPr>
          <w:sz w:val="19"/>
        </w:rPr>
        <w:t>during</w:t>
      </w:r>
      <w:r>
        <w:rPr>
          <w:spacing w:val="-10"/>
          <w:sz w:val="19"/>
        </w:rPr>
        <w:t xml:space="preserve"> </w:t>
      </w:r>
      <w:r>
        <w:rPr>
          <w:sz w:val="19"/>
        </w:rPr>
        <w:t>employment,</w:t>
      </w:r>
      <w:r>
        <w:rPr>
          <w:spacing w:val="-9"/>
          <w:sz w:val="19"/>
        </w:rPr>
        <w:t xml:space="preserve"> </w:t>
      </w:r>
      <w:r>
        <w:rPr>
          <w:sz w:val="19"/>
        </w:rPr>
        <w:t>without</w:t>
      </w:r>
      <w:r>
        <w:rPr>
          <w:spacing w:val="-9"/>
          <w:sz w:val="19"/>
        </w:rPr>
        <w:t xml:space="preserve"> </w:t>
      </w:r>
      <w:r>
        <w:rPr>
          <w:sz w:val="19"/>
        </w:rPr>
        <w:t>regard</w:t>
      </w:r>
      <w:r>
        <w:rPr>
          <w:spacing w:val="-10"/>
          <w:sz w:val="19"/>
        </w:rPr>
        <w:t xml:space="preserve"> </w:t>
      </w:r>
      <w:r>
        <w:rPr>
          <w:sz w:val="19"/>
        </w:rPr>
        <w:t>to their age, race, creed, color, national origin, ancestry, marital status, affectional or sexual orientation, gender identity or expression, disability, nationality or sex. Such action shall include, but not be limited to the following: employment,</w:t>
      </w:r>
      <w:r>
        <w:rPr>
          <w:spacing w:val="-14"/>
          <w:sz w:val="19"/>
        </w:rPr>
        <w:t xml:space="preserve"> </w:t>
      </w:r>
      <w:r>
        <w:rPr>
          <w:sz w:val="19"/>
        </w:rPr>
        <w:t>upgrading,</w:t>
      </w:r>
      <w:r>
        <w:rPr>
          <w:spacing w:val="-13"/>
          <w:sz w:val="19"/>
        </w:rPr>
        <w:t xml:space="preserve"> </w:t>
      </w:r>
      <w:r>
        <w:rPr>
          <w:sz w:val="19"/>
        </w:rPr>
        <w:t>demotion,</w:t>
      </w:r>
      <w:r>
        <w:rPr>
          <w:spacing w:val="-13"/>
          <w:sz w:val="19"/>
        </w:rPr>
        <w:t xml:space="preserve"> </w:t>
      </w:r>
      <w:r>
        <w:rPr>
          <w:sz w:val="19"/>
        </w:rPr>
        <w:t>or</w:t>
      </w:r>
      <w:r>
        <w:rPr>
          <w:spacing w:val="-13"/>
          <w:sz w:val="19"/>
        </w:rPr>
        <w:t xml:space="preserve"> </w:t>
      </w:r>
      <w:r>
        <w:rPr>
          <w:sz w:val="19"/>
        </w:rPr>
        <w:t>transfer;</w:t>
      </w:r>
      <w:r>
        <w:rPr>
          <w:spacing w:val="-13"/>
          <w:sz w:val="19"/>
        </w:rPr>
        <w:t xml:space="preserve"> </w:t>
      </w:r>
      <w:r>
        <w:rPr>
          <w:sz w:val="19"/>
        </w:rPr>
        <w:t>recruitment</w:t>
      </w:r>
      <w:r>
        <w:rPr>
          <w:spacing w:val="-13"/>
          <w:sz w:val="19"/>
        </w:rPr>
        <w:t xml:space="preserve"> </w:t>
      </w:r>
      <w:r>
        <w:rPr>
          <w:sz w:val="19"/>
        </w:rPr>
        <w:t>or</w:t>
      </w:r>
      <w:r>
        <w:rPr>
          <w:spacing w:val="-14"/>
          <w:sz w:val="19"/>
        </w:rPr>
        <w:t xml:space="preserve"> </w:t>
      </w:r>
      <w:r>
        <w:rPr>
          <w:sz w:val="19"/>
        </w:rPr>
        <w:t>recruitment</w:t>
      </w:r>
      <w:r>
        <w:rPr>
          <w:spacing w:val="-13"/>
          <w:sz w:val="19"/>
        </w:rPr>
        <w:t xml:space="preserve"> </w:t>
      </w:r>
      <w:r>
        <w:rPr>
          <w:sz w:val="19"/>
        </w:rPr>
        <w:t>advertising;</w:t>
      </w:r>
      <w:r>
        <w:rPr>
          <w:spacing w:val="-13"/>
          <w:sz w:val="19"/>
        </w:rPr>
        <w:t xml:space="preserve"> </w:t>
      </w:r>
      <w:r>
        <w:rPr>
          <w:sz w:val="19"/>
        </w:rPr>
        <w:t>layoff</w:t>
      </w:r>
      <w:r>
        <w:rPr>
          <w:spacing w:val="-13"/>
          <w:sz w:val="19"/>
        </w:rPr>
        <w:t xml:space="preserve"> </w:t>
      </w:r>
      <w:r>
        <w:rPr>
          <w:sz w:val="19"/>
        </w:rPr>
        <w:t>or</w:t>
      </w:r>
      <w:r>
        <w:rPr>
          <w:spacing w:val="-13"/>
          <w:sz w:val="19"/>
        </w:rPr>
        <w:t xml:space="preserve"> </w:t>
      </w:r>
      <w:r>
        <w:rPr>
          <w:sz w:val="19"/>
        </w:rPr>
        <w:t>termination;</w:t>
      </w:r>
      <w:r>
        <w:rPr>
          <w:spacing w:val="-13"/>
          <w:sz w:val="19"/>
        </w:rPr>
        <w:t xml:space="preserve"> </w:t>
      </w:r>
      <w:r>
        <w:rPr>
          <w:sz w:val="19"/>
        </w:rPr>
        <w:t>rates of pay or other forms of compensation; and selection for training, including apprenticeship. The contractor agrees to post in conspicuous places, available to employees and applicants for employment, notices to be provided by the Public Agency Compliance Officer setting forth provisions of this nondiscrimination clause.</w:t>
      </w:r>
    </w:p>
    <w:p w14:paraId="11D09FD8" w14:textId="77777777" w:rsidR="003C5CF2" w:rsidRDefault="003C5CF2">
      <w:pPr>
        <w:pStyle w:val="BodyText"/>
        <w:spacing w:before="1"/>
        <w:rPr>
          <w:sz w:val="19"/>
        </w:rPr>
      </w:pPr>
    </w:p>
    <w:p w14:paraId="0B90E429" w14:textId="77777777" w:rsidR="003C5CF2" w:rsidRDefault="009E50A0">
      <w:pPr>
        <w:ind w:left="1008" w:right="1012"/>
        <w:jc w:val="both"/>
        <w:rPr>
          <w:sz w:val="19"/>
        </w:rPr>
      </w:pPr>
      <w:r>
        <w:rPr>
          <w:spacing w:val="-2"/>
          <w:sz w:val="19"/>
        </w:rPr>
        <w:t>The</w:t>
      </w:r>
      <w:r>
        <w:rPr>
          <w:spacing w:val="-4"/>
          <w:sz w:val="19"/>
        </w:rPr>
        <w:t xml:space="preserve"> </w:t>
      </w:r>
      <w:r>
        <w:rPr>
          <w:spacing w:val="-2"/>
          <w:sz w:val="19"/>
        </w:rPr>
        <w:t>contractor or</w:t>
      </w:r>
      <w:r>
        <w:rPr>
          <w:spacing w:val="-4"/>
          <w:sz w:val="19"/>
        </w:rPr>
        <w:t xml:space="preserve"> </w:t>
      </w:r>
      <w:r>
        <w:rPr>
          <w:spacing w:val="-2"/>
          <w:sz w:val="19"/>
        </w:rPr>
        <w:t>subcontractor, where applicable</w:t>
      </w:r>
      <w:r>
        <w:rPr>
          <w:spacing w:val="-3"/>
          <w:sz w:val="19"/>
        </w:rPr>
        <w:t xml:space="preserve"> </w:t>
      </w:r>
      <w:r>
        <w:rPr>
          <w:spacing w:val="-2"/>
          <w:sz w:val="19"/>
        </w:rPr>
        <w:t>will, in all solicitations</w:t>
      </w:r>
      <w:r>
        <w:rPr>
          <w:spacing w:val="-4"/>
          <w:sz w:val="19"/>
        </w:rPr>
        <w:t xml:space="preserve"> </w:t>
      </w:r>
      <w:r>
        <w:rPr>
          <w:spacing w:val="-2"/>
          <w:sz w:val="19"/>
        </w:rPr>
        <w:t>or</w:t>
      </w:r>
      <w:r>
        <w:rPr>
          <w:spacing w:val="-4"/>
          <w:sz w:val="19"/>
        </w:rPr>
        <w:t xml:space="preserve"> </w:t>
      </w:r>
      <w:r>
        <w:rPr>
          <w:spacing w:val="-2"/>
          <w:sz w:val="19"/>
        </w:rPr>
        <w:t xml:space="preserve">advertisements for employees placed </w:t>
      </w:r>
      <w:r>
        <w:rPr>
          <w:sz w:val="19"/>
        </w:rPr>
        <w:t>by or on behalf of the contractor, state that all qualified applicants will receive consideration for employment without regard to age, race, creed, color, national origin, ancestry, marital status, affectional or sexual orientation, gender identity or expression, disability, nationality or sex.</w:t>
      </w:r>
    </w:p>
    <w:p w14:paraId="508D9F55" w14:textId="77777777" w:rsidR="003C5CF2" w:rsidRDefault="003C5CF2">
      <w:pPr>
        <w:pStyle w:val="BodyText"/>
        <w:rPr>
          <w:sz w:val="19"/>
        </w:rPr>
      </w:pPr>
    </w:p>
    <w:p w14:paraId="642660AF" w14:textId="77777777" w:rsidR="003C5CF2" w:rsidRDefault="009E50A0">
      <w:pPr>
        <w:ind w:left="1008" w:right="1009"/>
        <w:jc w:val="both"/>
        <w:rPr>
          <w:sz w:val="19"/>
        </w:rPr>
      </w:pPr>
      <w:r>
        <w:rPr>
          <w:sz w:val="19"/>
        </w:rPr>
        <w:t>The contractor or subcontractor, where applicable, will send to each labor union or representative or workers with</w:t>
      </w:r>
      <w:r>
        <w:rPr>
          <w:spacing w:val="-14"/>
          <w:sz w:val="19"/>
        </w:rPr>
        <w:t xml:space="preserve"> </w:t>
      </w:r>
      <w:r>
        <w:rPr>
          <w:sz w:val="19"/>
        </w:rPr>
        <w:t>which</w:t>
      </w:r>
      <w:r>
        <w:rPr>
          <w:spacing w:val="-13"/>
          <w:sz w:val="19"/>
        </w:rPr>
        <w:t xml:space="preserve"> </w:t>
      </w:r>
      <w:r>
        <w:rPr>
          <w:sz w:val="19"/>
        </w:rPr>
        <w:t>it</w:t>
      </w:r>
      <w:r>
        <w:rPr>
          <w:spacing w:val="-13"/>
          <w:sz w:val="19"/>
        </w:rPr>
        <w:t xml:space="preserve"> </w:t>
      </w:r>
      <w:r>
        <w:rPr>
          <w:sz w:val="19"/>
        </w:rPr>
        <w:t>has</w:t>
      </w:r>
      <w:r>
        <w:rPr>
          <w:spacing w:val="-13"/>
          <w:sz w:val="19"/>
        </w:rPr>
        <w:t xml:space="preserve"> </w:t>
      </w:r>
      <w:r>
        <w:rPr>
          <w:sz w:val="19"/>
        </w:rPr>
        <w:t>a</w:t>
      </w:r>
      <w:r>
        <w:rPr>
          <w:spacing w:val="-13"/>
          <w:sz w:val="19"/>
        </w:rPr>
        <w:t xml:space="preserve"> </w:t>
      </w:r>
      <w:r>
        <w:rPr>
          <w:sz w:val="19"/>
        </w:rPr>
        <w:t>collective</w:t>
      </w:r>
      <w:r>
        <w:rPr>
          <w:spacing w:val="-13"/>
          <w:sz w:val="19"/>
        </w:rPr>
        <w:t xml:space="preserve"> </w:t>
      </w:r>
      <w:r>
        <w:rPr>
          <w:sz w:val="19"/>
        </w:rPr>
        <w:t>bargaining</w:t>
      </w:r>
      <w:r>
        <w:rPr>
          <w:spacing w:val="-14"/>
          <w:sz w:val="19"/>
        </w:rPr>
        <w:t xml:space="preserve"> </w:t>
      </w:r>
      <w:r>
        <w:rPr>
          <w:sz w:val="19"/>
        </w:rPr>
        <w:t>agreement</w:t>
      </w:r>
      <w:r>
        <w:rPr>
          <w:spacing w:val="-13"/>
          <w:sz w:val="19"/>
        </w:rPr>
        <w:t xml:space="preserve"> </w:t>
      </w:r>
      <w:r>
        <w:rPr>
          <w:sz w:val="19"/>
        </w:rPr>
        <w:t>or</w:t>
      </w:r>
      <w:r>
        <w:rPr>
          <w:spacing w:val="-13"/>
          <w:sz w:val="19"/>
        </w:rPr>
        <w:t xml:space="preserve"> </w:t>
      </w:r>
      <w:r>
        <w:rPr>
          <w:sz w:val="19"/>
        </w:rPr>
        <w:t>other</w:t>
      </w:r>
      <w:r>
        <w:rPr>
          <w:spacing w:val="-13"/>
          <w:sz w:val="19"/>
        </w:rPr>
        <w:t xml:space="preserve"> </w:t>
      </w:r>
      <w:r>
        <w:rPr>
          <w:sz w:val="19"/>
        </w:rPr>
        <w:t>contract</w:t>
      </w:r>
      <w:r>
        <w:rPr>
          <w:spacing w:val="-13"/>
          <w:sz w:val="19"/>
        </w:rPr>
        <w:t xml:space="preserve"> </w:t>
      </w:r>
      <w:r>
        <w:rPr>
          <w:sz w:val="19"/>
        </w:rPr>
        <w:t>or</w:t>
      </w:r>
      <w:r>
        <w:rPr>
          <w:spacing w:val="-13"/>
          <w:sz w:val="19"/>
        </w:rPr>
        <w:t xml:space="preserve"> </w:t>
      </w:r>
      <w:r>
        <w:rPr>
          <w:sz w:val="19"/>
        </w:rPr>
        <w:t>understanding,</w:t>
      </w:r>
      <w:r>
        <w:rPr>
          <w:spacing w:val="-13"/>
          <w:sz w:val="19"/>
        </w:rPr>
        <w:t xml:space="preserve"> </w:t>
      </w:r>
      <w:r>
        <w:rPr>
          <w:sz w:val="19"/>
        </w:rPr>
        <w:t>a</w:t>
      </w:r>
      <w:r>
        <w:rPr>
          <w:spacing w:val="-14"/>
          <w:sz w:val="19"/>
        </w:rPr>
        <w:t xml:space="preserve"> </w:t>
      </w:r>
      <w:r>
        <w:rPr>
          <w:sz w:val="19"/>
        </w:rPr>
        <w:t>notice,</w:t>
      </w:r>
      <w:r>
        <w:rPr>
          <w:spacing w:val="-13"/>
          <w:sz w:val="19"/>
        </w:rPr>
        <w:t xml:space="preserve"> </w:t>
      </w:r>
      <w:r>
        <w:rPr>
          <w:sz w:val="19"/>
        </w:rPr>
        <w:t>to</w:t>
      </w:r>
      <w:r>
        <w:rPr>
          <w:spacing w:val="-13"/>
          <w:sz w:val="19"/>
        </w:rPr>
        <w:t xml:space="preserve"> </w:t>
      </w:r>
      <w:r>
        <w:rPr>
          <w:sz w:val="19"/>
        </w:rPr>
        <w:t>be</w:t>
      </w:r>
      <w:r>
        <w:rPr>
          <w:spacing w:val="-13"/>
          <w:sz w:val="19"/>
        </w:rPr>
        <w:t xml:space="preserve"> </w:t>
      </w:r>
      <w:r>
        <w:rPr>
          <w:sz w:val="19"/>
        </w:rPr>
        <w:t>provided by the agency contracting officer advising the labor union or workers' representative of the contractor's commitments under this act and shall post copies of the notice in conspicuous places available to employees and applicants for employment.</w:t>
      </w:r>
    </w:p>
    <w:p w14:paraId="2F580D7D" w14:textId="77777777" w:rsidR="003C5CF2" w:rsidRDefault="009E50A0">
      <w:pPr>
        <w:spacing w:before="232"/>
        <w:ind w:left="1008" w:right="1009"/>
        <w:jc w:val="both"/>
        <w:rPr>
          <w:sz w:val="19"/>
        </w:rPr>
      </w:pPr>
      <w:r>
        <w:rPr>
          <w:sz w:val="19"/>
        </w:rPr>
        <w:t>The</w:t>
      </w:r>
      <w:r>
        <w:rPr>
          <w:spacing w:val="-5"/>
          <w:sz w:val="19"/>
        </w:rPr>
        <w:t xml:space="preserve"> </w:t>
      </w:r>
      <w:r>
        <w:rPr>
          <w:sz w:val="19"/>
        </w:rPr>
        <w:t>contractor</w:t>
      </w:r>
      <w:r>
        <w:rPr>
          <w:spacing w:val="-3"/>
          <w:sz w:val="19"/>
        </w:rPr>
        <w:t xml:space="preserve"> </w:t>
      </w:r>
      <w:r>
        <w:rPr>
          <w:sz w:val="19"/>
        </w:rPr>
        <w:t>or</w:t>
      </w:r>
      <w:r>
        <w:rPr>
          <w:spacing w:val="-3"/>
          <w:sz w:val="19"/>
        </w:rPr>
        <w:t xml:space="preserve"> </w:t>
      </w:r>
      <w:r>
        <w:rPr>
          <w:sz w:val="19"/>
        </w:rPr>
        <w:t>subcontractor,</w:t>
      </w:r>
      <w:r>
        <w:rPr>
          <w:spacing w:val="-3"/>
          <w:sz w:val="19"/>
        </w:rPr>
        <w:t xml:space="preserve"> </w:t>
      </w:r>
      <w:r>
        <w:rPr>
          <w:sz w:val="19"/>
        </w:rPr>
        <w:t>where</w:t>
      </w:r>
      <w:r>
        <w:rPr>
          <w:spacing w:val="-4"/>
          <w:sz w:val="19"/>
        </w:rPr>
        <w:t xml:space="preserve"> </w:t>
      </w:r>
      <w:r>
        <w:rPr>
          <w:sz w:val="19"/>
        </w:rPr>
        <w:t>applicable,</w:t>
      </w:r>
      <w:r>
        <w:rPr>
          <w:spacing w:val="-1"/>
          <w:sz w:val="19"/>
        </w:rPr>
        <w:t xml:space="preserve"> </w:t>
      </w:r>
      <w:r>
        <w:rPr>
          <w:sz w:val="19"/>
        </w:rPr>
        <w:t>agrees</w:t>
      </w:r>
      <w:r>
        <w:rPr>
          <w:spacing w:val="-3"/>
          <w:sz w:val="19"/>
        </w:rPr>
        <w:t xml:space="preserve"> </w:t>
      </w:r>
      <w:r>
        <w:rPr>
          <w:sz w:val="19"/>
        </w:rPr>
        <w:t>to</w:t>
      </w:r>
      <w:r>
        <w:rPr>
          <w:spacing w:val="-3"/>
          <w:sz w:val="19"/>
        </w:rPr>
        <w:t xml:space="preserve"> </w:t>
      </w:r>
      <w:r>
        <w:rPr>
          <w:sz w:val="19"/>
        </w:rPr>
        <w:t>comply</w:t>
      </w:r>
      <w:r>
        <w:rPr>
          <w:spacing w:val="-4"/>
          <w:sz w:val="19"/>
        </w:rPr>
        <w:t xml:space="preserve"> </w:t>
      </w:r>
      <w:r>
        <w:rPr>
          <w:sz w:val="19"/>
        </w:rPr>
        <w:t>with</w:t>
      </w:r>
      <w:r>
        <w:rPr>
          <w:spacing w:val="-4"/>
          <w:sz w:val="19"/>
        </w:rPr>
        <w:t xml:space="preserve"> </w:t>
      </w:r>
      <w:r>
        <w:rPr>
          <w:sz w:val="19"/>
        </w:rPr>
        <w:t>any</w:t>
      </w:r>
      <w:r>
        <w:rPr>
          <w:spacing w:val="-2"/>
          <w:sz w:val="19"/>
        </w:rPr>
        <w:t xml:space="preserve"> </w:t>
      </w:r>
      <w:r>
        <w:rPr>
          <w:sz w:val="19"/>
        </w:rPr>
        <w:t>regulations</w:t>
      </w:r>
      <w:r>
        <w:rPr>
          <w:spacing w:val="-3"/>
          <w:sz w:val="19"/>
        </w:rPr>
        <w:t xml:space="preserve"> </w:t>
      </w:r>
      <w:r>
        <w:rPr>
          <w:sz w:val="19"/>
        </w:rPr>
        <w:t>promulgated</w:t>
      </w:r>
      <w:r>
        <w:rPr>
          <w:spacing w:val="-2"/>
          <w:sz w:val="19"/>
        </w:rPr>
        <w:t xml:space="preserve"> </w:t>
      </w:r>
      <w:r>
        <w:rPr>
          <w:sz w:val="19"/>
        </w:rPr>
        <w:t>by</w:t>
      </w:r>
      <w:r>
        <w:rPr>
          <w:spacing w:val="-4"/>
          <w:sz w:val="19"/>
        </w:rPr>
        <w:t xml:space="preserve"> </w:t>
      </w:r>
      <w:r>
        <w:rPr>
          <w:sz w:val="19"/>
        </w:rPr>
        <w:t>the Treasurer pursuant to N.J.S.A. 10:5-31 et seq., as amended and supplemented from time to time and the Americans with Disabilities Act.</w:t>
      </w:r>
    </w:p>
    <w:p w14:paraId="600A4E2C" w14:textId="77777777" w:rsidR="003C5CF2" w:rsidRDefault="003C5CF2">
      <w:pPr>
        <w:pStyle w:val="BodyText"/>
        <w:rPr>
          <w:sz w:val="19"/>
        </w:rPr>
      </w:pPr>
    </w:p>
    <w:p w14:paraId="0665DF0E" w14:textId="77777777" w:rsidR="003C5CF2" w:rsidRDefault="009E50A0">
      <w:pPr>
        <w:ind w:left="1008" w:right="1004"/>
        <w:jc w:val="both"/>
        <w:rPr>
          <w:sz w:val="19"/>
        </w:rPr>
      </w:pPr>
      <w:r>
        <w:rPr>
          <w:sz w:val="19"/>
        </w:rPr>
        <w:t>The contractor or subcontractor agrees to make good faith efforts to employ minority and women workers consistent</w:t>
      </w:r>
      <w:r>
        <w:rPr>
          <w:spacing w:val="-3"/>
          <w:sz w:val="19"/>
        </w:rPr>
        <w:t xml:space="preserve"> </w:t>
      </w:r>
      <w:r>
        <w:rPr>
          <w:sz w:val="19"/>
        </w:rPr>
        <w:t>with</w:t>
      </w:r>
      <w:r>
        <w:rPr>
          <w:spacing w:val="-4"/>
          <w:sz w:val="19"/>
        </w:rPr>
        <w:t xml:space="preserve"> </w:t>
      </w:r>
      <w:r>
        <w:rPr>
          <w:sz w:val="19"/>
        </w:rPr>
        <w:t>the</w:t>
      </w:r>
      <w:r>
        <w:rPr>
          <w:spacing w:val="-5"/>
          <w:sz w:val="19"/>
        </w:rPr>
        <w:t xml:space="preserve"> </w:t>
      </w:r>
      <w:r>
        <w:rPr>
          <w:sz w:val="19"/>
        </w:rPr>
        <w:t>applicable</w:t>
      </w:r>
      <w:r>
        <w:rPr>
          <w:spacing w:val="-4"/>
          <w:sz w:val="19"/>
        </w:rPr>
        <w:t xml:space="preserve"> </w:t>
      </w:r>
      <w:r>
        <w:rPr>
          <w:sz w:val="19"/>
        </w:rPr>
        <w:t>county</w:t>
      </w:r>
      <w:r>
        <w:rPr>
          <w:spacing w:val="-4"/>
          <w:sz w:val="19"/>
        </w:rPr>
        <w:t xml:space="preserve"> </w:t>
      </w:r>
      <w:r>
        <w:rPr>
          <w:sz w:val="19"/>
        </w:rPr>
        <w:t>employment</w:t>
      </w:r>
      <w:r>
        <w:rPr>
          <w:spacing w:val="-1"/>
          <w:sz w:val="19"/>
        </w:rPr>
        <w:t xml:space="preserve"> </w:t>
      </w:r>
      <w:r>
        <w:rPr>
          <w:sz w:val="19"/>
        </w:rPr>
        <w:t>goals</w:t>
      </w:r>
      <w:r>
        <w:rPr>
          <w:spacing w:val="-3"/>
          <w:sz w:val="19"/>
        </w:rPr>
        <w:t xml:space="preserve"> </w:t>
      </w:r>
      <w:r>
        <w:rPr>
          <w:sz w:val="19"/>
        </w:rPr>
        <w:t>established</w:t>
      </w:r>
      <w:r>
        <w:rPr>
          <w:spacing w:val="-4"/>
          <w:sz w:val="19"/>
        </w:rPr>
        <w:t xml:space="preserve"> </w:t>
      </w:r>
      <w:r>
        <w:rPr>
          <w:sz w:val="19"/>
        </w:rPr>
        <w:t>in</w:t>
      </w:r>
      <w:r>
        <w:rPr>
          <w:spacing w:val="-4"/>
          <w:sz w:val="19"/>
        </w:rPr>
        <w:t xml:space="preserve"> </w:t>
      </w:r>
      <w:r>
        <w:rPr>
          <w:sz w:val="19"/>
        </w:rPr>
        <w:t>accordance</w:t>
      </w:r>
      <w:r>
        <w:rPr>
          <w:spacing w:val="-5"/>
          <w:sz w:val="19"/>
        </w:rPr>
        <w:t xml:space="preserve"> </w:t>
      </w:r>
      <w:r>
        <w:rPr>
          <w:sz w:val="19"/>
        </w:rPr>
        <w:t>with</w:t>
      </w:r>
      <w:r>
        <w:rPr>
          <w:spacing w:val="-4"/>
          <w:sz w:val="19"/>
        </w:rPr>
        <w:t xml:space="preserve"> </w:t>
      </w:r>
      <w:r>
        <w:rPr>
          <w:sz w:val="19"/>
        </w:rPr>
        <w:t>N.J.A.C.</w:t>
      </w:r>
      <w:r>
        <w:rPr>
          <w:spacing w:val="-4"/>
          <w:sz w:val="19"/>
        </w:rPr>
        <w:t xml:space="preserve"> </w:t>
      </w:r>
      <w:r>
        <w:rPr>
          <w:sz w:val="19"/>
        </w:rPr>
        <w:t>l7:27</w:t>
      </w:r>
      <w:r>
        <w:rPr>
          <w:spacing w:val="-3"/>
          <w:sz w:val="19"/>
        </w:rPr>
        <w:t xml:space="preserve"> </w:t>
      </w:r>
      <w:r>
        <w:rPr>
          <w:sz w:val="19"/>
        </w:rPr>
        <w:t>5.2,</w:t>
      </w:r>
      <w:r>
        <w:rPr>
          <w:spacing w:val="-4"/>
          <w:sz w:val="19"/>
        </w:rPr>
        <w:t xml:space="preserve"> </w:t>
      </w:r>
      <w:r>
        <w:rPr>
          <w:sz w:val="19"/>
        </w:rPr>
        <w:t>or</w:t>
      </w:r>
      <w:r>
        <w:rPr>
          <w:spacing w:val="-3"/>
          <w:sz w:val="19"/>
        </w:rPr>
        <w:t xml:space="preserve"> </w:t>
      </w:r>
      <w:r>
        <w:rPr>
          <w:sz w:val="19"/>
        </w:rPr>
        <w:t>a binding</w:t>
      </w:r>
      <w:r>
        <w:rPr>
          <w:spacing w:val="27"/>
          <w:sz w:val="19"/>
        </w:rPr>
        <w:t xml:space="preserve"> </w:t>
      </w:r>
      <w:r>
        <w:rPr>
          <w:sz w:val="19"/>
        </w:rPr>
        <w:t>determination</w:t>
      </w:r>
      <w:r>
        <w:rPr>
          <w:spacing w:val="27"/>
          <w:sz w:val="19"/>
        </w:rPr>
        <w:t xml:space="preserve"> </w:t>
      </w:r>
      <w:r>
        <w:rPr>
          <w:sz w:val="19"/>
        </w:rPr>
        <w:t>of</w:t>
      </w:r>
      <w:r>
        <w:rPr>
          <w:spacing w:val="25"/>
          <w:sz w:val="19"/>
        </w:rPr>
        <w:t xml:space="preserve"> </w:t>
      </w:r>
      <w:r>
        <w:rPr>
          <w:sz w:val="19"/>
        </w:rPr>
        <w:t>the</w:t>
      </w:r>
      <w:r>
        <w:rPr>
          <w:spacing w:val="26"/>
          <w:sz w:val="19"/>
        </w:rPr>
        <w:t xml:space="preserve"> </w:t>
      </w:r>
      <w:r>
        <w:rPr>
          <w:sz w:val="19"/>
        </w:rPr>
        <w:t>applicable</w:t>
      </w:r>
      <w:r>
        <w:rPr>
          <w:spacing w:val="26"/>
          <w:sz w:val="19"/>
        </w:rPr>
        <w:t xml:space="preserve"> </w:t>
      </w:r>
      <w:r>
        <w:rPr>
          <w:sz w:val="19"/>
        </w:rPr>
        <w:t>county</w:t>
      </w:r>
      <w:r>
        <w:rPr>
          <w:spacing w:val="27"/>
          <w:sz w:val="19"/>
        </w:rPr>
        <w:t xml:space="preserve"> </w:t>
      </w:r>
      <w:r>
        <w:rPr>
          <w:sz w:val="19"/>
        </w:rPr>
        <w:t>employment</w:t>
      </w:r>
      <w:r>
        <w:rPr>
          <w:spacing w:val="27"/>
          <w:sz w:val="19"/>
        </w:rPr>
        <w:t xml:space="preserve"> </w:t>
      </w:r>
      <w:r>
        <w:rPr>
          <w:sz w:val="19"/>
        </w:rPr>
        <w:t>goals</w:t>
      </w:r>
      <w:r>
        <w:rPr>
          <w:spacing w:val="28"/>
          <w:sz w:val="19"/>
        </w:rPr>
        <w:t xml:space="preserve"> </w:t>
      </w:r>
      <w:r>
        <w:rPr>
          <w:sz w:val="19"/>
        </w:rPr>
        <w:t>determined</w:t>
      </w:r>
      <w:r>
        <w:rPr>
          <w:spacing w:val="27"/>
          <w:sz w:val="19"/>
        </w:rPr>
        <w:t xml:space="preserve"> </w:t>
      </w:r>
      <w:r>
        <w:rPr>
          <w:sz w:val="19"/>
        </w:rPr>
        <w:t>by</w:t>
      </w:r>
      <w:r>
        <w:rPr>
          <w:spacing w:val="32"/>
          <w:sz w:val="19"/>
        </w:rPr>
        <w:t xml:space="preserve"> </w:t>
      </w:r>
      <w:r>
        <w:rPr>
          <w:sz w:val="19"/>
        </w:rPr>
        <w:t>the</w:t>
      </w:r>
      <w:r>
        <w:rPr>
          <w:spacing w:val="26"/>
          <w:sz w:val="19"/>
        </w:rPr>
        <w:t xml:space="preserve"> </w:t>
      </w:r>
      <w:r>
        <w:rPr>
          <w:sz w:val="19"/>
        </w:rPr>
        <w:t>Division,</w:t>
      </w:r>
      <w:r>
        <w:rPr>
          <w:spacing w:val="27"/>
          <w:sz w:val="19"/>
        </w:rPr>
        <w:t xml:space="preserve"> </w:t>
      </w:r>
      <w:r>
        <w:rPr>
          <w:sz w:val="19"/>
        </w:rPr>
        <w:t>pursuant</w:t>
      </w:r>
      <w:r>
        <w:rPr>
          <w:spacing w:val="27"/>
          <w:sz w:val="19"/>
        </w:rPr>
        <w:t xml:space="preserve"> </w:t>
      </w:r>
      <w:r>
        <w:rPr>
          <w:sz w:val="19"/>
        </w:rPr>
        <w:t>to</w:t>
      </w:r>
    </w:p>
    <w:p w14:paraId="0D2AD33D" w14:textId="77777777" w:rsidR="003C5CF2" w:rsidRDefault="009E50A0">
      <w:pPr>
        <w:spacing w:before="2"/>
        <w:ind w:left="1008"/>
        <w:jc w:val="both"/>
        <w:rPr>
          <w:sz w:val="19"/>
        </w:rPr>
      </w:pPr>
      <w:r>
        <w:rPr>
          <w:spacing w:val="-2"/>
          <w:sz w:val="19"/>
        </w:rPr>
        <w:t>N.J.A.C.</w:t>
      </w:r>
      <w:r>
        <w:rPr>
          <w:spacing w:val="10"/>
          <w:sz w:val="19"/>
        </w:rPr>
        <w:t xml:space="preserve"> </w:t>
      </w:r>
      <w:r>
        <w:rPr>
          <w:spacing w:val="-2"/>
          <w:sz w:val="19"/>
        </w:rPr>
        <w:t>17:27-</w:t>
      </w:r>
      <w:r>
        <w:rPr>
          <w:spacing w:val="-4"/>
          <w:sz w:val="19"/>
        </w:rPr>
        <w:t>5.2.</w:t>
      </w:r>
    </w:p>
    <w:p w14:paraId="3EF672A6" w14:textId="77777777" w:rsidR="003C5CF2" w:rsidRDefault="009E50A0">
      <w:pPr>
        <w:spacing w:before="232"/>
        <w:ind w:left="1008" w:right="1005"/>
        <w:jc w:val="both"/>
        <w:rPr>
          <w:sz w:val="19"/>
        </w:rPr>
      </w:pPr>
      <w:r>
        <w:rPr>
          <w:sz w:val="19"/>
        </w:rPr>
        <w:t>The contractor or subcontractor agrees to inform in writing its appropriate recruitment agencies including, but not limited to, employment agencies, placement bureaus, colleges, universities, labor unions, that it does not discriminate on the basis of age, creed, color, national origin, ancestry, marital status, affectional or sexual orientation, gender identity or expression, disability, nationality or sex, and that it will discontinue the use of any recruitment agency which engages in direct or indirect discriminatory practices.</w:t>
      </w:r>
    </w:p>
    <w:p w14:paraId="0F991995" w14:textId="77777777" w:rsidR="003C5CF2" w:rsidRDefault="009E50A0">
      <w:pPr>
        <w:spacing w:before="233"/>
        <w:ind w:left="1008" w:right="1008"/>
        <w:jc w:val="both"/>
        <w:rPr>
          <w:sz w:val="19"/>
        </w:rPr>
      </w:pPr>
      <w:r>
        <w:rPr>
          <w:sz w:val="19"/>
        </w:rPr>
        <w:t>The contractor or subcontractor agrees to revise any of its testing procedures, if necessary, to assure that all personnel testing conforms with the principles of job-related testing, as established by the statutes and court decisions</w:t>
      </w:r>
      <w:r>
        <w:rPr>
          <w:spacing w:val="-8"/>
          <w:sz w:val="19"/>
        </w:rPr>
        <w:t xml:space="preserve"> </w:t>
      </w:r>
      <w:r>
        <w:rPr>
          <w:sz w:val="19"/>
        </w:rPr>
        <w:t>of</w:t>
      </w:r>
      <w:r>
        <w:rPr>
          <w:spacing w:val="-8"/>
          <w:sz w:val="19"/>
        </w:rPr>
        <w:t xml:space="preserve"> </w:t>
      </w:r>
      <w:r>
        <w:rPr>
          <w:sz w:val="19"/>
        </w:rPr>
        <w:t>the</w:t>
      </w:r>
      <w:r>
        <w:rPr>
          <w:spacing w:val="-9"/>
          <w:sz w:val="19"/>
        </w:rPr>
        <w:t xml:space="preserve"> </w:t>
      </w:r>
      <w:r>
        <w:rPr>
          <w:sz w:val="19"/>
        </w:rPr>
        <w:t>State</w:t>
      </w:r>
      <w:r>
        <w:rPr>
          <w:spacing w:val="-8"/>
          <w:sz w:val="19"/>
        </w:rPr>
        <w:t xml:space="preserve"> </w:t>
      </w:r>
      <w:r>
        <w:rPr>
          <w:sz w:val="19"/>
        </w:rPr>
        <w:t>of</w:t>
      </w:r>
      <w:r>
        <w:rPr>
          <w:spacing w:val="-8"/>
          <w:sz w:val="19"/>
        </w:rPr>
        <w:t xml:space="preserve"> </w:t>
      </w:r>
      <w:r>
        <w:rPr>
          <w:sz w:val="19"/>
        </w:rPr>
        <w:t>New</w:t>
      </w:r>
      <w:r>
        <w:rPr>
          <w:spacing w:val="-8"/>
          <w:sz w:val="19"/>
        </w:rPr>
        <w:t xml:space="preserve"> </w:t>
      </w:r>
      <w:r>
        <w:rPr>
          <w:sz w:val="19"/>
        </w:rPr>
        <w:t>Jersey</w:t>
      </w:r>
      <w:r>
        <w:rPr>
          <w:spacing w:val="-9"/>
          <w:sz w:val="19"/>
        </w:rPr>
        <w:t xml:space="preserve"> </w:t>
      </w:r>
      <w:r>
        <w:rPr>
          <w:sz w:val="19"/>
        </w:rPr>
        <w:t>and</w:t>
      </w:r>
      <w:r>
        <w:rPr>
          <w:spacing w:val="-9"/>
          <w:sz w:val="19"/>
        </w:rPr>
        <w:t xml:space="preserve"> </w:t>
      </w:r>
      <w:r>
        <w:rPr>
          <w:sz w:val="19"/>
        </w:rPr>
        <w:t>as</w:t>
      </w:r>
      <w:r>
        <w:rPr>
          <w:spacing w:val="-7"/>
          <w:sz w:val="19"/>
        </w:rPr>
        <w:t xml:space="preserve"> </w:t>
      </w:r>
      <w:r>
        <w:rPr>
          <w:sz w:val="19"/>
        </w:rPr>
        <w:t>established</w:t>
      </w:r>
      <w:r>
        <w:rPr>
          <w:spacing w:val="-8"/>
          <w:sz w:val="19"/>
        </w:rPr>
        <w:t xml:space="preserve"> </w:t>
      </w:r>
      <w:r>
        <w:rPr>
          <w:sz w:val="19"/>
        </w:rPr>
        <w:t>by</w:t>
      </w:r>
      <w:r>
        <w:rPr>
          <w:spacing w:val="-9"/>
          <w:sz w:val="19"/>
        </w:rPr>
        <w:t xml:space="preserve"> </w:t>
      </w:r>
      <w:r>
        <w:rPr>
          <w:sz w:val="19"/>
        </w:rPr>
        <w:t>applicable</w:t>
      </w:r>
      <w:r>
        <w:rPr>
          <w:spacing w:val="-9"/>
          <w:sz w:val="19"/>
        </w:rPr>
        <w:t xml:space="preserve"> </w:t>
      </w:r>
      <w:r>
        <w:rPr>
          <w:sz w:val="19"/>
        </w:rPr>
        <w:t>Federal</w:t>
      </w:r>
      <w:r>
        <w:rPr>
          <w:spacing w:val="-8"/>
          <w:sz w:val="19"/>
        </w:rPr>
        <w:t xml:space="preserve"> </w:t>
      </w:r>
      <w:r>
        <w:rPr>
          <w:sz w:val="19"/>
        </w:rPr>
        <w:t>law</w:t>
      </w:r>
      <w:r>
        <w:rPr>
          <w:spacing w:val="-8"/>
          <w:sz w:val="19"/>
        </w:rPr>
        <w:t xml:space="preserve"> </w:t>
      </w:r>
      <w:r>
        <w:rPr>
          <w:sz w:val="19"/>
        </w:rPr>
        <w:t>and</w:t>
      </w:r>
      <w:r>
        <w:rPr>
          <w:spacing w:val="-9"/>
          <w:sz w:val="19"/>
        </w:rPr>
        <w:t xml:space="preserve"> </w:t>
      </w:r>
      <w:r>
        <w:rPr>
          <w:sz w:val="19"/>
        </w:rPr>
        <w:t>applicable</w:t>
      </w:r>
      <w:r>
        <w:rPr>
          <w:spacing w:val="-9"/>
          <w:sz w:val="19"/>
        </w:rPr>
        <w:t xml:space="preserve"> </w:t>
      </w:r>
      <w:r>
        <w:rPr>
          <w:sz w:val="19"/>
        </w:rPr>
        <w:t>Federal</w:t>
      </w:r>
      <w:r>
        <w:rPr>
          <w:spacing w:val="-8"/>
          <w:sz w:val="19"/>
        </w:rPr>
        <w:t xml:space="preserve"> </w:t>
      </w:r>
      <w:r>
        <w:rPr>
          <w:sz w:val="19"/>
        </w:rPr>
        <w:t xml:space="preserve">court </w:t>
      </w:r>
      <w:r>
        <w:rPr>
          <w:spacing w:val="-2"/>
          <w:sz w:val="19"/>
        </w:rPr>
        <w:t>decisions.</w:t>
      </w:r>
    </w:p>
    <w:p w14:paraId="7F772358" w14:textId="77777777" w:rsidR="003C5CF2" w:rsidRDefault="003C5CF2">
      <w:pPr>
        <w:jc w:val="both"/>
        <w:rPr>
          <w:sz w:val="19"/>
        </w:rPr>
        <w:sectPr w:rsidR="003C5CF2">
          <w:pgSz w:w="12240" w:h="15840"/>
          <w:pgMar w:top="1360" w:right="0" w:bottom="1660" w:left="0" w:header="721" w:footer="1474" w:gutter="0"/>
          <w:cols w:space="720"/>
        </w:sectPr>
      </w:pPr>
    </w:p>
    <w:p w14:paraId="1893EC58" w14:textId="77777777" w:rsidR="003C5CF2" w:rsidRDefault="009E50A0">
      <w:pPr>
        <w:spacing w:before="113"/>
        <w:ind w:left="1008" w:right="1003"/>
        <w:jc w:val="both"/>
        <w:rPr>
          <w:sz w:val="19"/>
        </w:rPr>
      </w:pPr>
      <w:r>
        <w:rPr>
          <w:sz w:val="19"/>
        </w:rPr>
        <w:lastRenderedPageBreak/>
        <w:t>In conforming with the applicable employment goals, the contractor or subcontractor agrees to review all procedures relating to transfer, upgrading, downgrading and layoff to ensure that all such actions are taken without regard to age, creed, color, national origin, ancestry, marital status, affectional or sexual orientation, gender identity</w:t>
      </w:r>
      <w:r>
        <w:rPr>
          <w:spacing w:val="-2"/>
          <w:sz w:val="19"/>
        </w:rPr>
        <w:t xml:space="preserve"> </w:t>
      </w:r>
      <w:r>
        <w:rPr>
          <w:sz w:val="19"/>
        </w:rPr>
        <w:t>or expression,</w:t>
      </w:r>
      <w:r>
        <w:rPr>
          <w:spacing w:val="-1"/>
          <w:sz w:val="19"/>
        </w:rPr>
        <w:t xml:space="preserve"> </w:t>
      </w:r>
      <w:r>
        <w:rPr>
          <w:sz w:val="19"/>
        </w:rPr>
        <w:t>disability,</w:t>
      </w:r>
      <w:r>
        <w:rPr>
          <w:spacing w:val="-1"/>
          <w:sz w:val="19"/>
        </w:rPr>
        <w:t xml:space="preserve"> </w:t>
      </w:r>
      <w:r>
        <w:rPr>
          <w:sz w:val="19"/>
        </w:rPr>
        <w:t>nationality</w:t>
      </w:r>
      <w:r>
        <w:rPr>
          <w:spacing w:val="-1"/>
          <w:sz w:val="19"/>
        </w:rPr>
        <w:t xml:space="preserve"> </w:t>
      </w:r>
      <w:r>
        <w:rPr>
          <w:sz w:val="19"/>
        </w:rPr>
        <w:t>or</w:t>
      </w:r>
      <w:r>
        <w:rPr>
          <w:spacing w:val="-3"/>
          <w:sz w:val="19"/>
        </w:rPr>
        <w:t xml:space="preserve"> </w:t>
      </w:r>
      <w:r>
        <w:rPr>
          <w:sz w:val="19"/>
        </w:rPr>
        <w:t>sex,</w:t>
      </w:r>
      <w:r>
        <w:rPr>
          <w:spacing w:val="-1"/>
          <w:sz w:val="19"/>
        </w:rPr>
        <w:t xml:space="preserve"> </w:t>
      </w:r>
      <w:r>
        <w:rPr>
          <w:sz w:val="19"/>
        </w:rPr>
        <w:t>consistent</w:t>
      </w:r>
      <w:r>
        <w:rPr>
          <w:spacing w:val="-1"/>
          <w:sz w:val="19"/>
        </w:rPr>
        <w:t xml:space="preserve"> </w:t>
      </w:r>
      <w:r>
        <w:rPr>
          <w:sz w:val="19"/>
        </w:rPr>
        <w:t>with</w:t>
      </w:r>
      <w:r>
        <w:rPr>
          <w:spacing w:val="-1"/>
          <w:sz w:val="19"/>
        </w:rPr>
        <w:t xml:space="preserve"> </w:t>
      </w:r>
      <w:r>
        <w:rPr>
          <w:sz w:val="19"/>
        </w:rPr>
        <w:t>the</w:t>
      </w:r>
      <w:r>
        <w:rPr>
          <w:spacing w:val="-2"/>
          <w:sz w:val="19"/>
        </w:rPr>
        <w:t xml:space="preserve"> </w:t>
      </w:r>
      <w:r>
        <w:rPr>
          <w:sz w:val="19"/>
        </w:rPr>
        <w:t>statutes</w:t>
      </w:r>
      <w:r>
        <w:rPr>
          <w:spacing w:val="-1"/>
          <w:sz w:val="19"/>
        </w:rPr>
        <w:t xml:space="preserve"> </w:t>
      </w:r>
      <w:r>
        <w:rPr>
          <w:sz w:val="19"/>
        </w:rPr>
        <w:t>and</w:t>
      </w:r>
      <w:r>
        <w:rPr>
          <w:spacing w:val="-2"/>
          <w:sz w:val="19"/>
        </w:rPr>
        <w:t xml:space="preserve"> </w:t>
      </w:r>
      <w:r>
        <w:rPr>
          <w:sz w:val="19"/>
        </w:rPr>
        <w:t>court</w:t>
      </w:r>
      <w:r>
        <w:rPr>
          <w:spacing w:val="-1"/>
          <w:sz w:val="19"/>
        </w:rPr>
        <w:t xml:space="preserve"> </w:t>
      </w:r>
      <w:r>
        <w:rPr>
          <w:sz w:val="19"/>
        </w:rPr>
        <w:t>decisions</w:t>
      </w:r>
      <w:r>
        <w:rPr>
          <w:spacing w:val="-1"/>
          <w:sz w:val="19"/>
        </w:rPr>
        <w:t xml:space="preserve"> </w:t>
      </w:r>
      <w:r>
        <w:rPr>
          <w:sz w:val="19"/>
        </w:rPr>
        <w:t>of</w:t>
      </w:r>
      <w:r>
        <w:rPr>
          <w:spacing w:val="-1"/>
          <w:sz w:val="19"/>
        </w:rPr>
        <w:t xml:space="preserve"> </w:t>
      </w:r>
      <w:r>
        <w:rPr>
          <w:sz w:val="19"/>
        </w:rPr>
        <w:t>the State of New Jersey, and applicable Federal law and applicable Federal court decisions.</w:t>
      </w:r>
    </w:p>
    <w:p w14:paraId="7DDEABBB" w14:textId="77777777" w:rsidR="003C5CF2" w:rsidRDefault="003C5CF2">
      <w:pPr>
        <w:pStyle w:val="BodyText"/>
        <w:spacing w:before="2"/>
        <w:rPr>
          <w:sz w:val="19"/>
        </w:rPr>
      </w:pPr>
    </w:p>
    <w:p w14:paraId="626F14E0" w14:textId="77777777" w:rsidR="003C5CF2" w:rsidRDefault="009E50A0">
      <w:pPr>
        <w:ind w:left="1008" w:right="1006"/>
        <w:jc w:val="both"/>
        <w:rPr>
          <w:sz w:val="19"/>
        </w:rPr>
      </w:pPr>
      <w:r>
        <w:rPr>
          <w:sz w:val="19"/>
        </w:rPr>
        <w:t>The contractor shall submit to the public agency, after notification of award but prior to execution of a goods and services contract, one of the following three documents:</w:t>
      </w:r>
    </w:p>
    <w:p w14:paraId="5A80BD99" w14:textId="77777777" w:rsidR="003C5CF2" w:rsidRDefault="009E50A0">
      <w:pPr>
        <w:spacing w:before="232"/>
        <w:ind w:left="3698" w:right="3703"/>
        <w:jc w:val="center"/>
        <w:rPr>
          <w:sz w:val="19"/>
        </w:rPr>
      </w:pPr>
      <w:r>
        <w:rPr>
          <w:sz w:val="19"/>
        </w:rPr>
        <w:t>Letter</w:t>
      </w:r>
      <w:r>
        <w:rPr>
          <w:spacing w:val="-7"/>
          <w:sz w:val="19"/>
        </w:rPr>
        <w:t xml:space="preserve"> </w:t>
      </w:r>
      <w:r>
        <w:rPr>
          <w:sz w:val="19"/>
        </w:rPr>
        <w:t>of</w:t>
      </w:r>
      <w:r>
        <w:rPr>
          <w:spacing w:val="-7"/>
          <w:sz w:val="19"/>
        </w:rPr>
        <w:t xml:space="preserve"> </w:t>
      </w:r>
      <w:r>
        <w:rPr>
          <w:sz w:val="19"/>
        </w:rPr>
        <w:t>Federal</w:t>
      </w:r>
      <w:r>
        <w:rPr>
          <w:spacing w:val="-7"/>
          <w:sz w:val="19"/>
        </w:rPr>
        <w:t xml:space="preserve"> </w:t>
      </w:r>
      <w:r>
        <w:rPr>
          <w:sz w:val="19"/>
        </w:rPr>
        <w:t>Affirmative</w:t>
      </w:r>
      <w:r>
        <w:rPr>
          <w:spacing w:val="-8"/>
          <w:sz w:val="19"/>
        </w:rPr>
        <w:t xml:space="preserve"> </w:t>
      </w:r>
      <w:r>
        <w:rPr>
          <w:sz w:val="19"/>
        </w:rPr>
        <w:t>Action</w:t>
      </w:r>
      <w:r>
        <w:rPr>
          <w:spacing w:val="-8"/>
          <w:sz w:val="19"/>
        </w:rPr>
        <w:t xml:space="preserve"> </w:t>
      </w:r>
      <w:r>
        <w:rPr>
          <w:sz w:val="19"/>
        </w:rPr>
        <w:t>Plan</w:t>
      </w:r>
      <w:r>
        <w:rPr>
          <w:spacing w:val="-8"/>
          <w:sz w:val="19"/>
        </w:rPr>
        <w:t xml:space="preserve"> </w:t>
      </w:r>
      <w:r>
        <w:rPr>
          <w:sz w:val="19"/>
        </w:rPr>
        <w:t>Approval Certificate of Employee Information Report Employee Information Report Form AA302</w:t>
      </w:r>
    </w:p>
    <w:p w14:paraId="17F689D3" w14:textId="77777777" w:rsidR="003C5CF2" w:rsidRDefault="003C5CF2">
      <w:pPr>
        <w:pStyle w:val="BodyText"/>
        <w:rPr>
          <w:sz w:val="19"/>
        </w:rPr>
      </w:pPr>
    </w:p>
    <w:p w14:paraId="68122510" w14:textId="77777777" w:rsidR="003C5CF2" w:rsidRDefault="009E50A0">
      <w:pPr>
        <w:ind w:left="1008" w:right="1006"/>
        <w:jc w:val="both"/>
        <w:rPr>
          <w:sz w:val="19"/>
        </w:rPr>
      </w:pPr>
      <w:r>
        <w:rPr>
          <w:sz w:val="19"/>
        </w:rPr>
        <w:t>The contractor and its subcontractors shall furnish such reports or other documents to the Div. of Contract Compliance &amp; EEO as may be requested by the office from time to time in order to carry out the purposes of these</w:t>
      </w:r>
      <w:r>
        <w:rPr>
          <w:spacing w:val="-14"/>
          <w:sz w:val="19"/>
        </w:rPr>
        <w:t xml:space="preserve"> </w:t>
      </w:r>
      <w:r>
        <w:rPr>
          <w:sz w:val="19"/>
        </w:rPr>
        <w:t>regulations,</w:t>
      </w:r>
      <w:r>
        <w:rPr>
          <w:spacing w:val="-13"/>
          <w:sz w:val="19"/>
        </w:rPr>
        <w:t xml:space="preserve"> </w:t>
      </w:r>
      <w:r>
        <w:rPr>
          <w:sz w:val="19"/>
        </w:rPr>
        <w:t>and</w:t>
      </w:r>
      <w:r>
        <w:rPr>
          <w:spacing w:val="-13"/>
          <w:sz w:val="19"/>
        </w:rPr>
        <w:t xml:space="preserve"> </w:t>
      </w:r>
      <w:r>
        <w:rPr>
          <w:sz w:val="19"/>
        </w:rPr>
        <w:t>public</w:t>
      </w:r>
      <w:r>
        <w:rPr>
          <w:spacing w:val="-13"/>
          <w:sz w:val="19"/>
        </w:rPr>
        <w:t xml:space="preserve"> </w:t>
      </w:r>
      <w:r>
        <w:rPr>
          <w:sz w:val="19"/>
        </w:rPr>
        <w:t>agencies</w:t>
      </w:r>
      <w:r>
        <w:rPr>
          <w:spacing w:val="-13"/>
          <w:sz w:val="19"/>
        </w:rPr>
        <w:t xml:space="preserve"> </w:t>
      </w:r>
      <w:r>
        <w:rPr>
          <w:sz w:val="19"/>
        </w:rPr>
        <w:t>shall</w:t>
      </w:r>
      <w:r>
        <w:rPr>
          <w:spacing w:val="-13"/>
          <w:sz w:val="19"/>
        </w:rPr>
        <w:t xml:space="preserve"> </w:t>
      </w:r>
      <w:r>
        <w:rPr>
          <w:sz w:val="19"/>
        </w:rPr>
        <w:t>furnish</w:t>
      </w:r>
      <w:r>
        <w:rPr>
          <w:spacing w:val="-13"/>
          <w:sz w:val="19"/>
        </w:rPr>
        <w:t xml:space="preserve"> </w:t>
      </w:r>
      <w:r>
        <w:rPr>
          <w:sz w:val="19"/>
        </w:rPr>
        <w:t>such</w:t>
      </w:r>
      <w:r>
        <w:rPr>
          <w:spacing w:val="-14"/>
          <w:sz w:val="19"/>
        </w:rPr>
        <w:t xml:space="preserve"> </w:t>
      </w:r>
      <w:r>
        <w:rPr>
          <w:sz w:val="19"/>
        </w:rPr>
        <w:t>information</w:t>
      </w:r>
      <w:r>
        <w:rPr>
          <w:spacing w:val="-12"/>
          <w:sz w:val="19"/>
        </w:rPr>
        <w:t xml:space="preserve"> </w:t>
      </w:r>
      <w:r>
        <w:rPr>
          <w:sz w:val="19"/>
        </w:rPr>
        <w:t>as</w:t>
      </w:r>
      <w:r>
        <w:rPr>
          <w:spacing w:val="-12"/>
          <w:sz w:val="19"/>
        </w:rPr>
        <w:t xml:space="preserve"> </w:t>
      </w:r>
      <w:r>
        <w:rPr>
          <w:sz w:val="19"/>
        </w:rPr>
        <w:t>may</w:t>
      </w:r>
      <w:r>
        <w:rPr>
          <w:spacing w:val="-14"/>
          <w:sz w:val="19"/>
        </w:rPr>
        <w:t xml:space="preserve"> </w:t>
      </w:r>
      <w:r>
        <w:rPr>
          <w:sz w:val="19"/>
        </w:rPr>
        <w:t>be</w:t>
      </w:r>
      <w:r>
        <w:rPr>
          <w:spacing w:val="-12"/>
          <w:sz w:val="19"/>
        </w:rPr>
        <w:t xml:space="preserve"> </w:t>
      </w:r>
      <w:r>
        <w:rPr>
          <w:sz w:val="19"/>
        </w:rPr>
        <w:t>requested</w:t>
      </w:r>
      <w:r>
        <w:rPr>
          <w:spacing w:val="-13"/>
          <w:sz w:val="19"/>
        </w:rPr>
        <w:t xml:space="preserve"> </w:t>
      </w:r>
      <w:r>
        <w:rPr>
          <w:sz w:val="19"/>
        </w:rPr>
        <w:t>by</w:t>
      </w:r>
      <w:r>
        <w:rPr>
          <w:spacing w:val="-13"/>
          <w:sz w:val="19"/>
        </w:rPr>
        <w:t xml:space="preserve"> </w:t>
      </w:r>
      <w:r>
        <w:rPr>
          <w:sz w:val="19"/>
        </w:rPr>
        <w:t>the</w:t>
      </w:r>
      <w:r>
        <w:rPr>
          <w:spacing w:val="-14"/>
          <w:sz w:val="19"/>
        </w:rPr>
        <w:t xml:space="preserve"> </w:t>
      </w:r>
      <w:r>
        <w:rPr>
          <w:sz w:val="19"/>
        </w:rPr>
        <w:t>Div.</w:t>
      </w:r>
      <w:r>
        <w:rPr>
          <w:spacing w:val="-12"/>
          <w:sz w:val="19"/>
        </w:rPr>
        <w:t xml:space="preserve"> </w:t>
      </w:r>
      <w:r>
        <w:rPr>
          <w:sz w:val="19"/>
        </w:rPr>
        <w:t>of</w:t>
      </w:r>
      <w:r>
        <w:rPr>
          <w:spacing w:val="-12"/>
          <w:sz w:val="19"/>
        </w:rPr>
        <w:t xml:space="preserve"> </w:t>
      </w:r>
      <w:r>
        <w:rPr>
          <w:sz w:val="19"/>
        </w:rPr>
        <w:t>Contract Compliance</w:t>
      </w:r>
      <w:r>
        <w:rPr>
          <w:spacing w:val="-2"/>
          <w:sz w:val="19"/>
        </w:rPr>
        <w:t xml:space="preserve"> </w:t>
      </w:r>
      <w:r>
        <w:rPr>
          <w:sz w:val="19"/>
        </w:rPr>
        <w:t>&amp; EEO</w:t>
      </w:r>
      <w:r>
        <w:rPr>
          <w:spacing w:val="-1"/>
          <w:sz w:val="19"/>
        </w:rPr>
        <w:t xml:space="preserve"> </w:t>
      </w:r>
      <w:r>
        <w:rPr>
          <w:sz w:val="19"/>
        </w:rPr>
        <w:t>for conducting</w:t>
      </w:r>
      <w:r>
        <w:rPr>
          <w:spacing w:val="-2"/>
          <w:sz w:val="19"/>
        </w:rPr>
        <w:t xml:space="preserve"> </w:t>
      </w:r>
      <w:r>
        <w:rPr>
          <w:sz w:val="19"/>
        </w:rPr>
        <w:t>a compliance</w:t>
      </w:r>
      <w:r>
        <w:rPr>
          <w:spacing w:val="-2"/>
          <w:sz w:val="19"/>
        </w:rPr>
        <w:t xml:space="preserve"> </w:t>
      </w:r>
      <w:r>
        <w:rPr>
          <w:sz w:val="19"/>
        </w:rPr>
        <w:t>investigation</w:t>
      </w:r>
      <w:r>
        <w:rPr>
          <w:spacing w:val="-1"/>
          <w:sz w:val="19"/>
        </w:rPr>
        <w:t xml:space="preserve"> </w:t>
      </w:r>
      <w:r>
        <w:rPr>
          <w:sz w:val="19"/>
        </w:rPr>
        <w:t>pursuant</w:t>
      </w:r>
      <w:r>
        <w:rPr>
          <w:spacing w:val="-1"/>
          <w:sz w:val="19"/>
        </w:rPr>
        <w:t xml:space="preserve"> </w:t>
      </w:r>
      <w:r>
        <w:rPr>
          <w:sz w:val="19"/>
        </w:rPr>
        <w:t xml:space="preserve">to </w:t>
      </w:r>
      <w:r>
        <w:rPr>
          <w:b/>
          <w:sz w:val="19"/>
        </w:rPr>
        <w:t>Subchapter</w:t>
      </w:r>
      <w:r>
        <w:rPr>
          <w:b/>
          <w:spacing w:val="-1"/>
          <w:sz w:val="19"/>
        </w:rPr>
        <w:t xml:space="preserve"> </w:t>
      </w:r>
      <w:r>
        <w:rPr>
          <w:b/>
          <w:sz w:val="19"/>
        </w:rPr>
        <w:t>10</w:t>
      </w:r>
      <w:r>
        <w:rPr>
          <w:b/>
          <w:spacing w:val="-2"/>
          <w:sz w:val="19"/>
        </w:rPr>
        <w:t xml:space="preserve"> </w:t>
      </w:r>
      <w:r>
        <w:rPr>
          <w:b/>
          <w:sz w:val="19"/>
        </w:rPr>
        <w:t>of the Administrative Code at N.J.A.C. 17:27</w:t>
      </w:r>
      <w:r>
        <w:rPr>
          <w:sz w:val="19"/>
        </w:rPr>
        <w:t>.</w:t>
      </w:r>
    </w:p>
    <w:p w14:paraId="1B24C69C" w14:textId="77777777" w:rsidR="003C5CF2" w:rsidRDefault="003C5CF2">
      <w:pPr>
        <w:jc w:val="both"/>
        <w:rPr>
          <w:sz w:val="19"/>
        </w:rPr>
        <w:sectPr w:rsidR="003C5CF2">
          <w:pgSz w:w="12240" w:h="15840"/>
          <w:pgMar w:top="1360" w:right="0" w:bottom="1660" w:left="0" w:header="721" w:footer="1474" w:gutter="0"/>
          <w:cols w:space="720"/>
        </w:sectPr>
      </w:pPr>
    </w:p>
    <w:p w14:paraId="6CE40272" w14:textId="77777777" w:rsidR="003C5CF2" w:rsidRDefault="009E50A0">
      <w:pPr>
        <w:spacing w:before="113" w:line="245" w:lineRule="exact"/>
        <w:ind w:left="2445" w:right="2448"/>
        <w:jc w:val="center"/>
        <w:rPr>
          <w:b/>
          <w:sz w:val="20"/>
        </w:rPr>
      </w:pPr>
      <w:r>
        <w:rPr>
          <w:b/>
          <w:sz w:val="20"/>
        </w:rPr>
        <w:lastRenderedPageBreak/>
        <w:t>AFFIRMATIVE</w:t>
      </w:r>
      <w:r>
        <w:rPr>
          <w:b/>
          <w:spacing w:val="-11"/>
          <w:sz w:val="20"/>
        </w:rPr>
        <w:t xml:space="preserve"> </w:t>
      </w:r>
      <w:r>
        <w:rPr>
          <w:b/>
          <w:sz w:val="20"/>
        </w:rPr>
        <w:t>ACTION</w:t>
      </w:r>
      <w:r>
        <w:rPr>
          <w:b/>
          <w:spacing w:val="-11"/>
          <w:sz w:val="20"/>
        </w:rPr>
        <w:t xml:space="preserve"> </w:t>
      </w:r>
      <w:r>
        <w:rPr>
          <w:b/>
          <w:sz w:val="20"/>
        </w:rPr>
        <w:t>COMPLIANCE</w:t>
      </w:r>
      <w:r>
        <w:rPr>
          <w:b/>
          <w:spacing w:val="-9"/>
          <w:sz w:val="20"/>
        </w:rPr>
        <w:t xml:space="preserve"> </w:t>
      </w:r>
      <w:r>
        <w:rPr>
          <w:b/>
          <w:spacing w:val="-2"/>
          <w:sz w:val="20"/>
        </w:rPr>
        <w:t>NOTICE</w:t>
      </w:r>
    </w:p>
    <w:p w14:paraId="023EBCF7" w14:textId="77777777" w:rsidR="003C5CF2" w:rsidRDefault="009E50A0">
      <w:pPr>
        <w:spacing w:line="245" w:lineRule="exact"/>
        <w:ind w:left="4467"/>
        <w:rPr>
          <w:b/>
          <w:sz w:val="20"/>
        </w:rPr>
      </w:pPr>
      <w:r>
        <w:rPr>
          <w:b/>
          <w:sz w:val="20"/>
        </w:rPr>
        <w:t>N.J.S.A.</w:t>
      </w:r>
      <w:r>
        <w:rPr>
          <w:b/>
          <w:spacing w:val="-9"/>
          <w:sz w:val="20"/>
        </w:rPr>
        <w:t xml:space="preserve"> </w:t>
      </w:r>
      <w:r>
        <w:rPr>
          <w:b/>
          <w:sz w:val="20"/>
        </w:rPr>
        <w:t>10:5-31</w:t>
      </w:r>
      <w:r>
        <w:rPr>
          <w:b/>
          <w:spacing w:val="-7"/>
          <w:sz w:val="20"/>
        </w:rPr>
        <w:t xml:space="preserve"> </w:t>
      </w:r>
      <w:r>
        <w:rPr>
          <w:b/>
          <w:sz w:val="20"/>
        </w:rPr>
        <w:t>and</w:t>
      </w:r>
      <w:r>
        <w:rPr>
          <w:b/>
          <w:spacing w:val="-7"/>
          <w:sz w:val="20"/>
        </w:rPr>
        <w:t xml:space="preserve"> </w:t>
      </w:r>
      <w:r>
        <w:rPr>
          <w:b/>
          <w:sz w:val="20"/>
        </w:rPr>
        <w:t>N.J.A.C.</w:t>
      </w:r>
      <w:r>
        <w:rPr>
          <w:b/>
          <w:spacing w:val="-6"/>
          <w:sz w:val="20"/>
        </w:rPr>
        <w:t xml:space="preserve"> </w:t>
      </w:r>
      <w:r>
        <w:rPr>
          <w:b/>
          <w:spacing w:val="-4"/>
          <w:sz w:val="20"/>
        </w:rPr>
        <w:t>17:27</w:t>
      </w:r>
    </w:p>
    <w:p w14:paraId="3BE3F26C" w14:textId="77777777" w:rsidR="003C5CF2" w:rsidRDefault="003C5CF2">
      <w:pPr>
        <w:pStyle w:val="BodyText"/>
        <w:spacing w:before="1"/>
        <w:rPr>
          <w:b/>
          <w:sz w:val="20"/>
        </w:rPr>
      </w:pPr>
    </w:p>
    <w:p w14:paraId="32D7F6E6" w14:textId="77777777" w:rsidR="003C5CF2" w:rsidRDefault="009E50A0">
      <w:pPr>
        <w:spacing w:before="1"/>
        <w:ind w:left="2445" w:right="2451"/>
        <w:jc w:val="center"/>
        <w:rPr>
          <w:b/>
          <w:sz w:val="20"/>
        </w:rPr>
      </w:pPr>
      <w:r>
        <w:rPr>
          <w:b/>
          <w:sz w:val="20"/>
        </w:rPr>
        <w:t>GOODS</w:t>
      </w:r>
      <w:r>
        <w:rPr>
          <w:b/>
          <w:spacing w:val="-10"/>
          <w:sz w:val="20"/>
        </w:rPr>
        <w:t xml:space="preserve"> </w:t>
      </w:r>
      <w:r>
        <w:rPr>
          <w:b/>
          <w:sz w:val="20"/>
        </w:rPr>
        <w:t>AND</w:t>
      </w:r>
      <w:r>
        <w:rPr>
          <w:b/>
          <w:spacing w:val="-11"/>
          <w:sz w:val="20"/>
        </w:rPr>
        <w:t xml:space="preserve"> </w:t>
      </w:r>
      <w:r>
        <w:rPr>
          <w:b/>
          <w:sz w:val="20"/>
        </w:rPr>
        <w:t>SERVICES</w:t>
      </w:r>
      <w:r>
        <w:rPr>
          <w:b/>
          <w:spacing w:val="-9"/>
          <w:sz w:val="20"/>
        </w:rPr>
        <w:t xml:space="preserve"> </w:t>
      </w:r>
      <w:r>
        <w:rPr>
          <w:b/>
          <w:sz w:val="20"/>
        </w:rPr>
        <w:t>CONTRACTS</w:t>
      </w:r>
      <w:r>
        <w:rPr>
          <w:b/>
          <w:spacing w:val="-10"/>
          <w:sz w:val="20"/>
        </w:rPr>
        <w:t xml:space="preserve"> </w:t>
      </w:r>
      <w:r>
        <w:rPr>
          <w:b/>
          <w:sz w:val="20"/>
        </w:rPr>
        <w:t>(INCLUDING</w:t>
      </w:r>
      <w:r>
        <w:rPr>
          <w:b/>
          <w:spacing w:val="-8"/>
          <w:sz w:val="20"/>
        </w:rPr>
        <w:t xml:space="preserve"> </w:t>
      </w:r>
      <w:r>
        <w:rPr>
          <w:b/>
          <w:sz w:val="20"/>
        </w:rPr>
        <w:t>PROFESSIONAL</w:t>
      </w:r>
      <w:r>
        <w:rPr>
          <w:b/>
          <w:spacing w:val="-10"/>
          <w:sz w:val="20"/>
        </w:rPr>
        <w:t xml:space="preserve"> </w:t>
      </w:r>
      <w:r>
        <w:rPr>
          <w:b/>
          <w:spacing w:val="-2"/>
          <w:sz w:val="20"/>
        </w:rPr>
        <w:t>SERVICES)</w:t>
      </w:r>
    </w:p>
    <w:p w14:paraId="2227A1FC" w14:textId="77777777" w:rsidR="003C5CF2" w:rsidRDefault="009E50A0">
      <w:pPr>
        <w:spacing w:before="244"/>
        <w:ind w:left="1008" w:right="1014"/>
        <w:rPr>
          <w:sz w:val="19"/>
        </w:rPr>
      </w:pPr>
      <w:r>
        <w:rPr>
          <w:sz w:val="19"/>
        </w:rPr>
        <w:t>This</w:t>
      </w:r>
      <w:r>
        <w:rPr>
          <w:spacing w:val="-4"/>
          <w:sz w:val="19"/>
        </w:rPr>
        <w:t xml:space="preserve"> </w:t>
      </w:r>
      <w:r>
        <w:rPr>
          <w:sz w:val="19"/>
        </w:rPr>
        <w:t>form</w:t>
      </w:r>
      <w:r>
        <w:rPr>
          <w:spacing w:val="-4"/>
          <w:sz w:val="19"/>
        </w:rPr>
        <w:t xml:space="preserve"> </w:t>
      </w:r>
      <w:r>
        <w:rPr>
          <w:sz w:val="19"/>
        </w:rPr>
        <w:t>is</w:t>
      </w:r>
      <w:r>
        <w:rPr>
          <w:spacing w:val="-4"/>
          <w:sz w:val="19"/>
        </w:rPr>
        <w:t xml:space="preserve"> </w:t>
      </w:r>
      <w:r>
        <w:rPr>
          <w:sz w:val="19"/>
        </w:rPr>
        <w:t>a</w:t>
      </w:r>
      <w:r>
        <w:rPr>
          <w:spacing w:val="-5"/>
          <w:sz w:val="19"/>
        </w:rPr>
        <w:t xml:space="preserve"> </w:t>
      </w:r>
      <w:r>
        <w:rPr>
          <w:sz w:val="19"/>
        </w:rPr>
        <w:t>summary</w:t>
      </w:r>
      <w:r>
        <w:rPr>
          <w:spacing w:val="-5"/>
          <w:sz w:val="19"/>
        </w:rPr>
        <w:t xml:space="preserve"> </w:t>
      </w:r>
      <w:r>
        <w:rPr>
          <w:sz w:val="19"/>
        </w:rPr>
        <w:t>of</w:t>
      </w:r>
      <w:r>
        <w:rPr>
          <w:spacing w:val="-4"/>
          <w:sz w:val="19"/>
        </w:rPr>
        <w:t xml:space="preserve"> </w:t>
      </w:r>
      <w:r>
        <w:rPr>
          <w:sz w:val="19"/>
        </w:rPr>
        <w:t>the</w:t>
      </w:r>
      <w:r>
        <w:rPr>
          <w:spacing w:val="-6"/>
          <w:sz w:val="19"/>
        </w:rPr>
        <w:t xml:space="preserve"> </w:t>
      </w:r>
      <w:r>
        <w:rPr>
          <w:sz w:val="19"/>
        </w:rPr>
        <w:t>successful</w:t>
      </w:r>
      <w:r>
        <w:rPr>
          <w:spacing w:val="-4"/>
          <w:sz w:val="19"/>
        </w:rPr>
        <w:t xml:space="preserve"> </w:t>
      </w:r>
      <w:r>
        <w:rPr>
          <w:sz w:val="19"/>
        </w:rPr>
        <w:t>bidder’s</w:t>
      </w:r>
      <w:r>
        <w:rPr>
          <w:spacing w:val="-4"/>
          <w:sz w:val="19"/>
        </w:rPr>
        <w:t xml:space="preserve"> </w:t>
      </w:r>
      <w:r>
        <w:rPr>
          <w:sz w:val="19"/>
        </w:rPr>
        <w:t>requirement</w:t>
      </w:r>
      <w:r>
        <w:rPr>
          <w:spacing w:val="-5"/>
          <w:sz w:val="19"/>
        </w:rPr>
        <w:t xml:space="preserve"> </w:t>
      </w:r>
      <w:r>
        <w:rPr>
          <w:sz w:val="19"/>
        </w:rPr>
        <w:t>to</w:t>
      </w:r>
      <w:r>
        <w:rPr>
          <w:spacing w:val="-2"/>
          <w:sz w:val="19"/>
        </w:rPr>
        <w:t xml:space="preserve"> </w:t>
      </w:r>
      <w:r>
        <w:rPr>
          <w:sz w:val="19"/>
        </w:rPr>
        <w:t>comply</w:t>
      </w:r>
      <w:r>
        <w:rPr>
          <w:spacing w:val="-5"/>
          <w:sz w:val="19"/>
        </w:rPr>
        <w:t xml:space="preserve"> </w:t>
      </w:r>
      <w:r>
        <w:rPr>
          <w:sz w:val="19"/>
        </w:rPr>
        <w:t>with</w:t>
      </w:r>
      <w:r>
        <w:rPr>
          <w:spacing w:val="-5"/>
          <w:sz w:val="19"/>
        </w:rPr>
        <w:t xml:space="preserve"> </w:t>
      </w:r>
      <w:r>
        <w:rPr>
          <w:sz w:val="19"/>
        </w:rPr>
        <w:t>the</w:t>
      </w:r>
      <w:r>
        <w:rPr>
          <w:spacing w:val="-6"/>
          <w:sz w:val="19"/>
        </w:rPr>
        <w:t xml:space="preserve"> </w:t>
      </w:r>
      <w:r>
        <w:rPr>
          <w:sz w:val="19"/>
        </w:rPr>
        <w:t>requirements</w:t>
      </w:r>
      <w:r>
        <w:rPr>
          <w:spacing w:val="-4"/>
          <w:sz w:val="19"/>
        </w:rPr>
        <w:t xml:space="preserve"> </w:t>
      </w:r>
      <w:r>
        <w:rPr>
          <w:sz w:val="19"/>
        </w:rPr>
        <w:t>of</w:t>
      </w:r>
      <w:r>
        <w:rPr>
          <w:spacing w:val="-4"/>
          <w:sz w:val="19"/>
        </w:rPr>
        <w:t xml:space="preserve"> </w:t>
      </w:r>
      <w:r>
        <w:rPr>
          <w:sz w:val="19"/>
        </w:rPr>
        <w:t>N.J.S.A.</w:t>
      </w:r>
      <w:r>
        <w:rPr>
          <w:spacing w:val="-2"/>
          <w:sz w:val="19"/>
        </w:rPr>
        <w:t xml:space="preserve"> </w:t>
      </w:r>
      <w:r>
        <w:rPr>
          <w:sz w:val="19"/>
        </w:rPr>
        <w:t>10:5-31 and N.J.A.C. 17:27-1 et seq.</w:t>
      </w:r>
    </w:p>
    <w:p w14:paraId="657DFE83" w14:textId="77777777" w:rsidR="003C5CF2" w:rsidRDefault="003C5CF2">
      <w:pPr>
        <w:pStyle w:val="BodyText"/>
        <w:rPr>
          <w:sz w:val="19"/>
        </w:rPr>
      </w:pPr>
    </w:p>
    <w:p w14:paraId="2D99C9BF" w14:textId="77777777" w:rsidR="003C5CF2" w:rsidRDefault="009E50A0">
      <w:pPr>
        <w:ind w:left="1008" w:right="1014"/>
        <w:rPr>
          <w:sz w:val="19"/>
        </w:rPr>
      </w:pPr>
      <w:r>
        <w:rPr>
          <w:sz w:val="19"/>
        </w:rPr>
        <w:t>The</w:t>
      </w:r>
      <w:r>
        <w:rPr>
          <w:spacing w:val="-2"/>
          <w:sz w:val="19"/>
        </w:rPr>
        <w:t xml:space="preserve"> </w:t>
      </w:r>
      <w:r>
        <w:rPr>
          <w:sz w:val="19"/>
        </w:rPr>
        <w:t>successful bidder shall</w:t>
      </w:r>
      <w:r>
        <w:rPr>
          <w:spacing w:val="-1"/>
          <w:sz w:val="19"/>
        </w:rPr>
        <w:t xml:space="preserve"> </w:t>
      </w:r>
      <w:r>
        <w:rPr>
          <w:sz w:val="19"/>
        </w:rPr>
        <w:t>submit to</w:t>
      </w:r>
      <w:r>
        <w:rPr>
          <w:spacing w:val="-3"/>
          <w:sz w:val="19"/>
        </w:rPr>
        <w:t xml:space="preserve"> </w:t>
      </w:r>
      <w:r>
        <w:rPr>
          <w:sz w:val="19"/>
        </w:rPr>
        <w:t>the</w:t>
      </w:r>
      <w:r>
        <w:rPr>
          <w:spacing w:val="-2"/>
          <w:sz w:val="19"/>
        </w:rPr>
        <w:t xml:space="preserve"> </w:t>
      </w:r>
      <w:r>
        <w:rPr>
          <w:sz w:val="19"/>
        </w:rPr>
        <w:t>public</w:t>
      </w:r>
      <w:r>
        <w:rPr>
          <w:spacing w:val="-1"/>
          <w:sz w:val="19"/>
        </w:rPr>
        <w:t xml:space="preserve"> </w:t>
      </w:r>
      <w:r>
        <w:rPr>
          <w:sz w:val="19"/>
        </w:rPr>
        <w:t>agency,</w:t>
      </w:r>
      <w:r>
        <w:rPr>
          <w:spacing w:val="-1"/>
          <w:sz w:val="19"/>
        </w:rPr>
        <w:t xml:space="preserve"> </w:t>
      </w:r>
      <w:r>
        <w:rPr>
          <w:sz w:val="19"/>
        </w:rPr>
        <w:t>after</w:t>
      </w:r>
      <w:r>
        <w:rPr>
          <w:spacing w:val="-1"/>
          <w:sz w:val="19"/>
        </w:rPr>
        <w:t xml:space="preserve"> </w:t>
      </w:r>
      <w:r>
        <w:rPr>
          <w:sz w:val="19"/>
        </w:rPr>
        <w:t>notification</w:t>
      </w:r>
      <w:r>
        <w:rPr>
          <w:spacing w:val="-1"/>
          <w:sz w:val="19"/>
        </w:rPr>
        <w:t xml:space="preserve"> </w:t>
      </w:r>
      <w:r>
        <w:rPr>
          <w:sz w:val="19"/>
        </w:rPr>
        <w:t>of</w:t>
      </w:r>
      <w:r>
        <w:rPr>
          <w:spacing w:val="-1"/>
          <w:sz w:val="19"/>
        </w:rPr>
        <w:t xml:space="preserve"> </w:t>
      </w:r>
      <w:r>
        <w:rPr>
          <w:sz w:val="19"/>
        </w:rPr>
        <w:t>award</w:t>
      </w:r>
      <w:r>
        <w:rPr>
          <w:spacing w:val="-1"/>
          <w:sz w:val="19"/>
        </w:rPr>
        <w:t xml:space="preserve"> </w:t>
      </w:r>
      <w:r>
        <w:rPr>
          <w:sz w:val="19"/>
        </w:rPr>
        <w:t>but</w:t>
      </w:r>
      <w:r>
        <w:rPr>
          <w:spacing w:val="-1"/>
          <w:sz w:val="19"/>
        </w:rPr>
        <w:t xml:space="preserve"> </w:t>
      </w:r>
      <w:r>
        <w:rPr>
          <w:sz w:val="19"/>
        </w:rPr>
        <w:t>prior</w:t>
      </w:r>
      <w:r>
        <w:rPr>
          <w:spacing w:val="-3"/>
          <w:sz w:val="19"/>
        </w:rPr>
        <w:t xml:space="preserve"> </w:t>
      </w:r>
      <w:r>
        <w:rPr>
          <w:sz w:val="19"/>
        </w:rPr>
        <w:t>to execution</w:t>
      </w:r>
      <w:r>
        <w:rPr>
          <w:spacing w:val="-1"/>
          <w:sz w:val="19"/>
        </w:rPr>
        <w:t xml:space="preserve"> </w:t>
      </w:r>
      <w:r>
        <w:rPr>
          <w:sz w:val="19"/>
        </w:rPr>
        <w:t>of</w:t>
      </w:r>
      <w:r>
        <w:rPr>
          <w:spacing w:val="-1"/>
          <w:sz w:val="19"/>
        </w:rPr>
        <w:t xml:space="preserve"> </w:t>
      </w:r>
      <w:r>
        <w:rPr>
          <w:sz w:val="19"/>
        </w:rPr>
        <w:t>this contract, one of the following three documents as forms of evidence:</w:t>
      </w:r>
    </w:p>
    <w:p w14:paraId="7FDD7C46" w14:textId="77777777" w:rsidR="003C5CF2" w:rsidRDefault="003C5CF2">
      <w:pPr>
        <w:pStyle w:val="BodyText"/>
        <w:rPr>
          <w:sz w:val="19"/>
        </w:rPr>
      </w:pPr>
    </w:p>
    <w:p w14:paraId="6EF58C1A" w14:textId="77777777" w:rsidR="003C5CF2" w:rsidRDefault="009E50A0">
      <w:pPr>
        <w:pStyle w:val="ListParagraph"/>
        <w:numPr>
          <w:ilvl w:val="0"/>
          <w:numId w:val="26"/>
        </w:numPr>
        <w:tabs>
          <w:tab w:val="left" w:pos="1360"/>
        </w:tabs>
        <w:spacing w:line="242" w:lineRule="auto"/>
        <w:ind w:right="1009" w:firstLine="0"/>
        <w:rPr>
          <w:sz w:val="19"/>
        </w:rPr>
      </w:pPr>
      <w:r>
        <w:rPr>
          <w:sz w:val="19"/>
        </w:rPr>
        <w:t>A</w:t>
      </w:r>
      <w:r>
        <w:rPr>
          <w:spacing w:val="29"/>
          <w:sz w:val="19"/>
        </w:rPr>
        <w:t xml:space="preserve"> </w:t>
      </w:r>
      <w:r>
        <w:rPr>
          <w:sz w:val="19"/>
        </w:rPr>
        <w:t>photocopy</w:t>
      </w:r>
      <w:r>
        <w:rPr>
          <w:spacing w:val="30"/>
          <w:sz w:val="19"/>
        </w:rPr>
        <w:t xml:space="preserve"> </w:t>
      </w:r>
      <w:r>
        <w:rPr>
          <w:sz w:val="19"/>
        </w:rPr>
        <w:t>of</w:t>
      </w:r>
      <w:r>
        <w:rPr>
          <w:spacing w:val="31"/>
          <w:sz w:val="19"/>
        </w:rPr>
        <w:t xml:space="preserve"> </w:t>
      </w:r>
      <w:r>
        <w:rPr>
          <w:sz w:val="19"/>
        </w:rPr>
        <w:t>a</w:t>
      </w:r>
      <w:r>
        <w:rPr>
          <w:spacing w:val="31"/>
          <w:sz w:val="19"/>
        </w:rPr>
        <w:t xml:space="preserve"> </w:t>
      </w:r>
      <w:r>
        <w:rPr>
          <w:sz w:val="19"/>
        </w:rPr>
        <w:t>valid</w:t>
      </w:r>
      <w:r>
        <w:rPr>
          <w:spacing w:val="30"/>
          <w:sz w:val="19"/>
        </w:rPr>
        <w:t xml:space="preserve"> </w:t>
      </w:r>
      <w:r>
        <w:rPr>
          <w:sz w:val="19"/>
        </w:rPr>
        <w:t>letter</w:t>
      </w:r>
      <w:r>
        <w:rPr>
          <w:spacing w:val="31"/>
          <w:sz w:val="19"/>
        </w:rPr>
        <w:t xml:space="preserve"> </w:t>
      </w:r>
      <w:r>
        <w:rPr>
          <w:sz w:val="19"/>
        </w:rPr>
        <w:t>that</w:t>
      </w:r>
      <w:r>
        <w:rPr>
          <w:spacing w:val="31"/>
          <w:sz w:val="19"/>
        </w:rPr>
        <w:t xml:space="preserve"> </w:t>
      </w:r>
      <w:r>
        <w:rPr>
          <w:sz w:val="19"/>
        </w:rPr>
        <w:t>the</w:t>
      </w:r>
      <w:r>
        <w:rPr>
          <w:spacing w:val="30"/>
          <w:sz w:val="19"/>
        </w:rPr>
        <w:t xml:space="preserve"> </w:t>
      </w:r>
      <w:r>
        <w:rPr>
          <w:sz w:val="19"/>
        </w:rPr>
        <w:t>contractor</w:t>
      </w:r>
      <w:r>
        <w:rPr>
          <w:spacing w:val="35"/>
          <w:sz w:val="19"/>
        </w:rPr>
        <w:t xml:space="preserve"> </w:t>
      </w:r>
      <w:r>
        <w:rPr>
          <w:sz w:val="19"/>
        </w:rPr>
        <w:t>is</w:t>
      </w:r>
      <w:r>
        <w:rPr>
          <w:spacing w:val="29"/>
          <w:sz w:val="19"/>
        </w:rPr>
        <w:t xml:space="preserve"> </w:t>
      </w:r>
      <w:r>
        <w:rPr>
          <w:sz w:val="19"/>
        </w:rPr>
        <w:t>operating</w:t>
      </w:r>
      <w:r>
        <w:rPr>
          <w:spacing w:val="30"/>
          <w:sz w:val="19"/>
        </w:rPr>
        <w:t xml:space="preserve"> </w:t>
      </w:r>
      <w:r>
        <w:rPr>
          <w:sz w:val="19"/>
        </w:rPr>
        <w:t>under</w:t>
      </w:r>
      <w:r>
        <w:rPr>
          <w:spacing w:val="31"/>
          <w:sz w:val="19"/>
        </w:rPr>
        <w:t xml:space="preserve"> </w:t>
      </w:r>
      <w:r>
        <w:rPr>
          <w:sz w:val="19"/>
        </w:rPr>
        <w:t>an</w:t>
      </w:r>
      <w:r>
        <w:rPr>
          <w:spacing w:val="32"/>
          <w:sz w:val="19"/>
        </w:rPr>
        <w:t xml:space="preserve"> </w:t>
      </w:r>
      <w:r>
        <w:rPr>
          <w:sz w:val="19"/>
        </w:rPr>
        <w:t>existing</w:t>
      </w:r>
      <w:r>
        <w:rPr>
          <w:spacing w:val="30"/>
          <w:sz w:val="19"/>
        </w:rPr>
        <w:t xml:space="preserve"> </w:t>
      </w:r>
      <w:r>
        <w:rPr>
          <w:sz w:val="19"/>
        </w:rPr>
        <w:t>Federally</w:t>
      </w:r>
      <w:r>
        <w:rPr>
          <w:spacing w:val="30"/>
          <w:sz w:val="19"/>
        </w:rPr>
        <w:t xml:space="preserve"> </w:t>
      </w:r>
      <w:r>
        <w:rPr>
          <w:sz w:val="19"/>
        </w:rPr>
        <w:t>approved</w:t>
      </w:r>
      <w:r>
        <w:rPr>
          <w:spacing w:val="30"/>
          <w:sz w:val="19"/>
        </w:rPr>
        <w:t xml:space="preserve"> </w:t>
      </w:r>
      <w:r>
        <w:rPr>
          <w:sz w:val="19"/>
        </w:rPr>
        <w:t>or sanctioned affirmative action program (good for one year from the date of the letter); OR</w:t>
      </w:r>
    </w:p>
    <w:p w14:paraId="5D0CB941" w14:textId="77777777" w:rsidR="003C5CF2" w:rsidRDefault="009E50A0">
      <w:pPr>
        <w:pStyle w:val="ListParagraph"/>
        <w:numPr>
          <w:ilvl w:val="0"/>
          <w:numId w:val="26"/>
        </w:numPr>
        <w:tabs>
          <w:tab w:val="left" w:pos="1328"/>
        </w:tabs>
        <w:spacing w:before="230"/>
        <w:ind w:right="1014" w:firstLine="0"/>
        <w:rPr>
          <w:sz w:val="19"/>
        </w:rPr>
      </w:pPr>
      <w:r>
        <w:rPr>
          <w:sz w:val="19"/>
        </w:rPr>
        <w:t>A</w:t>
      </w:r>
      <w:r>
        <w:rPr>
          <w:spacing w:val="-2"/>
          <w:sz w:val="19"/>
        </w:rPr>
        <w:t xml:space="preserve"> </w:t>
      </w:r>
      <w:r>
        <w:rPr>
          <w:sz w:val="19"/>
        </w:rPr>
        <w:t>photocopy</w:t>
      </w:r>
      <w:r>
        <w:rPr>
          <w:spacing w:val="-2"/>
          <w:sz w:val="19"/>
        </w:rPr>
        <w:t xml:space="preserve"> </w:t>
      </w:r>
      <w:r>
        <w:rPr>
          <w:sz w:val="19"/>
        </w:rPr>
        <w:t>of</w:t>
      </w:r>
      <w:r>
        <w:rPr>
          <w:spacing w:val="-1"/>
          <w:sz w:val="19"/>
        </w:rPr>
        <w:t xml:space="preserve"> </w:t>
      </w:r>
      <w:r>
        <w:rPr>
          <w:sz w:val="19"/>
        </w:rPr>
        <w:t>a</w:t>
      </w:r>
      <w:r>
        <w:rPr>
          <w:spacing w:val="-1"/>
          <w:sz w:val="19"/>
        </w:rPr>
        <w:t xml:space="preserve"> </w:t>
      </w:r>
      <w:r>
        <w:rPr>
          <w:sz w:val="19"/>
        </w:rPr>
        <w:t>Certificate</w:t>
      </w:r>
      <w:r>
        <w:rPr>
          <w:spacing w:val="-2"/>
          <w:sz w:val="19"/>
        </w:rPr>
        <w:t xml:space="preserve"> </w:t>
      </w:r>
      <w:r>
        <w:rPr>
          <w:sz w:val="19"/>
        </w:rPr>
        <w:t>of</w:t>
      </w:r>
      <w:r>
        <w:rPr>
          <w:spacing w:val="-1"/>
          <w:sz w:val="19"/>
        </w:rPr>
        <w:t xml:space="preserve"> </w:t>
      </w:r>
      <w:r>
        <w:rPr>
          <w:sz w:val="19"/>
        </w:rPr>
        <w:t>Employee</w:t>
      </w:r>
      <w:r>
        <w:rPr>
          <w:spacing w:val="-2"/>
          <w:sz w:val="19"/>
        </w:rPr>
        <w:t xml:space="preserve"> </w:t>
      </w:r>
      <w:r>
        <w:rPr>
          <w:sz w:val="19"/>
        </w:rPr>
        <w:t>Information</w:t>
      </w:r>
      <w:r>
        <w:rPr>
          <w:spacing w:val="-1"/>
          <w:sz w:val="19"/>
        </w:rPr>
        <w:t xml:space="preserve"> </w:t>
      </w:r>
      <w:r>
        <w:rPr>
          <w:sz w:val="19"/>
        </w:rPr>
        <w:t>Report approval,</w:t>
      </w:r>
      <w:r>
        <w:rPr>
          <w:spacing w:val="-3"/>
          <w:sz w:val="19"/>
        </w:rPr>
        <w:t xml:space="preserve"> </w:t>
      </w:r>
      <w:r>
        <w:rPr>
          <w:sz w:val="19"/>
        </w:rPr>
        <w:t>issued</w:t>
      </w:r>
      <w:r>
        <w:rPr>
          <w:spacing w:val="-1"/>
          <w:sz w:val="19"/>
        </w:rPr>
        <w:t xml:space="preserve"> </w:t>
      </w:r>
      <w:r>
        <w:rPr>
          <w:sz w:val="19"/>
        </w:rPr>
        <w:t>in</w:t>
      </w:r>
      <w:r>
        <w:rPr>
          <w:spacing w:val="-1"/>
          <w:sz w:val="19"/>
        </w:rPr>
        <w:t xml:space="preserve"> </w:t>
      </w:r>
      <w:r>
        <w:rPr>
          <w:sz w:val="19"/>
        </w:rPr>
        <w:t>accordance</w:t>
      </w:r>
      <w:r>
        <w:rPr>
          <w:spacing w:val="-2"/>
          <w:sz w:val="19"/>
        </w:rPr>
        <w:t xml:space="preserve"> </w:t>
      </w:r>
      <w:r>
        <w:rPr>
          <w:sz w:val="19"/>
        </w:rPr>
        <w:t>with</w:t>
      </w:r>
      <w:r>
        <w:rPr>
          <w:spacing w:val="-1"/>
          <w:sz w:val="19"/>
        </w:rPr>
        <w:t xml:space="preserve"> </w:t>
      </w:r>
      <w:r>
        <w:rPr>
          <w:sz w:val="19"/>
        </w:rPr>
        <w:t>N.J.A.C. 17:27-4; OR</w:t>
      </w:r>
    </w:p>
    <w:p w14:paraId="4C2BDD89" w14:textId="77777777" w:rsidR="003C5CF2" w:rsidRDefault="003C5CF2">
      <w:pPr>
        <w:pStyle w:val="BodyText"/>
        <w:rPr>
          <w:sz w:val="19"/>
        </w:rPr>
      </w:pPr>
    </w:p>
    <w:p w14:paraId="49DEB253" w14:textId="77777777" w:rsidR="003C5CF2" w:rsidRDefault="009E50A0">
      <w:pPr>
        <w:pStyle w:val="ListParagraph"/>
        <w:numPr>
          <w:ilvl w:val="0"/>
          <w:numId w:val="26"/>
        </w:numPr>
        <w:tabs>
          <w:tab w:val="left" w:pos="1331"/>
        </w:tabs>
        <w:ind w:right="1015" w:firstLine="0"/>
        <w:rPr>
          <w:sz w:val="19"/>
        </w:rPr>
      </w:pPr>
      <w:r>
        <w:rPr>
          <w:sz w:val="19"/>
        </w:rPr>
        <w:t>A photocopy of an Employee Information Report (Form AA302) provided by the Division and distributed to the public agency to be completed by the contractor in accordance with N.J.A.C. 17:27-4.</w:t>
      </w:r>
    </w:p>
    <w:p w14:paraId="7F6C0705" w14:textId="77777777" w:rsidR="003C5CF2" w:rsidRDefault="009E50A0">
      <w:pPr>
        <w:spacing w:before="232"/>
        <w:ind w:left="1008" w:right="1014"/>
        <w:rPr>
          <w:sz w:val="19"/>
        </w:rPr>
      </w:pPr>
      <w:r>
        <w:rPr>
          <w:sz w:val="19"/>
        </w:rPr>
        <w:t>The</w:t>
      </w:r>
      <w:r>
        <w:rPr>
          <w:spacing w:val="-5"/>
          <w:sz w:val="19"/>
        </w:rPr>
        <w:t xml:space="preserve"> </w:t>
      </w:r>
      <w:r>
        <w:rPr>
          <w:sz w:val="19"/>
        </w:rPr>
        <w:t>successful</w:t>
      </w:r>
      <w:r>
        <w:rPr>
          <w:spacing w:val="-3"/>
          <w:sz w:val="19"/>
        </w:rPr>
        <w:t xml:space="preserve"> </w:t>
      </w:r>
      <w:r>
        <w:rPr>
          <w:sz w:val="19"/>
        </w:rPr>
        <w:t>vendor</w:t>
      </w:r>
      <w:r>
        <w:rPr>
          <w:spacing w:val="-3"/>
          <w:sz w:val="19"/>
        </w:rPr>
        <w:t xml:space="preserve"> </w:t>
      </w:r>
      <w:r>
        <w:rPr>
          <w:sz w:val="19"/>
        </w:rPr>
        <w:t>may</w:t>
      </w:r>
      <w:r>
        <w:rPr>
          <w:spacing w:val="-4"/>
          <w:sz w:val="19"/>
        </w:rPr>
        <w:t xml:space="preserve"> </w:t>
      </w:r>
      <w:r>
        <w:rPr>
          <w:sz w:val="19"/>
        </w:rPr>
        <w:t>obtain</w:t>
      </w:r>
      <w:r>
        <w:rPr>
          <w:spacing w:val="-4"/>
          <w:sz w:val="19"/>
        </w:rPr>
        <w:t xml:space="preserve"> </w:t>
      </w:r>
      <w:r>
        <w:rPr>
          <w:sz w:val="19"/>
        </w:rPr>
        <w:t>the</w:t>
      </w:r>
      <w:r>
        <w:rPr>
          <w:spacing w:val="-5"/>
          <w:sz w:val="19"/>
        </w:rPr>
        <w:t xml:space="preserve"> </w:t>
      </w:r>
      <w:r>
        <w:rPr>
          <w:sz w:val="19"/>
        </w:rPr>
        <w:t>Affirmative Action</w:t>
      </w:r>
      <w:r>
        <w:rPr>
          <w:spacing w:val="-4"/>
          <w:sz w:val="19"/>
        </w:rPr>
        <w:t xml:space="preserve"> </w:t>
      </w:r>
      <w:r>
        <w:rPr>
          <w:sz w:val="19"/>
        </w:rPr>
        <w:t>Employee</w:t>
      </w:r>
      <w:r>
        <w:rPr>
          <w:spacing w:val="-4"/>
          <w:sz w:val="19"/>
        </w:rPr>
        <w:t xml:space="preserve"> </w:t>
      </w:r>
      <w:r>
        <w:rPr>
          <w:sz w:val="19"/>
        </w:rPr>
        <w:t>Information</w:t>
      </w:r>
      <w:r>
        <w:rPr>
          <w:spacing w:val="-4"/>
          <w:sz w:val="19"/>
        </w:rPr>
        <w:t xml:space="preserve"> </w:t>
      </w:r>
      <w:r>
        <w:rPr>
          <w:sz w:val="19"/>
        </w:rPr>
        <w:t>Report</w:t>
      </w:r>
      <w:r>
        <w:rPr>
          <w:spacing w:val="-3"/>
          <w:sz w:val="19"/>
        </w:rPr>
        <w:t xml:space="preserve"> </w:t>
      </w:r>
      <w:r>
        <w:rPr>
          <w:sz w:val="19"/>
        </w:rPr>
        <w:t>(AA302)</w:t>
      </w:r>
      <w:r>
        <w:rPr>
          <w:spacing w:val="-4"/>
          <w:sz w:val="19"/>
        </w:rPr>
        <w:t xml:space="preserve"> </w:t>
      </w:r>
      <w:r>
        <w:rPr>
          <w:sz w:val="19"/>
        </w:rPr>
        <w:t>from</w:t>
      </w:r>
      <w:r>
        <w:rPr>
          <w:spacing w:val="-4"/>
          <w:sz w:val="19"/>
        </w:rPr>
        <w:t xml:space="preserve"> </w:t>
      </w:r>
      <w:r>
        <w:rPr>
          <w:sz w:val="19"/>
        </w:rPr>
        <w:t>the contracting unit during normal business hours.</w:t>
      </w:r>
    </w:p>
    <w:p w14:paraId="6E564818" w14:textId="77777777" w:rsidR="003C5CF2" w:rsidRDefault="003C5CF2">
      <w:pPr>
        <w:pStyle w:val="BodyText"/>
        <w:rPr>
          <w:sz w:val="19"/>
        </w:rPr>
      </w:pPr>
    </w:p>
    <w:p w14:paraId="7F18B587" w14:textId="77777777" w:rsidR="003C5CF2" w:rsidRDefault="009E50A0">
      <w:pPr>
        <w:ind w:left="1008" w:right="1008"/>
        <w:jc w:val="both"/>
        <w:rPr>
          <w:sz w:val="19"/>
        </w:rPr>
      </w:pPr>
      <w:r>
        <w:rPr>
          <w:sz w:val="19"/>
        </w:rPr>
        <w:t>The</w:t>
      </w:r>
      <w:r>
        <w:rPr>
          <w:spacing w:val="-12"/>
          <w:sz w:val="19"/>
        </w:rPr>
        <w:t xml:space="preserve"> </w:t>
      </w:r>
      <w:r>
        <w:rPr>
          <w:sz w:val="19"/>
        </w:rPr>
        <w:t>successful</w:t>
      </w:r>
      <w:r>
        <w:rPr>
          <w:spacing w:val="-10"/>
          <w:sz w:val="19"/>
        </w:rPr>
        <w:t xml:space="preserve"> </w:t>
      </w:r>
      <w:r>
        <w:rPr>
          <w:sz w:val="19"/>
        </w:rPr>
        <w:t>vendor(s)</w:t>
      </w:r>
      <w:r>
        <w:rPr>
          <w:spacing w:val="-10"/>
          <w:sz w:val="19"/>
        </w:rPr>
        <w:t xml:space="preserve"> </w:t>
      </w:r>
      <w:r>
        <w:rPr>
          <w:sz w:val="19"/>
        </w:rPr>
        <w:t>must</w:t>
      </w:r>
      <w:r>
        <w:rPr>
          <w:spacing w:val="-10"/>
          <w:sz w:val="19"/>
        </w:rPr>
        <w:t xml:space="preserve"> </w:t>
      </w:r>
      <w:r>
        <w:rPr>
          <w:sz w:val="19"/>
        </w:rPr>
        <w:t>submit</w:t>
      </w:r>
      <w:r>
        <w:rPr>
          <w:spacing w:val="-12"/>
          <w:sz w:val="19"/>
        </w:rPr>
        <w:t xml:space="preserve"> </w:t>
      </w:r>
      <w:r>
        <w:rPr>
          <w:sz w:val="19"/>
        </w:rPr>
        <w:t>the</w:t>
      </w:r>
      <w:r>
        <w:rPr>
          <w:spacing w:val="-11"/>
          <w:sz w:val="19"/>
        </w:rPr>
        <w:t xml:space="preserve"> </w:t>
      </w:r>
      <w:r>
        <w:rPr>
          <w:sz w:val="19"/>
        </w:rPr>
        <w:t>copies</w:t>
      </w:r>
      <w:r>
        <w:rPr>
          <w:spacing w:val="-10"/>
          <w:sz w:val="19"/>
        </w:rPr>
        <w:t xml:space="preserve"> </w:t>
      </w:r>
      <w:r>
        <w:rPr>
          <w:sz w:val="19"/>
        </w:rPr>
        <w:t>of</w:t>
      </w:r>
      <w:r>
        <w:rPr>
          <w:spacing w:val="-12"/>
          <w:sz w:val="19"/>
        </w:rPr>
        <w:t xml:space="preserve"> </w:t>
      </w:r>
      <w:r>
        <w:rPr>
          <w:sz w:val="19"/>
        </w:rPr>
        <w:t>the</w:t>
      </w:r>
      <w:r>
        <w:rPr>
          <w:spacing w:val="-11"/>
          <w:sz w:val="19"/>
        </w:rPr>
        <w:t xml:space="preserve"> </w:t>
      </w:r>
      <w:r>
        <w:rPr>
          <w:sz w:val="19"/>
        </w:rPr>
        <w:t>AA302</w:t>
      </w:r>
      <w:r>
        <w:rPr>
          <w:spacing w:val="-10"/>
          <w:sz w:val="19"/>
        </w:rPr>
        <w:t xml:space="preserve"> </w:t>
      </w:r>
      <w:r>
        <w:rPr>
          <w:sz w:val="19"/>
        </w:rPr>
        <w:t>Report</w:t>
      </w:r>
      <w:r>
        <w:rPr>
          <w:spacing w:val="-10"/>
          <w:sz w:val="19"/>
        </w:rPr>
        <w:t xml:space="preserve"> </w:t>
      </w:r>
      <w:r>
        <w:rPr>
          <w:sz w:val="19"/>
        </w:rPr>
        <w:t>to</w:t>
      </w:r>
      <w:r>
        <w:rPr>
          <w:spacing w:val="-12"/>
          <w:sz w:val="19"/>
        </w:rPr>
        <w:t xml:space="preserve"> </w:t>
      </w:r>
      <w:r>
        <w:rPr>
          <w:sz w:val="19"/>
        </w:rPr>
        <w:t>the</w:t>
      </w:r>
      <w:r>
        <w:rPr>
          <w:spacing w:val="-11"/>
          <w:sz w:val="19"/>
        </w:rPr>
        <w:t xml:space="preserve"> </w:t>
      </w:r>
      <w:r>
        <w:rPr>
          <w:sz w:val="19"/>
        </w:rPr>
        <w:t>Division</w:t>
      </w:r>
      <w:r>
        <w:rPr>
          <w:spacing w:val="-11"/>
          <w:sz w:val="19"/>
        </w:rPr>
        <w:t xml:space="preserve"> </w:t>
      </w:r>
      <w:r>
        <w:rPr>
          <w:sz w:val="19"/>
        </w:rPr>
        <w:t>of</w:t>
      </w:r>
      <w:r>
        <w:rPr>
          <w:spacing w:val="-10"/>
          <w:sz w:val="19"/>
        </w:rPr>
        <w:t xml:space="preserve"> </w:t>
      </w:r>
      <w:r>
        <w:rPr>
          <w:sz w:val="19"/>
        </w:rPr>
        <w:t>Contract</w:t>
      </w:r>
      <w:r>
        <w:rPr>
          <w:spacing w:val="-12"/>
          <w:sz w:val="19"/>
        </w:rPr>
        <w:t xml:space="preserve"> </w:t>
      </w:r>
      <w:r>
        <w:rPr>
          <w:sz w:val="19"/>
        </w:rPr>
        <w:t>Compliance</w:t>
      </w:r>
      <w:r>
        <w:rPr>
          <w:spacing w:val="-11"/>
          <w:sz w:val="19"/>
        </w:rPr>
        <w:t xml:space="preserve"> </w:t>
      </w:r>
      <w:r>
        <w:rPr>
          <w:sz w:val="19"/>
        </w:rPr>
        <w:t>and Equal</w:t>
      </w:r>
      <w:r>
        <w:rPr>
          <w:spacing w:val="-3"/>
          <w:sz w:val="19"/>
        </w:rPr>
        <w:t xml:space="preserve"> </w:t>
      </w:r>
      <w:r>
        <w:rPr>
          <w:sz w:val="19"/>
        </w:rPr>
        <w:t>Employment</w:t>
      </w:r>
      <w:r>
        <w:rPr>
          <w:spacing w:val="-4"/>
          <w:sz w:val="19"/>
        </w:rPr>
        <w:t xml:space="preserve"> </w:t>
      </w:r>
      <w:r>
        <w:rPr>
          <w:sz w:val="19"/>
        </w:rPr>
        <w:t>Opportunity</w:t>
      </w:r>
      <w:r>
        <w:rPr>
          <w:spacing w:val="-4"/>
          <w:sz w:val="19"/>
        </w:rPr>
        <w:t xml:space="preserve"> </w:t>
      </w:r>
      <w:r>
        <w:rPr>
          <w:sz w:val="19"/>
        </w:rPr>
        <w:t>in</w:t>
      </w:r>
      <w:r>
        <w:rPr>
          <w:spacing w:val="-4"/>
          <w:sz w:val="19"/>
        </w:rPr>
        <w:t xml:space="preserve"> </w:t>
      </w:r>
      <w:r>
        <w:rPr>
          <w:sz w:val="19"/>
        </w:rPr>
        <w:t>Public</w:t>
      </w:r>
      <w:r>
        <w:rPr>
          <w:spacing w:val="-4"/>
          <w:sz w:val="19"/>
        </w:rPr>
        <w:t xml:space="preserve"> </w:t>
      </w:r>
      <w:r>
        <w:rPr>
          <w:sz w:val="19"/>
        </w:rPr>
        <w:t>Contracts</w:t>
      </w:r>
      <w:r>
        <w:rPr>
          <w:spacing w:val="-3"/>
          <w:sz w:val="19"/>
        </w:rPr>
        <w:t xml:space="preserve"> </w:t>
      </w:r>
      <w:r>
        <w:rPr>
          <w:sz w:val="19"/>
        </w:rPr>
        <w:t>(Division).</w:t>
      </w:r>
      <w:r>
        <w:rPr>
          <w:spacing w:val="-4"/>
          <w:sz w:val="19"/>
        </w:rPr>
        <w:t xml:space="preserve"> </w:t>
      </w:r>
      <w:r>
        <w:rPr>
          <w:sz w:val="19"/>
        </w:rPr>
        <w:t>The</w:t>
      </w:r>
      <w:r>
        <w:rPr>
          <w:spacing w:val="-5"/>
          <w:sz w:val="19"/>
        </w:rPr>
        <w:t xml:space="preserve"> </w:t>
      </w:r>
      <w:r>
        <w:rPr>
          <w:sz w:val="19"/>
        </w:rPr>
        <w:t>Public</w:t>
      </w:r>
      <w:r>
        <w:rPr>
          <w:spacing w:val="-4"/>
          <w:sz w:val="19"/>
        </w:rPr>
        <w:t xml:space="preserve"> </w:t>
      </w:r>
      <w:r>
        <w:rPr>
          <w:sz w:val="19"/>
        </w:rPr>
        <w:t>Agency</w:t>
      </w:r>
      <w:r>
        <w:rPr>
          <w:spacing w:val="-4"/>
          <w:sz w:val="19"/>
        </w:rPr>
        <w:t xml:space="preserve"> </w:t>
      </w:r>
      <w:r>
        <w:rPr>
          <w:sz w:val="19"/>
        </w:rPr>
        <w:t>copy</w:t>
      </w:r>
      <w:r>
        <w:rPr>
          <w:spacing w:val="-4"/>
          <w:sz w:val="19"/>
        </w:rPr>
        <w:t xml:space="preserve"> </w:t>
      </w:r>
      <w:r>
        <w:rPr>
          <w:sz w:val="19"/>
        </w:rPr>
        <w:t>is</w:t>
      </w:r>
      <w:r>
        <w:rPr>
          <w:spacing w:val="-3"/>
          <w:sz w:val="19"/>
        </w:rPr>
        <w:t xml:space="preserve"> </w:t>
      </w:r>
      <w:r>
        <w:rPr>
          <w:sz w:val="19"/>
        </w:rPr>
        <w:t>submitted</w:t>
      </w:r>
      <w:r>
        <w:rPr>
          <w:spacing w:val="-4"/>
          <w:sz w:val="19"/>
        </w:rPr>
        <w:t xml:space="preserve"> </w:t>
      </w:r>
      <w:r>
        <w:rPr>
          <w:sz w:val="19"/>
        </w:rPr>
        <w:t>to</w:t>
      </w:r>
      <w:r>
        <w:rPr>
          <w:spacing w:val="-3"/>
          <w:sz w:val="19"/>
        </w:rPr>
        <w:t xml:space="preserve"> </w:t>
      </w:r>
      <w:r>
        <w:rPr>
          <w:sz w:val="19"/>
        </w:rPr>
        <w:t>the</w:t>
      </w:r>
      <w:r>
        <w:rPr>
          <w:spacing w:val="-4"/>
          <w:sz w:val="19"/>
        </w:rPr>
        <w:t xml:space="preserve"> </w:t>
      </w:r>
      <w:r>
        <w:rPr>
          <w:sz w:val="19"/>
        </w:rPr>
        <w:t>public agency, and the vendor copy is retained by the vendor.</w:t>
      </w:r>
    </w:p>
    <w:p w14:paraId="71F90323" w14:textId="77777777" w:rsidR="003C5CF2" w:rsidRDefault="009E50A0">
      <w:pPr>
        <w:spacing w:before="233"/>
        <w:ind w:left="1008"/>
        <w:jc w:val="both"/>
        <w:rPr>
          <w:sz w:val="19"/>
        </w:rPr>
      </w:pPr>
      <w:r>
        <w:rPr>
          <w:sz w:val="19"/>
        </w:rPr>
        <w:t>The</w:t>
      </w:r>
      <w:r>
        <w:rPr>
          <w:spacing w:val="4"/>
          <w:sz w:val="19"/>
        </w:rPr>
        <w:t xml:space="preserve"> </w:t>
      </w:r>
      <w:r>
        <w:rPr>
          <w:sz w:val="19"/>
        </w:rPr>
        <w:t>undersigned</w:t>
      </w:r>
      <w:r>
        <w:rPr>
          <w:spacing w:val="5"/>
          <w:sz w:val="19"/>
        </w:rPr>
        <w:t xml:space="preserve"> </w:t>
      </w:r>
      <w:r>
        <w:rPr>
          <w:sz w:val="19"/>
        </w:rPr>
        <w:t>vendor</w:t>
      </w:r>
      <w:r>
        <w:rPr>
          <w:spacing w:val="6"/>
          <w:sz w:val="19"/>
        </w:rPr>
        <w:t xml:space="preserve"> </w:t>
      </w:r>
      <w:r>
        <w:rPr>
          <w:sz w:val="19"/>
        </w:rPr>
        <w:t>certifies</w:t>
      </w:r>
      <w:r>
        <w:rPr>
          <w:spacing w:val="6"/>
          <w:sz w:val="19"/>
        </w:rPr>
        <w:t xml:space="preserve"> </w:t>
      </w:r>
      <w:r>
        <w:rPr>
          <w:sz w:val="19"/>
        </w:rPr>
        <w:t>that</w:t>
      </w:r>
      <w:r>
        <w:rPr>
          <w:spacing w:val="5"/>
          <w:sz w:val="19"/>
        </w:rPr>
        <w:t xml:space="preserve"> </w:t>
      </w:r>
      <w:r>
        <w:rPr>
          <w:sz w:val="19"/>
        </w:rPr>
        <w:t>he/she</w:t>
      </w:r>
      <w:r>
        <w:rPr>
          <w:spacing w:val="7"/>
          <w:sz w:val="19"/>
        </w:rPr>
        <w:t xml:space="preserve"> </w:t>
      </w:r>
      <w:r>
        <w:rPr>
          <w:sz w:val="19"/>
        </w:rPr>
        <w:t>is</w:t>
      </w:r>
      <w:r>
        <w:rPr>
          <w:spacing w:val="7"/>
          <w:sz w:val="19"/>
        </w:rPr>
        <w:t xml:space="preserve"> </w:t>
      </w:r>
      <w:r>
        <w:rPr>
          <w:sz w:val="19"/>
        </w:rPr>
        <w:t>aware</w:t>
      </w:r>
      <w:r>
        <w:rPr>
          <w:spacing w:val="5"/>
          <w:sz w:val="19"/>
        </w:rPr>
        <w:t xml:space="preserve"> </w:t>
      </w:r>
      <w:r>
        <w:rPr>
          <w:sz w:val="19"/>
        </w:rPr>
        <w:t>of</w:t>
      </w:r>
      <w:r>
        <w:rPr>
          <w:spacing w:val="6"/>
          <w:sz w:val="19"/>
        </w:rPr>
        <w:t xml:space="preserve"> </w:t>
      </w:r>
      <w:r>
        <w:rPr>
          <w:sz w:val="19"/>
        </w:rPr>
        <w:t>the</w:t>
      </w:r>
      <w:r>
        <w:rPr>
          <w:spacing w:val="7"/>
          <w:sz w:val="19"/>
        </w:rPr>
        <w:t xml:space="preserve"> </w:t>
      </w:r>
      <w:r>
        <w:rPr>
          <w:sz w:val="19"/>
        </w:rPr>
        <w:t>commitment</w:t>
      </w:r>
      <w:r>
        <w:rPr>
          <w:spacing w:val="6"/>
          <w:sz w:val="19"/>
        </w:rPr>
        <w:t xml:space="preserve"> </w:t>
      </w:r>
      <w:r>
        <w:rPr>
          <w:sz w:val="19"/>
        </w:rPr>
        <w:t>to</w:t>
      </w:r>
      <w:r>
        <w:rPr>
          <w:spacing w:val="9"/>
          <w:sz w:val="19"/>
        </w:rPr>
        <w:t xml:space="preserve"> </w:t>
      </w:r>
      <w:r>
        <w:rPr>
          <w:sz w:val="19"/>
        </w:rPr>
        <w:t>comply</w:t>
      </w:r>
      <w:r>
        <w:rPr>
          <w:spacing w:val="5"/>
          <w:sz w:val="19"/>
        </w:rPr>
        <w:t xml:space="preserve"> </w:t>
      </w:r>
      <w:r>
        <w:rPr>
          <w:sz w:val="19"/>
        </w:rPr>
        <w:t>with</w:t>
      </w:r>
      <w:r>
        <w:rPr>
          <w:spacing w:val="5"/>
          <w:sz w:val="19"/>
        </w:rPr>
        <w:t xml:space="preserve"> </w:t>
      </w:r>
      <w:r>
        <w:rPr>
          <w:sz w:val="19"/>
        </w:rPr>
        <w:t>the</w:t>
      </w:r>
      <w:r>
        <w:rPr>
          <w:spacing w:val="5"/>
          <w:sz w:val="19"/>
        </w:rPr>
        <w:t xml:space="preserve"> </w:t>
      </w:r>
      <w:r>
        <w:rPr>
          <w:sz w:val="19"/>
        </w:rPr>
        <w:t>requirements</w:t>
      </w:r>
      <w:r>
        <w:rPr>
          <w:spacing w:val="6"/>
          <w:sz w:val="19"/>
        </w:rPr>
        <w:t xml:space="preserve"> </w:t>
      </w:r>
      <w:r>
        <w:rPr>
          <w:spacing w:val="-5"/>
          <w:sz w:val="19"/>
        </w:rPr>
        <w:t>of</w:t>
      </w:r>
    </w:p>
    <w:p w14:paraId="78FA42BB" w14:textId="77777777" w:rsidR="003C5CF2" w:rsidRDefault="009E50A0">
      <w:pPr>
        <w:spacing w:before="2"/>
        <w:ind w:left="1008"/>
        <w:rPr>
          <w:sz w:val="19"/>
        </w:rPr>
      </w:pPr>
      <w:r>
        <w:rPr>
          <w:sz w:val="19"/>
        </w:rPr>
        <w:t>N.J.S.A.</w:t>
      </w:r>
      <w:r>
        <w:rPr>
          <w:spacing w:val="-8"/>
          <w:sz w:val="19"/>
        </w:rPr>
        <w:t xml:space="preserve"> </w:t>
      </w:r>
      <w:r>
        <w:rPr>
          <w:sz w:val="19"/>
        </w:rPr>
        <w:t>10:5-31</w:t>
      </w:r>
      <w:r>
        <w:rPr>
          <w:spacing w:val="-6"/>
          <w:sz w:val="19"/>
        </w:rPr>
        <w:t xml:space="preserve"> </w:t>
      </w:r>
      <w:r>
        <w:rPr>
          <w:sz w:val="19"/>
        </w:rPr>
        <w:t>and</w:t>
      </w:r>
      <w:r>
        <w:rPr>
          <w:spacing w:val="-5"/>
          <w:sz w:val="19"/>
        </w:rPr>
        <w:t xml:space="preserve"> </w:t>
      </w:r>
      <w:r>
        <w:rPr>
          <w:sz w:val="19"/>
        </w:rPr>
        <w:t>N.J.A.C.</w:t>
      </w:r>
      <w:r>
        <w:rPr>
          <w:spacing w:val="-7"/>
          <w:sz w:val="19"/>
        </w:rPr>
        <w:t xml:space="preserve"> </w:t>
      </w:r>
      <w:r>
        <w:rPr>
          <w:sz w:val="19"/>
        </w:rPr>
        <w:t>17:27.1</w:t>
      </w:r>
      <w:r>
        <w:rPr>
          <w:spacing w:val="-7"/>
          <w:sz w:val="19"/>
        </w:rPr>
        <w:t xml:space="preserve"> </w:t>
      </w:r>
      <w:r>
        <w:rPr>
          <w:sz w:val="19"/>
        </w:rPr>
        <w:t>et</w:t>
      </w:r>
      <w:r>
        <w:rPr>
          <w:spacing w:val="-7"/>
          <w:sz w:val="19"/>
        </w:rPr>
        <w:t xml:space="preserve"> </w:t>
      </w:r>
      <w:r>
        <w:rPr>
          <w:sz w:val="19"/>
        </w:rPr>
        <w:t>seq.</w:t>
      </w:r>
      <w:r>
        <w:rPr>
          <w:spacing w:val="-7"/>
          <w:sz w:val="19"/>
        </w:rPr>
        <w:t xml:space="preserve"> </w:t>
      </w:r>
      <w:r>
        <w:rPr>
          <w:sz w:val="19"/>
        </w:rPr>
        <w:t>and</w:t>
      </w:r>
      <w:r>
        <w:rPr>
          <w:spacing w:val="-7"/>
          <w:sz w:val="19"/>
        </w:rPr>
        <w:t xml:space="preserve"> </w:t>
      </w:r>
      <w:r>
        <w:rPr>
          <w:sz w:val="19"/>
        </w:rPr>
        <w:t>agrees</w:t>
      </w:r>
      <w:r>
        <w:rPr>
          <w:spacing w:val="-7"/>
          <w:sz w:val="19"/>
        </w:rPr>
        <w:t xml:space="preserve"> </w:t>
      </w:r>
      <w:r>
        <w:rPr>
          <w:sz w:val="19"/>
        </w:rPr>
        <w:t>to</w:t>
      </w:r>
      <w:r>
        <w:rPr>
          <w:spacing w:val="-6"/>
          <w:sz w:val="19"/>
        </w:rPr>
        <w:t xml:space="preserve"> </w:t>
      </w:r>
      <w:r>
        <w:rPr>
          <w:sz w:val="19"/>
        </w:rPr>
        <w:t>furnish</w:t>
      </w:r>
      <w:r>
        <w:rPr>
          <w:spacing w:val="-7"/>
          <w:sz w:val="19"/>
        </w:rPr>
        <w:t xml:space="preserve"> </w:t>
      </w:r>
      <w:r>
        <w:rPr>
          <w:sz w:val="19"/>
        </w:rPr>
        <w:t>the</w:t>
      </w:r>
      <w:r>
        <w:rPr>
          <w:spacing w:val="-9"/>
          <w:sz w:val="19"/>
        </w:rPr>
        <w:t xml:space="preserve"> </w:t>
      </w:r>
      <w:r>
        <w:rPr>
          <w:sz w:val="19"/>
        </w:rPr>
        <w:t>required</w:t>
      </w:r>
      <w:r>
        <w:rPr>
          <w:spacing w:val="-5"/>
          <w:sz w:val="19"/>
        </w:rPr>
        <w:t xml:space="preserve"> </w:t>
      </w:r>
      <w:r>
        <w:rPr>
          <w:sz w:val="19"/>
        </w:rPr>
        <w:t>forms</w:t>
      </w:r>
      <w:r>
        <w:rPr>
          <w:spacing w:val="-7"/>
          <w:sz w:val="19"/>
        </w:rPr>
        <w:t xml:space="preserve"> </w:t>
      </w:r>
      <w:r>
        <w:rPr>
          <w:sz w:val="19"/>
        </w:rPr>
        <w:t>of</w:t>
      </w:r>
      <w:r>
        <w:rPr>
          <w:spacing w:val="-6"/>
          <w:sz w:val="19"/>
        </w:rPr>
        <w:t xml:space="preserve"> </w:t>
      </w:r>
      <w:r>
        <w:rPr>
          <w:spacing w:val="-2"/>
          <w:sz w:val="19"/>
        </w:rPr>
        <w:t>evidence.</w:t>
      </w:r>
    </w:p>
    <w:p w14:paraId="33DF0B3A" w14:textId="77777777" w:rsidR="003C5CF2" w:rsidRDefault="009E50A0">
      <w:pPr>
        <w:spacing w:before="233"/>
        <w:ind w:left="1008" w:right="1004"/>
        <w:jc w:val="both"/>
        <w:rPr>
          <w:sz w:val="19"/>
        </w:rPr>
      </w:pPr>
      <w:r>
        <w:rPr>
          <w:sz w:val="19"/>
        </w:rPr>
        <w:t>The</w:t>
      </w:r>
      <w:r>
        <w:rPr>
          <w:spacing w:val="-14"/>
          <w:sz w:val="19"/>
        </w:rPr>
        <w:t xml:space="preserve"> </w:t>
      </w:r>
      <w:r>
        <w:rPr>
          <w:sz w:val="19"/>
        </w:rPr>
        <w:t>undersigned</w:t>
      </w:r>
      <w:r>
        <w:rPr>
          <w:spacing w:val="-13"/>
          <w:sz w:val="19"/>
        </w:rPr>
        <w:t xml:space="preserve"> </w:t>
      </w:r>
      <w:r>
        <w:rPr>
          <w:sz w:val="19"/>
        </w:rPr>
        <w:t>vendor</w:t>
      </w:r>
      <w:r>
        <w:rPr>
          <w:spacing w:val="-13"/>
          <w:sz w:val="19"/>
        </w:rPr>
        <w:t xml:space="preserve"> </w:t>
      </w:r>
      <w:r>
        <w:rPr>
          <w:sz w:val="19"/>
        </w:rPr>
        <w:t>further</w:t>
      </w:r>
      <w:r>
        <w:rPr>
          <w:spacing w:val="-13"/>
          <w:sz w:val="19"/>
        </w:rPr>
        <w:t xml:space="preserve"> </w:t>
      </w:r>
      <w:r>
        <w:rPr>
          <w:sz w:val="19"/>
        </w:rPr>
        <w:t>understands</w:t>
      </w:r>
      <w:r>
        <w:rPr>
          <w:spacing w:val="-13"/>
          <w:sz w:val="19"/>
        </w:rPr>
        <w:t xml:space="preserve"> </w:t>
      </w:r>
      <w:r>
        <w:rPr>
          <w:sz w:val="19"/>
        </w:rPr>
        <w:t>that</w:t>
      </w:r>
      <w:r>
        <w:rPr>
          <w:spacing w:val="-13"/>
          <w:sz w:val="19"/>
        </w:rPr>
        <w:t xml:space="preserve"> </w:t>
      </w:r>
      <w:r>
        <w:rPr>
          <w:sz w:val="19"/>
        </w:rPr>
        <w:t>his/her</w:t>
      </w:r>
      <w:r>
        <w:rPr>
          <w:spacing w:val="-14"/>
          <w:sz w:val="19"/>
        </w:rPr>
        <w:t xml:space="preserve"> </w:t>
      </w:r>
      <w:r>
        <w:rPr>
          <w:sz w:val="19"/>
        </w:rPr>
        <w:t>bid</w:t>
      </w:r>
      <w:r>
        <w:rPr>
          <w:spacing w:val="-13"/>
          <w:sz w:val="19"/>
        </w:rPr>
        <w:t xml:space="preserve"> </w:t>
      </w:r>
      <w:r>
        <w:rPr>
          <w:sz w:val="19"/>
        </w:rPr>
        <w:t>shall</w:t>
      </w:r>
      <w:r>
        <w:rPr>
          <w:spacing w:val="-13"/>
          <w:sz w:val="19"/>
        </w:rPr>
        <w:t xml:space="preserve"> </w:t>
      </w:r>
      <w:r>
        <w:rPr>
          <w:sz w:val="19"/>
        </w:rPr>
        <w:t>be</w:t>
      </w:r>
      <w:r>
        <w:rPr>
          <w:spacing w:val="-13"/>
          <w:sz w:val="19"/>
        </w:rPr>
        <w:t xml:space="preserve"> </w:t>
      </w:r>
      <w:r>
        <w:rPr>
          <w:sz w:val="19"/>
        </w:rPr>
        <w:t>rejected</w:t>
      </w:r>
      <w:r>
        <w:rPr>
          <w:spacing w:val="-13"/>
          <w:sz w:val="19"/>
        </w:rPr>
        <w:t xml:space="preserve"> </w:t>
      </w:r>
      <w:r>
        <w:rPr>
          <w:sz w:val="19"/>
        </w:rPr>
        <w:t>as</w:t>
      </w:r>
      <w:r>
        <w:rPr>
          <w:spacing w:val="-13"/>
          <w:sz w:val="19"/>
        </w:rPr>
        <w:t xml:space="preserve"> </w:t>
      </w:r>
      <w:r>
        <w:rPr>
          <w:sz w:val="19"/>
        </w:rPr>
        <w:t>non-responsive</w:t>
      </w:r>
      <w:r>
        <w:rPr>
          <w:spacing w:val="-13"/>
          <w:sz w:val="19"/>
        </w:rPr>
        <w:t xml:space="preserve"> </w:t>
      </w:r>
      <w:r>
        <w:rPr>
          <w:sz w:val="19"/>
        </w:rPr>
        <w:t>if</w:t>
      </w:r>
      <w:r>
        <w:rPr>
          <w:spacing w:val="-14"/>
          <w:sz w:val="19"/>
        </w:rPr>
        <w:t xml:space="preserve"> </w:t>
      </w:r>
      <w:r>
        <w:rPr>
          <w:sz w:val="19"/>
        </w:rPr>
        <w:t>said</w:t>
      </w:r>
      <w:r>
        <w:rPr>
          <w:spacing w:val="-13"/>
          <w:sz w:val="19"/>
        </w:rPr>
        <w:t xml:space="preserve"> </w:t>
      </w:r>
      <w:r>
        <w:rPr>
          <w:sz w:val="19"/>
        </w:rPr>
        <w:t>contractor fails to comply with the requirements of N.J.S.A. 10:5-31 and N.J.A.C. 17:27-1 et seq.</w:t>
      </w:r>
    </w:p>
    <w:p w14:paraId="0EBE7D53" w14:textId="77777777" w:rsidR="003C5CF2" w:rsidRDefault="003C5CF2">
      <w:pPr>
        <w:pStyle w:val="BodyText"/>
        <w:spacing w:before="232"/>
        <w:rPr>
          <w:sz w:val="20"/>
        </w:rPr>
      </w:pPr>
    </w:p>
    <w:tbl>
      <w:tblPr>
        <w:tblW w:w="0" w:type="auto"/>
        <w:tblInd w:w="965" w:type="dxa"/>
        <w:tblLayout w:type="fixed"/>
        <w:tblCellMar>
          <w:left w:w="0" w:type="dxa"/>
          <w:right w:w="0" w:type="dxa"/>
        </w:tblCellMar>
        <w:tblLook w:val="01E0" w:firstRow="1" w:lastRow="1" w:firstColumn="1" w:lastColumn="1" w:noHBand="0" w:noVBand="0"/>
      </w:tblPr>
      <w:tblGrid>
        <w:gridCol w:w="1377"/>
        <w:gridCol w:w="3414"/>
        <w:gridCol w:w="1576"/>
        <w:gridCol w:w="3564"/>
      </w:tblGrid>
      <w:tr w:rsidR="003C5CF2" w14:paraId="534AD56E" w14:textId="77777777">
        <w:trPr>
          <w:trHeight w:val="404"/>
        </w:trPr>
        <w:tc>
          <w:tcPr>
            <w:tcW w:w="1377" w:type="dxa"/>
          </w:tcPr>
          <w:p w14:paraId="3CDA970B" w14:textId="77777777" w:rsidR="003C5CF2" w:rsidRDefault="009E50A0">
            <w:pPr>
              <w:pStyle w:val="TableParagraph"/>
              <w:spacing w:line="244" w:lineRule="exact"/>
              <w:ind w:left="50"/>
              <w:rPr>
                <w:sz w:val="20"/>
              </w:rPr>
            </w:pPr>
            <w:r>
              <w:rPr>
                <w:spacing w:val="-2"/>
                <w:sz w:val="20"/>
              </w:rPr>
              <w:t>COMPANY:</w:t>
            </w:r>
          </w:p>
        </w:tc>
        <w:tc>
          <w:tcPr>
            <w:tcW w:w="3414" w:type="dxa"/>
          </w:tcPr>
          <w:p w14:paraId="28E15C30" w14:textId="77777777" w:rsidR="003C5CF2" w:rsidRDefault="009E50A0">
            <w:pPr>
              <w:pStyle w:val="TableParagraph"/>
              <w:tabs>
                <w:tab w:val="left" w:pos="3114"/>
              </w:tabs>
              <w:spacing w:line="244" w:lineRule="exact"/>
              <w:ind w:left="168"/>
              <w:rPr>
                <w:sz w:val="20"/>
              </w:rPr>
            </w:pPr>
            <w:r>
              <w:rPr>
                <w:w w:val="99"/>
                <w:sz w:val="20"/>
                <w:u w:val="single"/>
              </w:rPr>
              <w:t xml:space="preserve"> </w:t>
            </w:r>
            <w:r>
              <w:rPr>
                <w:sz w:val="20"/>
                <w:u w:val="single"/>
              </w:rPr>
              <w:tab/>
            </w:r>
          </w:p>
        </w:tc>
        <w:tc>
          <w:tcPr>
            <w:tcW w:w="1576" w:type="dxa"/>
          </w:tcPr>
          <w:p w14:paraId="689A5316" w14:textId="77777777" w:rsidR="003C5CF2" w:rsidRDefault="009E50A0">
            <w:pPr>
              <w:pStyle w:val="TableParagraph"/>
              <w:spacing w:line="244" w:lineRule="exact"/>
              <w:ind w:left="300"/>
              <w:rPr>
                <w:sz w:val="20"/>
              </w:rPr>
            </w:pPr>
            <w:r>
              <w:rPr>
                <w:spacing w:val="-2"/>
                <w:sz w:val="20"/>
              </w:rPr>
              <w:t>SIGNATURE:</w:t>
            </w:r>
          </w:p>
        </w:tc>
        <w:tc>
          <w:tcPr>
            <w:tcW w:w="3564" w:type="dxa"/>
          </w:tcPr>
          <w:p w14:paraId="03724EEF" w14:textId="77777777" w:rsidR="003C5CF2" w:rsidRDefault="009E50A0">
            <w:pPr>
              <w:pStyle w:val="TableParagraph"/>
              <w:tabs>
                <w:tab w:val="left" w:pos="3466"/>
              </w:tabs>
              <w:spacing w:line="244" w:lineRule="exact"/>
              <w:ind w:left="115"/>
              <w:jc w:val="center"/>
              <w:rPr>
                <w:sz w:val="20"/>
              </w:rPr>
            </w:pPr>
            <w:r>
              <w:rPr>
                <w:w w:val="99"/>
                <w:sz w:val="20"/>
                <w:u w:val="single"/>
              </w:rPr>
              <w:t xml:space="preserve"> </w:t>
            </w:r>
            <w:r>
              <w:rPr>
                <w:sz w:val="20"/>
                <w:u w:val="single"/>
              </w:rPr>
              <w:tab/>
            </w:r>
          </w:p>
        </w:tc>
      </w:tr>
      <w:tr w:rsidR="003C5CF2" w14:paraId="7D579D5E" w14:textId="77777777">
        <w:trPr>
          <w:trHeight w:val="564"/>
        </w:trPr>
        <w:tc>
          <w:tcPr>
            <w:tcW w:w="1377" w:type="dxa"/>
          </w:tcPr>
          <w:p w14:paraId="78EAB60C" w14:textId="77777777" w:rsidR="003C5CF2" w:rsidRDefault="009E50A0">
            <w:pPr>
              <w:pStyle w:val="TableParagraph"/>
              <w:spacing w:before="159"/>
              <w:ind w:left="50"/>
              <w:rPr>
                <w:sz w:val="20"/>
              </w:rPr>
            </w:pPr>
            <w:r>
              <w:rPr>
                <w:sz w:val="20"/>
              </w:rPr>
              <w:t>PRINT</w:t>
            </w:r>
            <w:r>
              <w:rPr>
                <w:spacing w:val="-6"/>
                <w:sz w:val="20"/>
              </w:rPr>
              <w:t xml:space="preserve"> </w:t>
            </w:r>
            <w:r>
              <w:rPr>
                <w:spacing w:val="-2"/>
                <w:sz w:val="20"/>
              </w:rPr>
              <w:t>NAME:</w:t>
            </w:r>
          </w:p>
        </w:tc>
        <w:tc>
          <w:tcPr>
            <w:tcW w:w="3414" w:type="dxa"/>
          </w:tcPr>
          <w:p w14:paraId="5F56E970" w14:textId="77777777" w:rsidR="003C5CF2" w:rsidRDefault="009E50A0">
            <w:pPr>
              <w:pStyle w:val="TableParagraph"/>
              <w:tabs>
                <w:tab w:val="left" w:pos="3059"/>
              </w:tabs>
              <w:spacing w:before="159"/>
              <w:ind w:left="113"/>
              <w:rPr>
                <w:sz w:val="20"/>
              </w:rPr>
            </w:pPr>
            <w:r>
              <w:rPr>
                <w:w w:val="99"/>
                <w:sz w:val="20"/>
                <w:u w:val="single"/>
              </w:rPr>
              <w:t xml:space="preserve"> </w:t>
            </w:r>
            <w:r>
              <w:rPr>
                <w:sz w:val="20"/>
                <w:u w:val="single"/>
              </w:rPr>
              <w:tab/>
            </w:r>
          </w:p>
        </w:tc>
        <w:tc>
          <w:tcPr>
            <w:tcW w:w="1576" w:type="dxa"/>
          </w:tcPr>
          <w:p w14:paraId="244649ED" w14:textId="77777777" w:rsidR="003C5CF2" w:rsidRDefault="009E50A0">
            <w:pPr>
              <w:pStyle w:val="TableParagraph"/>
              <w:spacing w:before="159"/>
              <w:ind w:left="300"/>
              <w:rPr>
                <w:sz w:val="20"/>
              </w:rPr>
            </w:pPr>
            <w:r>
              <w:rPr>
                <w:spacing w:val="-2"/>
                <w:sz w:val="20"/>
              </w:rPr>
              <w:t>TITLE:</w:t>
            </w:r>
          </w:p>
        </w:tc>
        <w:tc>
          <w:tcPr>
            <w:tcW w:w="3564" w:type="dxa"/>
          </w:tcPr>
          <w:p w14:paraId="378ED394" w14:textId="77777777" w:rsidR="003C5CF2" w:rsidRDefault="009E50A0">
            <w:pPr>
              <w:pStyle w:val="TableParagraph"/>
              <w:tabs>
                <w:tab w:val="left" w:pos="3457"/>
              </w:tabs>
              <w:spacing w:before="159"/>
              <w:ind w:left="111"/>
              <w:jc w:val="center"/>
              <w:rPr>
                <w:sz w:val="20"/>
              </w:rPr>
            </w:pPr>
            <w:r>
              <w:rPr>
                <w:w w:val="99"/>
                <w:sz w:val="20"/>
                <w:u w:val="single"/>
              </w:rPr>
              <w:t xml:space="preserve"> </w:t>
            </w:r>
            <w:r>
              <w:rPr>
                <w:sz w:val="20"/>
                <w:u w:val="single"/>
              </w:rPr>
              <w:tab/>
            </w:r>
          </w:p>
        </w:tc>
      </w:tr>
      <w:tr w:rsidR="003C5CF2" w14:paraId="483C5205" w14:textId="77777777">
        <w:trPr>
          <w:trHeight w:val="404"/>
        </w:trPr>
        <w:tc>
          <w:tcPr>
            <w:tcW w:w="1377" w:type="dxa"/>
          </w:tcPr>
          <w:p w14:paraId="253D1FBA" w14:textId="77777777" w:rsidR="003C5CF2" w:rsidRDefault="009E50A0">
            <w:pPr>
              <w:pStyle w:val="TableParagraph"/>
              <w:spacing w:before="159" w:line="225" w:lineRule="exact"/>
              <w:ind w:left="50"/>
              <w:rPr>
                <w:sz w:val="20"/>
              </w:rPr>
            </w:pPr>
            <w:r>
              <w:rPr>
                <w:spacing w:val="-4"/>
                <w:sz w:val="20"/>
              </w:rPr>
              <w:t>DATE:</w:t>
            </w:r>
          </w:p>
        </w:tc>
        <w:tc>
          <w:tcPr>
            <w:tcW w:w="3414" w:type="dxa"/>
          </w:tcPr>
          <w:p w14:paraId="34F6F0B9" w14:textId="77777777" w:rsidR="003C5CF2" w:rsidRDefault="009E50A0">
            <w:pPr>
              <w:pStyle w:val="TableParagraph"/>
              <w:tabs>
                <w:tab w:val="left" w:pos="3059"/>
              </w:tabs>
              <w:spacing w:before="159" w:line="225" w:lineRule="exact"/>
              <w:ind w:left="113"/>
              <w:rPr>
                <w:sz w:val="20"/>
              </w:rPr>
            </w:pPr>
            <w:r>
              <w:rPr>
                <w:w w:val="99"/>
                <w:sz w:val="20"/>
                <w:u w:val="single"/>
              </w:rPr>
              <w:t xml:space="preserve"> </w:t>
            </w:r>
            <w:r>
              <w:rPr>
                <w:sz w:val="20"/>
                <w:u w:val="single"/>
              </w:rPr>
              <w:tab/>
            </w:r>
          </w:p>
        </w:tc>
        <w:tc>
          <w:tcPr>
            <w:tcW w:w="1576" w:type="dxa"/>
          </w:tcPr>
          <w:p w14:paraId="007DADFF" w14:textId="77777777" w:rsidR="003C5CF2" w:rsidRDefault="003C5CF2">
            <w:pPr>
              <w:pStyle w:val="TableParagraph"/>
              <w:rPr>
                <w:rFonts w:ascii="Times New Roman"/>
                <w:sz w:val="18"/>
              </w:rPr>
            </w:pPr>
          </w:p>
        </w:tc>
        <w:tc>
          <w:tcPr>
            <w:tcW w:w="3564" w:type="dxa"/>
          </w:tcPr>
          <w:p w14:paraId="7088B95F" w14:textId="77777777" w:rsidR="003C5CF2" w:rsidRDefault="003C5CF2">
            <w:pPr>
              <w:pStyle w:val="TableParagraph"/>
              <w:rPr>
                <w:rFonts w:ascii="Times New Roman"/>
                <w:sz w:val="18"/>
              </w:rPr>
            </w:pPr>
          </w:p>
        </w:tc>
      </w:tr>
    </w:tbl>
    <w:p w14:paraId="4D236D65" w14:textId="77777777" w:rsidR="003C5CF2" w:rsidRDefault="003C5CF2">
      <w:pPr>
        <w:pStyle w:val="TableParagraph"/>
        <w:rPr>
          <w:rFonts w:ascii="Times New Roman"/>
          <w:sz w:val="18"/>
        </w:rPr>
        <w:sectPr w:rsidR="003C5CF2">
          <w:pgSz w:w="12240" w:h="15840"/>
          <w:pgMar w:top="1360" w:right="0" w:bottom="1660" w:left="0" w:header="721" w:footer="1474" w:gutter="0"/>
          <w:cols w:space="720"/>
        </w:sectPr>
      </w:pPr>
    </w:p>
    <w:p w14:paraId="6328A4E4" w14:textId="77777777" w:rsidR="003C5CF2" w:rsidRDefault="009E50A0">
      <w:pPr>
        <w:spacing w:before="113" w:line="245" w:lineRule="exact"/>
        <w:ind w:left="2445" w:right="2446"/>
        <w:jc w:val="center"/>
        <w:rPr>
          <w:b/>
          <w:sz w:val="20"/>
        </w:rPr>
      </w:pPr>
      <w:r>
        <w:rPr>
          <w:b/>
          <w:spacing w:val="-5"/>
          <w:sz w:val="20"/>
        </w:rPr>
        <w:lastRenderedPageBreak/>
        <w:t>A.</w:t>
      </w:r>
    </w:p>
    <w:p w14:paraId="294A9991" w14:textId="77777777" w:rsidR="003C5CF2" w:rsidRDefault="009E50A0">
      <w:pPr>
        <w:spacing w:line="245" w:lineRule="exact"/>
        <w:ind w:left="2445" w:right="2447"/>
        <w:jc w:val="center"/>
        <w:rPr>
          <w:b/>
          <w:sz w:val="20"/>
        </w:rPr>
      </w:pPr>
      <w:r>
        <w:rPr>
          <w:b/>
          <w:sz w:val="20"/>
        </w:rPr>
        <w:t>EEO/</w:t>
      </w:r>
      <w:r>
        <w:rPr>
          <w:b/>
          <w:spacing w:val="-9"/>
          <w:sz w:val="20"/>
        </w:rPr>
        <w:t xml:space="preserve"> </w:t>
      </w:r>
      <w:r>
        <w:rPr>
          <w:b/>
          <w:sz w:val="20"/>
        </w:rPr>
        <w:t>AFFIRMATIVE</w:t>
      </w:r>
      <w:r>
        <w:rPr>
          <w:b/>
          <w:spacing w:val="-9"/>
          <w:sz w:val="20"/>
        </w:rPr>
        <w:t xml:space="preserve"> </w:t>
      </w:r>
      <w:r>
        <w:rPr>
          <w:b/>
          <w:sz w:val="20"/>
        </w:rPr>
        <w:t>ACTION</w:t>
      </w:r>
      <w:r>
        <w:rPr>
          <w:b/>
          <w:spacing w:val="-11"/>
          <w:sz w:val="20"/>
        </w:rPr>
        <w:t xml:space="preserve"> </w:t>
      </w:r>
      <w:r>
        <w:rPr>
          <w:b/>
          <w:sz w:val="20"/>
        </w:rPr>
        <w:t>COMPLIANCE</w:t>
      </w:r>
      <w:r>
        <w:rPr>
          <w:b/>
          <w:spacing w:val="-8"/>
          <w:sz w:val="20"/>
        </w:rPr>
        <w:t xml:space="preserve"> </w:t>
      </w:r>
      <w:r>
        <w:rPr>
          <w:b/>
          <w:spacing w:val="-2"/>
          <w:sz w:val="20"/>
        </w:rPr>
        <w:t>NOTICE</w:t>
      </w:r>
    </w:p>
    <w:p w14:paraId="2DF2283E" w14:textId="77777777" w:rsidR="003C5CF2" w:rsidRDefault="009E50A0">
      <w:pPr>
        <w:spacing w:before="2" w:line="245" w:lineRule="exact"/>
        <w:ind w:left="4467"/>
        <w:rPr>
          <w:b/>
          <w:sz w:val="20"/>
        </w:rPr>
      </w:pPr>
      <w:r>
        <w:rPr>
          <w:b/>
          <w:sz w:val="20"/>
        </w:rPr>
        <w:t>N.J.S.A.</w:t>
      </w:r>
      <w:r>
        <w:rPr>
          <w:b/>
          <w:spacing w:val="-9"/>
          <w:sz w:val="20"/>
        </w:rPr>
        <w:t xml:space="preserve"> </w:t>
      </w:r>
      <w:r>
        <w:rPr>
          <w:b/>
          <w:sz w:val="20"/>
        </w:rPr>
        <w:t>10:5-31</w:t>
      </w:r>
      <w:r>
        <w:rPr>
          <w:b/>
          <w:spacing w:val="-7"/>
          <w:sz w:val="20"/>
        </w:rPr>
        <w:t xml:space="preserve"> </w:t>
      </w:r>
      <w:r>
        <w:rPr>
          <w:b/>
          <w:sz w:val="20"/>
        </w:rPr>
        <w:t>and</w:t>
      </w:r>
      <w:r>
        <w:rPr>
          <w:b/>
          <w:spacing w:val="-7"/>
          <w:sz w:val="20"/>
        </w:rPr>
        <w:t xml:space="preserve"> </w:t>
      </w:r>
      <w:r>
        <w:rPr>
          <w:b/>
          <w:sz w:val="20"/>
        </w:rPr>
        <w:t>N.J.A.C.</w:t>
      </w:r>
      <w:r>
        <w:rPr>
          <w:b/>
          <w:spacing w:val="-6"/>
          <w:sz w:val="20"/>
        </w:rPr>
        <w:t xml:space="preserve"> </w:t>
      </w:r>
      <w:r>
        <w:rPr>
          <w:b/>
          <w:spacing w:val="-4"/>
          <w:sz w:val="20"/>
        </w:rPr>
        <w:t>17:27</w:t>
      </w:r>
    </w:p>
    <w:p w14:paraId="3DFEA0D3" w14:textId="77777777" w:rsidR="003C5CF2" w:rsidRDefault="009E50A0">
      <w:pPr>
        <w:spacing w:line="245" w:lineRule="exact"/>
        <w:ind w:left="2445" w:right="2451"/>
        <w:jc w:val="center"/>
        <w:rPr>
          <w:b/>
          <w:sz w:val="20"/>
        </w:rPr>
      </w:pPr>
      <w:r>
        <w:rPr>
          <w:b/>
          <w:sz w:val="20"/>
        </w:rPr>
        <w:t>GOODS,</w:t>
      </w:r>
      <w:r>
        <w:rPr>
          <w:b/>
          <w:spacing w:val="-11"/>
          <w:sz w:val="20"/>
        </w:rPr>
        <w:t xml:space="preserve"> </w:t>
      </w:r>
      <w:r>
        <w:rPr>
          <w:b/>
          <w:sz w:val="20"/>
        </w:rPr>
        <w:t>PROFESSIONAL</w:t>
      </w:r>
      <w:r>
        <w:rPr>
          <w:b/>
          <w:spacing w:val="-8"/>
          <w:sz w:val="20"/>
        </w:rPr>
        <w:t xml:space="preserve"> </w:t>
      </w:r>
      <w:r>
        <w:rPr>
          <w:b/>
          <w:sz w:val="20"/>
        </w:rPr>
        <w:t>SERVICE</w:t>
      </w:r>
      <w:r>
        <w:rPr>
          <w:b/>
          <w:spacing w:val="-8"/>
          <w:sz w:val="20"/>
        </w:rPr>
        <w:t xml:space="preserve"> </w:t>
      </w:r>
      <w:r>
        <w:rPr>
          <w:b/>
          <w:sz w:val="20"/>
        </w:rPr>
        <w:t>AND</w:t>
      </w:r>
      <w:r>
        <w:rPr>
          <w:b/>
          <w:spacing w:val="-10"/>
          <w:sz w:val="20"/>
        </w:rPr>
        <w:t xml:space="preserve"> </w:t>
      </w:r>
      <w:r>
        <w:rPr>
          <w:b/>
          <w:sz w:val="20"/>
        </w:rPr>
        <w:t>GENERAL</w:t>
      </w:r>
      <w:r>
        <w:rPr>
          <w:b/>
          <w:spacing w:val="-7"/>
          <w:sz w:val="20"/>
        </w:rPr>
        <w:t xml:space="preserve"> </w:t>
      </w:r>
      <w:r>
        <w:rPr>
          <w:b/>
          <w:sz w:val="20"/>
        </w:rPr>
        <w:t>SERVICE</w:t>
      </w:r>
      <w:r>
        <w:rPr>
          <w:b/>
          <w:spacing w:val="-7"/>
          <w:sz w:val="20"/>
        </w:rPr>
        <w:t xml:space="preserve"> </w:t>
      </w:r>
      <w:r>
        <w:rPr>
          <w:b/>
          <w:spacing w:val="-2"/>
          <w:sz w:val="20"/>
        </w:rPr>
        <w:t>CONTRACTS</w:t>
      </w:r>
    </w:p>
    <w:p w14:paraId="6C6C915F" w14:textId="04EA0F86" w:rsidR="003C5CF2" w:rsidRDefault="009E50A0">
      <w:pPr>
        <w:spacing w:before="244"/>
        <w:ind w:left="1008" w:right="1006"/>
        <w:jc w:val="both"/>
        <w:rPr>
          <w:sz w:val="20"/>
        </w:rPr>
      </w:pPr>
      <w:r>
        <w:rPr>
          <w:sz w:val="20"/>
        </w:rPr>
        <w:t>All</w:t>
      </w:r>
      <w:r>
        <w:rPr>
          <w:spacing w:val="-10"/>
          <w:sz w:val="20"/>
        </w:rPr>
        <w:t xml:space="preserve"> </w:t>
      </w:r>
      <w:r>
        <w:rPr>
          <w:sz w:val="20"/>
        </w:rPr>
        <w:t>successful</w:t>
      </w:r>
      <w:r>
        <w:rPr>
          <w:spacing w:val="-10"/>
          <w:sz w:val="20"/>
        </w:rPr>
        <w:t xml:space="preserve"> </w:t>
      </w:r>
      <w:r>
        <w:rPr>
          <w:sz w:val="20"/>
        </w:rPr>
        <w:t>bidders</w:t>
      </w:r>
      <w:r>
        <w:rPr>
          <w:spacing w:val="-11"/>
          <w:sz w:val="20"/>
        </w:rPr>
        <w:t xml:space="preserve"> </w:t>
      </w:r>
      <w:r>
        <w:rPr>
          <w:sz w:val="20"/>
        </w:rPr>
        <w:t>are</w:t>
      </w:r>
      <w:r>
        <w:rPr>
          <w:spacing w:val="-6"/>
          <w:sz w:val="20"/>
        </w:rPr>
        <w:t xml:space="preserve"> </w:t>
      </w:r>
      <w:r>
        <w:rPr>
          <w:sz w:val="20"/>
        </w:rPr>
        <w:t>required</w:t>
      </w:r>
      <w:r>
        <w:rPr>
          <w:spacing w:val="-10"/>
          <w:sz w:val="20"/>
        </w:rPr>
        <w:t xml:space="preserve"> </w:t>
      </w:r>
      <w:r>
        <w:rPr>
          <w:sz w:val="20"/>
        </w:rPr>
        <w:t>to</w:t>
      </w:r>
      <w:r>
        <w:rPr>
          <w:spacing w:val="-12"/>
          <w:sz w:val="20"/>
        </w:rPr>
        <w:t xml:space="preserve"> </w:t>
      </w:r>
      <w:r>
        <w:rPr>
          <w:sz w:val="20"/>
        </w:rPr>
        <w:t>submit</w:t>
      </w:r>
      <w:r>
        <w:rPr>
          <w:spacing w:val="-11"/>
          <w:sz w:val="20"/>
        </w:rPr>
        <w:t xml:space="preserve"> </w:t>
      </w:r>
      <w:r>
        <w:rPr>
          <w:sz w:val="20"/>
        </w:rPr>
        <w:t>evidence</w:t>
      </w:r>
      <w:r>
        <w:rPr>
          <w:spacing w:val="-11"/>
          <w:sz w:val="20"/>
        </w:rPr>
        <w:t xml:space="preserve"> </w:t>
      </w:r>
      <w:r>
        <w:rPr>
          <w:sz w:val="20"/>
        </w:rPr>
        <w:t>of</w:t>
      </w:r>
      <w:r>
        <w:rPr>
          <w:spacing w:val="-6"/>
          <w:sz w:val="20"/>
        </w:rPr>
        <w:t xml:space="preserve"> </w:t>
      </w:r>
      <w:r>
        <w:rPr>
          <w:sz w:val="20"/>
        </w:rPr>
        <w:t>appropriate</w:t>
      </w:r>
      <w:r>
        <w:rPr>
          <w:spacing w:val="-9"/>
          <w:sz w:val="20"/>
        </w:rPr>
        <w:t xml:space="preserve"> </w:t>
      </w:r>
      <w:r>
        <w:rPr>
          <w:sz w:val="20"/>
        </w:rPr>
        <w:t>affirmative</w:t>
      </w:r>
      <w:r>
        <w:rPr>
          <w:spacing w:val="-11"/>
          <w:sz w:val="20"/>
        </w:rPr>
        <w:t xml:space="preserve"> </w:t>
      </w:r>
      <w:r>
        <w:rPr>
          <w:sz w:val="20"/>
        </w:rPr>
        <w:t>action</w:t>
      </w:r>
      <w:r>
        <w:rPr>
          <w:spacing w:val="-10"/>
          <w:sz w:val="20"/>
        </w:rPr>
        <w:t xml:space="preserve"> </w:t>
      </w:r>
      <w:r>
        <w:rPr>
          <w:sz w:val="20"/>
        </w:rPr>
        <w:t>compliance</w:t>
      </w:r>
      <w:r>
        <w:rPr>
          <w:spacing w:val="-11"/>
          <w:sz w:val="20"/>
        </w:rPr>
        <w:t xml:space="preserve"> </w:t>
      </w:r>
      <w:r>
        <w:rPr>
          <w:sz w:val="20"/>
        </w:rPr>
        <w:t>to</w:t>
      </w:r>
      <w:r>
        <w:rPr>
          <w:spacing w:val="-12"/>
          <w:sz w:val="20"/>
        </w:rPr>
        <w:t xml:space="preserve"> </w:t>
      </w:r>
      <w:r>
        <w:rPr>
          <w:sz w:val="20"/>
        </w:rPr>
        <w:t xml:space="preserve">the </w:t>
      </w:r>
      <w:r w:rsidR="00731DB8">
        <w:rPr>
          <w:sz w:val="20"/>
        </w:rPr>
        <w:t>Housing Authority of the Township of Edison</w:t>
      </w:r>
      <w:r>
        <w:rPr>
          <w:sz w:val="20"/>
        </w:rPr>
        <w:t xml:space="preserve"> (hereafter "Authority") and Division of Public Contracts Equal Employment Opportunity Compliance (hereafter "Division").</w:t>
      </w:r>
      <w:r>
        <w:rPr>
          <w:spacing w:val="40"/>
          <w:sz w:val="20"/>
        </w:rPr>
        <w:t xml:space="preserve"> </w:t>
      </w:r>
      <w:r>
        <w:rPr>
          <w:sz w:val="20"/>
        </w:rPr>
        <w:t>During a review, Division representatives will review</w:t>
      </w:r>
      <w:r>
        <w:rPr>
          <w:spacing w:val="-8"/>
          <w:sz w:val="20"/>
        </w:rPr>
        <w:t xml:space="preserve"> </w:t>
      </w:r>
      <w:r>
        <w:rPr>
          <w:sz w:val="20"/>
        </w:rPr>
        <w:t>the</w:t>
      </w:r>
      <w:r>
        <w:rPr>
          <w:spacing w:val="-8"/>
          <w:sz w:val="20"/>
        </w:rPr>
        <w:t xml:space="preserve"> </w:t>
      </w:r>
      <w:r>
        <w:rPr>
          <w:sz w:val="20"/>
        </w:rPr>
        <w:t>Authority</w:t>
      </w:r>
      <w:r>
        <w:rPr>
          <w:spacing w:val="-8"/>
          <w:sz w:val="20"/>
        </w:rPr>
        <w:t xml:space="preserve"> </w:t>
      </w:r>
      <w:r>
        <w:rPr>
          <w:sz w:val="20"/>
        </w:rPr>
        <w:t>files</w:t>
      </w:r>
      <w:r>
        <w:rPr>
          <w:spacing w:val="-9"/>
          <w:sz w:val="20"/>
        </w:rPr>
        <w:t xml:space="preserve"> </w:t>
      </w:r>
      <w:r>
        <w:rPr>
          <w:sz w:val="20"/>
        </w:rPr>
        <w:t>to</w:t>
      </w:r>
      <w:r>
        <w:rPr>
          <w:spacing w:val="-9"/>
          <w:sz w:val="20"/>
        </w:rPr>
        <w:t xml:space="preserve"> </w:t>
      </w:r>
      <w:r>
        <w:rPr>
          <w:sz w:val="20"/>
        </w:rPr>
        <w:t>determine</w:t>
      </w:r>
      <w:r>
        <w:rPr>
          <w:spacing w:val="-8"/>
          <w:sz w:val="20"/>
        </w:rPr>
        <w:t xml:space="preserve"> </w:t>
      </w:r>
      <w:r>
        <w:rPr>
          <w:sz w:val="20"/>
        </w:rPr>
        <w:t>whether</w:t>
      </w:r>
      <w:r>
        <w:rPr>
          <w:spacing w:val="-8"/>
          <w:sz w:val="20"/>
        </w:rPr>
        <w:t xml:space="preserve"> </w:t>
      </w:r>
      <w:r>
        <w:rPr>
          <w:sz w:val="20"/>
        </w:rPr>
        <w:t>the</w:t>
      </w:r>
      <w:r>
        <w:rPr>
          <w:spacing w:val="-6"/>
          <w:sz w:val="20"/>
        </w:rPr>
        <w:t xml:space="preserve"> </w:t>
      </w:r>
      <w:r>
        <w:rPr>
          <w:sz w:val="20"/>
        </w:rPr>
        <w:t>affirmative</w:t>
      </w:r>
      <w:r>
        <w:rPr>
          <w:spacing w:val="-8"/>
          <w:sz w:val="20"/>
        </w:rPr>
        <w:t xml:space="preserve"> </w:t>
      </w:r>
      <w:r>
        <w:rPr>
          <w:sz w:val="20"/>
        </w:rPr>
        <w:t>action</w:t>
      </w:r>
      <w:r>
        <w:rPr>
          <w:spacing w:val="-8"/>
          <w:sz w:val="20"/>
        </w:rPr>
        <w:t xml:space="preserve"> </w:t>
      </w:r>
      <w:r>
        <w:rPr>
          <w:sz w:val="20"/>
        </w:rPr>
        <w:t>evidence</w:t>
      </w:r>
      <w:r>
        <w:rPr>
          <w:spacing w:val="-8"/>
          <w:sz w:val="20"/>
        </w:rPr>
        <w:t xml:space="preserve"> </w:t>
      </w:r>
      <w:r>
        <w:rPr>
          <w:sz w:val="20"/>
        </w:rPr>
        <w:t>has</w:t>
      </w:r>
      <w:r>
        <w:rPr>
          <w:spacing w:val="-9"/>
          <w:sz w:val="20"/>
        </w:rPr>
        <w:t xml:space="preserve"> </w:t>
      </w:r>
      <w:r>
        <w:rPr>
          <w:sz w:val="20"/>
        </w:rPr>
        <w:t>been</w:t>
      </w:r>
      <w:r>
        <w:rPr>
          <w:spacing w:val="-7"/>
          <w:sz w:val="20"/>
        </w:rPr>
        <w:t xml:space="preserve"> </w:t>
      </w:r>
      <w:r>
        <w:rPr>
          <w:sz w:val="20"/>
        </w:rPr>
        <w:t>submitted</w:t>
      </w:r>
      <w:r>
        <w:rPr>
          <w:spacing w:val="-8"/>
          <w:sz w:val="20"/>
        </w:rPr>
        <w:t xml:space="preserve"> </w:t>
      </w:r>
      <w:r>
        <w:rPr>
          <w:sz w:val="20"/>
        </w:rPr>
        <w:t>by</w:t>
      </w:r>
      <w:r>
        <w:rPr>
          <w:spacing w:val="-7"/>
          <w:sz w:val="20"/>
        </w:rPr>
        <w:t xml:space="preserve"> </w:t>
      </w:r>
      <w:r>
        <w:rPr>
          <w:sz w:val="20"/>
        </w:rPr>
        <w:t>the vendor/</w:t>
      </w:r>
      <w:r>
        <w:rPr>
          <w:spacing w:val="-3"/>
          <w:sz w:val="20"/>
        </w:rPr>
        <w:t xml:space="preserve"> </w:t>
      </w:r>
      <w:r>
        <w:rPr>
          <w:sz w:val="20"/>
        </w:rPr>
        <w:t>contractor.</w:t>
      </w:r>
      <w:r>
        <w:rPr>
          <w:spacing w:val="40"/>
          <w:sz w:val="20"/>
        </w:rPr>
        <w:t xml:space="preserve"> </w:t>
      </w:r>
      <w:r>
        <w:rPr>
          <w:sz w:val="20"/>
        </w:rPr>
        <w:t>Specifically,</w:t>
      </w:r>
      <w:r>
        <w:rPr>
          <w:spacing w:val="-1"/>
          <w:sz w:val="20"/>
        </w:rPr>
        <w:t xml:space="preserve"> </w:t>
      </w:r>
      <w:r>
        <w:rPr>
          <w:sz w:val="20"/>
        </w:rPr>
        <w:t>each</w:t>
      </w:r>
      <w:r>
        <w:rPr>
          <w:spacing w:val="-1"/>
          <w:sz w:val="20"/>
        </w:rPr>
        <w:t xml:space="preserve"> </w:t>
      </w:r>
      <w:r>
        <w:rPr>
          <w:sz w:val="20"/>
        </w:rPr>
        <w:t>vendor/</w:t>
      </w:r>
      <w:r>
        <w:rPr>
          <w:spacing w:val="-3"/>
          <w:sz w:val="20"/>
        </w:rPr>
        <w:t xml:space="preserve"> </w:t>
      </w:r>
      <w:r>
        <w:rPr>
          <w:sz w:val="20"/>
        </w:rPr>
        <w:t>contractor</w:t>
      </w:r>
      <w:r>
        <w:rPr>
          <w:spacing w:val="-1"/>
          <w:sz w:val="20"/>
        </w:rPr>
        <w:t xml:space="preserve"> </w:t>
      </w:r>
      <w:r>
        <w:rPr>
          <w:sz w:val="20"/>
        </w:rPr>
        <w:t>shall</w:t>
      </w:r>
      <w:r>
        <w:rPr>
          <w:spacing w:val="-1"/>
          <w:sz w:val="20"/>
        </w:rPr>
        <w:t xml:space="preserve"> </w:t>
      </w:r>
      <w:r>
        <w:rPr>
          <w:sz w:val="20"/>
        </w:rPr>
        <w:t>submit</w:t>
      </w:r>
      <w:r>
        <w:rPr>
          <w:spacing w:val="-2"/>
          <w:sz w:val="20"/>
        </w:rPr>
        <w:t xml:space="preserve"> </w:t>
      </w:r>
      <w:r>
        <w:rPr>
          <w:sz w:val="20"/>
        </w:rPr>
        <w:t>to</w:t>
      </w:r>
      <w:r>
        <w:rPr>
          <w:spacing w:val="-2"/>
          <w:sz w:val="20"/>
        </w:rPr>
        <w:t xml:space="preserve"> </w:t>
      </w:r>
      <w:r>
        <w:rPr>
          <w:sz w:val="20"/>
        </w:rPr>
        <w:t>the</w:t>
      </w:r>
      <w:r>
        <w:rPr>
          <w:spacing w:val="-1"/>
          <w:sz w:val="20"/>
        </w:rPr>
        <w:t xml:space="preserve"> </w:t>
      </w:r>
      <w:r>
        <w:rPr>
          <w:sz w:val="20"/>
        </w:rPr>
        <w:t>Authority,</w:t>
      </w:r>
      <w:r>
        <w:rPr>
          <w:spacing w:val="-1"/>
          <w:sz w:val="20"/>
        </w:rPr>
        <w:t xml:space="preserve"> </w:t>
      </w:r>
      <w:r>
        <w:rPr>
          <w:sz w:val="20"/>
        </w:rPr>
        <w:t>prior</w:t>
      </w:r>
      <w:r>
        <w:rPr>
          <w:spacing w:val="-1"/>
          <w:sz w:val="20"/>
        </w:rPr>
        <w:t xml:space="preserve"> </w:t>
      </w:r>
      <w:r>
        <w:rPr>
          <w:sz w:val="20"/>
        </w:rPr>
        <w:t>to</w:t>
      </w:r>
      <w:r>
        <w:rPr>
          <w:spacing w:val="-3"/>
          <w:sz w:val="20"/>
        </w:rPr>
        <w:t xml:space="preserve"> </w:t>
      </w:r>
      <w:r>
        <w:rPr>
          <w:sz w:val="20"/>
        </w:rPr>
        <w:t>execution of the contract, one of the following documents:</w:t>
      </w:r>
    </w:p>
    <w:p w14:paraId="1C11D7BC" w14:textId="77777777" w:rsidR="003C5CF2" w:rsidRDefault="003C5CF2">
      <w:pPr>
        <w:pStyle w:val="BodyText"/>
        <w:rPr>
          <w:sz w:val="20"/>
        </w:rPr>
      </w:pPr>
    </w:p>
    <w:p w14:paraId="738E0243" w14:textId="77777777" w:rsidR="003C5CF2" w:rsidRDefault="009E50A0">
      <w:pPr>
        <w:spacing w:line="245" w:lineRule="exact"/>
        <w:ind w:left="1008"/>
        <w:jc w:val="both"/>
        <w:rPr>
          <w:b/>
          <w:sz w:val="20"/>
        </w:rPr>
      </w:pPr>
      <w:r>
        <w:rPr>
          <w:b/>
          <w:sz w:val="20"/>
        </w:rPr>
        <w:t>Goods</w:t>
      </w:r>
      <w:r>
        <w:rPr>
          <w:b/>
          <w:spacing w:val="-7"/>
          <w:sz w:val="20"/>
        </w:rPr>
        <w:t xml:space="preserve"> </w:t>
      </w:r>
      <w:r>
        <w:rPr>
          <w:b/>
          <w:sz w:val="20"/>
        </w:rPr>
        <w:t>and</w:t>
      </w:r>
      <w:r>
        <w:rPr>
          <w:b/>
          <w:spacing w:val="-7"/>
          <w:sz w:val="20"/>
        </w:rPr>
        <w:t xml:space="preserve"> </w:t>
      </w:r>
      <w:r>
        <w:rPr>
          <w:b/>
          <w:sz w:val="20"/>
        </w:rPr>
        <w:t>General</w:t>
      </w:r>
      <w:r>
        <w:rPr>
          <w:b/>
          <w:spacing w:val="-7"/>
          <w:sz w:val="20"/>
        </w:rPr>
        <w:t xml:space="preserve"> </w:t>
      </w:r>
      <w:r>
        <w:rPr>
          <w:b/>
          <w:sz w:val="20"/>
        </w:rPr>
        <w:t>Service</w:t>
      </w:r>
      <w:r>
        <w:rPr>
          <w:b/>
          <w:spacing w:val="-9"/>
          <w:sz w:val="20"/>
        </w:rPr>
        <w:t xml:space="preserve"> </w:t>
      </w:r>
      <w:r>
        <w:rPr>
          <w:b/>
          <w:spacing w:val="-2"/>
          <w:sz w:val="20"/>
        </w:rPr>
        <w:t>Vendors</w:t>
      </w:r>
    </w:p>
    <w:p w14:paraId="29F9C2AC" w14:textId="77777777" w:rsidR="003C5CF2" w:rsidRDefault="009E50A0">
      <w:pPr>
        <w:pStyle w:val="ListParagraph"/>
        <w:numPr>
          <w:ilvl w:val="0"/>
          <w:numId w:val="25"/>
        </w:numPr>
        <w:tabs>
          <w:tab w:val="left" w:pos="1281"/>
        </w:tabs>
        <w:ind w:right="1014" w:firstLine="0"/>
        <w:rPr>
          <w:sz w:val="20"/>
        </w:rPr>
      </w:pPr>
      <w:r>
        <w:rPr>
          <w:sz w:val="20"/>
        </w:rPr>
        <w:t>Letter of Federal Approval indicating that the vendor is under an existing Federally approved or sanctioned affirmative action program.</w:t>
      </w:r>
      <w:r>
        <w:rPr>
          <w:spacing w:val="40"/>
          <w:sz w:val="20"/>
        </w:rPr>
        <w:t xml:space="preserve"> </w:t>
      </w:r>
      <w:r>
        <w:rPr>
          <w:sz w:val="20"/>
        </w:rPr>
        <w:t>A copy of the approval letter is to be provided by the vendor to the Authority and the Division.</w:t>
      </w:r>
      <w:r>
        <w:rPr>
          <w:spacing w:val="40"/>
          <w:sz w:val="20"/>
        </w:rPr>
        <w:t xml:space="preserve"> </w:t>
      </w:r>
      <w:r>
        <w:rPr>
          <w:sz w:val="20"/>
        </w:rPr>
        <w:t>This approval letter is valid for one year from the date of issuance.</w:t>
      </w:r>
    </w:p>
    <w:p w14:paraId="6DADFD8C" w14:textId="77777777" w:rsidR="003C5CF2" w:rsidRDefault="003C5CF2">
      <w:pPr>
        <w:pStyle w:val="BodyText"/>
        <w:spacing w:before="1"/>
        <w:rPr>
          <w:sz w:val="20"/>
        </w:rPr>
      </w:pPr>
    </w:p>
    <w:p w14:paraId="46E4E57C" w14:textId="77777777" w:rsidR="003C5CF2" w:rsidRDefault="009E50A0">
      <w:pPr>
        <w:tabs>
          <w:tab w:val="left" w:pos="8209"/>
          <w:tab w:val="left" w:pos="9700"/>
          <w:tab w:val="left" w:pos="11186"/>
        </w:tabs>
        <w:ind w:left="1008" w:right="1051"/>
        <w:jc w:val="both"/>
        <w:rPr>
          <w:b/>
          <w:sz w:val="20"/>
        </w:rPr>
      </w:pPr>
      <w:r>
        <w:rPr>
          <w:b/>
          <w:sz w:val="20"/>
        </w:rPr>
        <w:t>Do you have a federally-approved or sanctioned EEO/AA program?</w:t>
      </w:r>
      <w:r>
        <w:rPr>
          <w:b/>
          <w:sz w:val="20"/>
        </w:rPr>
        <w:tab/>
      </w:r>
      <w:r>
        <w:rPr>
          <w:b/>
          <w:spacing w:val="-4"/>
          <w:sz w:val="20"/>
        </w:rPr>
        <w:t>Yes</w:t>
      </w:r>
      <w:r>
        <w:rPr>
          <w:b/>
          <w:sz w:val="20"/>
          <w:u w:val="single"/>
        </w:rPr>
        <w:tab/>
      </w:r>
      <w:r>
        <w:rPr>
          <w:b/>
          <w:sz w:val="20"/>
        </w:rPr>
        <w:t xml:space="preserve"> No</w:t>
      </w:r>
      <w:r>
        <w:rPr>
          <w:b/>
          <w:sz w:val="20"/>
          <w:u w:val="single"/>
        </w:rPr>
        <w:tab/>
      </w:r>
      <w:r>
        <w:rPr>
          <w:b/>
          <w:sz w:val="20"/>
        </w:rPr>
        <w:t xml:space="preserve"> If yes, please submit a copy of such approval.</w:t>
      </w:r>
    </w:p>
    <w:p w14:paraId="5644A92D" w14:textId="77777777" w:rsidR="003C5CF2" w:rsidRDefault="003C5CF2">
      <w:pPr>
        <w:pStyle w:val="BodyText"/>
        <w:spacing w:before="1"/>
        <w:rPr>
          <w:b/>
          <w:sz w:val="20"/>
        </w:rPr>
      </w:pPr>
    </w:p>
    <w:p w14:paraId="231B091A" w14:textId="77777777" w:rsidR="003C5CF2" w:rsidRDefault="009E50A0">
      <w:pPr>
        <w:pStyle w:val="ListParagraph"/>
        <w:numPr>
          <w:ilvl w:val="0"/>
          <w:numId w:val="25"/>
        </w:numPr>
        <w:tabs>
          <w:tab w:val="left" w:pos="1215"/>
        </w:tabs>
        <w:ind w:right="1008" w:firstLine="0"/>
        <w:rPr>
          <w:sz w:val="20"/>
        </w:rPr>
      </w:pPr>
      <w:r>
        <w:rPr>
          <w:sz w:val="20"/>
        </w:rPr>
        <w:t>A</w:t>
      </w:r>
      <w:r>
        <w:rPr>
          <w:spacing w:val="-14"/>
          <w:sz w:val="20"/>
        </w:rPr>
        <w:t xml:space="preserve"> </w:t>
      </w:r>
      <w:r>
        <w:rPr>
          <w:sz w:val="20"/>
        </w:rPr>
        <w:t>Certificate</w:t>
      </w:r>
      <w:r>
        <w:rPr>
          <w:spacing w:val="-14"/>
          <w:sz w:val="20"/>
        </w:rPr>
        <w:t xml:space="preserve"> </w:t>
      </w:r>
      <w:r>
        <w:rPr>
          <w:sz w:val="20"/>
        </w:rPr>
        <w:t>of</w:t>
      </w:r>
      <w:r>
        <w:rPr>
          <w:spacing w:val="-14"/>
          <w:sz w:val="20"/>
        </w:rPr>
        <w:t xml:space="preserve"> </w:t>
      </w:r>
      <w:r>
        <w:rPr>
          <w:sz w:val="20"/>
        </w:rPr>
        <w:t>Employee</w:t>
      </w:r>
      <w:r>
        <w:rPr>
          <w:spacing w:val="-14"/>
          <w:sz w:val="20"/>
        </w:rPr>
        <w:t xml:space="preserve"> </w:t>
      </w:r>
      <w:r>
        <w:rPr>
          <w:sz w:val="20"/>
        </w:rPr>
        <w:t>Information</w:t>
      </w:r>
      <w:r>
        <w:rPr>
          <w:spacing w:val="-14"/>
          <w:sz w:val="20"/>
        </w:rPr>
        <w:t xml:space="preserve"> </w:t>
      </w:r>
      <w:r>
        <w:rPr>
          <w:sz w:val="20"/>
        </w:rPr>
        <w:t>Report</w:t>
      </w:r>
      <w:r>
        <w:rPr>
          <w:spacing w:val="-14"/>
          <w:sz w:val="20"/>
        </w:rPr>
        <w:t xml:space="preserve"> </w:t>
      </w:r>
      <w:r>
        <w:rPr>
          <w:sz w:val="20"/>
        </w:rPr>
        <w:t>(hereafter</w:t>
      </w:r>
      <w:r>
        <w:rPr>
          <w:spacing w:val="-13"/>
          <w:sz w:val="20"/>
        </w:rPr>
        <w:t xml:space="preserve"> </w:t>
      </w:r>
      <w:r>
        <w:rPr>
          <w:sz w:val="20"/>
        </w:rPr>
        <w:t>"Certificate"),</w:t>
      </w:r>
      <w:r>
        <w:rPr>
          <w:spacing w:val="-14"/>
          <w:sz w:val="20"/>
        </w:rPr>
        <w:t xml:space="preserve"> </w:t>
      </w:r>
      <w:r>
        <w:rPr>
          <w:sz w:val="20"/>
        </w:rPr>
        <w:t>issued</w:t>
      </w:r>
      <w:r>
        <w:rPr>
          <w:spacing w:val="-14"/>
          <w:sz w:val="20"/>
        </w:rPr>
        <w:t xml:space="preserve"> </w:t>
      </w:r>
      <w:r>
        <w:rPr>
          <w:sz w:val="20"/>
        </w:rPr>
        <w:t>in</w:t>
      </w:r>
      <w:r>
        <w:rPr>
          <w:spacing w:val="-14"/>
          <w:sz w:val="20"/>
        </w:rPr>
        <w:t xml:space="preserve"> </w:t>
      </w:r>
      <w:r>
        <w:rPr>
          <w:sz w:val="20"/>
        </w:rPr>
        <w:t>accordance</w:t>
      </w:r>
      <w:r>
        <w:rPr>
          <w:spacing w:val="-14"/>
          <w:sz w:val="20"/>
        </w:rPr>
        <w:t xml:space="preserve"> </w:t>
      </w:r>
      <w:r>
        <w:rPr>
          <w:sz w:val="20"/>
        </w:rPr>
        <w:t>with</w:t>
      </w:r>
      <w:r>
        <w:rPr>
          <w:spacing w:val="-14"/>
          <w:sz w:val="20"/>
        </w:rPr>
        <w:t xml:space="preserve"> </w:t>
      </w:r>
      <w:r>
        <w:rPr>
          <w:sz w:val="20"/>
        </w:rPr>
        <w:t>N.J.A.C. 17:27-1.1 et seq.</w:t>
      </w:r>
      <w:r>
        <w:rPr>
          <w:spacing w:val="40"/>
          <w:sz w:val="20"/>
        </w:rPr>
        <w:t xml:space="preserve"> </w:t>
      </w:r>
      <w:r>
        <w:rPr>
          <w:sz w:val="20"/>
        </w:rPr>
        <w:t>The vendor must provide a copy of the Certificate to the Authority as evidence of its compliance with the regulations.</w:t>
      </w:r>
      <w:r>
        <w:rPr>
          <w:spacing w:val="40"/>
          <w:sz w:val="20"/>
        </w:rPr>
        <w:t xml:space="preserve"> </w:t>
      </w:r>
      <w:r>
        <w:rPr>
          <w:sz w:val="20"/>
        </w:rPr>
        <w:t>The Certificate represents the review and approval of the vendor's Employee Information Report, Form AA-302 by the Division.</w:t>
      </w:r>
      <w:r>
        <w:rPr>
          <w:spacing w:val="40"/>
          <w:sz w:val="20"/>
        </w:rPr>
        <w:t xml:space="preserve"> </w:t>
      </w:r>
      <w:r>
        <w:rPr>
          <w:sz w:val="20"/>
        </w:rPr>
        <w:t>The period of validity of the Certificate is indicated on its face.</w:t>
      </w:r>
      <w:r>
        <w:rPr>
          <w:spacing w:val="40"/>
          <w:sz w:val="20"/>
        </w:rPr>
        <w:t xml:space="preserve"> </w:t>
      </w:r>
      <w:r>
        <w:rPr>
          <w:sz w:val="20"/>
        </w:rPr>
        <w:t>Certificates must be renewed prior to their expiration date in order to remain valid.</w:t>
      </w:r>
    </w:p>
    <w:p w14:paraId="5F38F78C" w14:textId="77777777" w:rsidR="003C5CF2" w:rsidRDefault="003C5CF2">
      <w:pPr>
        <w:pStyle w:val="BodyText"/>
        <w:rPr>
          <w:sz w:val="20"/>
        </w:rPr>
      </w:pPr>
    </w:p>
    <w:p w14:paraId="277D8C2E" w14:textId="77777777" w:rsidR="003C5CF2" w:rsidRDefault="009E50A0">
      <w:pPr>
        <w:tabs>
          <w:tab w:val="left" w:pos="9518"/>
          <w:tab w:val="left" w:pos="11175"/>
        </w:tabs>
        <w:ind w:left="1008" w:right="1062"/>
        <w:jc w:val="both"/>
        <w:rPr>
          <w:b/>
          <w:sz w:val="20"/>
        </w:rPr>
      </w:pPr>
      <w:r>
        <w:rPr>
          <w:b/>
          <w:sz w:val="20"/>
        </w:rPr>
        <w:t>Do you have a State Certificate of Employee Information Report Approval?</w:t>
      </w:r>
      <w:r>
        <w:rPr>
          <w:b/>
          <w:spacing w:val="80"/>
          <w:w w:val="150"/>
          <w:sz w:val="20"/>
        </w:rPr>
        <w:t xml:space="preserve"> </w:t>
      </w:r>
      <w:r>
        <w:rPr>
          <w:b/>
          <w:sz w:val="20"/>
        </w:rPr>
        <w:t>Yes</w:t>
      </w:r>
      <w:r>
        <w:rPr>
          <w:b/>
          <w:sz w:val="20"/>
          <w:u w:val="single"/>
        </w:rPr>
        <w:tab/>
      </w:r>
      <w:r>
        <w:rPr>
          <w:b/>
          <w:spacing w:val="40"/>
          <w:sz w:val="20"/>
        </w:rPr>
        <w:t xml:space="preserve"> </w:t>
      </w:r>
      <w:r>
        <w:rPr>
          <w:b/>
          <w:sz w:val="20"/>
        </w:rPr>
        <w:t>No</w:t>
      </w:r>
      <w:r>
        <w:rPr>
          <w:b/>
          <w:sz w:val="20"/>
          <w:u w:val="single"/>
        </w:rPr>
        <w:tab/>
      </w:r>
      <w:r>
        <w:rPr>
          <w:b/>
          <w:sz w:val="20"/>
        </w:rPr>
        <w:t xml:space="preserve"> If yes, please submit a copy of such approval.</w:t>
      </w:r>
    </w:p>
    <w:p w14:paraId="16777DC8" w14:textId="77777777" w:rsidR="003C5CF2" w:rsidRDefault="009E50A0">
      <w:pPr>
        <w:pStyle w:val="ListParagraph"/>
        <w:numPr>
          <w:ilvl w:val="0"/>
          <w:numId w:val="25"/>
        </w:numPr>
        <w:tabs>
          <w:tab w:val="left" w:pos="1215"/>
        </w:tabs>
        <w:spacing w:before="244"/>
        <w:ind w:right="1004" w:firstLine="0"/>
        <w:rPr>
          <w:sz w:val="20"/>
        </w:rPr>
      </w:pPr>
      <w:r>
        <w:rPr>
          <w:sz w:val="20"/>
        </w:rPr>
        <w:t>The</w:t>
      </w:r>
      <w:r>
        <w:rPr>
          <w:spacing w:val="-14"/>
          <w:sz w:val="20"/>
        </w:rPr>
        <w:t xml:space="preserve"> </w:t>
      </w:r>
      <w:r>
        <w:rPr>
          <w:sz w:val="20"/>
        </w:rPr>
        <w:t>successful</w:t>
      </w:r>
      <w:r>
        <w:rPr>
          <w:spacing w:val="-14"/>
          <w:sz w:val="20"/>
        </w:rPr>
        <w:t xml:space="preserve"> </w:t>
      </w:r>
      <w:r>
        <w:rPr>
          <w:sz w:val="20"/>
        </w:rPr>
        <w:t>vendor</w:t>
      </w:r>
      <w:r>
        <w:rPr>
          <w:spacing w:val="-14"/>
          <w:sz w:val="20"/>
        </w:rPr>
        <w:t xml:space="preserve"> </w:t>
      </w:r>
      <w:r>
        <w:rPr>
          <w:sz w:val="20"/>
        </w:rPr>
        <w:t>shall</w:t>
      </w:r>
      <w:r>
        <w:rPr>
          <w:spacing w:val="-14"/>
          <w:sz w:val="20"/>
        </w:rPr>
        <w:t xml:space="preserve"> </w:t>
      </w:r>
      <w:r>
        <w:rPr>
          <w:sz w:val="20"/>
        </w:rPr>
        <w:t>complete</w:t>
      </w:r>
      <w:r>
        <w:rPr>
          <w:spacing w:val="-14"/>
          <w:sz w:val="20"/>
        </w:rPr>
        <w:t xml:space="preserve"> </w:t>
      </w:r>
      <w:r>
        <w:rPr>
          <w:sz w:val="20"/>
        </w:rPr>
        <w:t>an</w:t>
      </w:r>
      <w:r>
        <w:rPr>
          <w:spacing w:val="-14"/>
          <w:sz w:val="20"/>
        </w:rPr>
        <w:t xml:space="preserve"> </w:t>
      </w:r>
      <w:r>
        <w:rPr>
          <w:sz w:val="20"/>
        </w:rPr>
        <w:t>Initial</w:t>
      </w:r>
      <w:r>
        <w:rPr>
          <w:spacing w:val="-13"/>
          <w:sz w:val="20"/>
        </w:rPr>
        <w:t xml:space="preserve"> </w:t>
      </w:r>
      <w:r>
        <w:rPr>
          <w:sz w:val="20"/>
        </w:rPr>
        <w:t>Employee</w:t>
      </w:r>
      <w:r>
        <w:rPr>
          <w:spacing w:val="-14"/>
          <w:sz w:val="20"/>
        </w:rPr>
        <w:t xml:space="preserve"> </w:t>
      </w:r>
      <w:r>
        <w:rPr>
          <w:sz w:val="20"/>
        </w:rPr>
        <w:t>Report,</w:t>
      </w:r>
      <w:r>
        <w:rPr>
          <w:spacing w:val="-14"/>
          <w:sz w:val="20"/>
        </w:rPr>
        <w:t xml:space="preserve"> </w:t>
      </w:r>
      <w:r>
        <w:rPr>
          <w:sz w:val="20"/>
        </w:rPr>
        <w:t>Form</w:t>
      </w:r>
      <w:r>
        <w:rPr>
          <w:spacing w:val="-14"/>
          <w:sz w:val="20"/>
        </w:rPr>
        <w:t xml:space="preserve"> </w:t>
      </w:r>
      <w:r>
        <w:rPr>
          <w:sz w:val="20"/>
        </w:rPr>
        <w:t>AA-302</w:t>
      </w:r>
      <w:r>
        <w:rPr>
          <w:spacing w:val="-14"/>
          <w:sz w:val="20"/>
        </w:rPr>
        <w:t xml:space="preserve"> </w:t>
      </w:r>
      <w:r>
        <w:rPr>
          <w:sz w:val="20"/>
        </w:rPr>
        <w:t>and</w:t>
      </w:r>
      <w:r>
        <w:rPr>
          <w:spacing w:val="-14"/>
          <w:sz w:val="20"/>
        </w:rPr>
        <w:t xml:space="preserve"> </w:t>
      </w:r>
      <w:r>
        <w:rPr>
          <w:sz w:val="20"/>
        </w:rPr>
        <w:t>submit</w:t>
      </w:r>
      <w:r>
        <w:rPr>
          <w:spacing w:val="-13"/>
          <w:sz w:val="20"/>
        </w:rPr>
        <w:t xml:space="preserve"> </w:t>
      </w:r>
      <w:r>
        <w:rPr>
          <w:sz w:val="20"/>
        </w:rPr>
        <w:t>it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Division with $150.00 fee and forward a copy of the form to the Authority.</w:t>
      </w:r>
      <w:r>
        <w:rPr>
          <w:spacing w:val="40"/>
          <w:sz w:val="20"/>
        </w:rPr>
        <w:t xml:space="preserve"> </w:t>
      </w:r>
      <w:r>
        <w:rPr>
          <w:sz w:val="20"/>
        </w:rPr>
        <w:t>Upon submission and review by the Division, this report shall constitute evidence with the regulations.</w:t>
      </w:r>
      <w:r>
        <w:rPr>
          <w:spacing w:val="40"/>
          <w:sz w:val="20"/>
        </w:rPr>
        <w:t xml:space="preserve"> </w:t>
      </w:r>
      <w:r>
        <w:rPr>
          <w:sz w:val="20"/>
        </w:rPr>
        <w:t>Prior to execution of the contract, the EEO/AA evidence must be submitted.</w:t>
      </w:r>
    </w:p>
    <w:p w14:paraId="0121168F" w14:textId="77777777" w:rsidR="003C5CF2" w:rsidRDefault="003C5CF2">
      <w:pPr>
        <w:pStyle w:val="BodyText"/>
        <w:spacing w:before="1"/>
        <w:rPr>
          <w:sz w:val="20"/>
        </w:rPr>
      </w:pPr>
    </w:p>
    <w:p w14:paraId="6D6B2890" w14:textId="77777777" w:rsidR="003C5CF2" w:rsidRDefault="009E50A0">
      <w:pPr>
        <w:ind w:left="1008" w:right="1017"/>
        <w:jc w:val="both"/>
        <w:rPr>
          <w:sz w:val="20"/>
        </w:rPr>
      </w:pPr>
      <w:r>
        <w:rPr>
          <w:sz w:val="20"/>
        </w:rPr>
        <w:t xml:space="preserve">The successful vendor may obtain the Affirmative Action Employee Information Report (AA302) on the Division website </w:t>
      </w:r>
      <w:hyperlink r:id="rId48">
        <w:r w:rsidR="003C5CF2">
          <w:rPr>
            <w:sz w:val="20"/>
          </w:rPr>
          <w:t>www.state.nj.us/treasury/contract_compliance.</w:t>
        </w:r>
      </w:hyperlink>
    </w:p>
    <w:p w14:paraId="43001A7E" w14:textId="77777777" w:rsidR="003C5CF2" w:rsidRDefault="003C5CF2">
      <w:pPr>
        <w:pStyle w:val="BodyText"/>
        <w:spacing w:before="1"/>
        <w:rPr>
          <w:sz w:val="20"/>
        </w:rPr>
      </w:pPr>
    </w:p>
    <w:p w14:paraId="760534A7" w14:textId="77777777" w:rsidR="003C5CF2" w:rsidRDefault="009E50A0">
      <w:pPr>
        <w:spacing w:before="1"/>
        <w:ind w:left="1008" w:right="1005"/>
        <w:jc w:val="both"/>
        <w:rPr>
          <w:sz w:val="20"/>
        </w:rPr>
      </w:pPr>
      <w:r>
        <w:rPr>
          <w:sz w:val="20"/>
        </w:rPr>
        <w:t>The</w:t>
      </w:r>
      <w:r>
        <w:rPr>
          <w:spacing w:val="-7"/>
          <w:sz w:val="20"/>
        </w:rPr>
        <w:t xml:space="preserve"> </w:t>
      </w:r>
      <w:r>
        <w:rPr>
          <w:sz w:val="20"/>
        </w:rPr>
        <w:t>undersigned</w:t>
      </w:r>
      <w:r>
        <w:rPr>
          <w:spacing w:val="-7"/>
          <w:sz w:val="20"/>
        </w:rPr>
        <w:t xml:space="preserve"> </w:t>
      </w:r>
      <w:r>
        <w:rPr>
          <w:sz w:val="20"/>
        </w:rPr>
        <w:t>vendor</w:t>
      </w:r>
      <w:r>
        <w:rPr>
          <w:spacing w:val="-6"/>
          <w:sz w:val="20"/>
        </w:rPr>
        <w:t xml:space="preserve"> </w:t>
      </w:r>
      <w:r>
        <w:rPr>
          <w:sz w:val="20"/>
        </w:rPr>
        <w:t>certifies</w:t>
      </w:r>
      <w:r>
        <w:rPr>
          <w:spacing w:val="-8"/>
          <w:sz w:val="20"/>
        </w:rPr>
        <w:t xml:space="preserve"> </w:t>
      </w:r>
      <w:r>
        <w:rPr>
          <w:sz w:val="20"/>
        </w:rPr>
        <w:t>that</w:t>
      </w:r>
      <w:r>
        <w:rPr>
          <w:spacing w:val="-8"/>
          <w:sz w:val="20"/>
        </w:rPr>
        <w:t xml:space="preserve"> </w:t>
      </w:r>
      <w:r>
        <w:rPr>
          <w:sz w:val="20"/>
        </w:rPr>
        <w:t>he/she</w:t>
      </w:r>
      <w:r>
        <w:rPr>
          <w:spacing w:val="-7"/>
          <w:sz w:val="20"/>
        </w:rPr>
        <w:t xml:space="preserve"> </w:t>
      </w:r>
      <w:r>
        <w:rPr>
          <w:sz w:val="20"/>
        </w:rPr>
        <w:t>is</w:t>
      </w:r>
      <w:r>
        <w:rPr>
          <w:spacing w:val="-8"/>
          <w:sz w:val="20"/>
        </w:rPr>
        <w:t xml:space="preserve"> </w:t>
      </w:r>
      <w:r>
        <w:rPr>
          <w:sz w:val="20"/>
        </w:rPr>
        <w:t>aware</w:t>
      </w:r>
      <w:r>
        <w:rPr>
          <w:spacing w:val="-7"/>
          <w:sz w:val="20"/>
        </w:rPr>
        <w:t xml:space="preserve"> </w:t>
      </w:r>
      <w:r>
        <w:rPr>
          <w:sz w:val="20"/>
        </w:rPr>
        <w:t>of</w:t>
      </w:r>
      <w:r>
        <w:rPr>
          <w:spacing w:val="-8"/>
          <w:sz w:val="20"/>
        </w:rPr>
        <w:t xml:space="preserve"> </w:t>
      </w:r>
      <w:r>
        <w:rPr>
          <w:sz w:val="20"/>
        </w:rPr>
        <w:t>the</w:t>
      </w:r>
      <w:r>
        <w:rPr>
          <w:spacing w:val="-6"/>
          <w:sz w:val="20"/>
        </w:rPr>
        <w:t xml:space="preserve"> </w:t>
      </w:r>
      <w:r>
        <w:rPr>
          <w:sz w:val="20"/>
        </w:rPr>
        <w:t>commitment</w:t>
      </w:r>
      <w:r>
        <w:rPr>
          <w:spacing w:val="-8"/>
          <w:sz w:val="20"/>
        </w:rPr>
        <w:t xml:space="preserve"> </w:t>
      </w:r>
      <w:r>
        <w:rPr>
          <w:sz w:val="20"/>
        </w:rPr>
        <w:t>to</w:t>
      </w:r>
      <w:r>
        <w:rPr>
          <w:spacing w:val="-8"/>
          <w:sz w:val="20"/>
        </w:rPr>
        <w:t xml:space="preserve"> </w:t>
      </w:r>
      <w:r>
        <w:rPr>
          <w:sz w:val="20"/>
        </w:rPr>
        <w:t>comply</w:t>
      </w:r>
      <w:r>
        <w:rPr>
          <w:spacing w:val="-6"/>
          <w:sz w:val="20"/>
        </w:rPr>
        <w:t xml:space="preserve"> </w:t>
      </w:r>
      <w:r>
        <w:rPr>
          <w:sz w:val="20"/>
        </w:rPr>
        <w:t>with</w:t>
      </w:r>
      <w:r>
        <w:rPr>
          <w:spacing w:val="-7"/>
          <w:sz w:val="20"/>
        </w:rPr>
        <w:t xml:space="preserve"> </w:t>
      </w:r>
      <w:r>
        <w:rPr>
          <w:sz w:val="20"/>
        </w:rPr>
        <w:t>the</w:t>
      </w:r>
      <w:r>
        <w:rPr>
          <w:spacing w:val="-7"/>
          <w:sz w:val="20"/>
        </w:rPr>
        <w:t xml:space="preserve"> </w:t>
      </w:r>
      <w:r>
        <w:rPr>
          <w:sz w:val="20"/>
        </w:rPr>
        <w:t>requirements of N.J.S.A. 10:5-31 and N.J.A.C. 17:27 and agrees to furnish the required forms of evidence.</w:t>
      </w:r>
    </w:p>
    <w:p w14:paraId="40C1E58D" w14:textId="77777777" w:rsidR="003C5CF2" w:rsidRDefault="009E50A0">
      <w:pPr>
        <w:spacing w:before="244"/>
        <w:ind w:left="1008" w:right="1006"/>
        <w:jc w:val="both"/>
        <w:rPr>
          <w:sz w:val="20"/>
        </w:rPr>
      </w:pPr>
      <w:r>
        <w:rPr>
          <w:sz w:val="20"/>
        </w:rPr>
        <w:t>The undersigned vendor further understands that his/her bid shall be rejected as non-responsive if said contractor fails to comply with the requirements of N.J.S.A. 10:5-31 and N.J.A.C. 17:27.</w:t>
      </w:r>
    </w:p>
    <w:p w14:paraId="699027DD" w14:textId="77777777" w:rsidR="003C5CF2" w:rsidRDefault="003C5CF2">
      <w:pPr>
        <w:pStyle w:val="BodyText"/>
        <w:spacing w:before="1"/>
        <w:rPr>
          <w:sz w:val="20"/>
        </w:rPr>
      </w:pPr>
    </w:p>
    <w:tbl>
      <w:tblPr>
        <w:tblW w:w="0" w:type="auto"/>
        <w:tblInd w:w="965" w:type="dxa"/>
        <w:tblLayout w:type="fixed"/>
        <w:tblCellMar>
          <w:left w:w="0" w:type="dxa"/>
          <w:right w:w="0" w:type="dxa"/>
        </w:tblCellMar>
        <w:tblLook w:val="01E0" w:firstRow="1" w:lastRow="1" w:firstColumn="1" w:lastColumn="1" w:noHBand="0" w:noVBand="0"/>
      </w:tblPr>
      <w:tblGrid>
        <w:gridCol w:w="1377"/>
        <w:gridCol w:w="3437"/>
        <w:gridCol w:w="1553"/>
        <w:gridCol w:w="3061"/>
      </w:tblGrid>
      <w:tr w:rsidR="003C5CF2" w14:paraId="24B1DD0F" w14:textId="77777777">
        <w:trPr>
          <w:trHeight w:val="404"/>
        </w:trPr>
        <w:tc>
          <w:tcPr>
            <w:tcW w:w="1377" w:type="dxa"/>
          </w:tcPr>
          <w:p w14:paraId="5A563ABA" w14:textId="77777777" w:rsidR="003C5CF2" w:rsidRDefault="009E50A0">
            <w:pPr>
              <w:pStyle w:val="TableParagraph"/>
              <w:spacing w:line="244" w:lineRule="exact"/>
              <w:ind w:left="50"/>
              <w:rPr>
                <w:sz w:val="20"/>
              </w:rPr>
            </w:pPr>
            <w:r>
              <w:rPr>
                <w:spacing w:val="-2"/>
                <w:sz w:val="20"/>
              </w:rPr>
              <w:t>COMPANY:</w:t>
            </w:r>
          </w:p>
        </w:tc>
        <w:tc>
          <w:tcPr>
            <w:tcW w:w="3437" w:type="dxa"/>
          </w:tcPr>
          <w:p w14:paraId="3917CB8F" w14:textId="77777777" w:rsidR="003C5CF2" w:rsidRDefault="009E50A0">
            <w:pPr>
              <w:pStyle w:val="TableParagraph"/>
              <w:tabs>
                <w:tab w:val="left" w:pos="3046"/>
              </w:tabs>
              <w:spacing w:line="244" w:lineRule="exact"/>
              <w:ind w:right="161"/>
              <w:jc w:val="center"/>
              <w:rPr>
                <w:sz w:val="20"/>
              </w:rPr>
            </w:pPr>
            <w:r>
              <w:rPr>
                <w:w w:val="99"/>
                <w:sz w:val="20"/>
                <w:u w:val="single"/>
              </w:rPr>
              <w:t xml:space="preserve"> </w:t>
            </w:r>
            <w:r>
              <w:rPr>
                <w:sz w:val="20"/>
                <w:u w:val="single"/>
              </w:rPr>
              <w:tab/>
            </w:r>
          </w:p>
        </w:tc>
        <w:tc>
          <w:tcPr>
            <w:tcW w:w="1553" w:type="dxa"/>
          </w:tcPr>
          <w:p w14:paraId="60E90C8E" w14:textId="77777777" w:rsidR="003C5CF2" w:rsidRDefault="009E50A0">
            <w:pPr>
              <w:pStyle w:val="TableParagraph"/>
              <w:spacing w:line="244" w:lineRule="exact"/>
              <w:ind w:left="276"/>
              <w:rPr>
                <w:sz w:val="20"/>
              </w:rPr>
            </w:pPr>
            <w:r>
              <w:rPr>
                <w:spacing w:val="-2"/>
                <w:sz w:val="20"/>
              </w:rPr>
              <w:t>SIGNATURE:</w:t>
            </w:r>
          </w:p>
        </w:tc>
        <w:tc>
          <w:tcPr>
            <w:tcW w:w="3061" w:type="dxa"/>
          </w:tcPr>
          <w:p w14:paraId="67939B18" w14:textId="77777777" w:rsidR="003C5CF2" w:rsidRDefault="009E50A0">
            <w:pPr>
              <w:pStyle w:val="TableParagraph"/>
              <w:tabs>
                <w:tab w:val="left" w:pos="2963"/>
              </w:tabs>
              <w:spacing w:line="244" w:lineRule="exact"/>
              <w:ind w:left="115"/>
              <w:jc w:val="center"/>
              <w:rPr>
                <w:sz w:val="20"/>
              </w:rPr>
            </w:pPr>
            <w:r>
              <w:rPr>
                <w:w w:val="99"/>
                <w:sz w:val="20"/>
                <w:u w:val="single"/>
              </w:rPr>
              <w:t xml:space="preserve"> </w:t>
            </w:r>
            <w:r>
              <w:rPr>
                <w:sz w:val="20"/>
                <w:u w:val="single"/>
              </w:rPr>
              <w:tab/>
            </w:r>
          </w:p>
        </w:tc>
      </w:tr>
      <w:tr w:rsidR="003C5CF2" w14:paraId="08DD150F" w14:textId="77777777">
        <w:trPr>
          <w:trHeight w:val="564"/>
        </w:trPr>
        <w:tc>
          <w:tcPr>
            <w:tcW w:w="1377" w:type="dxa"/>
          </w:tcPr>
          <w:p w14:paraId="567A4D28" w14:textId="77777777" w:rsidR="003C5CF2" w:rsidRDefault="009E50A0">
            <w:pPr>
              <w:pStyle w:val="TableParagraph"/>
              <w:spacing w:before="159"/>
              <w:ind w:left="50"/>
              <w:rPr>
                <w:sz w:val="20"/>
              </w:rPr>
            </w:pPr>
            <w:r>
              <w:rPr>
                <w:sz w:val="20"/>
              </w:rPr>
              <w:t>PRINT</w:t>
            </w:r>
            <w:r>
              <w:rPr>
                <w:spacing w:val="-6"/>
                <w:sz w:val="20"/>
              </w:rPr>
              <w:t xml:space="preserve"> </w:t>
            </w:r>
            <w:r>
              <w:rPr>
                <w:spacing w:val="-2"/>
                <w:sz w:val="20"/>
              </w:rPr>
              <w:t>NAME:</w:t>
            </w:r>
          </w:p>
        </w:tc>
        <w:tc>
          <w:tcPr>
            <w:tcW w:w="3437" w:type="dxa"/>
          </w:tcPr>
          <w:p w14:paraId="2CEEE707" w14:textId="77777777" w:rsidR="003C5CF2" w:rsidRDefault="009E50A0">
            <w:pPr>
              <w:pStyle w:val="TableParagraph"/>
              <w:tabs>
                <w:tab w:val="left" w:pos="3046"/>
              </w:tabs>
              <w:spacing w:before="159"/>
              <w:ind w:right="161"/>
              <w:jc w:val="center"/>
              <w:rPr>
                <w:sz w:val="20"/>
              </w:rPr>
            </w:pPr>
            <w:r>
              <w:rPr>
                <w:w w:val="99"/>
                <w:sz w:val="20"/>
                <w:u w:val="single"/>
              </w:rPr>
              <w:t xml:space="preserve"> </w:t>
            </w:r>
            <w:r>
              <w:rPr>
                <w:sz w:val="20"/>
                <w:u w:val="single"/>
              </w:rPr>
              <w:tab/>
            </w:r>
          </w:p>
        </w:tc>
        <w:tc>
          <w:tcPr>
            <w:tcW w:w="1553" w:type="dxa"/>
          </w:tcPr>
          <w:p w14:paraId="6421B5CE" w14:textId="77777777" w:rsidR="003C5CF2" w:rsidRDefault="009E50A0">
            <w:pPr>
              <w:pStyle w:val="TableParagraph"/>
              <w:spacing w:before="159"/>
              <w:ind w:left="276"/>
              <w:rPr>
                <w:sz w:val="20"/>
              </w:rPr>
            </w:pPr>
            <w:r>
              <w:rPr>
                <w:spacing w:val="-2"/>
                <w:sz w:val="20"/>
              </w:rPr>
              <w:t>TITLE:</w:t>
            </w:r>
          </w:p>
        </w:tc>
        <w:tc>
          <w:tcPr>
            <w:tcW w:w="3061" w:type="dxa"/>
          </w:tcPr>
          <w:p w14:paraId="7C489DDD" w14:textId="77777777" w:rsidR="003C5CF2" w:rsidRDefault="009E50A0">
            <w:pPr>
              <w:pStyle w:val="TableParagraph"/>
              <w:tabs>
                <w:tab w:val="left" w:pos="2963"/>
              </w:tabs>
              <w:spacing w:before="159"/>
              <w:ind w:left="115"/>
              <w:jc w:val="center"/>
              <w:rPr>
                <w:sz w:val="20"/>
              </w:rPr>
            </w:pPr>
            <w:r>
              <w:rPr>
                <w:w w:val="99"/>
                <w:sz w:val="20"/>
                <w:u w:val="single"/>
              </w:rPr>
              <w:t xml:space="preserve"> </w:t>
            </w:r>
            <w:r>
              <w:rPr>
                <w:sz w:val="20"/>
                <w:u w:val="single"/>
              </w:rPr>
              <w:tab/>
            </w:r>
          </w:p>
        </w:tc>
      </w:tr>
      <w:tr w:rsidR="003C5CF2" w14:paraId="036BE7A8" w14:textId="77777777">
        <w:trPr>
          <w:trHeight w:val="404"/>
        </w:trPr>
        <w:tc>
          <w:tcPr>
            <w:tcW w:w="1377" w:type="dxa"/>
          </w:tcPr>
          <w:p w14:paraId="247D97F9" w14:textId="77777777" w:rsidR="003C5CF2" w:rsidRDefault="009E50A0">
            <w:pPr>
              <w:pStyle w:val="TableParagraph"/>
              <w:spacing w:before="159" w:line="225" w:lineRule="exact"/>
              <w:ind w:left="50"/>
              <w:rPr>
                <w:sz w:val="20"/>
              </w:rPr>
            </w:pPr>
            <w:r>
              <w:rPr>
                <w:spacing w:val="-4"/>
                <w:sz w:val="20"/>
              </w:rPr>
              <w:t>DATE:</w:t>
            </w:r>
          </w:p>
        </w:tc>
        <w:tc>
          <w:tcPr>
            <w:tcW w:w="3437" w:type="dxa"/>
          </w:tcPr>
          <w:p w14:paraId="013BF5CA" w14:textId="77777777" w:rsidR="003C5CF2" w:rsidRDefault="009E50A0">
            <w:pPr>
              <w:pStyle w:val="TableParagraph"/>
              <w:tabs>
                <w:tab w:val="left" w:pos="3046"/>
              </w:tabs>
              <w:spacing w:before="159" w:line="225" w:lineRule="exact"/>
              <w:ind w:right="161"/>
              <w:jc w:val="center"/>
              <w:rPr>
                <w:sz w:val="20"/>
              </w:rPr>
            </w:pPr>
            <w:r>
              <w:rPr>
                <w:w w:val="99"/>
                <w:sz w:val="20"/>
                <w:u w:val="single"/>
              </w:rPr>
              <w:t xml:space="preserve"> </w:t>
            </w:r>
            <w:r>
              <w:rPr>
                <w:sz w:val="20"/>
                <w:u w:val="single"/>
              </w:rPr>
              <w:tab/>
            </w:r>
          </w:p>
        </w:tc>
        <w:tc>
          <w:tcPr>
            <w:tcW w:w="1553" w:type="dxa"/>
          </w:tcPr>
          <w:p w14:paraId="7451010C" w14:textId="77777777" w:rsidR="003C5CF2" w:rsidRDefault="003C5CF2">
            <w:pPr>
              <w:pStyle w:val="TableParagraph"/>
              <w:rPr>
                <w:rFonts w:ascii="Times New Roman"/>
                <w:sz w:val="18"/>
              </w:rPr>
            </w:pPr>
          </w:p>
        </w:tc>
        <w:tc>
          <w:tcPr>
            <w:tcW w:w="3061" w:type="dxa"/>
          </w:tcPr>
          <w:p w14:paraId="62A2322E" w14:textId="77777777" w:rsidR="003C5CF2" w:rsidRDefault="003C5CF2">
            <w:pPr>
              <w:pStyle w:val="TableParagraph"/>
              <w:rPr>
                <w:rFonts w:ascii="Times New Roman"/>
                <w:sz w:val="18"/>
              </w:rPr>
            </w:pPr>
          </w:p>
        </w:tc>
      </w:tr>
    </w:tbl>
    <w:p w14:paraId="5DA2BC72" w14:textId="77777777" w:rsidR="003C5CF2" w:rsidRDefault="003C5CF2">
      <w:pPr>
        <w:pStyle w:val="TableParagraph"/>
        <w:rPr>
          <w:rFonts w:ascii="Times New Roman"/>
          <w:sz w:val="18"/>
        </w:rPr>
        <w:sectPr w:rsidR="003C5CF2">
          <w:pgSz w:w="12240" w:h="15840"/>
          <w:pgMar w:top="1360" w:right="0" w:bottom="1660" w:left="0" w:header="721" w:footer="1474" w:gutter="0"/>
          <w:cols w:space="720"/>
        </w:sectPr>
      </w:pPr>
    </w:p>
    <w:p w14:paraId="472445E5" w14:textId="77777777" w:rsidR="003C5CF2" w:rsidRDefault="009E50A0">
      <w:pPr>
        <w:spacing w:before="114" w:line="294" w:lineRule="exact"/>
        <w:ind w:left="2445" w:right="2444"/>
        <w:jc w:val="center"/>
        <w:rPr>
          <w:b/>
          <w:sz w:val="24"/>
        </w:rPr>
      </w:pPr>
      <w:r>
        <w:rPr>
          <w:b/>
          <w:sz w:val="24"/>
        </w:rPr>
        <w:lastRenderedPageBreak/>
        <w:t>APPENDIX</w:t>
      </w:r>
      <w:r>
        <w:rPr>
          <w:b/>
          <w:spacing w:val="-7"/>
          <w:sz w:val="24"/>
        </w:rPr>
        <w:t xml:space="preserve"> </w:t>
      </w:r>
      <w:r>
        <w:rPr>
          <w:b/>
          <w:spacing w:val="-10"/>
          <w:sz w:val="24"/>
        </w:rPr>
        <w:t>A</w:t>
      </w:r>
    </w:p>
    <w:p w14:paraId="559A2BEB" w14:textId="77777777" w:rsidR="003C5CF2" w:rsidRDefault="009E50A0">
      <w:pPr>
        <w:spacing w:line="294" w:lineRule="exact"/>
        <w:ind w:left="2445" w:right="2445"/>
        <w:jc w:val="center"/>
        <w:rPr>
          <w:b/>
          <w:sz w:val="24"/>
        </w:rPr>
      </w:pPr>
      <w:r>
        <w:rPr>
          <w:b/>
          <w:sz w:val="24"/>
        </w:rPr>
        <w:t>AMERICANS</w:t>
      </w:r>
      <w:r>
        <w:rPr>
          <w:b/>
          <w:spacing w:val="-1"/>
          <w:sz w:val="24"/>
        </w:rPr>
        <w:t xml:space="preserve"> </w:t>
      </w:r>
      <w:r>
        <w:rPr>
          <w:b/>
          <w:sz w:val="24"/>
        </w:rPr>
        <w:t>WITH</w:t>
      </w:r>
      <w:r>
        <w:rPr>
          <w:b/>
          <w:spacing w:val="-1"/>
          <w:sz w:val="24"/>
        </w:rPr>
        <w:t xml:space="preserve"> </w:t>
      </w:r>
      <w:r>
        <w:rPr>
          <w:b/>
          <w:sz w:val="24"/>
        </w:rPr>
        <w:t>DISABILITIES ACT</w:t>
      </w:r>
      <w:r>
        <w:rPr>
          <w:b/>
          <w:spacing w:val="-1"/>
          <w:sz w:val="24"/>
        </w:rPr>
        <w:t xml:space="preserve"> </w:t>
      </w:r>
      <w:r>
        <w:rPr>
          <w:b/>
          <w:sz w:val="24"/>
        </w:rPr>
        <w:t xml:space="preserve">OF </w:t>
      </w:r>
      <w:r>
        <w:rPr>
          <w:b/>
          <w:spacing w:val="-4"/>
          <w:sz w:val="24"/>
        </w:rPr>
        <w:t>1990</w:t>
      </w:r>
    </w:p>
    <w:p w14:paraId="1693CC63" w14:textId="77777777" w:rsidR="003C5CF2" w:rsidRDefault="009E50A0">
      <w:pPr>
        <w:spacing w:before="1"/>
        <w:ind w:left="2445" w:right="2445"/>
        <w:jc w:val="center"/>
        <w:rPr>
          <w:b/>
          <w:sz w:val="24"/>
        </w:rPr>
      </w:pPr>
      <w:r>
        <w:rPr>
          <w:b/>
          <w:sz w:val="24"/>
        </w:rPr>
        <w:t>Equal</w:t>
      </w:r>
      <w:r>
        <w:rPr>
          <w:b/>
          <w:spacing w:val="-3"/>
          <w:sz w:val="24"/>
        </w:rPr>
        <w:t xml:space="preserve"> </w:t>
      </w:r>
      <w:r>
        <w:rPr>
          <w:b/>
          <w:sz w:val="24"/>
        </w:rPr>
        <w:t>Opportunity</w:t>
      </w:r>
      <w:r>
        <w:rPr>
          <w:b/>
          <w:spacing w:val="-3"/>
          <w:sz w:val="24"/>
        </w:rPr>
        <w:t xml:space="preserve"> </w:t>
      </w:r>
      <w:r>
        <w:rPr>
          <w:b/>
          <w:sz w:val="24"/>
        </w:rPr>
        <w:t>for</w:t>
      </w:r>
      <w:r>
        <w:rPr>
          <w:b/>
          <w:spacing w:val="-2"/>
          <w:sz w:val="24"/>
        </w:rPr>
        <w:t xml:space="preserve"> </w:t>
      </w:r>
      <w:r>
        <w:rPr>
          <w:b/>
          <w:sz w:val="24"/>
        </w:rPr>
        <w:t>Individuals</w:t>
      </w:r>
      <w:r>
        <w:rPr>
          <w:b/>
          <w:spacing w:val="-3"/>
          <w:sz w:val="24"/>
        </w:rPr>
        <w:t xml:space="preserve"> </w:t>
      </w:r>
      <w:r>
        <w:rPr>
          <w:b/>
          <w:sz w:val="24"/>
        </w:rPr>
        <w:t>with</w:t>
      </w:r>
      <w:r>
        <w:rPr>
          <w:b/>
          <w:spacing w:val="-2"/>
          <w:sz w:val="24"/>
        </w:rPr>
        <w:t xml:space="preserve"> Disability</w:t>
      </w:r>
    </w:p>
    <w:p w14:paraId="3F14A8AA" w14:textId="77777777" w:rsidR="003C5CF2" w:rsidRDefault="003C5CF2">
      <w:pPr>
        <w:pStyle w:val="BodyText"/>
        <w:spacing w:before="244"/>
        <w:rPr>
          <w:b/>
          <w:sz w:val="24"/>
        </w:rPr>
      </w:pPr>
    </w:p>
    <w:p w14:paraId="16974C2A" w14:textId="2F222C95" w:rsidR="003C5CF2" w:rsidRDefault="009E50A0">
      <w:pPr>
        <w:pStyle w:val="BodyText"/>
        <w:spacing w:before="1"/>
        <w:ind w:left="1008" w:right="999"/>
        <w:jc w:val="both"/>
        <w:rPr>
          <w:rFonts w:ascii="Calibri" w:hAnsi="Calibri"/>
        </w:rPr>
      </w:pPr>
      <w:r>
        <w:rPr>
          <w:rFonts w:ascii="Calibri" w:hAnsi="Calibri"/>
        </w:rPr>
        <w:t>The</w:t>
      </w:r>
      <w:r>
        <w:rPr>
          <w:rFonts w:ascii="Calibri" w:hAnsi="Calibri"/>
          <w:spacing w:val="-13"/>
        </w:rPr>
        <w:t xml:space="preserve"> </w:t>
      </w:r>
      <w:r>
        <w:rPr>
          <w:rFonts w:ascii="Calibri" w:hAnsi="Calibri"/>
        </w:rPr>
        <w:t>contractor</w:t>
      </w:r>
      <w:r>
        <w:rPr>
          <w:rFonts w:ascii="Calibri" w:hAnsi="Calibri"/>
          <w:spacing w:val="-12"/>
        </w:rPr>
        <w:t xml:space="preserve"> </w:t>
      </w:r>
      <w:r>
        <w:rPr>
          <w:rFonts w:ascii="Calibri" w:hAnsi="Calibri"/>
        </w:rPr>
        <w:t>and</w:t>
      </w:r>
      <w:r>
        <w:rPr>
          <w:rFonts w:ascii="Calibri" w:hAnsi="Calibri"/>
          <w:spacing w:val="-13"/>
        </w:rPr>
        <w:t xml:space="preserve"> </w:t>
      </w:r>
      <w:r>
        <w:rPr>
          <w:rFonts w:ascii="Calibri" w:hAnsi="Calibri"/>
        </w:rPr>
        <w:t>the</w:t>
      </w:r>
      <w:r>
        <w:rPr>
          <w:rFonts w:ascii="Calibri" w:hAnsi="Calibri"/>
          <w:spacing w:val="-12"/>
        </w:rPr>
        <w:t xml:space="preserve"> </w:t>
      </w:r>
      <w:r w:rsidR="00731DB8">
        <w:rPr>
          <w:rFonts w:ascii="Calibri" w:hAnsi="Calibri"/>
        </w:rPr>
        <w:t>Housing Authority of the Township of Edison</w:t>
      </w:r>
      <w:r>
        <w:rPr>
          <w:rFonts w:ascii="Calibri" w:hAnsi="Calibri"/>
          <w:spacing w:val="-12"/>
        </w:rPr>
        <w:t xml:space="preserve"> </w:t>
      </w:r>
      <w:r>
        <w:rPr>
          <w:rFonts w:ascii="Calibri" w:hAnsi="Calibri"/>
        </w:rPr>
        <w:t>(hereafter</w:t>
      </w:r>
      <w:r>
        <w:rPr>
          <w:rFonts w:ascii="Calibri" w:hAnsi="Calibri"/>
          <w:spacing w:val="-13"/>
        </w:rPr>
        <w:t xml:space="preserve"> </w:t>
      </w:r>
      <w:r>
        <w:rPr>
          <w:rFonts w:ascii="Calibri" w:hAnsi="Calibri"/>
        </w:rPr>
        <w:t>“owner”)</w:t>
      </w:r>
      <w:r>
        <w:rPr>
          <w:rFonts w:ascii="Calibri" w:hAnsi="Calibri"/>
          <w:spacing w:val="-12"/>
        </w:rPr>
        <w:t xml:space="preserve"> </w:t>
      </w:r>
      <w:r>
        <w:rPr>
          <w:rFonts w:ascii="Calibri" w:hAnsi="Calibri"/>
        </w:rPr>
        <w:t>do</w:t>
      </w:r>
      <w:r>
        <w:rPr>
          <w:rFonts w:ascii="Calibri" w:hAnsi="Calibri"/>
          <w:spacing w:val="-13"/>
        </w:rPr>
        <w:t xml:space="preserve"> </w:t>
      </w:r>
      <w:r>
        <w:rPr>
          <w:rFonts w:ascii="Calibri" w:hAnsi="Calibri"/>
        </w:rPr>
        <w:t>hereby</w:t>
      </w:r>
      <w:r>
        <w:rPr>
          <w:rFonts w:ascii="Calibri" w:hAnsi="Calibri"/>
          <w:spacing w:val="-12"/>
        </w:rPr>
        <w:t xml:space="preserve"> </w:t>
      </w:r>
      <w:r>
        <w:rPr>
          <w:rFonts w:ascii="Calibri" w:hAnsi="Calibri"/>
        </w:rPr>
        <w:t>agree</w:t>
      </w:r>
      <w:r>
        <w:rPr>
          <w:rFonts w:ascii="Calibri" w:hAnsi="Calibri"/>
          <w:spacing w:val="-13"/>
        </w:rPr>
        <w:t xml:space="preserve"> </w:t>
      </w:r>
      <w:r>
        <w:rPr>
          <w:rFonts w:ascii="Calibri" w:hAnsi="Calibri"/>
        </w:rPr>
        <w:t>that</w:t>
      </w:r>
      <w:r>
        <w:rPr>
          <w:rFonts w:ascii="Calibri" w:hAnsi="Calibri"/>
          <w:spacing w:val="-12"/>
        </w:rPr>
        <w:t xml:space="preserve"> </w:t>
      </w:r>
      <w:r>
        <w:rPr>
          <w:rFonts w:ascii="Calibri" w:hAnsi="Calibri"/>
        </w:rPr>
        <w:t>the</w:t>
      </w:r>
      <w:r>
        <w:rPr>
          <w:rFonts w:ascii="Calibri" w:hAnsi="Calibri"/>
          <w:spacing w:val="-12"/>
        </w:rPr>
        <w:t xml:space="preserve"> </w:t>
      </w:r>
      <w:r>
        <w:rPr>
          <w:rFonts w:ascii="Calibri" w:hAnsi="Calibri"/>
        </w:rPr>
        <w:t xml:space="preserve">provisions of Title 11 of the Americans with Disabilities Act of 1990 (the "Act") </w:t>
      </w:r>
      <w:r>
        <w:rPr>
          <w:rFonts w:ascii="Calibri" w:hAnsi="Calibri"/>
          <w:i/>
        </w:rPr>
        <w:t xml:space="preserve">(42 </w:t>
      </w:r>
      <w:r>
        <w:rPr>
          <w:rFonts w:ascii="Calibri" w:hAnsi="Calibri"/>
          <w:i/>
          <w:u w:val="single"/>
        </w:rPr>
        <w:t>U.S.C</w:t>
      </w:r>
      <w:r>
        <w:rPr>
          <w:rFonts w:ascii="Calibri" w:hAnsi="Calibri"/>
          <w:i/>
        </w:rPr>
        <w:t xml:space="preserve">. S121 01 </w:t>
      </w:r>
      <w:r>
        <w:rPr>
          <w:rFonts w:ascii="Calibri" w:hAnsi="Calibri"/>
        </w:rPr>
        <w:t>et seq.), which prohibits discrimination on</w:t>
      </w:r>
      <w:r>
        <w:rPr>
          <w:rFonts w:ascii="Calibri" w:hAnsi="Calibri"/>
          <w:spacing w:val="-2"/>
        </w:rPr>
        <w:t xml:space="preserve"> </w:t>
      </w:r>
      <w:r>
        <w:rPr>
          <w:rFonts w:ascii="Calibri" w:hAnsi="Calibri"/>
        </w:rPr>
        <w:t>the basis</w:t>
      </w:r>
      <w:r>
        <w:rPr>
          <w:rFonts w:ascii="Calibri" w:hAnsi="Calibri"/>
          <w:spacing w:val="-2"/>
        </w:rPr>
        <w:t xml:space="preserve"> </w:t>
      </w:r>
      <w:r>
        <w:rPr>
          <w:rFonts w:ascii="Calibri" w:hAnsi="Calibri"/>
        </w:rPr>
        <w:t>of disability by public entities in all services, programs, and activities provided</w:t>
      </w:r>
      <w:r>
        <w:rPr>
          <w:rFonts w:ascii="Calibri" w:hAnsi="Calibri"/>
          <w:spacing w:val="-1"/>
        </w:rPr>
        <w:t xml:space="preserve"> </w:t>
      </w:r>
      <w:r>
        <w:rPr>
          <w:rFonts w:ascii="Calibri" w:hAnsi="Calibri"/>
        </w:rPr>
        <w:t>or</w:t>
      </w:r>
      <w:r>
        <w:rPr>
          <w:rFonts w:ascii="Calibri" w:hAnsi="Calibri"/>
          <w:spacing w:val="-1"/>
        </w:rPr>
        <w:t xml:space="preserve"> </w:t>
      </w:r>
      <w:r>
        <w:rPr>
          <w:rFonts w:ascii="Calibri" w:hAnsi="Calibri"/>
        </w:rPr>
        <w:t>made available</w:t>
      </w:r>
      <w:r>
        <w:rPr>
          <w:rFonts w:ascii="Calibri" w:hAnsi="Calibri"/>
          <w:spacing w:val="-6"/>
        </w:rPr>
        <w:t xml:space="preserve"> </w:t>
      </w:r>
      <w:r>
        <w:rPr>
          <w:rFonts w:ascii="Calibri" w:hAnsi="Calibri"/>
        </w:rPr>
        <w:t>by</w:t>
      </w:r>
      <w:r>
        <w:rPr>
          <w:rFonts w:ascii="Calibri" w:hAnsi="Calibri"/>
          <w:spacing w:val="-6"/>
        </w:rPr>
        <w:t xml:space="preserve"> </w:t>
      </w:r>
      <w:r>
        <w:rPr>
          <w:rFonts w:ascii="Calibri" w:hAnsi="Calibri"/>
        </w:rPr>
        <w:t>public</w:t>
      </w:r>
      <w:r>
        <w:rPr>
          <w:rFonts w:ascii="Calibri" w:hAnsi="Calibri"/>
          <w:spacing w:val="-4"/>
        </w:rPr>
        <w:t xml:space="preserve"> </w:t>
      </w:r>
      <w:r>
        <w:rPr>
          <w:rFonts w:ascii="Calibri" w:hAnsi="Calibri"/>
        </w:rPr>
        <w:t>entities,</w:t>
      </w:r>
      <w:r>
        <w:rPr>
          <w:rFonts w:ascii="Calibri" w:hAnsi="Calibri"/>
          <w:spacing w:val="-7"/>
        </w:rPr>
        <w:t xml:space="preserve"> </w:t>
      </w:r>
      <w:r>
        <w:rPr>
          <w:rFonts w:ascii="Calibri" w:hAnsi="Calibri"/>
        </w:rPr>
        <w:t>and</w:t>
      </w:r>
      <w:r>
        <w:rPr>
          <w:rFonts w:ascii="Calibri" w:hAnsi="Calibri"/>
          <w:spacing w:val="-5"/>
        </w:rPr>
        <w:t xml:space="preserve"> </w:t>
      </w:r>
      <w:r>
        <w:rPr>
          <w:rFonts w:ascii="Calibri" w:hAnsi="Calibri"/>
        </w:rPr>
        <w:t>the</w:t>
      </w:r>
      <w:r>
        <w:rPr>
          <w:rFonts w:ascii="Calibri" w:hAnsi="Calibri"/>
          <w:spacing w:val="-4"/>
        </w:rPr>
        <w:t xml:space="preserve"> </w:t>
      </w:r>
      <w:r>
        <w:rPr>
          <w:rFonts w:ascii="Calibri" w:hAnsi="Calibri"/>
        </w:rPr>
        <w:t>rules</w:t>
      </w:r>
      <w:r>
        <w:rPr>
          <w:rFonts w:ascii="Calibri" w:hAnsi="Calibri"/>
          <w:spacing w:val="-6"/>
        </w:rPr>
        <w:t xml:space="preserve"> </w:t>
      </w:r>
      <w:r>
        <w:rPr>
          <w:rFonts w:ascii="Calibri" w:hAnsi="Calibri"/>
        </w:rPr>
        <w:t>and</w:t>
      </w:r>
      <w:r>
        <w:rPr>
          <w:rFonts w:ascii="Calibri" w:hAnsi="Calibri"/>
          <w:spacing w:val="-5"/>
        </w:rPr>
        <w:t xml:space="preserve"> </w:t>
      </w:r>
      <w:r>
        <w:rPr>
          <w:rFonts w:ascii="Calibri" w:hAnsi="Calibri"/>
        </w:rPr>
        <w:t>regulations</w:t>
      </w:r>
      <w:r>
        <w:rPr>
          <w:rFonts w:ascii="Calibri" w:hAnsi="Calibri"/>
          <w:spacing w:val="-4"/>
        </w:rPr>
        <w:t xml:space="preserve"> </w:t>
      </w:r>
      <w:r>
        <w:rPr>
          <w:rFonts w:ascii="Calibri" w:hAnsi="Calibri"/>
        </w:rPr>
        <w:t>promulgated</w:t>
      </w:r>
      <w:r>
        <w:rPr>
          <w:rFonts w:ascii="Calibri" w:hAnsi="Calibri"/>
          <w:spacing w:val="-7"/>
        </w:rPr>
        <w:t xml:space="preserve"> </w:t>
      </w:r>
      <w:r>
        <w:rPr>
          <w:rFonts w:ascii="Calibri" w:hAnsi="Calibri"/>
        </w:rPr>
        <w:t>pursuant</w:t>
      </w:r>
      <w:r>
        <w:rPr>
          <w:rFonts w:ascii="Calibri" w:hAnsi="Calibri"/>
          <w:spacing w:val="-6"/>
        </w:rPr>
        <w:t xml:space="preserve"> </w:t>
      </w:r>
      <w:r>
        <w:rPr>
          <w:rFonts w:ascii="Calibri" w:hAnsi="Calibri"/>
        </w:rPr>
        <w:t>there</w:t>
      </w:r>
      <w:r>
        <w:rPr>
          <w:rFonts w:ascii="Calibri" w:hAnsi="Calibri"/>
          <w:spacing w:val="-4"/>
        </w:rPr>
        <w:t xml:space="preserve"> </w:t>
      </w:r>
      <w:r>
        <w:rPr>
          <w:rFonts w:ascii="Calibri" w:hAnsi="Calibri"/>
        </w:rPr>
        <w:t>unto,</w:t>
      </w:r>
      <w:r>
        <w:rPr>
          <w:rFonts w:ascii="Calibri" w:hAnsi="Calibri"/>
          <w:spacing w:val="-7"/>
        </w:rPr>
        <w:t xml:space="preserve"> </w:t>
      </w:r>
      <w:r>
        <w:rPr>
          <w:rFonts w:ascii="Calibri" w:hAnsi="Calibri"/>
        </w:rPr>
        <w:t>are</w:t>
      </w:r>
      <w:r>
        <w:rPr>
          <w:rFonts w:ascii="Calibri" w:hAnsi="Calibri"/>
          <w:spacing w:val="-9"/>
        </w:rPr>
        <w:t xml:space="preserve"> </w:t>
      </w:r>
      <w:r>
        <w:rPr>
          <w:rFonts w:ascii="Calibri" w:hAnsi="Calibri"/>
        </w:rPr>
        <w:t>made</w:t>
      </w:r>
      <w:r>
        <w:rPr>
          <w:rFonts w:ascii="Calibri" w:hAnsi="Calibri"/>
          <w:spacing w:val="-6"/>
        </w:rPr>
        <w:t xml:space="preserve"> </w:t>
      </w:r>
      <w:r>
        <w:rPr>
          <w:rFonts w:ascii="Calibri" w:hAnsi="Calibri"/>
        </w:rPr>
        <w:t>a</w:t>
      </w:r>
      <w:r>
        <w:rPr>
          <w:rFonts w:ascii="Calibri" w:hAnsi="Calibri"/>
          <w:spacing w:val="-7"/>
        </w:rPr>
        <w:t xml:space="preserve"> </w:t>
      </w:r>
      <w:r>
        <w:rPr>
          <w:rFonts w:ascii="Calibri" w:hAnsi="Calibri"/>
        </w:rPr>
        <w:t>part</w:t>
      </w:r>
      <w:r>
        <w:rPr>
          <w:rFonts w:ascii="Calibri" w:hAnsi="Calibri"/>
          <w:spacing w:val="-9"/>
        </w:rPr>
        <w:t xml:space="preserve"> </w:t>
      </w:r>
      <w:r>
        <w:rPr>
          <w:rFonts w:ascii="Calibri" w:hAnsi="Calibri"/>
        </w:rPr>
        <w:t>of</w:t>
      </w:r>
      <w:r>
        <w:rPr>
          <w:rFonts w:ascii="Calibri" w:hAnsi="Calibri"/>
          <w:spacing w:val="-7"/>
        </w:rPr>
        <w:t xml:space="preserve"> </w:t>
      </w:r>
      <w:r>
        <w:rPr>
          <w:rFonts w:ascii="Calibri" w:hAnsi="Calibri"/>
        </w:rPr>
        <w:t>this contract. In providing any aid, benefit, or service on behalf of the owner pursuant to this contract, the contractor agrees</w:t>
      </w:r>
      <w:r>
        <w:rPr>
          <w:rFonts w:ascii="Calibri" w:hAnsi="Calibri"/>
          <w:spacing w:val="-1"/>
        </w:rPr>
        <w:t xml:space="preserve"> </w:t>
      </w:r>
      <w:r>
        <w:rPr>
          <w:rFonts w:ascii="Calibri" w:hAnsi="Calibri"/>
        </w:rPr>
        <w:t>that</w:t>
      </w:r>
      <w:r>
        <w:rPr>
          <w:rFonts w:ascii="Calibri" w:hAnsi="Calibri"/>
          <w:spacing w:val="-1"/>
        </w:rPr>
        <w:t xml:space="preserve"> </w:t>
      </w:r>
      <w:r>
        <w:rPr>
          <w:rFonts w:ascii="Calibri" w:hAnsi="Calibri"/>
        </w:rPr>
        <w:t>the performance shall be in strict</w:t>
      </w:r>
      <w:r>
        <w:rPr>
          <w:rFonts w:ascii="Calibri" w:hAnsi="Calibri"/>
          <w:spacing w:val="-1"/>
        </w:rPr>
        <w:t xml:space="preserve"> </w:t>
      </w:r>
      <w:r>
        <w:rPr>
          <w:rFonts w:ascii="Calibri" w:hAnsi="Calibri"/>
        </w:rPr>
        <w:t>compliance with the</w:t>
      </w:r>
      <w:r>
        <w:rPr>
          <w:rFonts w:ascii="Calibri" w:hAnsi="Calibri"/>
          <w:spacing w:val="-1"/>
        </w:rPr>
        <w:t xml:space="preserve"> </w:t>
      </w:r>
      <w:r>
        <w:rPr>
          <w:rFonts w:ascii="Calibri" w:hAnsi="Calibri"/>
        </w:rPr>
        <w:t>Act. In</w:t>
      </w:r>
      <w:r>
        <w:rPr>
          <w:rFonts w:ascii="Calibri" w:hAnsi="Calibri"/>
          <w:spacing w:val="-2"/>
        </w:rPr>
        <w:t xml:space="preserve"> </w:t>
      </w:r>
      <w:r>
        <w:rPr>
          <w:rFonts w:ascii="Calibri" w:hAnsi="Calibri"/>
        </w:rPr>
        <w:t>the</w:t>
      </w:r>
      <w:r>
        <w:rPr>
          <w:rFonts w:ascii="Calibri" w:hAnsi="Calibri"/>
          <w:spacing w:val="-1"/>
        </w:rPr>
        <w:t xml:space="preserve"> </w:t>
      </w:r>
      <w:r>
        <w:rPr>
          <w:rFonts w:ascii="Calibri" w:hAnsi="Calibri"/>
        </w:rPr>
        <w:t>event that</w:t>
      </w:r>
      <w:r>
        <w:rPr>
          <w:rFonts w:ascii="Calibri" w:hAnsi="Calibri"/>
          <w:spacing w:val="-1"/>
        </w:rPr>
        <w:t xml:space="preserve"> </w:t>
      </w:r>
      <w:r>
        <w:rPr>
          <w:rFonts w:ascii="Calibri" w:hAnsi="Calibri"/>
        </w:rPr>
        <w:t>the</w:t>
      </w:r>
      <w:r>
        <w:rPr>
          <w:rFonts w:ascii="Calibri" w:hAnsi="Calibri"/>
          <w:spacing w:val="-1"/>
        </w:rPr>
        <w:t xml:space="preserve"> </w:t>
      </w:r>
      <w:r>
        <w:rPr>
          <w:rFonts w:ascii="Calibri" w:hAnsi="Calibri"/>
        </w:rPr>
        <w:t>contractor,</w:t>
      </w:r>
      <w:r>
        <w:rPr>
          <w:rFonts w:ascii="Calibri" w:hAnsi="Calibri"/>
          <w:spacing w:val="-1"/>
        </w:rPr>
        <w:t xml:space="preserve"> </w:t>
      </w:r>
      <w:r>
        <w:rPr>
          <w:rFonts w:ascii="Calibri" w:hAnsi="Calibri"/>
        </w:rPr>
        <w:t>its</w:t>
      </w:r>
      <w:r>
        <w:rPr>
          <w:rFonts w:ascii="Calibri" w:hAnsi="Calibri"/>
          <w:spacing w:val="-1"/>
        </w:rPr>
        <w:t xml:space="preserve"> </w:t>
      </w:r>
      <w:r>
        <w:rPr>
          <w:rFonts w:ascii="Calibri" w:hAnsi="Calibri"/>
        </w:rPr>
        <w:t>agents, servants, employees, or subcontractors violate or are alleged to have violated the Act during the performance of this contract, the contractor shall defend the owner in any action or administrative proceeding commenced pursuant</w:t>
      </w:r>
      <w:r>
        <w:rPr>
          <w:rFonts w:ascii="Calibri" w:hAnsi="Calibri"/>
          <w:spacing w:val="-8"/>
        </w:rPr>
        <w:t xml:space="preserve"> </w:t>
      </w:r>
      <w:r>
        <w:rPr>
          <w:rFonts w:ascii="Calibri" w:hAnsi="Calibri"/>
        </w:rPr>
        <w:t>to</w:t>
      </w:r>
      <w:r>
        <w:rPr>
          <w:rFonts w:ascii="Calibri" w:hAnsi="Calibri"/>
          <w:spacing w:val="-7"/>
        </w:rPr>
        <w:t xml:space="preserve"> </w:t>
      </w:r>
      <w:r>
        <w:rPr>
          <w:rFonts w:ascii="Calibri" w:hAnsi="Calibri"/>
        </w:rPr>
        <w:t>this</w:t>
      </w:r>
      <w:r>
        <w:rPr>
          <w:rFonts w:ascii="Calibri" w:hAnsi="Calibri"/>
          <w:spacing w:val="-9"/>
        </w:rPr>
        <w:t xml:space="preserve"> </w:t>
      </w:r>
      <w:r>
        <w:rPr>
          <w:rFonts w:ascii="Calibri" w:hAnsi="Calibri"/>
        </w:rPr>
        <w:t>Act.</w:t>
      </w:r>
      <w:r>
        <w:rPr>
          <w:rFonts w:ascii="Calibri" w:hAnsi="Calibri"/>
          <w:spacing w:val="-9"/>
        </w:rPr>
        <w:t xml:space="preserve"> </w:t>
      </w:r>
      <w:r>
        <w:rPr>
          <w:rFonts w:ascii="Calibri" w:hAnsi="Calibri"/>
        </w:rPr>
        <w:t>The</w:t>
      </w:r>
      <w:r>
        <w:rPr>
          <w:rFonts w:ascii="Calibri" w:hAnsi="Calibri"/>
          <w:spacing w:val="-9"/>
        </w:rPr>
        <w:t xml:space="preserve"> </w:t>
      </w:r>
      <w:r>
        <w:rPr>
          <w:rFonts w:ascii="Calibri" w:hAnsi="Calibri"/>
        </w:rPr>
        <w:t>contractor</w:t>
      </w:r>
      <w:r>
        <w:rPr>
          <w:rFonts w:ascii="Calibri" w:hAnsi="Calibri"/>
          <w:spacing w:val="-12"/>
        </w:rPr>
        <w:t xml:space="preserve"> </w:t>
      </w:r>
      <w:r>
        <w:rPr>
          <w:rFonts w:ascii="Calibri" w:hAnsi="Calibri"/>
        </w:rPr>
        <w:t>shall</w:t>
      </w:r>
      <w:r>
        <w:rPr>
          <w:rFonts w:ascii="Calibri" w:hAnsi="Calibri"/>
          <w:spacing w:val="-9"/>
        </w:rPr>
        <w:t xml:space="preserve"> </w:t>
      </w:r>
      <w:r>
        <w:rPr>
          <w:rFonts w:ascii="Calibri" w:hAnsi="Calibri"/>
        </w:rPr>
        <w:t>indemnify,</w:t>
      </w:r>
      <w:r>
        <w:rPr>
          <w:rFonts w:ascii="Calibri" w:hAnsi="Calibri"/>
          <w:spacing w:val="-9"/>
        </w:rPr>
        <w:t xml:space="preserve"> </w:t>
      </w:r>
      <w:r>
        <w:rPr>
          <w:rFonts w:ascii="Calibri" w:hAnsi="Calibri"/>
        </w:rPr>
        <w:t>protect,</w:t>
      </w:r>
      <w:r>
        <w:rPr>
          <w:rFonts w:ascii="Calibri" w:hAnsi="Calibri"/>
          <w:spacing w:val="-8"/>
        </w:rPr>
        <w:t xml:space="preserve"> </w:t>
      </w:r>
      <w:r>
        <w:rPr>
          <w:rFonts w:ascii="Calibri" w:hAnsi="Calibri"/>
        </w:rPr>
        <w:t>and</w:t>
      </w:r>
      <w:r>
        <w:rPr>
          <w:rFonts w:ascii="Calibri" w:hAnsi="Calibri"/>
          <w:spacing w:val="-10"/>
        </w:rPr>
        <w:t xml:space="preserve"> </w:t>
      </w:r>
      <w:r>
        <w:rPr>
          <w:rFonts w:ascii="Calibri" w:hAnsi="Calibri"/>
        </w:rPr>
        <w:t>save</w:t>
      </w:r>
      <w:r>
        <w:rPr>
          <w:rFonts w:ascii="Calibri" w:hAnsi="Calibri"/>
          <w:spacing w:val="-8"/>
        </w:rPr>
        <w:t xml:space="preserve"> </w:t>
      </w:r>
      <w:r>
        <w:rPr>
          <w:rFonts w:ascii="Calibri" w:hAnsi="Calibri"/>
        </w:rPr>
        <w:t>harmless</w:t>
      </w:r>
      <w:r>
        <w:rPr>
          <w:rFonts w:ascii="Calibri" w:hAnsi="Calibri"/>
          <w:spacing w:val="-11"/>
        </w:rPr>
        <w:t xml:space="preserve"> </w:t>
      </w:r>
      <w:r>
        <w:rPr>
          <w:rFonts w:ascii="Calibri" w:hAnsi="Calibri"/>
        </w:rPr>
        <w:t>the</w:t>
      </w:r>
      <w:r>
        <w:rPr>
          <w:rFonts w:ascii="Calibri" w:hAnsi="Calibri"/>
          <w:spacing w:val="-8"/>
        </w:rPr>
        <w:t xml:space="preserve"> </w:t>
      </w:r>
      <w:r>
        <w:rPr>
          <w:rFonts w:ascii="Calibri" w:hAnsi="Calibri"/>
        </w:rPr>
        <w:t>owner,</w:t>
      </w:r>
      <w:r>
        <w:rPr>
          <w:rFonts w:ascii="Calibri" w:hAnsi="Calibri"/>
          <w:spacing w:val="-9"/>
        </w:rPr>
        <w:t xml:space="preserve"> </w:t>
      </w:r>
      <w:r>
        <w:rPr>
          <w:rFonts w:ascii="Calibri" w:hAnsi="Calibri"/>
        </w:rPr>
        <w:t>its</w:t>
      </w:r>
      <w:r>
        <w:rPr>
          <w:rFonts w:ascii="Calibri" w:hAnsi="Calibri"/>
          <w:spacing w:val="-9"/>
        </w:rPr>
        <w:t xml:space="preserve"> </w:t>
      </w:r>
      <w:r>
        <w:rPr>
          <w:rFonts w:ascii="Calibri" w:hAnsi="Calibri"/>
        </w:rPr>
        <w:t>agents,</w:t>
      </w:r>
      <w:r>
        <w:rPr>
          <w:rFonts w:ascii="Calibri" w:hAnsi="Calibri"/>
          <w:spacing w:val="-9"/>
        </w:rPr>
        <w:t xml:space="preserve"> </w:t>
      </w:r>
      <w:r>
        <w:rPr>
          <w:rFonts w:ascii="Calibri" w:hAnsi="Calibri"/>
        </w:rPr>
        <w:t>servants,</w:t>
      </w:r>
      <w:r>
        <w:rPr>
          <w:rFonts w:ascii="Calibri" w:hAnsi="Calibri"/>
          <w:spacing w:val="-9"/>
        </w:rPr>
        <w:t xml:space="preserve"> </w:t>
      </w:r>
      <w:r>
        <w:rPr>
          <w:rFonts w:ascii="Calibri" w:hAnsi="Calibri"/>
        </w:rPr>
        <w:t>and employees from and against any and all suits, claims, losses, demands, or damages, of whatever kind or nature arising out of or claimed to arise out of the alleged violation. The contractor shall, at its own expense, appear, defend, and pay any and all charges for legal services and any and all costs and other expenses arising from such action</w:t>
      </w:r>
      <w:r>
        <w:rPr>
          <w:rFonts w:ascii="Calibri" w:hAnsi="Calibri"/>
          <w:spacing w:val="-13"/>
        </w:rPr>
        <w:t xml:space="preserve"> </w:t>
      </w:r>
      <w:r>
        <w:rPr>
          <w:rFonts w:ascii="Calibri" w:hAnsi="Calibri"/>
        </w:rPr>
        <w:t>or</w:t>
      </w:r>
      <w:r>
        <w:rPr>
          <w:rFonts w:ascii="Calibri" w:hAnsi="Calibri"/>
          <w:spacing w:val="-12"/>
        </w:rPr>
        <w:t xml:space="preserve"> </w:t>
      </w:r>
      <w:r>
        <w:rPr>
          <w:rFonts w:ascii="Calibri" w:hAnsi="Calibri"/>
        </w:rPr>
        <w:t>administrative</w:t>
      </w:r>
      <w:r>
        <w:rPr>
          <w:rFonts w:ascii="Calibri" w:hAnsi="Calibri"/>
          <w:spacing w:val="-13"/>
        </w:rPr>
        <w:t xml:space="preserve"> </w:t>
      </w:r>
      <w:r>
        <w:rPr>
          <w:rFonts w:ascii="Calibri" w:hAnsi="Calibri"/>
        </w:rPr>
        <w:t>proceeding</w:t>
      </w:r>
      <w:r>
        <w:rPr>
          <w:rFonts w:ascii="Calibri" w:hAnsi="Calibri"/>
          <w:spacing w:val="-12"/>
        </w:rPr>
        <w:t xml:space="preserve"> </w:t>
      </w:r>
      <w:r>
        <w:rPr>
          <w:rFonts w:ascii="Calibri" w:hAnsi="Calibri"/>
        </w:rPr>
        <w:t>or</w:t>
      </w:r>
      <w:r>
        <w:rPr>
          <w:rFonts w:ascii="Calibri" w:hAnsi="Calibri"/>
          <w:spacing w:val="-13"/>
        </w:rPr>
        <w:t xml:space="preserve"> </w:t>
      </w:r>
      <w:r>
        <w:rPr>
          <w:rFonts w:ascii="Calibri" w:hAnsi="Calibri"/>
        </w:rPr>
        <w:t>incurred</w:t>
      </w:r>
      <w:r>
        <w:rPr>
          <w:rFonts w:ascii="Calibri" w:hAnsi="Calibri"/>
          <w:spacing w:val="-12"/>
        </w:rPr>
        <w:t xml:space="preserve"> </w:t>
      </w:r>
      <w:r>
        <w:rPr>
          <w:rFonts w:ascii="Calibri" w:hAnsi="Calibri"/>
        </w:rPr>
        <w:t>in</w:t>
      </w:r>
      <w:r>
        <w:rPr>
          <w:rFonts w:ascii="Calibri" w:hAnsi="Calibri"/>
          <w:spacing w:val="-13"/>
        </w:rPr>
        <w:t xml:space="preserve"> </w:t>
      </w:r>
      <w:r>
        <w:rPr>
          <w:rFonts w:ascii="Calibri" w:hAnsi="Calibri"/>
        </w:rPr>
        <w:t>connection</w:t>
      </w:r>
      <w:r>
        <w:rPr>
          <w:rFonts w:ascii="Calibri" w:hAnsi="Calibri"/>
          <w:spacing w:val="-12"/>
        </w:rPr>
        <w:t xml:space="preserve"> </w:t>
      </w:r>
      <w:r>
        <w:rPr>
          <w:rFonts w:ascii="Calibri" w:hAnsi="Calibri"/>
        </w:rPr>
        <w:t>therewith.</w:t>
      </w:r>
      <w:r>
        <w:rPr>
          <w:rFonts w:ascii="Calibri" w:hAnsi="Calibri"/>
          <w:spacing w:val="-12"/>
        </w:rPr>
        <w:t xml:space="preserve"> </w:t>
      </w:r>
      <w:r>
        <w:rPr>
          <w:rFonts w:ascii="Calibri" w:hAnsi="Calibri"/>
        </w:rPr>
        <w:t>In</w:t>
      </w:r>
      <w:r>
        <w:rPr>
          <w:rFonts w:ascii="Calibri" w:hAnsi="Calibri"/>
          <w:spacing w:val="-13"/>
        </w:rPr>
        <w:t xml:space="preserve"> </w:t>
      </w:r>
      <w:r>
        <w:rPr>
          <w:rFonts w:ascii="Calibri" w:hAnsi="Calibri"/>
        </w:rPr>
        <w:t>any</w:t>
      </w:r>
      <w:r>
        <w:rPr>
          <w:rFonts w:ascii="Calibri" w:hAnsi="Calibri"/>
          <w:spacing w:val="-10"/>
        </w:rPr>
        <w:t xml:space="preserve"> </w:t>
      </w:r>
      <w:r>
        <w:rPr>
          <w:rFonts w:ascii="Calibri" w:hAnsi="Calibri"/>
        </w:rPr>
        <w:t>and</w:t>
      </w:r>
      <w:r>
        <w:rPr>
          <w:rFonts w:ascii="Calibri" w:hAnsi="Calibri"/>
          <w:spacing w:val="-11"/>
        </w:rPr>
        <w:t xml:space="preserve"> </w:t>
      </w:r>
      <w:r>
        <w:rPr>
          <w:rFonts w:ascii="Calibri" w:hAnsi="Calibri"/>
        </w:rPr>
        <w:t>all</w:t>
      </w:r>
      <w:r>
        <w:rPr>
          <w:rFonts w:ascii="Calibri" w:hAnsi="Calibri"/>
          <w:spacing w:val="-12"/>
        </w:rPr>
        <w:t xml:space="preserve"> </w:t>
      </w:r>
      <w:r>
        <w:rPr>
          <w:rFonts w:ascii="Calibri" w:hAnsi="Calibri"/>
        </w:rPr>
        <w:t>complaints</w:t>
      </w:r>
      <w:r>
        <w:rPr>
          <w:rFonts w:ascii="Calibri" w:hAnsi="Calibri"/>
          <w:spacing w:val="-12"/>
        </w:rPr>
        <w:t xml:space="preserve"> </w:t>
      </w:r>
      <w:r>
        <w:rPr>
          <w:rFonts w:ascii="Calibri" w:hAnsi="Calibri"/>
        </w:rPr>
        <w:t>brought</w:t>
      </w:r>
      <w:r>
        <w:rPr>
          <w:rFonts w:ascii="Calibri" w:hAnsi="Calibri"/>
          <w:spacing w:val="-11"/>
        </w:rPr>
        <w:t xml:space="preserve"> </w:t>
      </w:r>
      <w:r>
        <w:rPr>
          <w:rFonts w:ascii="Calibri" w:hAnsi="Calibri"/>
        </w:rPr>
        <w:t>pursuant to</w:t>
      </w:r>
      <w:r>
        <w:rPr>
          <w:rFonts w:ascii="Calibri" w:hAnsi="Calibri"/>
          <w:spacing w:val="-5"/>
        </w:rPr>
        <w:t xml:space="preserve"> </w:t>
      </w:r>
      <w:r>
        <w:rPr>
          <w:rFonts w:ascii="Calibri" w:hAnsi="Calibri"/>
        </w:rPr>
        <w:t>the</w:t>
      </w:r>
      <w:r>
        <w:rPr>
          <w:rFonts w:ascii="Calibri" w:hAnsi="Calibri"/>
          <w:spacing w:val="-9"/>
        </w:rPr>
        <w:t xml:space="preserve"> </w:t>
      </w:r>
      <w:r>
        <w:rPr>
          <w:rFonts w:ascii="Calibri" w:hAnsi="Calibri"/>
        </w:rPr>
        <w:t>owner’s</w:t>
      </w:r>
      <w:r>
        <w:rPr>
          <w:rFonts w:ascii="Calibri" w:hAnsi="Calibri"/>
          <w:spacing w:val="-4"/>
        </w:rPr>
        <w:t xml:space="preserve"> </w:t>
      </w:r>
      <w:r>
        <w:rPr>
          <w:rFonts w:ascii="Calibri" w:hAnsi="Calibri"/>
        </w:rPr>
        <w:t>grievance</w:t>
      </w:r>
      <w:r>
        <w:rPr>
          <w:rFonts w:ascii="Calibri" w:hAnsi="Calibri"/>
          <w:spacing w:val="-4"/>
        </w:rPr>
        <w:t xml:space="preserve"> </w:t>
      </w:r>
      <w:r>
        <w:rPr>
          <w:rFonts w:ascii="Calibri" w:hAnsi="Calibri"/>
        </w:rPr>
        <w:t>procedure,</w:t>
      </w:r>
      <w:r>
        <w:rPr>
          <w:rFonts w:ascii="Calibri" w:hAnsi="Calibri"/>
          <w:spacing w:val="-6"/>
        </w:rPr>
        <w:t xml:space="preserve"> </w:t>
      </w:r>
      <w:r>
        <w:rPr>
          <w:rFonts w:ascii="Calibri" w:hAnsi="Calibri"/>
        </w:rPr>
        <w:t>the</w:t>
      </w:r>
      <w:r>
        <w:rPr>
          <w:rFonts w:ascii="Calibri" w:hAnsi="Calibri"/>
          <w:spacing w:val="-6"/>
        </w:rPr>
        <w:t xml:space="preserve"> </w:t>
      </w:r>
      <w:r>
        <w:rPr>
          <w:rFonts w:ascii="Calibri" w:hAnsi="Calibri"/>
        </w:rPr>
        <w:t>contractor</w:t>
      </w:r>
      <w:r>
        <w:rPr>
          <w:rFonts w:ascii="Calibri" w:hAnsi="Calibri"/>
          <w:spacing w:val="-7"/>
        </w:rPr>
        <w:t xml:space="preserve"> </w:t>
      </w:r>
      <w:r>
        <w:rPr>
          <w:rFonts w:ascii="Calibri" w:hAnsi="Calibri"/>
        </w:rPr>
        <w:t>agrees</w:t>
      </w:r>
      <w:r>
        <w:rPr>
          <w:rFonts w:ascii="Calibri" w:hAnsi="Calibri"/>
          <w:spacing w:val="-7"/>
        </w:rPr>
        <w:t xml:space="preserve"> </w:t>
      </w:r>
      <w:r>
        <w:rPr>
          <w:rFonts w:ascii="Calibri" w:hAnsi="Calibri"/>
        </w:rPr>
        <w:t>to</w:t>
      </w:r>
      <w:r>
        <w:rPr>
          <w:rFonts w:ascii="Calibri" w:hAnsi="Calibri"/>
          <w:spacing w:val="-3"/>
        </w:rPr>
        <w:t xml:space="preserve"> </w:t>
      </w:r>
      <w:r>
        <w:rPr>
          <w:rFonts w:ascii="Calibri" w:hAnsi="Calibri"/>
        </w:rPr>
        <w:t>abide</w:t>
      </w:r>
      <w:r>
        <w:rPr>
          <w:rFonts w:ascii="Calibri" w:hAnsi="Calibri"/>
          <w:spacing w:val="-6"/>
        </w:rPr>
        <w:t xml:space="preserve"> </w:t>
      </w:r>
      <w:r>
        <w:rPr>
          <w:rFonts w:ascii="Calibri" w:hAnsi="Calibri"/>
        </w:rPr>
        <w:t>by</w:t>
      </w:r>
      <w:r>
        <w:rPr>
          <w:rFonts w:ascii="Calibri" w:hAnsi="Calibri"/>
          <w:spacing w:val="-4"/>
        </w:rPr>
        <w:t xml:space="preserve"> </w:t>
      </w:r>
      <w:r>
        <w:rPr>
          <w:rFonts w:ascii="Calibri" w:hAnsi="Calibri"/>
        </w:rPr>
        <w:t>any</w:t>
      </w:r>
      <w:r>
        <w:rPr>
          <w:rFonts w:ascii="Calibri" w:hAnsi="Calibri"/>
          <w:spacing w:val="-4"/>
        </w:rPr>
        <w:t xml:space="preserve"> </w:t>
      </w:r>
      <w:r>
        <w:rPr>
          <w:rFonts w:ascii="Calibri" w:hAnsi="Calibri"/>
        </w:rPr>
        <w:t>decision</w:t>
      </w:r>
      <w:r>
        <w:rPr>
          <w:rFonts w:ascii="Calibri" w:hAnsi="Calibri"/>
          <w:spacing w:val="-5"/>
        </w:rPr>
        <w:t xml:space="preserve"> </w:t>
      </w:r>
      <w:r>
        <w:rPr>
          <w:rFonts w:ascii="Calibri" w:hAnsi="Calibri"/>
        </w:rPr>
        <w:t>of</w:t>
      </w:r>
      <w:r>
        <w:rPr>
          <w:rFonts w:ascii="Calibri" w:hAnsi="Calibri"/>
          <w:spacing w:val="-7"/>
        </w:rPr>
        <w:t xml:space="preserve"> </w:t>
      </w:r>
      <w:r>
        <w:rPr>
          <w:rFonts w:ascii="Calibri" w:hAnsi="Calibri"/>
        </w:rPr>
        <w:t>the</w:t>
      </w:r>
      <w:r>
        <w:rPr>
          <w:rFonts w:ascii="Calibri" w:hAnsi="Calibri"/>
          <w:spacing w:val="-6"/>
        </w:rPr>
        <w:t xml:space="preserve"> </w:t>
      </w:r>
      <w:r>
        <w:rPr>
          <w:rFonts w:ascii="Calibri" w:hAnsi="Calibri"/>
        </w:rPr>
        <w:t>owner</w:t>
      </w:r>
      <w:r>
        <w:rPr>
          <w:rFonts w:ascii="Calibri" w:hAnsi="Calibri"/>
          <w:spacing w:val="-6"/>
        </w:rPr>
        <w:t xml:space="preserve"> </w:t>
      </w:r>
      <w:r>
        <w:rPr>
          <w:rFonts w:ascii="Calibri" w:hAnsi="Calibri"/>
        </w:rPr>
        <w:t>which</w:t>
      </w:r>
      <w:r>
        <w:rPr>
          <w:rFonts w:ascii="Calibri" w:hAnsi="Calibri"/>
          <w:spacing w:val="-6"/>
        </w:rPr>
        <w:t xml:space="preserve"> </w:t>
      </w:r>
      <w:r>
        <w:rPr>
          <w:rFonts w:ascii="Calibri" w:hAnsi="Calibri"/>
        </w:rPr>
        <w:t>is</w:t>
      </w:r>
      <w:r>
        <w:rPr>
          <w:rFonts w:ascii="Calibri" w:hAnsi="Calibri"/>
          <w:spacing w:val="-4"/>
        </w:rPr>
        <w:t xml:space="preserve"> </w:t>
      </w:r>
      <w:r>
        <w:rPr>
          <w:rFonts w:ascii="Calibri" w:hAnsi="Calibri"/>
        </w:rPr>
        <w:t>rendered pursuant to said grievance procedure. If any action or administrative proceeding results in an award of damages against the owner, or if the owner incurs any expense to cure a violation of the ADA which has been brought pursuant to its grievance procedure, the contractor shall satisfy and discharge the same at its own expense.</w:t>
      </w:r>
    </w:p>
    <w:p w14:paraId="4551A8E5" w14:textId="77777777" w:rsidR="003C5CF2" w:rsidRDefault="003C5CF2">
      <w:pPr>
        <w:pStyle w:val="BodyText"/>
        <w:rPr>
          <w:rFonts w:ascii="Calibri"/>
        </w:rPr>
      </w:pPr>
    </w:p>
    <w:p w14:paraId="68C93786" w14:textId="77777777" w:rsidR="003C5CF2" w:rsidRDefault="009E50A0">
      <w:pPr>
        <w:pStyle w:val="BodyText"/>
        <w:ind w:left="1008" w:right="1003"/>
        <w:jc w:val="both"/>
        <w:rPr>
          <w:rFonts w:ascii="Calibri"/>
        </w:rPr>
      </w:pPr>
      <w:r>
        <w:rPr>
          <w:rFonts w:ascii="Calibri"/>
        </w:rPr>
        <w:t xml:space="preserve">The owner shall, as soon as practicable after a claim has been made against it, give written notice thereof to the </w:t>
      </w:r>
      <w:r>
        <w:rPr>
          <w:rFonts w:ascii="Calibri"/>
          <w:spacing w:val="-2"/>
        </w:rPr>
        <w:t>contractor</w:t>
      </w:r>
      <w:r>
        <w:rPr>
          <w:rFonts w:ascii="Calibri"/>
          <w:spacing w:val="-4"/>
        </w:rPr>
        <w:t xml:space="preserve"> </w:t>
      </w:r>
      <w:r>
        <w:rPr>
          <w:rFonts w:ascii="Calibri"/>
          <w:spacing w:val="-2"/>
        </w:rPr>
        <w:t>along</w:t>
      </w:r>
      <w:r>
        <w:rPr>
          <w:rFonts w:ascii="Calibri"/>
          <w:spacing w:val="-3"/>
        </w:rPr>
        <w:t xml:space="preserve"> </w:t>
      </w:r>
      <w:r>
        <w:rPr>
          <w:rFonts w:ascii="Calibri"/>
          <w:spacing w:val="-2"/>
        </w:rPr>
        <w:t>with</w:t>
      </w:r>
      <w:r>
        <w:rPr>
          <w:rFonts w:ascii="Calibri"/>
          <w:spacing w:val="-6"/>
        </w:rPr>
        <w:t xml:space="preserve"> </w:t>
      </w:r>
      <w:r>
        <w:rPr>
          <w:rFonts w:ascii="Calibri"/>
          <w:spacing w:val="-2"/>
        </w:rPr>
        <w:t>full and</w:t>
      </w:r>
      <w:r>
        <w:rPr>
          <w:rFonts w:ascii="Calibri"/>
          <w:spacing w:val="-3"/>
        </w:rPr>
        <w:t xml:space="preserve"> </w:t>
      </w:r>
      <w:r>
        <w:rPr>
          <w:rFonts w:ascii="Calibri"/>
          <w:spacing w:val="-2"/>
        </w:rPr>
        <w:t>complete particulars</w:t>
      </w:r>
      <w:r>
        <w:rPr>
          <w:rFonts w:ascii="Calibri"/>
          <w:spacing w:val="-6"/>
        </w:rPr>
        <w:t xml:space="preserve"> </w:t>
      </w:r>
      <w:r>
        <w:rPr>
          <w:rFonts w:ascii="Calibri"/>
          <w:spacing w:val="-2"/>
        </w:rPr>
        <w:t>of the claim, If</w:t>
      </w:r>
      <w:r>
        <w:rPr>
          <w:rFonts w:ascii="Calibri"/>
          <w:spacing w:val="-6"/>
        </w:rPr>
        <w:t xml:space="preserve"> </w:t>
      </w:r>
      <w:r>
        <w:rPr>
          <w:rFonts w:ascii="Calibri"/>
          <w:spacing w:val="-2"/>
        </w:rPr>
        <w:t>any</w:t>
      </w:r>
      <w:r>
        <w:rPr>
          <w:rFonts w:ascii="Calibri"/>
          <w:spacing w:val="-3"/>
        </w:rPr>
        <w:t xml:space="preserve"> </w:t>
      </w:r>
      <w:r>
        <w:rPr>
          <w:rFonts w:ascii="Calibri"/>
          <w:spacing w:val="-2"/>
        </w:rPr>
        <w:t>action</w:t>
      </w:r>
      <w:r>
        <w:rPr>
          <w:rFonts w:ascii="Calibri"/>
          <w:spacing w:val="-6"/>
        </w:rPr>
        <w:t xml:space="preserve"> </w:t>
      </w:r>
      <w:r>
        <w:rPr>
          <w:rFonts w:ascii="Calibri"/>
          <w:spacing w:val="-2"/>
        </w:rPr>
        <w:t>or administrative proceeding</w:t>
      </w:r>
      <w:r>
        <w:rPr>
          <w:rFonts w:ascii="Calibri"/>
          <w:spacing w:val="-3"/>
        </w:rPr>
        <w:t xml:space="preserve"> </w:t>
      </w:r>
      <w:r>
        <w:rPr>
          <w:rFonts w:ascii="Calibri"/>
          <w:spacing w:val="-2"/>
        </w:rPr>
        <w:t>is</w:t>
      </w:r>
      <w:r>
        <w:rPr>
          <w:rFonts w:ascii="Calibri"/>
          <w:spacing w:val="-4"/>
        </w:rPr>
        <w:t xml:space="preserve"> </w:t>
      </w:r>
      <w:r>
        <w:rPr>
          <w:rFonts w:ascii="Calibri"/>
          <w:spacing w:val="-2"/>
        </w:rPr>
        <w:t xml:space="preserve">brought </w:t>
      </w:r>
      <w:r>
        <w:rPr>
          <w:rFonts w:ascii="Calibri"/>
        </w:rPr>
        <w:t xml:space="preserve">against the owner or any of its agents, servants, and employees, the </w:t>
      </w:r>
      <w:r>
        <w:rPr>
          <w:rFonts w:ascii="Calibri"/>
          <w:i/>
        </w:rPr>
        <w:t xml:space="preserve">owner shall </w:t>
      </w:r>
      <w:r>
        <w:rPr>
          <w:rFonts w:ascii="Calibri"/>
        </w:rPr>
        <w:t>expeditiously forward or have forwarded to the contractor every demand, complaint, notice, summons, pleading, or other process received by the owner or its representatives.</w:t>
      </w:r>
    </w:p>
    <w:p w14:paraId="0A6403D2" w14:textId="77777777" w:rsidR="003C5CF2" w:rsidRDefault="009E50A0">
      <w:pPr>
        <w:pStyle w:val="BodyText"/>
        <w:spacing w:before="268"/>
        <w:ind w:left="1008" w:right="1009"/>
        <w:jc w:val="both"/>
        <w:rPr>
          <w:rFonts w:ascii="Calibri"/>
        </w:rPr>
      </w:pPr>
      <w:r>
        <w:rPr>
          <w:rFonts w:ascii="Calibri"/>
        </w:rPr>
        <w:t>It is expressly agreed and understood that any approval by the owner of the services provided by the contractor pursuant to this contract will not relieve the contractor of the obligation to comply with the Act and to defend, indemnify, protect, and save harmless the owner pursuant to this paragraph.</w:t>
      </w:r>
    </w:p>
    <w:p w14:paraId="39F35798" w14:textId="77777777" w:rsidR="003C5CF2" w:rsidRDefault="003C5CF2">
      <w:pPr>
        <w:pStyle w:val="BodyText"/>
        <w:spacing w:before="1"/>
        <w:rPr>
          <w:rFonts w:ascii="Calibri"/>
        </w:rPr>
      </w:pPr>
    </w:p>
    <w:p w14:paraId="52D1AA5E" w14:textId="221A890C" w:rsidR="003C5CF2" w:rsidRDefault="009E50A0" w:rsidP="00FF14AC">
      <w:pPr>
        <w:pStyle w:val="BodyText"/>
        <w:ind w:left="1008" w:right="1003"/>
        <w:jc w:val="both"/>
        <w:rPr>
          <w:rFonts w:ascii="Calibri" w:hAnsi="Calibri"/>
        </w:rPr>
        <w:sectPr w:rsidR="003C5CF2">
          <w:pgSz w:w="12240" w:h="15840"/>
          <w:pgMar w:top="1360" w:right="0" w:bottom="1660" w:left="0" w:header="721" w:footer="1474" w:gutter="0"/>
          <w:cols w:space="720"/>
        </w:sectPr>
      </w:pPr>
      <w:r>
        <w:rPr>
          <w:rFonts w:ascii="Calibri" w:hAnsi="Calibri"/>
        </w:rPr>
        <w:t>It is further agreed and understood that the owner assumes no obligation to indemnify or save harmless the contractor, its agents, servants, employees and subcontractors for any claim which may arise out of their performance</w:t>
      </w:r>
      <w:r>
        <w:rPr>
          <w:rFonts w:ascii="Calibri" w:hAnsi="Calibri"/>
          <w:spacing w:val="-7"/>
        </w:rPr>
        <w:t xml:space="preserve"> </w:t>
      </w:r>
      <w:r>
        <w:rPr>
          <w:rFonts w:ascii="Calibri" w:hAnsi="Calibri"/>
        </w:rPr>
        <w:t>of</w:t>
      </w:r>
      <w:r>
        <w:rPr>
          <w:rFonts w:ascii="Calibri" w:hAnsi="Calibri"/>
          <w:spacing w:val="-5"/>
        </w:rPr>
        <w:t xml:space="preserve"> </w:t>
      </w:r>
      <w:r>
        <w:rPr>
          <w:rFonts w:ascii="Calibri" w:hAnsi="Calibri"/>
        </w:rPr>
        <w:t>this</w:t>
      </w:r>
      <w:r>
        <w:rPr>
          <w:rFonts w:ascii="Calibri" w:hAnsi="Calibri"/>
          <w:spacing w:val="-8"/>
        </w:rPr>
        <w:t xml:space="preserve"> </w:t>
      </w:r>
      <w:r>
        <w:rPr>
          <w:rFonts w:ascii="Calibri" w:hAnsi="Calibri"/>
        </w:rPr>
        <w:t>Agreement.</w:t>
      </w:r>
      <w:r>
        <w:rPr>
          <w:rFonts w:ascii="Calibri" w:hAnsi="Calibri"/>
          <w:spacing w:val="-8"/>
        </w:rPr>
        <w:t xml:space="preserve"> </w:t>
      </w:r>
      <w:r>
        <w:rPr>
          <w:rFonts w:ascii="Calibri" w:hAnsi="Calibri"/>
        </w:rPr>
        <w:t>Furthermore,</w:t>
      </w:r>
      <w:r>
        <w:rPr>
          <w:rFonts w:ascii="Calibri" w:hAnsi="Calibri"/>
          <w:spacing w:val="-7"/>
        </w:rPr>
        <w:t xml:space="preserve"> </w:t>
      </w:r>
      <w:r>
        <w:rPr>
          <w:rFonts w:ascii="Calibri" w:hAnsi="Calibri"/>
        </w:rPr>
        <w:t>the</w:t>
      </w:r>
      <w:r>
        <w:rPr>
          <w:rFonts w:ascii="Calibri" w:hAnsi="Calibri"/>
          <w:spacing w:val="-7"/>
        </w:rPr>
        <w:t xml:space="preserve"> </w:t>
      </w:r>
      <w:r>
        <w:rPr>
          <w:rFonts w:ascii="Calibri" w:hAnsi="Calibri"/>
        </w:rPr>
        <w:t>contractor</w:t>
      </w:r>
      <w:r>
        <w:rPr>
          <w:rFonts w:ascii="Calibri" w:hAnsi="Calibri"/>
          <w:spacing w:val="-8"/>
        </w:rPr>
        <w:t xml:space="preserve"> </w:t>
      </w:r>
      <w:r>
        <w:rPr>
          <w:rFonts w:ascii="Calibri" w:hAnsi="Calibri"/>
        </w:rPr>
        <w:t>expressly</w:t>
      </w:r>
      <w:r>
        <w:rPr>
          <w:rFonts w:ascii="Calibri" w:hAnsi="Calibri"/>
          <w:spacing w:val="-5"/>
        </w:rPr>
        <w:t xml:space="preserve"> </w:t>
      </w:r>
      <w:r>
        <w:rPr>
          <w:rFonts w:ascii="Calibri" w:hAnsi="Calibri"/>
        </w:rPr>
        <w:t>understands</w:t>
      </w:r>
      <w:r>
        <w:rPr>
          <w:rFonts w:ascii="Calibri" w:hAnsi="Calibri"/>
          <w:spacing w:val="-5"/>
        </w:rPr>
        <w:t xml:space="preserve"> </w:t>
      </w:r>
      <w:r>
        <w:rPr>
          <w:rFonts w:ascii="Calibri" w:hAnsi="Calibri"/>
        </w:rPr>
        <w:t>and</w:t>
      </w:r>
      <w:r>
        <w:rPr>
          <w:rFonts w:ascii="Calibri" w:hAnsi="Calibri"/>
          <w:spacing w:val="-6"/>
        </w:rPr>
        <w:t xml:space="preserve"> </w:t>
      </w:r>
      <w:r>
        <w:rPr>
          <w:rFonts w:ascii="Calibri" w:hAnsi="Calibri"/>
        </w:rPr>
        <w:t>agrees</w:t>
      </w:r>
      <w:r>
        <w:rPr>
          <w:rFonts w:ascii="Calibri" w:hAnsi="Calibri"/>
          <w:spacing w:val="-5"/>
        </w:rPr>
        <w:t xml:space="preserve"> </w:t>
      </w:r>
      <w:r>
        <w:rPr>
          <w:rFonts w:ascii="Calibri" w:hAnsi="Calibri"/>
        </w:rPr>
        <w:t>that</w:t>
      </w:r>
      <w:r>
        <w:rPr>
          <w:rFonts w:ascii="Calibri" w:hAnsi="Calibri"/>
          <w:spacing w:val="-5"/>
        </w:rPr>
        <w:t xml:space="preserve"> </w:t>
      </w:r>
      <w:r>
        <w:rPr>
          <w:rFonts w:ascii="Calibri" w:hAnsi="Calibri"/>
        </w:rPr>
        <w:t>the</w:t>
      </w:r>
      <w:r>
        <w:rPr>
          <w:rFonts w:ascii="Calibri" w:hAnsi="Calibri"/>
          <w:spacing w:val="-5"/>
        </w:rPr>
        <w:t xml:space="preserve"> </w:t>
      </w:r>
      <w:r>
        <w:rPr>
          <w:rFonts w:ascii="Calibri" w:hAnsi="Calibri"/>
        </w:rPr>
        <w:t>provisions of</w:t>
      </w:r>
      <w:r>
        <w:rPr>
          <w:rFonts w:ascii="Calibri" w:hAnsi="Calibri"/>
          <w:spacing w:val="-7"/>
        </w:rPr>
        <w:t xml:space="preserve"> </w:t>
      </w:r>
      <w:r>
        <w:rPr>
          <w:rFonts w:ascii="Calibri" w:hAnsi="Calibri"/>
        </w:rPr>
        <w:t>this</w:t>
      </w:r>
      <w:r>
        <w:rPr>
          <w:rFonts w:ascii="Calibri" w:hAnsi="Calibri"/>
          <w:spacing w:val="-9"/>
        </w:rPr>
        <w:t xml:space="preserve"> </w:t>
      </w:r>
      <w:r>
        <w:rPr>
          <w:rFonts w:ascii="Calibri" w:hAnsi="Calibri"/>
        </w:rPr>
        <w:t>indemnification</w:t>
      </w:r>
      <w:r>
        <w:rPr>
          <w:rFonts w:ascii="Calibri" w:hAnsi="Calibri"/>
          <w:spacing w:val="-10"/>
        </w:rPr>
        <w:t xml:space="preserve"> </w:t>
      </w:r>
      <w:r>
        <w:rPr>
          <w:rFonts w:ascii="Calibri" w:hAnsi="Calibri"/>
        </w:rPr>
        <w:t>clause</w:t>
      </w:r>
      <w:r>
        <w:rPr>
          <w:rFonts w:ascii="Calibri" w:hAnsi="Calibri"/>
          <w:spacing w:val="-6"/>
        </w:rPr>
        <w:t xml:space="preserve"> </w:t>
      </w:r>
      <w:r>
        <w:rPr>
          <w:rFonts w:ascii="Calibri" w:hAnsi="Calibri"/>
        </w:rPr>
        <w:t>shall</w:t>
      </w:r>
      <w:r>
        <w:rPr>
          <w:rFonts w:ascii="Calibri" w:hAnsi="Calibri"/>
          <w:spacing w:val="-7"/>
        </w:rPr>
        <w:t xml:space="preserve"> </w:t>
      </w:r>
      <w:r>
        <w:rPr>
          <w:rFonts w:ascii="Calibri" w:hAnsi="Calibri"/>
        </w:rPr>
        <w:t>in</w:t>
      </w:r>
      <w:r>
        <w:rPr>
          <w:rFonts w:ascii="Calibri" w:hAnsi="Calibri"/>
          <w:spacing w:val="-8"/>
        </w:rPr>
        <w:t xml:space="preserve"> </w:t>
      </w:r>
      <w:r>
        <w:rPr>
          <w:rFonts w:ascii="Calibri" w:hAnsi="Calibri"/>
        </w:rPr>
        <w:t>no</w:t>
      </w:r>
      <w:r>
        <w:rPr>
          <w:rFonts w:ascii="Calibri" w:hAnsi="Calibri"/>
          <w:spacing w:val="-8"/>
        </w:rPr>
        <w:t xml:space="preserve"> </w:t>
      </w:r>
      <w:r>
        <w:rPr>
          <w:rFonts w:ascii="Calibri" w:hAnsi="Calibri"/>
        </w:rPr>
        <w:t>way</w:t>
      </w:r>
      <w:r>
        <w:rPr>
          <w:rFonts w:ascii="Calibri" w:hAnsi="Calibri"/>
          <w:spacing w:val="-8"/>
        </w:rPr>
        <w:t xml:space="preserve"> </w:t>
      </w:r>
      <w:r>
        <w:rPr>
          <w:rFonts w:ascii="Calibri" w:hAnsi="Calibri"/>
        </w:rPr>
        <w:t>limit</w:t>
      </w:r>
      <w:r>
        <w:rPr>
          <w:rFonts w:ascii="Calibri" w:hAnsi="Calibri"/>
          <w:spacing w:val="-6"/>
        </w:rPr>
        <w:t xml:space="preserve"> </w:t>
      </w:r>
      <w:r>
        <w:rPr>
          <w:rFonts w:ascii="Calibri" w:hAnsi="Calibri"/>
        </w:rPr>
        <w:t>the</w:t>
      </w:r>
      <w:r>
        <w:rPr>
          <w:rFonts w:ascii="Calibri" w:hAnsi="Calibri"/>
          <w:spacing w:val="-11"/>
        </w:rPr>
        <w:t xml:space="preserve"> </w:t>
      </w:r>
      <w:r>
        <w:rPr>
          <w:rFonts w:ascii="Calibri" w:hAnsi="Calibri"/>
        </w:rPr>
        <w:t>contractor’s</w:t>
      </w:r>
      <w:r>
        <w:rPr>
          <w:rFonts w:ascii="Calibri" w:hAnsi="Calibri"/>
          <w:spacing w:val="-9"/>
        </w:rPr>
        <w:t xml:space="preserve"> </w:t>
      </w:r>
      <w:r>
        <w:rPr>
          <w:rFonts w:ascii="Calibri" w:hAnsi="Calibri"/>
        </w:rPr>
        <w:t>obligations</w:t>
      </w:r>
      <w:r>
        <w:rPr>
          <w:rFonts w:ascii="Calibri" w:hAnsi="Calibri"/>
          <w:spacing w:val="-9"/>
        </w:rPr>
        <w:t xml:space="preserve"> </w:t>
      </w:r>
      <w:r>
        <w:rPr>
          <w:rFonts w:ascii="Calibri" w:hAnsi="Calibri"/>
        </w:rPr>
        <w:t>assumed</w:t>
      </w:r>
      <w:r>
        <w:rPr>
          <w:rFonts w:ascii="Calibri" w:hAnsi="Calibri"/>
          <w:spacing w:val="-7"/>
        </w:rPr>
        <w:t xml:space="preserve"> </w:t>
      </w:r>
      <w:r>
        <w:rPr>
          <w:rFonts w:ascii="Calibri" w:hAnsi="Calibri"/>
        </w:rPr>
        <w:t>in</w:t>
      </w:r>
      <w:r>
        <w:rPr>
          <w:rFonts w:ascii="Calibri" w:hAnsi="Calibri"/>
          <w:spacing w:val="-10"/>
        </w:rPr>
        <w:t xml:space="preserve"> </w:t>
      </w:r>
      <w:r>
        <w:rPr>
          <w:rFonts w:ascii="Calibri" w:hAnsi="Calibri"/>
        </w:rPr>
        <w:t>this</w:t>
      </w:r>
      <w:r>
        <w:rPr>
          <w:rFonts w:ascii="Calibri" w:hAnsi="Calibri"/>
          <w:spacing w:val="-7"/>
        </w:rPr>
        <w:t xml:space="preserve"> </w:t>
      </w:r>
      <w:r>
        <w:rPr>
          <w:rFonts w:ascii="Calibri" w:hAnsi="Calibri"/>
        </w:rPr>
        <w:t>Agreement,</w:t>
      </w:r>
      <w:r>
        <w:rPr>
          <w:rFonts w:ascii="Calibri" w:hAnsi="Calibri"/>
          <w:spacing w:val="-6"/>
        </w:rPr>
        <w:t xml:space="preserve"> </w:t>
      </w:r>
      <w:r>
        <w:rPr>
          <w:rFonts w:ascii="Calibri" w:hAnsi="Calibri"/>
        </w:rPr>
        <w:t>nor</w:t>
      </w:r>
      <w:r>
        <w:rPr>
          <w:rFonts w:ascii="Calibri" w:hAnsi="Calibri"/>
          <w:spacing w:val="-7"/>
        </w:rPr>
        <w:t xml:space="preserve"> </w:t>
      </w:r>
      <w:r>
        <w:rPr>
          <w:rFonts w:ascii="Calibri" w:hAnsi="Calibri"/>
        </w:rPr>
        <w:t>shall they</w:t>
      </w:r>
      <w:r>
        <w:rPr>
          <w:rFonts w:ascii="Calibri" w:hAnsi="Calibri"/>
          <w:spacing w:val="-6"/>
        </w:rPr>
        <w:t xml:space="preserve"> </w:t>
      </w:r>
      <w:r>
        <w:rPr>
          <w:rFonts w:ascii="Calibri" w:hAnsi="Calibri"/>
        </w:rPr>
        <w:t>be</w:t>
      </w:r>
      <w:r>
        <w:rPr>
          <w:rFonts w:ascii="Calibri" w:hAnsi="Calibri"/>
          <w:spacing w:val="-6"/>
        </w:rPr>
        <w:t xml:space="preserve"> </w:t>
      </w:r>
      <w:r>
        <w:rPr>
          <w:rFonts w:ascii="Calibri" w:hAnsi="Calibri"/>
        </w:rPr>
        <w:t>construed</w:t>
      </w:r>
      <w:r>
        <w:rPr>
          <w:rFonts w:ascii="Calibri" w:hAnsi="Calibri"/>
          <w:spacing w:val="-10"/>
        </w:rPr>
        <w:t xml:space="preserve"> </w:t>
      </w:r>
      <w:r>
        <w:rPr>
          <w:rFonts w:ascii="Calibri" w:hAnsi="Calibri"/>
        </w:rPr>
        <w:t>to</w:t>
      </w:r>
      <w:r>
        <w:rPr>
          <w:rFonts w:ascii="Calibri" w:hAnsi="Calibri"/>
          <w:spacing w:val="-5"/>
        </w:rPr>
        <w:t xml:space="preserve"> </w:t>
      </w:r>
      <w:r>
        <w:rPr>
          <w:rFonts w:ascii="Calibri" w:hAnsi="Calibri"/>
        </w:rPr>
        <w:t>relieve</w:t>
      </w:r>
      <w:r>
        <w:rPr>
          <w:rFonts w:ascii="Calibri" w:hAnsi="Calibri"/>
          <w:spacing w:val="-6"/>
        </w:rPr>
        <w:t xml:space="preserve"> </w:t>
      </w:r>
      <w:r>
        <w:rPr>
          <w:rFonts w:ascii="Calibri" w:hAnsi="Calibri"/>
        </w:rPr>
        <w:t>the</w:t>
      </w:r>
      <w:r>
        <w:rPr>
          <w:rFonts w:ascii="Calibri" w:hAnsi="Calibri"/>
          <w:spacing w:val="-9"/>
        </w:rPr>
        <w:t xml:space="preserve"> </w:t>
      </w:r>
      <w:r>
        <w:rPr>
          <w:rFonts w:ascii="Calibri" w:hAnsi="Calibri"/>
        </w:rPr>
        <w:t>contractor</w:t>
      </w:r>
      <w:r>
        <w:rPr>
          <w:rFonts w:ascii="Calibri" w:hAnsi="Calibri"/>
          <w:spacing w:val="-9"/>
        </w:rPr>
        <w:t xml:space="preserve"> </w:t>
      </w:r>
      <w:r>
        <w:rPr>
          <w:rFonts w:ascii="Calibri" w:hAnsi="Calibri"/>
        </w:rPr>
        <w:t>from</w:t>
      </w:r>
      <w:r>
        <w:rPr>
          <w:rFonts w:ascii="Calibri" w:hAnsi="Calibri"/>
          <w:spacing w:val="-6"/>
        </w:rPr>
        <w:t xml:space="preserve"> </w:t>
      </w:r>
      <w:r>
        <w:rPr>
          <w:rFonts w:ascii="Calibri" w:hAnsi="Calibri"/>
        </w:rPr>
        <w:t>any</w:t>
      </w:r>
      <w:r>
        <w:rPr>
          <w:rFonts w:ascii="Calibri" w:hAnsi="Calibri"/>
          <w:spacing w:val="-6"/>
        </w:rPr>
        <w:t xml:space="preserve"> </w:t>
      </w:r>
      <w:r>
        <w:rPr>
          <w:rFonts w:ascii="Calibri" w:hAnsi="Calibri"/>
        </w:rPr>
        <w:t>liability,</w:t>
      </w:r>
      <w:r>
        <w:rPr>
          <w:rFonts w:ascii="Calibri" w:hAnsi="Calibri"/>
          <w:spacing w:val="-6"/>
        </w:rPr>
        <w:t xml:space="preserve"> </w:t>
      </w:r>
      <w:r>
        <w:rPr>
          <w:rFonts w:ascii="Calibri" w:hAnsi="Calibri"/>
        </w:rPr>
        <w:t>nor</w:t>
      </w:r>
      <w:r>
        <w:rPr>
          <w:rFonts w:ascii="Calibri" w:hAnsi="Calibri"/>
          <w:spacing w:val="-7"/>
        </w:rPr>
        <w:t xml:space="preserve"> </w:t>
      </w:r>
      <w:r>
        <w:rPr>
          <w:rFonts w:ascii="Calibri" w:hAnsi="Calibri"/>
        </w:rPr>
        <w:t>preclude</w:t>
      </w:r>
      <w:r>
        <w:rPr>
          <w:rFonts w:ascii="Calibri" w:hAnsi="Calibri"/>
          <w:spacing w:val="-6"/>
        </w:rPr>
        <w:t xml:space="preserve"> </w:t>
      </w:r>
      <w:r>
        <w:rPr>
          <w:rFonts w:ascii="Calibri" w:hAnsi="Calibri"/>
        </w:rPr>
        <w:t>the</w:t>
      </w:r>
      <w:r>
        <w:rPr>
          <w:rFonts w:ascii="Calibri" w:hAnsi="Calibri"/>
          <w:spacing w:val="-8"/>
        </w:rPr>
        <w:t xml:space="preserve"> </w:t>
      </w:r>
      <w:r>
        <w:rPr>
          <w:rFonts w:ascii="Calibri" w:hAnsi="Calibri"/>
        </w:rPr>
        <w:t>owner</w:t>
      </w:r>
      <w:r>
        <w:rPr>
          <w:rFonts w:ascii="Calibri" w:hAnsi="Calibri"/>
          <w:spacing w:val="-6"/>
        </w:rPr>
        <w:t xml:space="preserve"> </w:t>
      </w:r>
      <w:r>
        <w:rPr>
          <w:rFonts w:ascii="Calibri" w:hAnsi="Calibri"/>
        </w:rPr>
        <w:t>from</w:t>
      </w:r>
      <w:r>
        <w:rPr>
          <w:rFonts w:ascii="Calibri" w:hAnsi="Calibri"/>
          <w:spacing w:val="-8"/>
        </w:rPr>
        <w:t xml:space="preserve"> </w:t>
      </w:r>
      <w:r>
        <w:rPr>
          <w:rFonts w:ascii="Calibri" w:hAnsi="Calibri"/>
        </w:rPr>
        <w:t>taking</w:t>
      </w:r>
      <w:r>
        <w:rPr>
          <w:rFonts w:ascii="Calibri" w:hAnsi="Calibri"/>
          <w:spacing w:val="-8"/>
        </w:rPr>
        <w:t xml:space="preserve"> </w:t>
      </w:r>
      <w:r>
        <w:rPr>
          <w:rFonts w:ascii="Calibri" w:hAnsi="Calibri"/>
        </w:rPr>
        <w:t>any</w:t>
      </w:r>
      <w:r>
        <w:rPr>
          <w:rFonts w:ascii="Calibri" w:hAnsi="Calibri"/>
          <w:spacing w:val="-8"/>
        </w:rPr>
        <w:t xml:space="preserve"> </w:t>
      </w:r>
      <w:r>
        <w:rPr>
          <w:rFonts w:ascii="Calibri" w:hAnsi="Calibri"/>
        </w:rPr>
        <w:t>other</w:t>
      </w:r>
      <w:r>
        <w:rPr>
          <w:rFonts w:ascii="Calibri" w:hAnsi="Calibri"/>
          <w:spacing w:val="-9"/>
        </w:rPr>
        <w:t xml:space="preserve"> </w:t>
      </w:r>
      <w:r>
        <w:rPr>
          <w:rFonts w:ascii="Calibri" w:hAnsi="Calibri"/>
        </w:rPr>
        <w:t>actions available to it under any other provisions of the Agreement or otherwise at law</w:t>
      </w:r>
    </w:p>
    <w:p w14:paraId="54DC3222" w14:textId="0247D180" w:rsidR="006D573E" w:rsidRPr="00005F83" w:rsidRDefault="00005F83" w:rsidP="00005F83">
      <w:pPr>
        <w:tabs>
          <w:tab w:val="left" w:pos="1707"/>
        </w:tabs>
        <w:jc w:val="center"/>
        <w:rPr>
          <w:b/>
          <w:bCs/>
          <w:sz w:val="36"/>
          <w:szCs w:val="36"/>
        </w:rPr>
      </w:pPr>
      <w:r>
        <w:rPr>
          <w:b/>
          <w:bCs/>
          <w:sz w:val="36"/>
          <w:szCs w:val="36"/>
        </w:rPr>
        <w:lastRenderedPageBreak/>
        <w:t>Continued on Next Page</w:t>
      </w:r>
    </w:p>
    <w:tbl>
      <w:tblPr>
        <w:tblStyle w:val="TableGrid8"/>
        <w:tblpPr w:leftFromText="180" w:rightFromText="180" w:vertAnchor="page" w:horzAnchor="margin" w:tblpXSpec="center" w:tblpY="1360"/>
        <w:tblW w:w="10530" w:type="dxa"/>
        <w:tblLook w:val="04A0" w:firstRow="1" w:lastRow="0" w:firstColumn="1" w:lastColumn="0" w:noHBand="0" w:noVBand="1"/>
      </w:tblPr>
      <w:tblGrid>
        <w:gridCol w:w="2065"/>
        <w:gridCol w:w="3071"/>
        <w:gridCol w:w="2296"/>
        <w:gridCol w:w="3098"/>
      </w:tblGrid>
      <w:tr w:rsidR="006D573E" w:rsidRPr="00A94B27" w14:paraId="1E7FA55E" w14:textId="77777777" w:rsidTr="006D573E">
        <w:trPr>
          <w:trHeight w:val="640"/>
        </w:trPr>
        <w:tc>
          <w:tcPr>
            <w:tcW w:w="10530" w:type="dxa"/>
            <w:gridSpan w:val="4"/>
            <w:shd w:val="clear" w:color="auto" w:fill="FFF2CC"/>
          </w:tcPr>
          <w:p w14:paraId="1E7C3811" w14:textId="77777777" w:rsidR="006D573E" w:rsidRPr="00E12F54" w:rsidRDefault="006D573E" w:rsidP="009A41ED">
            <w:pPr>
              <w:pStyle w:val="Heading2"/>
              <w:ind w:left="253"/>
              <w:jc w:val="center"/>
              <w:rPr>
                <w:sz w:val="36"/>
                <w:szCs w:val="36"/>
              </w:rPr>
            </w:pPr>
            <w:bookmarkStart w:id="0" w:name="_Toc134449230"/>
            <w:bookmarkStart w:id="1" w:name="_Toc149051367"/>
            <w:r w:rsidRPr="00E12F54">
              <w:rPr>
                <w:sz w:val="36"/>
                <w:szCs w:val="36"/>
              </w:rPr>
              <w:lastRenderedPageBreak/>
              <w:t>Prohibited Russia-Belarus Activities &amp; Iran Investment Activities</w:t>
            </w:r>
            <w:bookmarkEnd w:id="0"/>
            <w:bookmarkEnd w:id="1"/>
          </w:p>
        </w:tc>
      </w:tr>
      <w:tr w:rsidR="006D573E" w:rsidRPr="00A94B27" w14:paraId="0875D27E" w14:textId="77777777" w:rsidTr="006D573E">
        <w:trPr>
          <w:trHeight w:val="109"/>
        </w:trPr>
        <w:tc>
          <w:tcPr>
            <w:tcW w:w="2065" w:type="dxa"/>
            <w:tcBorders>
              <w:bottom w:val="single" w:sz="12" w:space="0" w:color="auto"/>
            </w:tcBorders>
            <w:shd w:val="clear" w:color="auto" w:fill="000000"/>
          </w:tcPr>
          <w:p w14:paraId="21F7BBAD" w14:textId="77777777" w:rsidR="006D573E" w:rsidRPr="00A94B27" w:rsidRDefault="006D573E" w:rsidP="007D6299">
            <w:pPr>
              <w:autoSpaceDE w:val="0"/>
              <w:autoSpaceDN w:val="0"/>
              <w:adjustRightInd w:val="0"/>
              <w:rPr>
                <w:rFonts w:ascii="Times New Roman" w:eastAsia="Calibri" w:hAnsi="Times New Roman" w:cs="Times New Roman"/>
                <w:b/>
                <w:bCs/>
                <w:color w:val="000000"/>
                <w:sz w:val="10"/>
                <w:szCs w:val="10"/>
              </w:rPr>
            </w:pPr>
          </w:p>
        </w:tc>
        <w:tc>
          <w:tcPr>
            <w:tcW w:w="3071" w:type="dxa"/>
            <w:tcBorders>
              <w:bottom w:val="single" w:sz="12" w:space="0" w:color="auto"/>
            </w:tcBorders>
            <w:shd w:val="clear" w:color="auto" w:fill="000000"/>
          </w:tcPr>
          <w:p w14:paraId="37E79BFD" w14:textId="77777777" w:rsidR="006D573E" w:rsidRPr="00A94B27" w:rsidRDefault="006D573E" w:rsidP="007D6299">
            <w:pPr>
              <w:autoSpaceDE w:val="0"/>
              <w:autoSpaceDN w:val="0"/>
              <w:adjustRightInd w:val="0"/>
              <w:rPr>
                <w:rFonts w:ascii="Times New Roman" w:eastAsia="Calibri" w:hAnsi="Times New Roman" w:cs="Times New Roman"/>
                <w:b/>
                <w:bCs/>
                <w:color w:val="000000"/>
                <w:sz w:val="10"/>
                <w:szCs w:val="10"/>
              </w:rPr>
            </w:pPr>
          </w:p>
        </w:tc>
        <w:tc>
          <w:tcPr>
            <w:tcW w:w="2296" w:type="dxa"/>
            <w:tcBorders>
              <w:bottom w:val="single" w:sz="12" w:space="0" w:color="auto"/>
            </w:tcBorders>
            <w:shd w:val="clear" w:color="auto" w:fill="000000"/>
          </w:tcPr>
          <w:p w14:paraId="4B57FEF8" w14:textId="77777777" w:rsidR="006D573E" w:rsidRPr="00A94B27" w:rsidRDefault="006D573E" w:rsidP="007D6299">
            <w:pPr>
              <w:autoSpaceDE w:val="0"/>
              <w:autoSpaceDN w:val="0"/>
              <w:adjustRightInd w:val="0"/>
              <w:rPr>
                <w:rFonts w:ascii="Times New Roman" w:eastAsia="Calibri" w:hAnsi="Times New Roman" w:cs="Times New Roman"/>
                <w:b/>
                <w:bCs/>
                <w:color w:val="000000"/>
                <w:sz w:val="10"/>
                <w:szCs w:val="10"/>
              </w:rPr>
            </w:pPr>
          </w:p>
        </w:tc>
        <w:tc>
          <w:tcPr>
            <w:tcW w:w="3098" w:type="dxa"/>
            <w:tcBorders>
              <w:bottom w:val="single" w:sz="12" w:space="0" w:color="auto"/>
            </w:tcBorders>
            <w:shd w:val="clear" w:color="auto" w:fill="000000"/>
          </w:tcPr>
          <w:p w14:paraId="09DD4391" w14:textId="77777777" w:rsidR="006D573E" w:rsidRPr="00A94B27" w:rsidRDefault="006D573E" w:rsidP="007D6299">
            <w:pPr>
              <w:autoSpaceDE w:val="0"/>
              <w:autoSpaceDN w:val="0"/>
              <w:adjustRightInd w:val="0"/>
              <w:rPr>
                <w:rFonts w:ascii="Times New Roman" w:eastAsia="Calibri" w:hAnsi="Times New Roman" w:cs="Times New Roman"/>
                <w:b/>
                <w:bCs/>
                <w:color w:val="000000"/>
                <w:sz w:val="10"/>
                <w:szCs w:val="10"/>
              </w:rPr>
            </w:pPr>
          </w:p>
        </w:tc>
      </w:tr>
      <w:tr w:rsidR="006D573E" w:rsidRPr="00A94B27" w14:paraId="20B55175" w14:textId="77777777" w:rsidTr="006D573E">
        <w:trPr>
          <w:trHeight w:val="726"/>
        </w:trPr>
        <w:tc>
          <w:tcPr>
            <w:tcW w:w="2065" w:type="dxa"/>
            <w:tcBorders>
              <w:top w:val="single" w:sz="12" w:space="0" w:color="auto"/>
              <w:left w:val="single" w:sz="12" w:space="0" w:color="auto"/>
              <w:bottom w:val="single" w:sz="12" w:space="0" w:color="auto"/>
            </w:tcBorders>
          </w:tcPr>
          <w:p w14:paraId="2B18E3D2" w14:textId="77777777" w:rsidR="006D573E" w:rsidRPr="00A94B27" w:rsidRDefault="006D573E" w:rsidP="007D6299">
            <w:pPr>
              <w:autoSpaceDE w:val="0"/>
              <w:autoSpaceDN w:val="0"/>
              <w:adjustRightInd w:val="0"/>
              <w:spacing w:before="120" w:after="120"/>
              <w:rPr>
                <w:rFonts w:ascii="Times New Roman" w:eastAsia="Calibri" w:hAnsi="Times New Roman" w:cs="Times New Roman"/>
                <w:b/>
                <w:bCs/>
                <w:color w:val="000000"/>
                <w:sz w:val="26"/>
                <w:szCs w:val="26"/>
              </w:rPr>
            </w:pPr>
            <w:r w:rsidRPr="00A94B27">
              <w:rPr>
                <w:rFonts w:ascii="Times New Roman" w:eastAsia="Calibri" w:hAnsi="Times New Roman" w:cs="Times New Roman"/>
                <w:b/>
                <w:bCs/>
                <w:color w:val="000000"/>
                <w:sz w:val="26"/>
                <w:szCs w:val="26"/>
              </w:rPr>
              <w:t>Person or Entity</w:t>
            </w:r>
          </w:p>
        </w:tc>
        <w:tc>
          <w:tcPr>
            <w:tcW w:w="8465" w:type="dxa"/>
            <w:gridSpan w:val="3"/>
            <w:tcBorders>
              <w:top w:val="single" w:sz="12" w:space="0" w:color="auto"/>
              <w:bottom w:val="single" w:sz="12" w:space="0" w:color="auto"/>
              <w:right w:val="single" w:sz="12" w:space="0" w:color="auto"/>
            </w:tcBorders>
          </w:tcPr>
          <w:p w14:paraId="74E8C408" w14:textId="77777777" w:rsidR="006D573E" w:rsidRPr="00A94B27" w:rsidRDefault="006D573E" w:rsidP="007D6299">
            <w:pPr>
              <w:autoSpaceDE w:val="0"/>
              <w:autoSpaceDN w:val="0"/>
              <w:adjustRightInd w:val="0"/>
              <w:rPr>
                <w:rFonts w:ascii="Times New Roman" w:eastAsia="Calibri" w:hAnsi="Times New Roman" w:cs="Times New Roman"/>
                <w:b/>
                <w:bCs/>
                <w:color w:val="000000"/>
                <w:sz w:val="32"/>
                <w:szCs w:val="32"/>
              </w:rPr>
            </w:pPr>
          </w:p>
        </w:tc>
      </w:tr>
      <w:tr w:rsidR="006D573E" w:rsidRPr="00A94B27" w14:paraId="6DCE6332" w14:textId="77777777" w:rsidTr="006D573E">
        <w:trPr>
          <w:trHeight w:val="531"/>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6702B45E" w14:textId="77777777" w:rsidR="006D573E" w:rsidRPr="00A94B27" w:rsidRDefault="006D573E" w:rsidP="007D6299">
            <w:pPr>
              <w:autoSpaceDE w:val="0"/>
              <w:autoSpaceDN w:val="0"/>
              <w:adjustRightInd w:val="0"/>
              <w:spacing w:before="120" w:after="120"/>
              <w:rPr>
                <w:rFonts w:ascii="Times New Roman" w:eastAsia="Calibri" w:hAnsi="Times New Roman" w:cs="Times New Roman"/>
                <w:b/>
                <w:bCs/>
                <w:color w:val="000000"/>
                <w:sz w:val="24"/>
                <w:szCs w:val="24"/>
              </w:rPr>
            </w:pPr>
            <w:r w:rsidRPr="00A94B27">
              <w:rPr>
                <w:rFonts w:ascii="Times New Roman" w:eastAsia="Calibri" w:hAnsi="Times New Roman" w:cs="Times New Roman"/>
                <w:b/>
                <w:bCs/>
                <w:color w:val="000000"/>
                <w:sz w:val="28"/>
                <w:szCs w:val="28"/>
              </w:rPr>
              <w:t>Part 1: Certification</w:t>
            </w:r>
          </w:p>
        </w:tc>
      </w:tr>
      <w:tr w:rsidR="006D573E" w:rsidRPr="00A94B27" w14:paraId="27495EA7" w14:textId="77777777" w:rsidTr="006D573E">
        <w:trPr>
          <w:trHeight w:val="5963"/>
        </w:trPr>
        <w:tc>
          <w:tcPr>
            <w:tcW w:w="10530" w:type="dxa"/>
            <w:gridSpan w:val="4"/>
            <w:tcBorders>
              <w:top w:val="single" w:sz="12" w:space="0" w:color="auto"/>
              <w:left w:val="single" w:sz="12" w:space="0" w:color="auto"/>
              <w:bottom w:val="single" w:sz="12" w:space="0" w:color="auto"/>
              <w:right w:val="single" w:sz="12" w:space="0" w:color="auto"/>
            </w:tcBorders>
            <w:shd w:val="clear" w:color="auto" w:fill="FFF2CC"/>
          </w:tcPr>
          <w:p w14:paraId="21C06855" w14:textId="77777777" w:rsidR="006D573E" w:rsidRPr="00A94B27" w:rsidRDefault="006D573E" w:rsidP="007D6299">
            <w:pPr>
              <w:autoSpaceDE w:val="0"/>
              <w:autoSpaceDN w:val="0"/>
              <w:adjustRightInd w:val="0"/>
              <w:spacing w:before="120" w:after="120"/>
              <w:rPr>
                <w:rFonts w:ascii="Times New Roman" w:eastAsia="Calibri" w:hAnsi="Times New Roman" w:cs="Times New Roman"/>
                <w:color w:val="000000"/>
                <w:sz w:val="24"/>
                <w:szCs w:val="24"/>
              </w:rPr>
            </w:pPr>
            <w:r w:rsidRPr="00A94B27">
              <w:rPr>
                <w:rFonts w:ascii="Times New Roman" w:eastAsia="Calibri" w:hAnsi="Times New Roman" w:cs="Times New Roman"/>
                <w:color w:val="000000"/>
                <w:sz w:val="24"/>
                <w:szCs w:val="24"/>
              </w:rPr>
              <w:t xml:space="preserve">COMPLETE PART 1 BY CHECKING </w:t>
            </w:r>
            <w:r w:rsidRPr="00A94B27">
              <w:rPr>
                <w:rFonts w:ascii="Times New Roman" w:eastAsia="Calibri" w:hAnsi="Times New Roman" w:cs="Times New Roman"/>
                <w:b/>
                <w:bCs/>
                <w:color w:val="000000"/>
                <w:sz w:val="24"/>
                <w:szCs w:val="24"/>
                <w:u w:val="single"/>
              </w:rPr>
              <w:t>ONE OF THE THREE BOXES BELOW</w:t>
            </w:r>
          </w:p>
          <w:p w14:paraId="6D6F3F65" w14:textId="77777777" w:rsidR="006D573E" w:rsidRPr="00A94B27" w:rsidRDefault="006D573E" w:rsidP="007D6299">
            <w:pPr>
              <w:autoSpaceDE w:val="0"/>
              <w:autoSpaceDN w:val="0"/>
              <w:adjustRightInd w:val="0"/>
              <w:spacing w:before="120" w:after="120"/>
              <w:jc w:val="both"/>
              <w:rPr>
                <w:rFonts w:ascii="Times New Roman" w:eastAsia="Calibri" w:hAnsi="Times New Roman" w:cs="Times New Roman"/>
                <w:color w:val="000000"/>
                <w:sz w:val="24"/>
                <w:szCs w:val="24"/>
              </w:rPr>
            </w:pPr>
            <w:r w:rsidRPr="00A94B27">
              <w:rPr>
                <w:rFonts w:ascii="Times New Roman" w:eastAsia="Calibri" w:hAnsi="Times New Roman" w:cs="Times New Roman"/>
                <w:color w:val="000000"/>
                <w:sz w:val="24"/>
                <w:szCs w:val="24"/>
              </w:rPr>
              <w:t xml:space="preserve">Pursuant to law, any person or entity that is a successful bidder or proposer, or otherwise proposes to enter into or renew a contract, for goods or services must complete the certification below prior to contract award to attest, under penalty of perjury, that neither the person or entity, nor any parent entity, subsidiary, or affiliate, is identified on the Department of Treasury's Russia-Belarus list or Chapter 25 list as a person or entity engaging in prohibited activities in Russia, Belarus or Iran.  </w:t>
            </w:r>
            <w:r w:rsidRPr="00A94B27">
              <w:rPr>
                <w:rFonts w:ascii="Times New Roman" w:eastAsia="Calibri" w:hAnsi="Times New Roman" w:cs="Times New Roman"/>
                <w:sz w:val="24"/>
                <w:szCs w:val="24"/>
              </w:rPr>
              <w:t>Before a contract for goods or services can be amended or extended, a person or entity must certify that</w:t>
            </w:r>
            <w:r w:rsidRPr="00A94B27">
              <w:rPr>
                <w:rFonts w:ascii="Times New Roman" w:eastAsia="Calibri" w:hAnsi="Times New Roman" w:cs="Times New Roman"/>
                <w:color w:val="000000"/>
                <w:sz w:val="24"/>
                <w:szCs w:val="24"/>
              </w:rPr>
              <w:t xml:space="preserve"> </w:t>
            </w:r>
            <w:r w:rsidRPr="00A94B27">
              <w:rPr>
                <w:rFonts w:ascii="Times New Roman" w:eastAsia="Calibri" w:hAnsi="Times New Roman" w:cs="Times New Roman"/>
                <w:sz w:val="24"/>
                <w:szCs w:val="24"/>
              </w:rPr>
              <w:t xml:space="preserve">neither the person or entity, nor any parent entity, subsidiary, or affiliate, is identified on the Department of Treasury's Russia-Belarus list.  </w:t>
            </w:r>
            <w:r w:rsidRPr="00A94B27">
              <w:rPr>
                <w:rFonts w:ascii="Times New Roman" w:eastAsia="Calibri" w:hAnsi="Times New Roman" w:cs="Times New Roman"/>
                <w:color w:val="000000"/>
                <w:sz w:val="24"/>
                <w:szCs w:val="24"/>
              </w:rPr>
              <w:t xml:space="preserve">Both lists are found on Treasury’s website at the following web addresses: </w:t>
            </w:r>
          </w:p>
          <w:p w14:paraId="5FE00092" w14:textId="77777777" w:rsidR="006D573E" w:rsidRPr="00A94B27" w:rsidRDefault="006D573E" w:rsidP="007D6299">
            <w:pPr>
              <w:autoSpaceDE w:val="0"/>
              <w:autoSpaceDN w:val="0"/>
              <w:adjustRightInd w:val="0"/>
              <w:spacing w:before="120" w:after="120"/>
              <w:jc w:val="both"/>
              <w:rPr>
                <w:rFonts w:ascii="Times New Roman" w:eastAsia="Calibri" w:hAnsi="Times New Roman" w:cs="Times New Roman"/>
                <w:color w:val="000000"/>
                <w:sz w:val="24"/>
                <w:szCs w:val="24"/>
              </w:rPr>
            </w:pPr>
            <w:hyperlink r:id="rId49" w:history="1">
              <w:r w:rsidRPr="00A94B27">
                <w:rPr>
                  <w:rFonts w:ascii="Times New Roman" w:eastAsia="Calibri" w:hAnsi="Times New Roman" w:cs="Times New Roman"/>
                  <w:color w:val="0000FF"/>
                  <w:sz w:val="24"/>
                  <w:szCs w:val="24"/>
                  <w:u w:val="single"/>
                </w:rPr>
                <w:t>https://www.nj.gov/treasury/administration/pdf/RussiaBelarusEntityList.pdf</w:t>
              </w:r>
            </w:hyperlink>
            <w:r w:rsidRPr="00A94B27">
              <w:rPr>
                <w:rFonts w:ascii="Times New Roman" w:eastAsia="Calibri" w:hAnsi="Times New Roman" w:cs="Times New Roman"/>
                <w:color w:val="000000"/>
                <w:sz w:val="24"/>
                <w:szCs w:val="24"/>
              </w:rPr>
              <w:t xml:space="preserve"> </w:t>
            </w:r>
            <w:hyperlink r:id="rId50" w:history="1">
              <w:r w:rsidRPr="00A94B27">
                <w:rPr>
                  <w:rFonts w:ascii="Times New Roman" w:eastAsia="Calibri" w:hAnsi="Times New Roman" w:cs="Times New Roman"/>
                  <w:color w:val="0000FF"/>
                  <w:sz w:val="24"/>
                  <w:szCs w:val="24"/>
                  <w:u w:val="single"/>
                </w:rPr>
                <w:t>www.state.nj.us/treasury/purchase/pdf/Chapter25List.pdf</w:t>
              </w:r>
            </w:hyperlink>
            <w:r w:rsidRPr="00A94B27">
              <w:rPr>
                <w:rFonts w:ascii="Times New Roman" w:eastAsia="Calibri" w:hAnsi="Times New Roman" w:cs="Times New Roman"/>
                <w:color w:val="0563C2"/>
                <w:sz w:val="24"/>
                <w:szCs w:val="24"/>
              </w:rPr>
              <w:t xml:space="preserve">.  </w:t>
            </w:r>
            <w:r w:rsidRPr="00A94B27">
              <w:rPr>
                <w:rFonts w:ascii="Times New Roman" w:eastAsia="Calibri" w:hAnsi="Times New Roman" w:cs="Times New Roman"/>
                <w:color w:val="000000"/>
                <w:sz w:val="24"/>
                <w:szCs w:val="24"/>
              </w:rPr>
              <w:t xml:space="preserve"> </w:t>
            </w:r>
          </w:p>
          <w:p w14:paraId="2F82DD0C" w14:textId="77777777" w:rsidR="006D573E" w:rsidRPr="00A94B27" w:rsidRDefault="006D573E" w:rsidP="007D6299">
            <w:pPr>
              <w:autoSpaceDE w:val="0"/>
              <w:autoSpaceDN w:val="0"/>
              <w:adjustRightInd w:val="0"/>
              <w:spacing w:before="120" w:after="120"/>
              <w:jc w:val="both"/>
              <w:rPr>
                <w:rFonts w:ascii="Times New Roman" w:eastAsia="Calibri" w:hAnsi="Times New Roman" w:cs="Times New Roman"/>
                <w:sz w:val="24"/>
                <w:szCs w:val="24"/>
              </w:rPr>
            </w:pPr>
            <w:r w:rsidRPr="00A94B27">
              <w:rPr>
                <w:rFonts w:ascii="Times New Roman" w:eastAsia="Calibri" w:hAnsi="Times New Roman" w:cs="Times New Roman"/>
                <w:color w:val="000000"/>
                <w:sz w:val="24"/>
                <w:szCs w:val="24"/>
              </w:rPr>
              <w:t>As applicable to the type of contract, the above-referenced lists must be reviewed prior to completing the below certification.</w:t>
            </w:r>
          </w:p>
          <w:p w14:paraId="4A66E070" w14:textId="77777777" w:rsidR="006D573E" w:rsidRPr="00A94B27" w:rsidRDefault="006D573E" w:rsidP="007D6299">
            <w:pPr>
              <w:autoSpaceDE w:val="0"/>
              <w:autoSpaceDN w:val="0"/>
              <w:adjustRightInd w:val="0"/>
              <w:spacing w:before="120" w:after="120"/>
              <w:jc w:val="both"/>
              <w:rPr>
                <w:rFonts w:ascii="Times New Roman" w:eastAsia="Calibri" w:hAnsi="Times New Roman" w:cs="Times New Roman"/>
                <w:color w:val="0563C2"/>
                <w:sz w:val="24"/>
                <w:szCs w:val="24"/>
              </w:rPr>
            </w:pPr>
            <w:r w:rsidRPr="00A94B27">
              <w:rPr>
                <w:rFonts w:ascii="Times New Roman" w:eastAsia="Calibri" w:hAnsi="Times New Roman" w:cs="Times New Roman"/>
                <w:color w:val="000000"/>
                <w:sz w:val="24"/>
                <w:szCs w:val="24"/>
              </w:rPr>
              <w:t>A person or entity unable to make the certification</w:t>
            </w:r>
            <w:r w:rsidRPr="00A94B27">
              <w:rPr>
                <w:rFonts w:ascii="Times New Roman" w:eastAsia="Calibri" w:hAnsi="Times New Roman" w:cs="Times New Roman"/>
                <w:sz w:val="24"/>
                <w:szCs w:val="24"/>
              </w:rPr>
              <w:t xml:space="preserve"> </w:t>
            </w:r>
            <w:r w:rsidRPr="00A94B27">
              <w:rPr>
                <w:rFonts w:ascii="Times New Roman" w:eastAsia="Calibri" w:hAnsi="Times New Roman" w:cs="Times New Roman"/>
                <w:color w:val="000000"/>
                <w:sz w:val="24"/>
                <w:szCs w:val="24"/>
              </w:rPr>
              <w:t xml:space="preserve">must provide a detailed, accurate, and precise description of the activities of the person or entity, or of a parent entity, subsidiary, or affiliate, engaging in prohibited activities in Russia or Belarus and/or investment activities in Iran.  The person or entity must cease engaging in any prohibited activities and provide an updated certification before the contract can be entered into.  </w:t>
            </w:r>
          </w:p>
          <w:p w14:paraId="76B560A4" w14:textId="0C607358" w:rsidR="006D573E" w:rsidRPr="00A94B27" w:rsidRDefault="006D573E" w:rsidP="007D6299">
            <w:pPr>
              <w:autoSpaceDE w:val="0"/>
              <w:autoSpaceDN w:val="0"/>
              <w:adjustRightInd w:val="0"/>
              <w:spacing w:before="120" w:after="120"/>
              <w:jc w:val="both"/>
              <w:rPr>
                <w:rFonts w:ascii="Times New Roman" w:eastAsia="Calibri" w:hAnsi="Times New Roman" w:cs="Times New Roman"/>
                <w:color w:val="000000"/>
                <w:sz w:val="24"/>
                <w:szCs w:val="24"/>
              </w:rPr>
            </w:pPr>
            <w:r w:rsidRPr="00A94B27">
              <w:rPr>
                <w:rFonts w:ascii="Times New Roman" w:eastAsia="Calibri" w:hAnsi="Times New Roman" w:cs="Times New Roman"/>
                <w:color w:val="000000"/>
                <w:sz w:val="24"/>
                <w:szCs w:val="24"/>
              </w:rPr>
              <w:t>If a vendor or contractor is found to be in violation of law, action may be taken as appropriate and as may be provided by law, rule, or contract, including but not limited to imposing sanctions, seeking compliance, recovering damages, declaring the party in default, and seeking debarment or suspension of the party.</w:t>
            </w:r>
          </w:p>
        </w:tc>
      </w:tr>
      <w:tr w:rsidR="006D573E" w:rsidRPr="00A94B27" w14:paraId="39A5579C" w14:textId="77777777" w:rsidTr="006D573E">
        <w:trPr>
          <w:trHeight w:val="495"/>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44C0F5DF" w14:textId="77777777" w:rsidR="006D573E" w:rsidRPr="00A94B27" w:rsidRDefault="006D573E" w:rsidP="007D6299">
            <w:pPr>
              <w:autoSpaceDE w:val="0"/>
              <w:autoSpaceDN w:val="0"/>
              <w:adjustRightInd w:val="0"/>
              <w:spacing w:before="120" w:after="120"/>
              <w:rPr>
                <w:rFonts w:ascii="Times New Roman" w:eastAsia="Calibri" w:hAnsi="Times New Roman" w:cs="Times New Roman"/>
                <w:color w:val="000000"/>
                <w:sz w:val="24"/>
                <w:szCs w:val="24"/>
                <w:highlight w:val="yellow"/>
              </w:rPr>
            </w:pPr>
            <w:r w:rsidRPr="00A94B27">
              <w:rPr>
                <w:rFonts w:ascii="Times New Roman" w:eastAsia="Calibri" w:hAnsi="Times New Roman" w:cs="Times New Roman"/>
                <w:b/>
                <w:bCs/>
                <w:sz w:val="24"/>
                <w:szCs w:val="24"/>
              </w:rPr>
              <w:t xml:space="preserve">CONTRACT AWARDS AND RENEWALS </w:t>
            </w:r>
          </w:p>
        </w:tc>
      </w:tr>
      <w:tr w:rsidR="006D573E" w:rsidRPr="00A94B27" w14:paraId="6D4E28E9" w14:textId="77777777" w:rsidTr="006D573E">
        <w:trPr>
          <w:trHeight w:val="2565"/>
        </w:trPr>
        <w:tc>
          <w:tcPr>
            <w:tcW w:w="2065" w:type="dxa"/>
            <w:tcBorders>
              <w:top w:val="single" w:sz="12" w:space="0" w:color="auto"/>
              <w:left w:val="single" w:sz="12" w:space="0" w:color="auto"/>
              <w:bottom w:val="single" w:sz="12" w:space="0" w:color="auto"/>
              <w:right w:val="single" w:sz="12" w:space="0" w:color="auto"/>
            </w:tcBorders>
          </w:tcPr>
          <w:p w14:paraId="171ECF38" w14:textId="77777777" w:rsidR="006D573E" w:rsidRPr="00A94B27" w:rsidRDefault="006D573E" w:rsidP="007D6299">
            <w:pPr>
              <w:autoSpaceDE w:val="0"/>
              <w:autoSpaceDN w:val="0"/>
              <w:adjustRightInd w:val="0"/>
              <w:spacing w:before="1080"/>
              <w:rPr>
                <w:rFonts w:ascii="Wingdings" w:eastAsia="Times New Roman" w:hAnsi="Wingdings" w:cs="Times New Roman"/>
                <w:sz w:val="44"/>
                <w:szCs w:val="44"/>
              </w:rPr>
            </w:pPr>
            <w:r w:rsidRPr="00A94B27">
              <w:rPr>
                <w:rFonts w:ascii="Wingdings" w:eastAsia="Times New Roman" w:hAnsi="Wingdings" w:cs="Times New Roman"/>
                <w:sz w:val="44"/>
                <w:szCs w:val="44"/>
              </w:rPr>
              <w:t></w:t>
            </w:r>
          </w:p>
        </w:tc>
        <w:tc>
          <w:tcPr>
            <w:tcW w:w="8465" w:type="dxa"/>
            <w:gridSpan w:val="3"/>
            <w:tcBorders>
              <w:top w:val="single" w:sz="12" w:space="0" w:color="auto"/>
              <w:left w:val="single" w:sz="12" w:space="0" w:color="auto"/>
              <w:bottom w:val="single" w:sz="12" w:space="0" w:color="auto"/>
              <w:right w:val="single" w:sz="12" w:space="0" w:color="auto"/>
            </w:tcBorders>
          </w:tcPr>
          <w:p w14:paraId="14005F21" w14:textId="77777777" w:rsidR="006D573E" w:rsidRPr="00A94B27" w:rsidRDefault="006D573E" w:rsidP="007D6299">
            <w:pPr>
              <w:autoSpaceDE w:val="0"/>
              <w:autoSpaceDN w:val="0"/>
              <w:adjustRightInd w:val="0"/>
              <w:spacing w:before="240" w:after="120" w:line="276" w:lineRule="auto"/>
              <w:ind w:left="76" w:right="90"/>
              <w:jc w:val="both"/>
              <w:rPr>
                <w:rFonts w:ascii="Times New Roman" w:eastAsia="Calibri" w:hAnsi="Times New Roman" w:cs="Times New Roman"/>
                <w:i/>
                <w:iCs/>
                <w:sz w:val="24"/>
                <w:szCs w:val="24"/>
              </w:rPr>
            </w:pPr>
            <w:r w:rsidRPr="00A94B27">
              <w:rPr>
                <w:rFonts w:ascii="Times New Roman" w:eastAsia="Calibri" w:hAnsi="Times New Roman" w:cs="Times New Roman"/>
                <w:i/>
                <w:iCs/>
                <w:sz w:val="24"/>
                <w:szCs w:val="24"/>
              </w:rPr>
              <w:t xml:space="preserve">I certify, pursuant to law, that neither the person or entity listed above, nor any parent entity, subsidiary, or affiliate appears on the N.J. Department of Treasury’s lists of entities engaged in prohibited activities in Russia or Belarus pursuant to P.L. 2022, c. 3 or in investment activities in Iran pursuant to P.L. 2012, c. 25 ("Chapter 25 List"). I further certify that I am the person listed above, or I am an officer or representative of the entity listed above and am authorized to make this certification on its behalf. </w:t>
            </w:r>
            <w:r w:rsidRPr="00A94B27">
              <w:rPr>
                <w:rFonts w:ascii="Times New Roman" w:eastAsia="Calibri" w:hAnsi="Times New Roman" w:cs="Times New Roman"/>
                <w:sz w:val="24"/>
                <w:szCs w:val="24"/>
              </w:rPr>
              <w:t>(Skip Part 2 and sign and complete the Certification below.)</w:t>
            </w:r>
          </w:p>
        </w:tc>
      </w:tr>
      <w:tr w:rsidR="006D573E" w:rsidRPr="00A94B27" w14:paraId="7581A8A6" w14:textId="77777777" w:rsidTr="006D573E">
        <w:trPr>
          <w:trHeight w:val="600"/>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6A846E20" w14:textId="77777777" w:rsidR="006D573E" w:rsidRPr="00A94B27" w:rsidRDefault="006D573E" w:rsidP="007D6299">
            <w:pPr>
              <w:autoSpaceDE w:val="0"/>
              <w:autoSpaceDN w:val="0"/>
              <w:adjustRightInd w:val="0"/>
              <w:spacing w:before="240" w:after="120" w:line="276" w:lineRule="auto"/>
              <w:ind w:left="76" w:right="90"/>
              <w:rPr>
                <w:rFonts w:ascii="Times New Roman" w:eastAsia="Calibri" w:hAnsi="Times New Roman" w:cs="Times New Roman"/>
                <w:i/>
                <w:iCs/>
                <w:sz w:val="24"/>
                <w:szCs w:val="24"/>
              </w:rPr>
            </w:pPr>
            <w:r w:rsidRPr="00A94B27">
              <w:rPr>
                <w:rFonts w:ascii="Times New Roman" w:eastAsia="Calibri" w:hAnsi="Times New Roman" w:cs="Times New Roman"/>
                <w:b/>
                <w:bCs/>
                <w:sz w:val="24"/>
                <w:szCs w:val="24"/>
              </w:rPr>
              <w:t>CONTRACT AMENDMENTS AND EXTENSIONS</w:t>
            </w:r>
          </w:p>
        </w:tc>
      </w:tr>
      <w:tr w:rsidR="006D573E" w:rsidRPr="00A94B27" w14:paraId="5EBC205A" w14:textId="77777777" w:rsidTr="006D573E">
        <w:trPr>
          <w:trHeight w:val="2760"/>
        </w:trPr>
        <w:tc>
          <w:tcPr>
            <w:tcW w:w="2065" w:type="dxa"/>
            <w:tcBorders>
              <w:top w:val="single" w:sz="12" w:space="0" w:color="auto"/>
              <w:left w:val="single" w:sz="12" w:space="0" w:color="auto"/>
              <w:bottom w:val="single" w:sz="12" w:space="0" w:color="auto"/>
              <w:right w:val="single" w:sz="12" w:space="0" w:color="auto"/>
            </w:tcBorders>
          </w:tcPr>
          <w:p w14:paraId="0A2FDF25" w14:textId="77777777" w:rsidR="006D573E" w:rsidRPr="00A94B27" w:rsidRDefault="006D573E" w:rsidP="007D6299">
            <w:pPr>
              <w:autoSpaceDE w:val="0"/>
              <w:autoSpaceDN w:val="0"/>
              <w:adjustRightInd w:val="0"/>
              <w:spacing w:before="1080"/>
              <w:rPr>
                <w:rFonts w:ascii="Times New Roman" w:eastAsia="Calibri" w:hAnsi="Times New Roman" w:cs="Times New Roman"/>
                <w:b/>
                <w:bCs/>
                <w:color w:val="000000"/>
                <w:sz w:val="24"/>
                <w:szCs w:val="24"/>
              </w:rPr>
            </w:pPr>
            <w:r w:rsidRPr="00A94B27">
              <w:rPr>
                <w:rFonts w:ascii="Wingdings" w:eastAsia="Times New Roman" w:hAnsi="Wingdings" w:cs="Times New Roman"/>
                <w:sz w:val="44"/>
                <w:szCs w:val="44"/>
              </w:rPr>
              <w:lastRenderedPageBreak/>
              <w:t></w:t>
            </w:r>
          </w:p>
        </w:tc>
        <w:tc>
          <w:tcPr>
            <w:tcW w:w="8465" w:type="dxa"/>
            <w:gridSpan w:val="3"/>
            <w:tcBorders>
              <w:top w:val="single" w:sz="12" w:space="0" w:color="auto"/>
              <w:left w:val="single" w:sz="12" w:space="0" w:color="auto"/>
              <w:bottom w:val="single" w:sz="12" w:space="0" w:color="auto"/>
              <w:right w:val="single" w:sz="12" w:space="0" w:color="auto"/>
            </w:tcBorders>
          </w:tcPr>
          <w:p w14:paraId="69904536" w14:textId="77777777" w:rsidR="006D573E" w:rsidRPr="00A94B27" w:rsidRDefault="006D573E" w:rsidP="007D6299">
            <w:pPr>
              <w:autoSpaceDE w:val="0"/>
              <w:autoSpaceDN w:val="0"/>
              <w:adjustRightInd w:val="0"/>
              <w:spacing w:before="240" w:after="120" w:line="276" w:lineRule="auto"/>
              <w:ind w:left="76" w:right="90"/>
              <w:jc w:val="both"/>
              <w:rPr>
                <w:rFonts w:ascii="Times New Roman" w:eastAsia="Calibri" w:hAnsi="Times New Roman" w:cs="Times New Roman"/>
                <w:i/>
                <w:iCs/>
                <w:sz w:val="24"/>
                <w:szCs w:val="24"/>
              </w:rPr>
            </w:pPr>
            <w:r w:rsidRPr="00A94B27">
              <w:rPr>
                <w:rFonts w:ascii="Times New Roman" w:eastAsia="Calibri" w:hAnsi="Times New Roman" w:cs="Times New Roman"/>
                <w:i/>
                <w:iCs/>
                <w:sz w:val="24"/>
                <w:szCs w:val="24"/>
              </w:rPr>
              <w:t xml:space="preserve">I certify, pursuant to law, that neither the person or entity listed above, nor any parent entity, subsidiary, or affiliate is listed on the N.J. Department of the Treasury’s lists of entities determined to be engaged in prohibited activities in Russia or Belarus pursuant to P.L. 2022, c. 3.  I further certify that I am the person listed above, or I am an officer or representative of the entity listed above and am authorized to make this certification on its behalf.  </w:t>
            </w:r>
            <w:r w:rsidRPr="00A94B27">
              <w:rPr>
                <w:rFonts w:ascii="Times New Roman" w:eastAsia="Calibri" w:hAnsi="Times New Roman" w:cs="Times New Roman"/>
                <w:sz w:val="24"/>
                <w:szCs w:val="24"/>
              </w:rPr>
              <w:t>(Skip Part 2 and sign and complete the Certification below.)</w:t>
            </w:r>
          </w:p>
        </w:tc>
      </w:tr>
      <w:tr w:rsidR="006D573E" w:rsidRPr="00A94B27" w14:paraId="034CE61E" w14:textId="77777777" w:rsidTr="006D573E">
        <w:trPr>
          <w:trHeight w:val="307"/>
        </w:trPr>
        <w:tc>
          <w:tcPr>
            <w:tcW w:w="10530" w:type="dxa"/>
            <w:gridSpan w:val="4"/>
            <w:tcBorders>
              <w:top w:val="single" w:sz="12" w:space="0" w:color="auto"/>
              <w:left w:val="single" w:sz="12" w:space="0" w:color="auto"/>
              <w:bottom w:val="single" w:sz="12" w:space="0" w:color="auto"/>
              <w:right w:val="single" w:sz="12" w:space="0" w:color="auto"/>
            </w:tcBorders>
            <w:shd w:val="clear" w:color="auto" w:fill="D9D9D9"/>
          </w:tcPr>
          <w:p w14:paraId="72320092" w14:textId="77777777" w:rsidR="006D573E" w:rsidRPr="00A94B27" w:rsidRDefault="006D573E" w:rsidP="007D6299">
            <w:pPr>
              <w:autoSpaceDE w:val="0"/>
              <w:autoSpaceDN w:val="0"/>
              <w:adjustRightInd w:val="0"/>
              <w:spacing w:before="120" w:after="120"/>
              <w:rPr>
                <w:rFonts w:ascii="Times New Roman" w:eastAsia="Calibri" w:hAnsi="Times New Roman" w:cs="Times New Roman"/>
                <w:b/>
                <w:bCs/>
                <w:color w:val="000000"/>
                <w:sz w:val="24"/>
                <w:szCs w:val="24"/>
              </w:rPr>
            </w:pPr>
            <w:r w:rsidRPr="00A94B27">
              <w:rPr>
                <w:rFonts w:ascii="Times New Roman" w:eastAsia="Calibri" w:hAnsi="Times New Roman" w:cs="Times New Roman"/>
                <w:b/>
                <w:bCs/>
                <w:sz w:val="24"/>
                <w:szCs w:val="24"/>
              </w:rPr>
              <w:t>IF UNABLE TO CERTIFY</w:t>
            </w:r>
          </w:p>
        </w:tc>
      </w:tr>
      <w:tr w:rsidR="006D573E" w:rsidRPr="00A94B27" w14:paraId="5B2085FE" w14:textId="77777777" w:rsidTr="006D573E">
        <w:trPr>
          <w:trHeight w:val="2526"/>
        </w:trPr>
        <w:tc>
          <w:tcPr>
            <w:tcW w:w="2065" w:type="dxa"/>
            <w:tcBorders>
              <w:top w:val="single" w:sz="12" w:space="0" w:color="auto"/>
              <w:left w:val="single" w:sz="12" w:space="0" w:color="auto"/>
              <w:bottom w:val="single" w:sz="12" w:space="0" w:color="auto"/>
              <w:right w:val="single" w:sz="12" w:space="0" w:color="auto"/>
            </w:tcBorders>
          </w:tcPr>
          <w:p w14:paraId="3824B0CA" w14:textId="77777777" w:rsidR="006D573E" w:rsidRPr="00A94B27" w:rsidRDefault="006D573E" w:rsidP="007D6299">
            <w:pPr>
              <w:autoSpaceDE w:val="0"/>
              <w:autoSpaceDN w:val="0"/>
              <w:adjustRightInd w:val="0"/>
              <w:spacing w:before="960"/>
              <w:rPr>
                <w:rFonts w:ascii="Times New Roman" w:eastAsia="Calibri" w:hAnsi="Times New Roman" w:cs="Times New Roman"/>
                <w:b/>
                <w:bCs/>
                <w:color w:val="000000"/>
                <w:sz w:val="24"/>
                <w:szCs w:val="24"/>
              </w:rPr>
            </w:pPr>
            <w:r w:rsidRPr="00A94B27">
              <w:rPr>
                <w:rFonts w:ascii="Wingdings" w:eastAsia="Times New Roman" w:hAnsi="Wingdings" w:cs="Times New Roman"/>
                <w:sz w:val="44"/>
                <w:szCs w:val="44"/>
              </w:rPr>
              <w:t></w:t>
            </w:r>
          </w:p>
        </w:tc>
        <w:tc>
          <w:tcPr>
            <w:tcW w:w="8465" w:type="dxa"/>
            <w:gridSpan w:val="3"/>
            <w:tcBorders>
              <w:top w:val="single" w:sz="12" w:space="0" w:color="auto"/>
              <w:left w:val="single" w:sz="12" w:space="0" w:color="auto"/>
              <w:bottom w:val="single" w:sz="12" w:space="0" w:color="auto"/>
              <w:right w:val="single" w:sz="12" w:space="0" w:color="auto"/>
            </w:tcBorders>
          </w:tcPr>
          <w:p w14:paraId="729F0F72" w14:textId="77777777" w:rsidR="006D573E" w:rsidRPr="00A94B27" w:rsidRDefault="006D573E" w:rsidP="007D6299">
            <w:pPr>
              <w:tabs>
                <w:tab w:val="left" w:pos="6826"/>
              </w:tabs>
              <w:autoSpaceDE w:val="0"/>
              <w:autoSpaceDN w:val="0"/>
              <w:adjustRightInd w:val="0"/>
              <w:spacing w:before="240" w:after="120" w:line="276" w:lineRule="auto"/>
              <w:ind w:left="76" w:right="90"/>
              <w:jc w:val="both"/>
              <w:rPr>
                <w:rFonts w:ascii="Times New Roman" w:eastAsia="Calibri" w:hAnsi="Times New Roman" w:cs="Times New Roman"/>
                <w:i/>
                <w:iCs/>
                <w:color w:val="000000"/>
                <w:sz w:val="24"/>
                <w:szCs w:val="24"/>
              </w:rPr>
            </w:pPr>
            <w:r w:rsidRPr="00A94B27">
              <w:rPr>
                <w:rFonts w:ascii="Times New Roman" w:eastAsia="Calibri" w:hAnsi="Times New Roman" w:cs="Times New Roman"/>
                <w:i/>
                <w:iCs/>
                <w:color w:val="000000"/>
                <w:sz w:val="24"/>
                <w:szCs w:val="24"/>
              </w:rPr>
              <w:t>I am unable to certify as above because the person or entity and/or a parent entity, subsidiary, or affiliate is listed on the Department's Russia-Belarus list and/or Chapter 25 Iran list. I will provide a detailed, accurate, and precise description of the activities as directed in Part 2 below, and sign and complete the Certification below</w:t>
            </w:r>
            <w:r w:rsidRPr="00A94B27">
              <w:rPr>
                <w:rFonts w:ascii="Times New Roman" w:eastAsia="Calibri" w:hAnsi="Times New Roman" w:cs="Times New Roman"/>
                <w:i/>
                <w:iCs/>
                <w:color w:val="0101FF"/>
                <w:sz w:val="24"/>
                <w:szCs w:val="24"/>
              </w:rPr>
              <w:t xml:space="preserve">. </w:t>
            </w:r>
            <w:r w:rsidRPr="00A94B27">
              <w:rPr>
                <w:rFonts w:ascii="Times New Roman" w:eastAsia="Calibri" w:hAnsi="Times New Roman" w:cs="Times New Roman"/>
                <w:i/>
                <w:iCs/>
                <w:color w:val="000000"/>
                <w:sz w:val="24"/>
                <w:szCs w:val="24"/>
                <w:u w:val="single"/>
              </w:rPr>
              <w:t>Failure to provide such will prevent the award of the contract to the person or entity, and appropriate penalties, fines, and/or sanctions will be assessed as provided by law.</w:t>
            </w:r>
          </w:p>
        </w:tc>
      </w:tr>
    </w:tbl>
    <w:p w14:paraId="39DFC313" w14:textId="4F60EFCC" w:rsidR="006D573E" w:rsidRDefault="006D573E" w:rsidP="006D573E">
      <w:pPr>
        <w:tabs>
          <w:tab w:val="left" w:pos="1707"/>
        </w:tabs>
        <w:rPr>
          <w:sz w:val="20"/>
        </w:rPr>
      </w:pPr>
    </w:p>
    <w:p w14:paraId="16FD50D6" w14:textId="77777777" w:rsidR="006D573E" w:rsidRDefault="006D573E" w:rsidP="006D573E">
      <w:pPr>
        <w:tabs>
          <w:tab w:val="left" w:pos="1707"/>
        </w:tabs>
        <w:rPr>
          <w:sz w:val="20"/>
        </w:rPr>
      </w:pPr>
      <w:r>
        <w:rPr>
          <w:sz w:val="20"/>
        </w:rPr>
        <w:tab/>
      </w:r>
    </w:p>
    <w:p w14:paraId="5FDE1EC6" w14:textId="77777777" w:rsidR="00D62630" w:rsidRPr="00D62630" w:rsidRDefault="00D62630" w:rsidP="00D62630">
      <w:pPr>
        <w:rPr>
          <w:sz w:val="20"/>
        </w:rPr>
      </w:pPr>
    </w:p>
    <w:p w14:paraId="6F645986" w14:textId="77777777" w:rsidR="00D62630" w:rsidRPr="00D62630" w:rsidRDefault="00D62630" w:rsidP="00D62630">
      <w:pPr>
        <w:rPr>
          <w:sz w:val="20"/>
        </w:rPr>
      </w:pPr>
    </w:p>
    <w:p w14:paraId="5278CB89" w14:textId="77777777" w:rsidR="00D62630" w:rsidRPr="00D62630" w:rsidRDefault="00D62630" w:rsidP="00D62630">
      <w:pPr>
        <w:rPr>
          <w:sz w:val="20"/>
        </w:rPr>
      </w:pPr>
    </w:p>
    <w:p w14:paraId="50E4B560" w14:textId="77777777" w:rsidR="00D62630" w:rsidRPr="00D62630" w:rsidRDefault="00D62630" w:rsidP="00D62630">
      <w:pPr>
        <w:rPr>
          <w:sz w:val="20"/>
        </w:rPr>
      </w:pPr>
    </w:p>
    <w:p w14:paraId="66C0ABCE" w14:textId="77777777" w:rsidR="00D62630" w:rsidRPr="00D62630" w:rsidRDefault="00D62630" w:rsidP="00D62630">
      <w:pPr>
        <w:rPr>
          <w:sz w:val="20"/>
        </w:rPr>
      </w:pPr>
    </w:p>
    <w:p w14:paraId="7CCEA09D" w14:textId="77777777" w:rsidR="00D62630" w:rsidRPr="00D62630" w:rsidRDefault="00D62630" w:rsidP="00D62630">
      <w:pPr>
        <w:rPr>
          <w:sz w:val="20"/>
        </w:rPr>
      </w:pPr>
    </w:p>
    <w:p w14:paraId="4C287345" w14:textId="77777777" w:rsidR="00D62630" w:rsidRPr="00D62630" w:rsidRDefault="00D62630" w:rsidP="00D62630">
      <w:pPr>
        <w:rPr>
          <w:sz w:val="20"/>
        </w:rPr>
      </w:pPr>
    </w:p>
    <w:p w14:paraId="5BD514E3" w14:textId="77777777" w:rsidR="00D62630" w:rsidRPr="00D62630" w:rsidRDefault="00D62630" w:rsidP="00D62630">
      <w:pPr>
        <w:rPr>
          <w:sz w:val="20"/>
        </w:rPr>
      </w:pPr>
    </w:p>
    <w:p w14:paraId="4A094F22" w14:textId="77777777" w:rsidR="00D62630" w:rsidRPr="00D62630" w:rsidRDefault="00D62630" w:rsidP="00D62630">
      <w:pPr>
        <w:rPr>
          <w:sz w:val="20"/>
        </w:rPr>
      </w:pPr>
    </w:p>
    <w:p w14:paraId="0A808D7D" w14:textId="77777777" w:rsidR="00D62630" w:rsidRPr="00D62630" w:rsidRDefault="00D62630" w:rsidP="00D62630">
      <w:pPr>
        <w:rPr>
          <w:sz w:val="20"/>
        </w:rPr>
      </w:pPr>
    </w:p>
    <w:p w14:paraId="78B0AFBF" w14:textId="77777777" w:rsidR="00D62630" w:rsidRPr="00D62630" w:rsidRDefault="00D62630" w:rsidP="00D62630">
      <w:pPr>
        <w:rPr>
          <w:sz w:val="20"/>
        </w:rPr>
      </w:pPr>
    </w:p>
    <w:p w14:paraId="6C837FA8" w14:textId="77777777" w:rsidR="00D62630" w:rsidRPr="00D62630" w:rsidRDefault="00D62630" w:rsidP="00D62630">
      <w:pPr>
        <w:rPr>
          <w:sz w:val="20"/>
        </w:rPr>
      </w:pPr>
    </w:p>
    <w:p w14:paraId="2B8440E5" w14:textId="77777777" w:rsidR="00D62630" w:rsidRPr="00D62630" w:rsidRDefault="00D62630" w:rsidP="00D62630">
      <w:pPr>
        <w:rPr>
          <w:sz w:val="20"/>
        </w:rPr>
      </w:pPr>
    </w:p>
    <w:p w14:paraId="04E33A8C" w14:textId="77777777" w:rsidR="00D62630" w:rsidRPr="00D62630" w:rsidRDefault="00D62630" w:rsidP="00D62630">
      <w:pPr>
        <w:rPr>
          <w:sz w:val="20"/>
        </w:rPr>
      </w:pPr>
    </w:p>
    <w:p w14:paraId="52566C94" w14:textId="77777777" w:rsidR="00D62630" w:rsidRPr="00D62630" w:rsidRDefault="00D62630" w:rsidP="00D62630">
      <w:pPr>
        <w:rPr>
          <w:sz w:val="20"/>
        </w:rPr>
      </w:pPr>
    </w:p>
    <w:p w14:paraId="3535D82D" w14:textId="77777777" w:rsidR="00D62630" w:rsidRPr="00D62630" w:rsidRDefault="00D62630" w:rsidP="00D62630">
      <w:pPr>
        <w:rPr>
          <w:sz w:val="20"/>
        </w:rPr>
      </w:pPr>
    </w:p>
    <w:p w14:paraId="063C58BF" w14:textId="77777777" w:rsidR="00D62630" w:rsidRPr="00D62630" w:rsidRDefault="00D62630" w:rsidP="00D62630">
      <w:pPr>
        <w:rPr>
          <w:sz w:val="20"/>
        </w:rPr>
      </w:pPr>
    </w:p>
    <w:p w14:paraId="3725C167" w14:textId="77777777" w:rsidR="00D62630" w:rsidRPr="00D62630" w:rsidRDefault="00D62630" w:rsidP="00D62630">
      <w:pPr>
        <w:rPr>
          <w:sz w:val="20"/>
        </w:rPr>
      </w:pPr>
    </w:p>
    <w:p w14:paraId="53B373DF" w14:textId="77777777" w:rsidR="00D62630" w:rsidRPr="00D62630" w:rsidRDefault="00D62630" w:rsidP="00D62630">
      <w:pPr>
        <w:rPr>
          <w:sz w:val="20"/>
        </w:rPr>
      </w:pPr>
    </w:p>
    <w:p w14:paraId="593403A0" w14:textId="77777777" w:rsidR="00D62630" w:rsidRDefault="00D62630" w:rsidP="00D62630">
      <w:pPr>
        <w:rPr>
          <w:sz w:val="20"/>
        </w:rPr>
      </w:pPr>
    </w:p>
    <w:p w14:paraId="1E6FFAB2" w14:textId="77777777" w:rsidR="00D62630" w:rsidRPr="00D62630" w:rsidRDefault="00D62630" w:rsidP="00D62630">
      <w:pPr>
        <w:rPr>
          <w:sz w:val="20"/>
        </w:rPr>
      </w:pPr>
    </w:p>
    <w:p w14:paraId="68EC5770" w14:textId="77777777" w:rsidR="00D62630" w:rsidRPr="00D62630" w:rsidRDefault="00D62630" w:rsidP="00D62630">
      <w:pPr>
        <w:rPr>
          <w:sz w:val="20"/>
        </w:rPr>
      </w:pPr>
    </w:p>
    <w:p w14:paraId="2331E4E8" w14:textId="77777777" w:rsidR="00D62630" w:rsidRPr="00D62630" w:rsidRDefault="00D62630" w:rsidP="00D62630">
      <w:pPr>
        <w:rPr>
          <w:sz w:val="20"/>
        </w:rPr>
      </w:pPr>
    </w:p>
    <w:p w14:paraId="5E06B27B" w14:textId="77777777" w:rsidR="00D62630" w:rsidRDefault="00D62630" w:rsidP="00D62630">
      <w:pPr>
        <w:tabs>
          <w:tab w:val="left" w:pos="2627"/>
        </w:tabs>
        <w:rPr>
          <w:sz w:val="20"/>
        </w:rPr>
      </w:pPr>
      <w:r>
        <w:rPr>
          <w:sz w:val="20"/>
        </w:rPr>
        <w:tab/>
      </w:r>
    </w:p>
    <w:tbl>
      <w:tblPr>
        <w:tblStyle w:val="TableGrid8"/>
        <w:tblW w:w="10530" w:type="dxa"/>
        <w:jc w:val="center"/>
        <w:tblLayout w:type="fixed"/>
        <w:tblLook w:val="04A0" w:firstRow="1" w:lastRow="0" w:firstColumn="1" w:lastColumn="0" w:noHBand="0" w:noVBand="1"/>
      </w:tblPr>
      <w:tblGrid>
        <w:gridCol w:w="10530"/>
      </w:tblGrid>
      <w:tr w:rsidR="00D62630" w:rsidRPr="00A94B27" w14:paraId="314C1D24" w14:textId="77777777" w:rsidTr="00D62630">
        <w:trPr>
          <w:jc w:val="center"/>
        </w:trPr>
        <w:tc>
          <w:tcPr>
            <w:tcW w:w="10530" w:type="dxa"/>
            <w:tcBorders>
              <w:top w:val="single" w:sz="12" w:space="0" w:color="auto"/>
              <w:left w:val="single" w:sz="12" w:space="0" w:color="auto"/>
              <w:bottom w:val="single" w:sz="12" w:space="0" w:color="auto"/>
              <w:right w:val="single" w:sz="12" w:space="0" w:color="auto"/>
            </w:tcBorders>
            <w:shd w:val="clear" w:color="auto" w:fill="D9D9D9"/>
          </w:tcPr>
          <w:p w14:paraId="41FA1032" w14:textId="77777777" w:rsidR="00D62630" w:rsidRPr="00A94B27" w:rsidRDefault="00D62630" w:rsidP="007D6299">
            <w:pPr>
              <w:autoSpaceDE w:val="0"/>
              <w:autoSpaceDN w:val="0"/>
              <w:adjustRightInd w:val="0"/>
              <w:spacing w:before="120" w:after="120"/>
              <w:rPr>
                <w:rFonts w:ascii="Arial" w:eastAsia="Calibri" w:hAnsi="Arial" w:cs="Arial"/>
                <w:b/>
                <w:bCs/>
                <w:color w:val="000000"/>
                <w:sz w:val="28"/>
                <w:szCs w:val="28"/>
              </w:rPr>
            </w:pPr>
            <w:r w:rsidRPr="00A94B27">
              <w:rPr>
                <w:rFonts w:ascii="Arial" w:eastAsia="Calibri" w:hAnsi="Arial" w:cs="Arial"/>
                <w:b/>
                <w:bCs/>
                <w:color w:val="000000"/>
                <w:sz w:val="28"/>
                <w:szCs w:val="28"/>
              </w:rPr>
              <w:t>Part 2: Additional Information</w:t>
            </w:r>
          </w:p>
        </w:tc>
      </w:tr>
      <w:tr w:rsidR="00D62630" w:rsidRPr="00A94B27" w14:paraId="00872996" w14:textId="77777777" w:rsidTr="00D62630">
        <w:trPr>
          <w:jc w:val="center"/>
        </w:trPr>
        <w:tc>
          <w:tcPr>
            <w:tcW w:w="10530" w:type="dxa"/>
            <w:tcBorders>
              <w:top w:val="single" w:sz="12" w:space="0" w:color="auto"/>
              <w:left w:val="single" w:sz="12" w:space="0" w:color="auto"/>
              <w:bottom w:val="single" w:sz="12" w:space="0" w:color="auto"/>
              <w:right w:val="single" w:sz="12" w:space="0" w:color="auto"/>
            </w:tcBorders>
            <w:shd w:val="clear" w:color="auto" w:fill="FFF2CC"/>
          </w:tcPr>
          <w:p w14:paraId="5006B2C9" w14:textId="77777777" w:rsidR="00D62630" w:rsidRPr="00A94B27" w:rsidRDefault="00D62630" w:rsidP="007D6299">
            <w:pPr>
              <w:autoSpaceDE w:val="0"/>
              <w:autoSpaceDN w:val="0"/>
              <w:adjustRightInd w:val="0"/>
              <w:spacing w:before="120" w:after="120"/>
              <w:jc w:val="both"/>
              <w:rPr>
                <w:rFonts w:ascii="Times New Roman" w:eastAsia="Calibri" w:hAnsi="Times New Roman" w:cs="Times New Roman"/>
                <w:sz w:val="24"/>
                <w:szCs w:val="24"/>
                <w:u w:val="single"/>
              </w:rPr>
            </w:pPr>
            <w:r w:rsidRPr="00A94B27">
              <w:rPr>
                <w:rFonts w:ascii="Times New Roman" w:eastAsia="Calibri" w:hAnsi="Times New Roman" w:cs="Times New Roman"/>
                <w:sz w:val="24"/>
                <w:szCs w:val="24"/>
                <w:u w:val="single"/>
              </w:rPr>
              <w:t xml:space="preserve">PLEASE PROVIDE FURTHER INFORMATION RELATED TO PROHIBITED ACTIVITIES IN RUSSIA OR BELARUS AND/OR INVESTMENT ACTIVITIES IN IRAN. </w:t>
            </w:r>
          </w:p>
          <w:p w14:paraId="2C05B884" w14:textId="77777777" w:rsidR="00D62630" w:rsidRPr="00A94B27" w:rsidRDefault="00D62630" w:rsidP="007D6299">
            <w:pPr>
              <w:autoSpaceDE w:val="0"/>
              <w:autoSpaceDN w:val="0"/>
              <w:adjustRightInd w:val="0"/>
              <w:spacing w:before="120" w:after="120"/>
              <w:jc w:val="both"/>
              <w:rPr>
                <w:rFonts w:ascii="Times New Roman" w:eastAsia="Calibri" w:hAnsi="Times New Roman" w:cs="Times New Roman"/>
                <w:sz w:val="24"/>
                <w:szCs w:val="24"/>
              </w:rPr>
            </w:pPr>
            <w:r w:rsidRPr="00A94B27">
              <w:rPr>
                <w:rFonts w:ascii="Times New Roman" w:eastAsia="Calibri" w:hAnsi="Times New Roman" w:cs="Times New Roman"/>
                <w:sz w:val="24"/>
                <w:szCs w:val="24"/>
              </w:rPr>
              <w:t xml:space="preserve">You must provide a detailed, accurate, and precise description of the activities of the person or entity, or of a parent entity, subsidiary, or affiliate, engaging in prohibited activities in Russia or Belarus and/or investment activities in Iran in the space below and, if needed, on additional sheets provided by you.  </w:t>
            </w:r>
          </w:p>
          <w:p w14:paraId="72845E37" w14:textId="77777777" w:rsidR="00D62630" w:rsidRPr="00A94B27" w:rsidRDefault="00D62630" w:rsidP="007D6299">
            <w:pPr>
              <w:autoSpaceDE w:val="0"/>
              <w:autoSpaceDN w:val="0"/>
              <w:adjustRightInd w:val="0"/>
              <w:spacing w:before="120" w:after="120"/>
              <w:jc w:val="both"/>
              <w:rPr>
                <w:rFonts w:ascii="Arial" w:eastAsia="Calibri" w:hAnsi="Arial" w:cs="Times New Roman"/>
                <w:b/>
                <w:bCs/>
                <w:color w:val="000000"/>
                <w:sz w:val="28"/>
                <w:szCs w:val="28"/>
              </w:rPr>
            </w:pPr>
          </w:p>
          <w:p w14:paraId="5B1F6202" w14:textId="77777777" w:rsidR="00D62630" w:rsidRPr="00A94B27" w:rsidRDefault="00D62630" w:rsidP="007D6299">
            <w:pPr>
              <w:autoSpaceDE w:val="0"/>
              <w:autoSpaceDN w:val="0"/>
              <w:adjustRightInd w:val="0"/>
              <w:spacing w:before="120" w:after="120"/>
              <w:jc w:val="both"/>
              <w:rPr>
                <w:rFonts w:ascii="Arial" w:eastAsia="Calibri" w:hAnsi="Arial" w:cs="Times New Roman"/>
                <w:b/>
                <w:bCs/>
                <w:color w:val="000000"/>
                <w:sz w:val="28"/>
                <w:szCs w:val="28"/>
              </w:rPr>
            </w:pPr>
          </w:p>
          <w:p w14:paraId="5DFFD4A5" w14:textId="77777777" w:rsidR="00D62630" w:rsidRPr="00A94B27" w:rsidRDefault="00D62630" w:rsidP="007D6299">
            <w:pPr>
              <w:autoSpaceDE w:val="0"/>
              <w:autoSpaceDN w:val="0"/>
              <w:adjustRightInd w:val="0"/>
              <w:spacing w:before="120" w:after="120"/>
              <w:jc w:val="both"/>
              <w:rPr>
                <w:rFonts w:ascii="Arial" w:eastAsia="Calibri" w:hAnsi="Arial" w:cs="Times New Roman"/>
                <w:b/>
                <w:bCs/>
                <w:color w:val="000000"/>
                <w:sz w:val="28"/>
                <w:szCs w:val="28"/>
              </w:rPr>
            </w:pPr>
          </w:p>
          <w:p w14:paraId="3A8DA9B0" w14:textId="77777777" w:rsidR="00D62630" w:rsidRPr="00A94B27" w:rsidRDefault="00D62630" w:rsidP="007D6299">
            <w:pPr>
              <w:autoSpaceDE w:val="0"/>
              <w:autoSpaceDN w:val="0"/>
              <w:adjustRightInd w:val="0"/>
              <w:spacing w:before="120" w:after="120"/>
              <w:jc w:val="both"/>
              <w:rPr>
                <w:rFonts w:ascii="Arial" w:eastAsia="Calibri" w:hAnsi="Arial" w:cs="Times New Roman"/>
                <w:b/>
                <w:bCs/>
                <w:color w:val="000000"/>
                <w:sz w:val="28"/>
                <w:szCs w:val="28"/>
              </w:rPr>
            </w:pPr>
          </w:p>
          <w:p w14:paraId="67B3A66B" w14:textId="77777777" w:rsidR="00D62630" w:rsidRPr="00A94B27" w:rsidRDefault="00D62630" w:rsidP="007D6299">
            <w:pPr>
              <w:autoSpaceDE w:val="0"/>
              <w:autoSpaceDN w:val="0"/>
              <w:adjustRightInd w:val="0"/>
              <w:spacing w:before="120" w:after="120"/>
              <w:jc w:val="both"/>
              <w:rPr>
                <w:rFonts w:ascii="Arial" w:eastAsia="Calibri" w:hAnsi="Arial" w:cs="Times New Roman"/>
                <w:b/>
                <w:bCs/>
                <w:color w:val="000000"/>
                <w:sz w:val="28"/>
                <w:szCs w:val="28"/>
              </w:rPr>
            </w:pPr>
          </w:p>
          <w:p w14:paraId="72043CC5" w14:textId="77777777" w:rsidR="00D62630" w:rsidRPr="00A94B27" w:rsidRDefault="00D62630" w:rsidP="007D6299">
            <w:pPr>
              <w:autoSpaceDE w:val="0"/>
              <w:autoSpaceDN w:val="0"/>
              <w:adjustRightInd w:val="0"/>
              <w:spacing w:before="120" w:after="120"/>
              <w:jc w:val="both"/>
              <w:rPr>
                <w:rFonts w:ascii="Arial" w:eastAsia="Calibri" w:hAnsi="Arial" w:cs="Times New Roman"/>
                <w:b/>
                <w:bCs/>
                <w:color w:val="000000"/>
                <w:sz w:val="28"/>
                <w:szCs w:val="28"/>
              </w:rPr>
            </w:pPr>
          </w:p>
          <w:p w14:paraId="1753AFAC" w14:textId="77777777" w:rsidR="00D62630" w:rsidRPr="00A94B27" w:rsidRDefault="00D62630" w:rsidP="007D6299">
            <w:pPr>
              <w:autoSpaceDE w:val="0"/>
              <w:autoSpaceDN w:val="0"/>
              <w:adjustRightInd w:val="0"/>
              <w:spacing w:before="120" w:after="120"/>
              <w:jc w:val="both"/>
              <w:rPr>
                <w:rFonts w:ascii="Arial" w:eastAsia="Calibri" w:hAnsi="Arial" w:cs="Arial"/>
                <w:b/>
                <w:bCs/>
                <w:color w:val="000000"/>
                <w:sz w:val="28"/>
                <w:szCs w:val="28"/>
              </w:rPr>
            </w:pPr>
          </w:p>
        </w:tc>
      </w:tr>
    </w:tbl>
    <w:p w14:paraId="1AB4A199" w14:textId="74AE4E81" w:rsidR="00D62630" w:rsidRDefault="00D62630" w:rsidP="00D62630">
      <w:pPr>
        <w:tabs>
          <w:tab w:val="left" w:pos="2627"/>
        </w:tabs>
        <w:rPr>
          <w:sz w:val="20"/>
        </w:rPr>
      </w:pPr>
    </w:p>
    <w:p w14:paraId="377CF7BF" w14:textId="77777777" w:rsidR="00684EE6" w:rsidRPr="00D62630" w:rsidRDefault="00D62630" w:rsidP="00D62630">
      <w:pPr>
        <w:tabs>
          <w:tab w:val="left" w:pos="2627"/>
        </w:tabs>
        <w:rPr>
          <w:sz w:val="20"/>
        </w:rPr>
      </w:pPr>
      <w:r>
        <w:rPr>
          <w:sz w:val="20"/>
        </w:rPr>
        <w:tab/>
      </w:r>
    </w:p>
    <w:tbl>
      <w:tblPr>
        <w:tblStyle w:val="TableGrid8"/>
        <w:tblW w:w="10530" w:type="dxa"/>
        <w:jc w:val="center"/>
        <w:tblLayout w:type="fixed"/>
        <w:tblLook w:val="04A0" w:firstRow="1" w:lastRow="0" w:firstColumn="1" w:lastColumn="0" w:noHBand="0" w:noVBand="1"/>
      </w:tblPr>
      <w:tblGrid>
        <w:gridCol w:w="1980"/>
        <w:gridCol w:w="4500"/>
        <w:gridCol w:w="810"/>
        <w:gridCol w:w="810"/>
        <w:gridCol w:w="2430"/>
      </w:tblGrid>
      <w:tr w:rsidR="00684EE6" w:rsidRPr="00A94B27" w14:paraId="3A764AB2" w14:textId="77777777" w:rsidTr="00684EE6">
        <w:trPr>
          <w:jc w:val="center"/>
        </w:trPr>
        <w:tc>
          <w:tcPr>
            <w:tcW w:w="10530" w:type="dxa"/>
            <w:gridSpan w:val="5"/>
            <w:tcBorders>
              <w:top w:val="single" w:sz="12" w:space="0" w:color="auto"/>
              <w:left w:val="single" w:sz="12" w:space="0" w:color="auto"/>
              <w:bottom w:val="single" w:sz="12" w:space="0" w:color="auto"/>
              <w:right w:val="single" w:sz="12" w:space="0" w:color="auto"/>
            </w:tcBorders>
            <w:shd w:val="clear" w:color="auto" w:fill="D9D9D9"/>
          </w:tcPr>
          <w:p w14:paraId="50391F65" w14:textId="77777777" w:rsidR="00684EE6" w:rsidRPr="00A94B27" w:rsidRDefault="00684EE6" w:rsidP="007D6299">
            <w:pPr>
              <w:autoSpaceDE w:val="0"/>
              <w:autoSpaceDN w:val="0"/>
              <w:adjustRightInd w:val="0"/>
              <w:spacing w:before="120" w:after="120"/>
              <w:rPr>
                <w:rFonts w:ascii="Arial" w:eastAsia="Calibri" w:hAnsi="Arial" w:cs="Arial"/>
                <w:b/>
                <w:bCs/>
                <w:color w:val="000000"/>
                <w:sz w:val="28"/>
                <w:szCs w:val="28"/>
              </w:rPr>
            </w:pPr>
            <w:r w:rsidRPr="00A94B27">
              <w:rPr>
                <w:rFonts w:ascii="Arial" w:eastAsia="Calibri" w:hAnsi="Arial" w:cs="Arial"/>
                <w:b/>
                <w:bCs/>
                <w:color w:val="000000"/>
                <w:sz w:val="28"/>
                <w:szCs w:val="28"/>
              </w:rPr>
              <w:lastRenderedPageBreak/>
              <w:t>Part 3: Certification of True and Complete Information</w:t>
            </w:r>
          </w:p>
        </w:tc>
      </w:tr>
      <w:tr w:rsidR="00684EE6" w:rsidRPr="00A94B27" w14:paraId="3F0B3EB6" w14:textId="77777777" w:rsidTr="00684EE6">
        <w:trPr>
          <w:jc w:val="center"/>
        </w:trPr>
        <w:tc>
          <w:tcPr>
            <w:tcW w:w="10530" w:type="dxa"/>
            <w:gridSpan w:val="5"/>
            <w:tcBorders>
              <w:top w:val="single" w:sz="12" w:space="0" w:color="auto"/>
              <w:left w:val="single" w:sz="12" w:space="0" w:color="auto"/>
              <w:bottom w:val="single" w:sz="12" w:space="0" w:color="auto"/>
              <w:right w:val="single" w:sz="12" w:space="0" w:color="auto"/>
            </w:tcBorders>
            <w:shd w:val="clear" w:color="auto" w:fill="FFF2CC"/>
          </w:tcPr>
          <w:p w14:paraId="671C62CE" w14:textId="77777777" w:rsidR="00684EE6" w:rsidRPr="00A94B27" w:rsidRDefault="00684EE6" w:rsidP="007D6299">
            <w:pPr>
              <w:autoSpaceDE w:val="0"/>
              <w:autoSpaceDN w:val="0"/>
              <w:adjustRightInd w:val="0"/>
              <w:spacing w:before="120" w:after="120" w:line="276" w:lineRule="auto"/>
              <w:ind w:left="155" w:right="162"/>
              <w:jc w:val="both"/>
              <w:rPr>
                <w:rFonts w:ascii="Times New Roman" w:eastAsia="Calibri" w:hAnsi="Times New Roman" w:cs="Times New Roman"/>
                <w:i/>
                <w:iCs/>
                <w:sz w:val="24"/>
                <w:szCs w:val="24"/>
              </w:rPr>
            </w:pPr>
            <w:r w:rsidRPr="00A94B27">
              <w:rPr>
                <w:rFonts w:ascii="Times New Roman" w:eastAsia="Calibri" w:hAnsi="Times New Roman" w:cs="Times New Roman"/>
                <w:i/>
                <w:iCs/>
                <w:sz w:val="24"/>
                <w:szCs w:val="24"/>
              </w:rPr>
              <w:t xml:space="preserve">       I, being duly sworn upon my oath, hereby represent and state that the foregoing information and any attachments there, to the best of my knowledge, are true and complete. I attest that I am authorized to execute this certification on behalf of the above-referenced person or entity.</w:t>
            </w:r>
          </w:p>
          <w:p w14:paraId="4707785D" w14:textId="2132EF0D" w:rsidR="00684EE6" w:rsidRPr="00A94B27" w:rsidRDefault="00684EE6" w:rsidP="007D6299">
            <w:pPr>
              <w:autoSpaceDE w:val="0"/>
              <w:autoSpaceDN w:val="0"/>
              <w:adjustRightInd w:val="0"/>
              <w:spacing w:before="120" w:after="120" w:line="276" w:lineRule="auto"/>
              <w:ind w:left="155" w:right="162"/>
              <w:jc w:val="both"/>
              <w:rPr>
                <w:rFonts w:ascii="Times New Roman" w:eastAsia="Calibri" w:hAnsi="Times New Roman" w:cs="Times New Roman"/>
                <w:i/>
                <w:iCs/>
                <w:sz w:val="24"/>
                <w:szCs w:val="24"/>
              </w:rPr>
            </w:pPr>
            <w:r w:rsidRPr="00A94B27">
              <w:rPr>
                <w:rFonts w:ascii="Times New Roman" w:eastAsia="Calibri" w:hAnsi="Times New Roman" w:cs="Times New Roman"/>
                <w:i/>
                <w:iCs/>
                <w:sz w:val="24"/>
                <w:szCs w:val="24"/>
              </w:rPr>
              <w:t xml:space="preserve">      I acknowledge that the </w:t>
            </w:r>
            <w:r>
              <w:rPr>
                <w:rFonts w:ascii="Times New Roman" w:eastAsia="Calibri" w:hAnsi="Times New Roman" w:cs="Times New Roman"/>
                <w:b/>
                <w:bCs/>
                <w:i/>
                <w:iCs/>
                <w:sz w:val="24"/>
                <w:szCs w:val="24"/>
              </w:rPr>
              <w:t xml:space="preserve">Housing Authority of the Township of Edison </w:t>
            </w:r>
            <w:r w:rsidRPr="00A94B27">
              <w:rPr>
                <w:rFonts w:ascii="Times New Roman" w:eastAsia="Calibri" w:hAnsi="Times New Roman" w:cs="Times New Roman"/>
                <w:i/>
                <w:iCs/>
                <w:sz w:val="24"/>
                <w:szCs w:val="24"/>
              </w:rPr>
              <w:t xml:space="preserve"> </w:t>
            </w:r>
            <w:r w:rsidRPr="00A94B27">
              <w:rPr>
                <w:rFonts w:ascii="Times New Roman" w:eastAsia="Calibri" w:hAnsi="Times New Roman" w:cs="Times New Roman"/>
                <w:sz w:val="24"/>
                <w:szCs w:val="24"/>
              </w:rPr>
              <w:t>is</w:t>
            </w:r>
            <w:r w:rsidRPr="00A94B27">
              <w:rPr>
                <w:rFonts w:ascii="Times New Roman" w:eastAsia="Calibri" w:hAnsi="Times New Roman" w:cs="Times New Roman"/>
                <w:i/>
                <w:iCs/>
                <w:sz w:val="24"/>
                <w:szCs w:val="24"/>
              </w:rPr>
              <w:t xml:space="preserve"> relying on the information contained herein and hereby acknowledge that I am under a continuing obligation from the date of this certification through the completion of any contracts with the </w:t>
            </w:r>
            <w:r>
              <w:rPr>
                <w:rFonts w:ascii="Times New Roman" w:eastAsia="Calibri" w:hAnsi="Times New Roman" w:cs="Times New Roman"/>
                <w:b/>
                <w:bCs/>
                <w:i/>
                <w:iCs/>
                <w:sz w:val="24"/>
                <w:szCs w:val="24"/>
              </w:rPr>
              <w:t xml:space="preserve">Housing Authority of the Township of Edison </w:t>
            </w:r>
            <w:r w:rsidRPr="00A94B27">
              <w:rPr>
                <w:rFonts w:ascii="Times New Roman" w:eastAsia="Calibri" w:hAnsi="Times New Roman" w:cs="Times New Roman"/>
                <w:i/>
                <w:iCs/>
                <w:sz w:val="24"/>
                <w:szCs w:val="24"/>
              </w:rPr>
              <w:t xml:space="preserve"> to notify the </w:t>
            </w:r>
            <w:r>
              <w:rPr>
                <w:rFonts w:ascii="Times New Roman" w:eastAsia="Calibri" w:hAnsi="Times New Roman" w:cs="Times New Roman"/>
                <w:b/>
                <w:bCs/>
                <w:i/>
                <w:iCs/>
                <w:sz w:val="24"/>
                <w:szCs w:val="24"/>
              </w:rPr>
              <w:t xml:space="preserve">Housing Authority of the Township of Edison </w:t>
            </w:r>
            <w:r w:rsidRPr="00A94B27">
              <w:rPr>
                <w:rFonts w:ascii="Times New Roman" w:eastAsia="Calibri" w:hAnsi="Times New Roman" w:cs="Times New Roman"/>
                <w:i/>
                <w:iCs/>
                <w:sz w:val="24"/>
                <w:szCs w:val="24"/>
              </w:rPr>
              <w:t xml:space="preserve"> in writing of any changes to the answers of information contained herein. </w:t>
            </w:r>
          </w:p>
          <w:p w14:paraId="04A16779" w14:textId="219B6B54" w:rsidR="00684EE6" w:rsidRPr="00A94B27" w:rsidRDefault="00684EE6" w:rsidP="007D6299">
            <w:pPr>
              <w:autoSpaceDE w:val="0"/>
              <w:autoSpaceDN w:val="0"/>
              <w:adjustRightInd w:val="0"/>
              <w:spacing w:before="120" w:after="120" w:line="276" w:lineRule="auto"/>
              <w:ind w:left="155" w:right="162"/>
              <w:jc w:val="both"/>
              <w:rPr>
                <w:rFonts w:ascii="Times New Roman" w:eastAsia="Calibri" w:hAnsi="Times New Roman" w:cs="Times New Roman"/>
                <w:i/>
                <w:iCs/>
              </w:rPr>
            </w:pPr>
            <w:r w:rsidRPr="00A94B27">
              <w:rPr>
                <w:rFonts w:ascii="Times New Roman" w:eastAsia="Calibri" w:hAnsi="Times New Roman" w:cs="Times New Roman"/>
                <w:i/>
                <w:iCs/>
                <w:sz w:val="24"/>
                <w:szCs w:val="24"/>
              </w:rPr>
              <w:t xml:space="preserve">      I acknowledge that I am aware that it is a criminal offense to make a false statement or misrepresentation in this certification. If I do so, I recognize that I am subject to criminal prosecution under the law and that it will also constitute a material breach of my agreement(s) with the </w:t>
            </w:r>
            <w:r>
              <w:rPr>
                <w:rFonts w:ascii="Times New Roman" w:eastAsia="Calibri" w:hAnsi="Times New Roman" w:cs="Times New Roman"/>
                <w:b/>
                <w:bCs/>
                <w:i/>
                <w:iCs/>
                <w:sz w:val="24"/>
                <w:szCs w:val="24"/>
              </w:rPr>
              <w:t xml:space="preserve">Housing Authority of the Township of Edison </w:t>
            </w:r>
            <w:r w:rsidRPr="00A94B27">
              <w:rPr>
                <w:rFonts w:ascii="Times New Roman" w:eastAsia="Calibri" w:hAnsi="Times New Roman" w:cs="Times New Roman"/>
                <w:i/>
                <w:iCs/>
                <w:sz w:val="24"/>
                <w:szCs w:val="24"/>
              </w:rPr>
              <w:t xml:space="preserve">and that the </w:t>
            </w:r>
            <w:r>
              <w:rPr>
                <w:rFonts w:ascii="Times New Roman" w:eastAsia="Calibri" w:hAnsi="Times New Roman" w:cs="Times New Roman"/>
                <w:b/>
                <w:bCs/>
                <w:i/>
                <w:iCs/>
                <w:sz w:val="24"/>
                <w:szCs w:val="24"/>
              </w:rPr>
              <w:t xml:space="preserve">Housing Authority of the Township of Edison </w:t>
            </w:r>
            <w:r w:rsidRPr="00A94B27">
              <w:rPr>
                <w:rFonts w:ascii="Times New Roman" w:eastAsia="Calibri" w:hAnsi="Times New Roman" w:cs="Times New Roman"/>
                <w:i/>
                <w:iCs/>
                <w:sz w:val="24"/>
                <w:szCs w:val="24"/>
              </w:rPr>
              <w:t xml:space="preserve"> at its option may declare any contract(s) resulting from this certification void and unenforceable.  </w:t>
            </w:r>
          </w:p>
        </w:tc>
      </w:tr>
      <w:tr w:rsidR="00684EE6" w:rsidRPr="00A94B27" w14:paraId="775CFCC9" w14:textId="77777777" w:rsidTr="00684EE6">
        <w:trPr>
          <w:jc w:val="center"/>
        </w:trPr>
        <w:tc>
          <w:tcPr>
            <w:tcW w:w="1980" w:type="dxa"/>
            <w:tcBorders>
              <w:top w:val="single" w:sz="12" w:space="0" w:color="auto"/>
              <w:left w:val="single" w:sz="12" w:space="0" w:color="auto"/>
              <w:bottom w:val="single" w:sz="12" w:space="0" w:color="auto"/>
              <w:right w:val="single" w:sz="12" w:space="0" w:color="auto"/>
            </w:tcBorders>
          </w:tcPr>
          <w:p w14:paraId="2D7196F9" w14:textId="77777777" w:rsidR="00684EE6" w:rsidRPr="00A94B27" w:rsidRDefault="00684EE6" w:rsidP="007D6299">
            <w:pPr>
              <w:autoSpaceDE w:val="0"/>
              <w:autoSpaceDN w:val="0"/>
              <w:adjustRightInd w:val="0"/>
              <w:spacing w:before="240" w:after="240"/>
              <w:rPr>
                <w:rFonts w:ascii="Arial" w:eastAsia="Calibri" w:hAnsi="Arial" w:cs="Arial"/>
                <w:b/>
                <w:bCs/>
                <w:color w:val="000000"/>
                <w:sz w:val="24"/>
                <w:szCs w:val="24"/>
              </w:rPr>
            </w:pPr>
            <w:r w:rsidRPr="00A94B27">
              <w:rPr>
                <w:rFonts w:ascii="Arial" w:eastAsia="Calibri" w:hAnsi="Arial" w:cs="Arial"/>
                <w:b/>
                <w:bCs/>
                <w:color w:val="000000"/>
                <w:sz w:val="24"/>
                <w:szCs w:val="24"/>
              </w:rPr>
              <w:t>Full Name (Print)</w:t>
            </w:r>
          </w:p>
        </w:tc>
        <w:tc>
          <w:tcPr>
            <w:tcW w:w="4500" w:type="dxa"/>
            <w:tcBorders>
              <w:top w:val="single" w:sz="12" w:space="0" w:color="auto"/>
              <w:left w:val="single" w:sz="12" w:space="0" w:color="auto"/>
              <w:bottom w:val="single" w:sz="12" w:space="0" w:color="auto"/>
              <w:right w:val="single" w:sz="12" w:space="0" w:color="auto"/>
            </w:tcBorders>
          </w:tcPr>
          <w:p w14:paraId="79B9938A" w14:textId="77777777" w:rsidR="00684EE6" w:rsidRPr="00A94B27" w:rsidRDefault="00684EE6" w:rsidP="007D6299">
            <w:pPr>
              <w:autoSpaceDE w:val="0"/>
              <w:autoSpaceDN w:val="0"/>
              <w:adjustRightInd w:val="0"/>
              <w:spacing w:before="120" w:after="120"/>
              <w:rPr>
                <w:rFonts w:ascii="Arial" w:eastAsia="Calibri" w:hAnsi="Arial" w:cs="Arial"/>
                <w:b/>
                <w:bCs/>
                <w:color w:val="000000"/>
                <w:sz w:val="32"/>
                <w:szCs w:val="32"/>
              </w:rPr>
            </w:pPr>
          </w:p>
        </w:tc>
        <w:tc>
          <w:tcPr>
            <w:tcW w:w="810" w:type="dxa"/>
            <w:tcBorders>
              <w:top w:val="single" w:sz="12" w:space="0" w:color="auto"/>
              <w:left w:val="single" w:sz="12" w:space="0" w:color="auto"/>
              <w:bottom w:val="single" w:sz="12" w:space="0" w:color="auto"/>
              <w:right w:val="single" w:sz="12" w:space="0" w:color="auto"/>
            </w:tcBorders>
          </w:tcPr>
          <w:p w14:paraId="5F5E011A" w14:textId="77777777" w:rsidR="00684EE6" w:rsidRPr="00A94B27" w:rsidRDefault="00684EE6" w:rsidP="007D6299">
            <w:pPr>
              <w:autoSpaceDE w:val="0"/>
              <w:autoSpaceDN w:val="0"/>
              <w:adjustRightInd w:val="0"/>
              <w:spacing w:before="360" w:after="120"/>
              <w:rPr>
                <w:rFonts w:ascii="Arial" w:eastAsia="Calibri" w:hAnsi="Arial" w:cs="Arial"/>
                <w:b/>
                <w:bCs/>
                <w:color w:val="000000"/>
                <w:sz w:val="24"/>
                <w:szCs w:val="24"/>
              </w:rPr>
            </w:pPr>
            <w:r w:rsidRPr="00A94B27">
              <w:rPr>
                <w:rFonts w:ascii="Arial" w:eastAsia="Calibri" w:hAnsi="Arial" w:cs="Arial"/>
                <w:b/>
                <w:bCs/>
                <w:color w:val="000000"/>
                <w:sz w:val="24"/>
                <w:szCs w:val="24"/>
              </w:rPr>
              <w:t>Title</w:t>
            </w:r>
          </w:p>
        </w:tc>
        <w:tc>
          <w:tcPr>
            <w:tcW w:w="3240" w:type="dxa"/>
            <w:gridSpan w:val="2"/>
            <w:tcBorders>
              <w:top w:val="single" w:sz="12" w:space="0" w:color="auto"/>
              <w:left w:val="single" w:sz="12" w:space="0" w:color="auto"/>
              <w:bottom w:val="single" w:sz="12" w:space="0" w:color="auto"/>
              <w:right w:val="single" w:sz="12" w:space="0" w:color="auto"/>
            </w:tcBorders>
          </w:tcPr>
          <w:p w14:paraId="345D38E8" w14:textId="77777777" w:rsidR="00684EE6" w:rsidRPr="00A94B27" w:rsidRDefault="00684EE6" w:rsidP="007D6299">
            <w:pPr>
              <w:autoSpaceDE w:val="0"/>
              <w:autoSpaceDN w:val="0"/>
              <w:adjustRightInd w:val="0"/>
              <w:spacing w:before="120" w:after="120"/>
              <w:rPr>
                <w:rFonts w:ascii="Arial" w:eastAsia="Calibri" w:hAnsi="Arial" w:cs="Arial"/>
                <w:b/>
                <w:bCs/>
                <w:color w:val="000000"/>
                <w:sz w:val="32"/>
                <w:szCs w:val="32"/>
              </w:rPr>
            </w:pPr>
          </w:p>
        </w:tc>
      </w:tr>
      <w:tr w:rsidR="00684EE6" w:rsidRPr="00A94B27" w14:paraId="7A162694" w14:textId="77777777" w:rsidTr="00684EE6">
        <w:trPr>
          <w:jc w:val="center"/>
        </w:trPr>
        <w:tc>
          <w:tcPr>
            <w:tcW w:w="1980" w:type="dxa"/>
            <w:tcBorders>
              <w:top w:val="single" w:sz="12" w:space="0" w:color="auto"/>
              <w:left w:val="single" w:sz="12" w:space="0" w:color="auto"/>
              <w:bottom w:val="single" w:sz="12" w:space="0" w:color="auto"/>
              <w:right w:val="single" w:sz="12" w:space="0" w:color="auto"/>
            </w:tcBorders>
          </w:tcPr>
          <w:p w14:paraId="455AA96C" w14:textId="77777777" w:rsidR="00684EE6" w:rsidRPr="00A94B27" w:rsidRDefault="00684EE6" w:rsidP="007D6299">
            <w:pPr>
              <w:autoSpaceDE w:val="0"/>
              <w:autoSpaceDN w:val="0"/>
              <w:adjustRightInd w:val="0"/>
              <w:spacing w:before="240" w:after="240"/>
              <w:rPr>
                <w:rFonts w:ascii="Arial" w:eastAsia="Calibri" w:hAnsi="Arial" w:cs="Arial"/>
                <w:b/>
                <w:bCs/>
                <w:color w:val="000000"/>
                <w:sz w:val="24"/>
                <w:szCs w:val="24"/>
              </w:rPr>
            </w:pPr>
            <w:r w:rsidRPr="00A94B27">
              <w:rPr>
                <w:rFonts w:ascii="Arial" w:eastAsia="Calibri" w:hAnsi="Arial" w:cs="Arial"/>
                <w:b/>
                <w:bCs/>
                <w:color w:val="000000"/>
                <w:sz w:val="24"/>
                <w:szCs w:val="24"/>
              </w:rPr>
              <w:t>Signature</w:t>
            </w:r>
          </w:p>
        </w:tc>
        <w:tc>
          <w:tcPr>
            <w:tcW w:w="5310" w:type="dxa"/>
            <w:gridSpan w:val="2"/>
            <w:tcBorders>
              <w:top w:val="single" w:sz="12" w:space="0" w:color="auto"/>
              <w:left w:val="single" w:sz="12" w:space="0" w:color="auto"/>
              <w:bottom w:val="single" w:sz="12" w:space="0" w:color="auto"/>
              <w:right w:val="single" w:sz="12" w:space="0" w:color="auto"/>
            </w:tcBorders>
          </w:tcPr>
          <w:p w14:paraId="42227E8F" w14:textId="77777777" w:rsidR="00684EE6" w:rsidRPr="00A94B27" w:rsidRDefault="00684EE6" w:rsidP="007D6299">
            <w:pPr>
              <w:autoSpaceDE w:val="0"/>
              <w:autoSpaceDN w:val="0"/>
              <w:adjustRightInd w:val="0"/>
              <w:spacing w:before="120" w:after="120"/>
              <w:rPr>
                <w:rFonts w:ascii="Arial" w:eastAsia="Calibri" w:hAnsi="Arial" w:cs="Arial"/>
                <w:b/>
                <w:bCs/>
                <w:color w:val="000000"/>
                <w:sz w:val="32"/>
                <w:szCs w:val="32"/>
              </w:rPr>
            </w:pPr>
          </w:p>
        </w:tc>
        <w:tc>
          <w:tcPr>
            <w:tcW w:w="810" w:type="dxa"/>
            <w:tcBorders>
              <w:top w:val="single" w:sz="12" w:space="0" w:color="auto"/>
              <w:left w:val="single" w:sz="12" w:space="0" w:color="auto"/>
              <w:bottom w:val="single" w:sz="12" w:space="0" w:color="auto"/>
              <w:right w:val="single" w:sz="12" w:space="0" w:color="auto"/>
            </w:tcBorders>
          </w:tcPr>
          <w:p w14:paraId="405E041F" w14:textId="77777777" w:rsidR="00684EE6" w:rsidRPr="00A94B27" w:rsidRDefault="00684EE6" w:rsidP="007D6299">
            <w:pPr>
              <w:autoSpaceDE w:val="0"/>
              <w:autoSpaceDN w:val="0"/>
              <w:adjustRightInd w:val="0"/>
              <w:spacing w:before="240" w:after="120"/>
              <w:rPr>
                <w:rFonts w:ascii="Arial" w:eastAsia="Calibri" w:hAnsi="Arial" w:cs="Arial"/>
                <w:b/>
                <w:bCs/>
                <w:color w:val="000000"/>
                <w:sz w:val="24"/>
                <w:szCs w:val="24"/>
              </w:rPr>
            </w:pPr>
            <w:r w:rsidRPr="00A94B27">
              <w:rPr>
                <w:rFonts w:ascii="Arial" w:eastAsia="Calibri" w:hAnsi="Arial" w:cs="Arial"/>
                <w:b/>
                <w:bCs/>
                <w:color w:val="000000"/>
                <w:sz w:val="24"/>
                <w:szCs w:val="24"/>
              </w:rPr>
              <w:t>Date</w:t>
            </w:r>
          </w:p>
        </w:tc>
        <w:tc>
          <w:tcPr>
            <w:tcW w:w="2430" w:type="dxa"/>
            <w:tcBorders>
              <w:top w:val="single" w:sz="12" w:space="0" w:color="auto"/>
              <w:left w:val="single" w:sz="12" w:space="0" w:color="auto"/>
              <w:bottom w:val="single" w:sz="12" w:space="0" w:color="auto"/>
              <w:right w:val="single" w:sz="12" w:space="0" w:color="auto"/>
            </w:tcBorders>
          </w:tcPr>
          <w:p w14:paraId="71D100BC" w14:textId="77777777" w:rsidR="00684EE6" w:rsidRPr="00A94B27" w:rsidRDefault="00684EE6" w:rsidP="007D6299">
            <w:pPr>
              <w:autoSpaceDE w:val="0"/>
              <w:autoSpaceDN w:val="0"/>
              <w:adjustRightInd w:val="0"/>
              <w:spacing w:before="120" w:after="120"/>
              <w:rPr>
                <w:rFonts w:ascii="Arial" w:eastAsia="Calibri" w:hAnsi="Arial" w:cs="Arial"/>
                <w:b/>
                <w:bCs/>
                <w:color w:val="000000"/>
                <w:sz w:val="32"/>
                <w:szCs w:val="32"/>
              </w:rPr>
            </w:pPr>
          </w:p>
        </w:tc>
      </w:tr>
    </w:tbl>
    <w:p w14:paraId="3ED2E664" w14:textId="77777777" w:rsidR="00684EE6" w:rsidRDefault="00684EE6" w:rsidP="00684EE6">
      <w:pPr>
        <w:pStyle w:val="ListParagraph"/>
        <w:ind w:left="1440"/>
      </w:pPr>
    </w:p>
    <w:p w14:paraId="16C4B515" w14:textId="4B55D945" w:rsidR="00D62630" w:rsidRPr="00D62630" w:rsidRDefault="00D62630" w:rsidP="00D62630">
      <w:pPr>
        <w:tabs>
          <w:tab w:val="left" w:pos="2627"/>
        </w:tabs>
        <w:rPr>
          <w:sz w:val="20"/>
        </w:rPr>
        <w:sectPr w:rsidR="00D62630" w:rsidRPr="00D62630">
          <w:pgSz w:w="12240" w:h="15840"/>
          <w:pgMar w:top="1360" w:right="0" w:bottom="1660" w:left="0" w:header="721" w:footer="1474" w:gutter="0"/>
          <w:cols w:space="720"/>
        </w:sectPr>
      </w:pPr>
    </w:p>
    <w:p w14:paraId="1363B71B" w14:textId="77777777" w:rsidR="003C5CF2" w:rsidRDefault="009E50A0">
      <w:pPr>
        <w:spacing w:before="112"/>
        <w:ind w:left="2445" w:right="2445"/>
        <w:jc w:val="center"/>
        <w:rPr>
          <w:b/>
        </w:rPr>
      </w:pPr>
      <w:r>
        <w:rPr>
          <w:b/>
          <w:color w:val="C0504D"/>
          <w:u w:val="single" w:color="C0504D"/>
        </w:rPr>
        <w:lastRenderedPageBreak/>
        <w:t>SAMPLE</w:t>
      </w:r>
      <w:r>
        <w:rPr>
          <w:b/>
          <w:color w:val="C0504D"/>
          <w:spacing w:val="-10"/>
          <w:u w:val="single" w:color="C0504D"/>
        </w:rPr>
        <w:t xml:space="preserve"> </w:t>
      </w:r>
      <w:r>
        <w:rPr>
          <w:b/>
          <w:color w:val="C0504D"/>
          <w:u w:val="single" w:color="C0504D"/>
        </w:rPr>
        <w:t>W-</w:t>
      </w:r>
      <w:r>
        <w:rPr>
          <w:b/>
          <w:color w:val="C0504D"/>
          <w:spacing w:val="-10"/>
          <w:u w:val="single" w:color="C0504D"/>
        </w:rPr>
        <w:t>9</w:t>
      </w:r>
    </w:p>
    <w:p w14:paraId="73743D6E" w14:textId="77777777" w:rsidR="003C5CF2" w:rsidRDefault="009E50A0">
      <w:pPr>
        <w:ind w:left="1008"/>
        <w:rPr>
          <w:sz w:val="20"/>
        </w:rPr>
      </w:pPr>
      <w:r>
        <w:rPr>
          <w:noProof/>
          <w:sz w:val="20"/>
        </w:rPr>
        <w:drawing>
          <wp:inline distT="0" distB="0" distL="0" distR="0" wp14:anchorId="5F1B3890" wp14:editId="3255C2A2">
            <wp:extent cx="5910529" cy="7339583"/>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51" cstate="print"/>
                    <a:stretch>
                      <a:fillRect/>
                    </a:stretch>
                  </pic:blipFill>
                  <pic:spPr>
                    <a:xfrm>
                      <a:off x="0" y="0"/>
                      <a:ext cx="5910529" cy="7339583"/>
                    </a:xfrm>
                    <a:prstGeom prst="rect">
                      <a:avLst/>
                    </a:prstGeom>
                  </pic:spPr>
                </pic:pic>
              </a:graphicData>
            </a:graphic>
          </wp:inline>
        </w:drawing>
      </w:r>
    </w:p>
    <w:p w14:paraId="4D658EC2" w14:textId="77777777" w:rsidR="003C5CF2" w:rsidRDefault="003C5CF2">
      <w:pPr>
        <w:rPr>
          <w:sz w:val="20"/>
        </w:rPr>
        <w:sectPr w:rsidR="003C5CF2">
          <w:pgSz w:w="12240" w:h="15840"/>
          <w:pgMar w:top="1360" w:right="0" w:bottom="1660" w:left="0" w:header="721" w:footer="1474" w:gutter="0"/>
          <w:cols w:space="720"/>
        </w:sectPr>
      </w:pPr>
    </w:p>
    <w:p w14:paraId="4C229499" w14:textId="77777777" w:rsidR="003C5CF2" w:rsidRDefault="003C5CF2">
      <w:pPr>
        <w:pStyle w:val="BodyText"/>
        <w:rPr>
          <w:b/>
          <w:sz w:val="20"/>
        </w:rPr>
      </w:pPr>
    </w:p>
    <w:p w14:paraId="65AB8F8A" w14:textId="77777777" w:rsidR="003C5CF2" w:rsidRDefault="003C5CF2">
      <w:pPr>
        <w:pStyle w:val="BodyText"/>
        <w:spacing w:before="166"/>
        <w:rPr>
          <w:b/>
          <w:sz w:val="20"/>
        </w:rPr>
      </w:pPr>
    </w:p>
    <w:p w14:paraId="01AE98CC" w14:textId="77777777" w:rsidR="003C5CF2" w:rsidRDefault="009E50A0">
      <w:pPr>
        <w:ind w:left="1552"/>
        <w:rPr>
          <w:sz w:val="20"/>
        </w:rPr>
      </w:pPr>
      <w:r>
        <w:rPr>
          <w:noProof/>
          <w:sz w:val="20"/>
        </w:rPr>
        <w:drawing>
          <wp:inline distT="0" distB="0" distL="0" distR="0" wp14:anchorId="1F187DEC" wp14:editId="09A37BA3">
            <wp:extent cx="5252465" cy="6974586"/>
            <wp:effectExtent l="0" t="0" r="0" b="0"/>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52" cstate="print"/>
                    <a:stretch>
                      <a:fillRect/>
                    </a:stretch>
                  </pic:blipFill>
                  <pic:spPr>
                    <a:xfrm>
                      <a:off x="0" y="0"/>
                      <a:ext cx="5252465" cy="6974586"/>
                    </a:xfrm>
                    <a:prstGeom prst="rect">
                      <a:avLst/>
                    </a:prstGeom>
                  </pic:spPr>
                </pic:pic>
              </a:graphicData>
            </a:graphic>
          </wp:inline>
        </w:drawing>
      </w:r>
    </w:p>
    <w:p w14:paraId="222880A9" w14:textId="77777777" w:rsidR="003C5CF2" w:rsidRDefault="003C5CF2">
      <w:pPr>
        <w:rPr>
          <w:sz w:val="20"/>
        </w:rPr>
        <w:sectPr w:rsidR="003C5CF2">
          <w:pgSz w:w="12240" w:h="15840"/>
          <w:pgMar w:top="1360" w:right="0" w:bottom="1660" w:left="0" w:header="721" w:footer="1474" w:gutter="0"/>
          <w:cols w:space="720"/>
        </w:sectPr>
      </w:pPr>
    </w:p>
    <w:p w14:paraId="06DC8FDE" w14:textId="77777777" w:rsidR="003C5CF2" w:rsidRDefault="009E50A0">
      <w:pPr>
        <w:pStyle w:val="Heading2"/>
        <w:ind w:right="1227"/>
        <w:jc w:val="center"/>
      </w:pPr>
      <w:r>
        <w:lastRenderedPageBreak/>
        <w:t>GENERAL</w:t>
      </w:r>
      <w:r>
        <w:rPr>
          <w:spacing w:val="-8"/>
        </w:rPr>
        <w:t xml:space="preserve"> </w:t>
      </w:r>
      <w:r>
        <w:t>CONTRACTOR</w:t>
      </w:r>
      <w:r>
        <w:rPr>
          <w:spacing w:val="-11"/>
        </w:rPr>
        <w:t xml:space="preserve"> </w:t>
      </w:r>
      <w:r>
        <w:t>&amp;</w:t>
      </w:r>
      <w:r>
        <w:rPr>
          <w:spacing w:val="-9"/>
        </w:rPr>
        <w:t xml:space="preserve"> </w:t>
      </w:r>
      <w:r>
        <w:t>SUB-</w:t>
      </w:r>
      <w:r>
        <w:rPr>
          <w:spacing w:val="-9"/>
        </w:rPr>
        <w:t xml:space="preserve"> </w:t>
      </w:r>
      <w:r>
        <w:t>CONTRACTOR QUALIFICATION QUESTIONNAIRE</w:t>
      </w:r>
    </w:p>
    <w:p w14:paraId="5687F22B" w14:textId="77777777" w:rsidR="003C5CF2" w:rsidRDefault="009E50A0">
      <w:pPr>
        <w:ind w:left="2445" w:right="2442"/>
        <w:jc w:val="center"/>
        <w:rPr>
          <w:rFonts w:ascii="Calibri"/>
          <w:b/>
          <w:sz w:val="40"/>
        </w:rPr>
      </w:pPr>
      <w:r>
        <w:rPr>
          <w:rFonts w:ascii="Calibri"/>
          <w:b/>
          <w:sz w:val="40"/>
        </w:rPr>
        <w:t>(2</w:t>
      </w:r>
      <w:r>
        <w:rPr>
          <w:rFonts w:ascii="Calibri"/>
          <w:b/>
          <w:spacing w:val="-2"/>
          <w:sz w:val="40"/>
        </w:rPr>
        <w:t xml:space="preserve"> </w:t>
      </w:r>
      <w:r>
        <w:rPr>
          <w:rFonts w:ascii="Calibri"/>
          <w:b/>
          <w:sz w:val="40"/>
        </w:rPr>
        <w:t>Page</w:t>
      </w:r>
      <w:r>
        <w:rPr>
          <w:rFonts w:ascii="Calibri"/>
          <w:b/>
          <w:spacing w:val="-2"/>
          <w:sz w:val="40"/>
        </w:rPr>
        <w:t xml:space="preserve"> Instructions)</w:t>
      </w:r>
    </w:p>
    <w:p w14:paraId="38623024" w14:textId="77777777" w:rsidR="003C5CF2" w:rsidRDefault="003C5CF2">
      <w:pPr>
        <w:pStyle w:val="BodyText"/>
        <w:spacing w:before="49"/>
        <w:rPr>
          <w:rFonts w:ascii="Calibri"/>
          <w:b/>
          <w:sz w:val="40"/>
        </w:rPr>
      </w:pPr>
    </w:p>
    <w:p w14:paraId="29DDAAB9" w14:textId="77777777" w:rsidR="003C5CF2" w:rsidRDefault="009E50A0">
      <w:pPr>
        <w:pStyle w:val="ListParagraph"/>
        <w:numPr>
          <w:ilvl w:val="0"/>
          <w:numId w:val="24"/>
        </w:numPr>
        <w:tabs>
          <w:tab w:val="left" w:pos="1728"/>
        </w:tabs>
        <w:ind w:right="1006" w:firstLine="0"/>
        <w:rPr>
          <w:rFonts w:ascii="Calibri"/>
        </w:rPr>
      </w:pPr>
      <w:r>
        <w:rPr>
          <w:rFonts w:ascii="Calibri"/>
        </w:rPr>
        <w:t>Prospective bidders and all subcontractors shall complete the (8) page questionnaire as furnished.</w:t>
      </w:r>
      <w:r>
        <w:rPr>
          <w:rFonts w:ascii="Calibri"/>
          <w:spacing w:val="40"/>
        </w:rPr>
        <w:t xml:space="preserve"> </w:t>
      </w:r>
      <w:r>
        <w:rPr>
          <w:rFonts w:ascii="Calibri"/>
        </w:rPr>
        <w:t>The Contracting Officer shall take such steps as deemed necessary to determine the ability of the Bidder to perform their</w:t>
      </w:r>
      <w:r>
        <w:rPr>
          <w:rFonts w:ascii="Calibri"/>
          <w:spacing w:val="-2"/>
        </w:rPr>
        <w:t xml:space="preserve"> </w:t>
      </w:r>
      <w:r>
        <w:rPr>
          <w:rFonts w:ascii="Calibri"/>
        </w:rPr>
        <w:t>obligations</w:t>
      </w:r>
      <w:r>
        <w:rPr>
          <w:rFonts w:ascii="Calibri"/>
          <w:spacing w:val="-2"/>
        </w:rPr>
        <w:t xml:space="preserve"> </w:t>
      </w:r>
      <w:r>
        <w:rPr>
          <w:rFonts w:ascii="Calibri"/>
        </w:rPr>
        <w:t>under</w:t>
      </w:r>
      <w:r>
        <w:rPr>
          <w:rFonts w:ascii="Calibri"/>
          <w:spacing w:val="-2"/>
        </w:rPr>
        <w:t xml:space="preserve"> </w:t>
      </w:r>
      <w:r>
        <w:rPr>
          <w:rFonts w:ascii="Calibri"/>
        </w:rPr>
        <w:t>the</w:t>
      </w:r>
      <w:r>
        <w:rPr>
          <w:rFonts w:ascii="Calibri"/>
          <w:spacing w:val="-4"/>
        </w:rPr>
        <w:t xml:space="preserve"> </w:t>
      </w:r>
      <w:r>
        <w:rPr>
          <w:rFonts w:ascii="Calibri"/>
        </w:rPr>
        <w:t>contract and</w:t>
      </w:r>
      <w:r>
        <w:rPr>
          <w:rFonts w:ascii="Calibri"/>
          <w:spacing w:val="-3"/>
        </w:rPr>
        <w:t xml:space="preserve"> </w:t>
      </w:r>
      <w:r>
        <w:rPr>
          <w:rFonts w:ascii="Calibri"/>
        </w:rPr>
        <w:t>the</w:t>
      </w:r>
      <w:r>
        <w:rPr>
          <w:rFonts w:ascii="Calibri"/>
          <w:spacing w:val="-2"/>
        </w:rPr>
        <w:t xml:space="preserve"> </w:t>
      </w:r>
      <w:r>
        <w:rPr>
          <w:rFonts w:ascii="Calibri"/>
        </w:rPr>
        <w:t>Bidder</w:t>
      </w:r>
      <w:r>
        <w:rPr>
          <w:rFonts w:ascii="Calibri"/>
          <w:spacing w:val="-2"/>
        </w:rPr>
        <w:t xml:space="preserve"> </w:t>
      </w:r>
      <w:r>
        <w:rPr>
          <w:rFonts w:ascii="Calibri"/>
        </w:rPr>
        <w:t>shall furnish</w:t>
      </w:r>
      <w:r>
        <w:rPr>
          <w:rFonts w:ascii="Calibri"/>
          <w:spacing w:val="-1"/>
        </w:rPr>
        <w:t xml:space="preserve"> </w:t>
      </w:r>
      <w:r>
        <w:rPr>
          <w:rFonts w:ascii="Calibri"/>
        </w:rPr>
        <w:t>the</w:t>
      </w:r>
      <w:r>
        <w:rPr>
          <w:rFonts w:ascii="Calibri"/>
          <w:spacing w:val="-2"/>
        </w:rPr>
        <w:t xml:space="preserve"> </w:t>
      </w:r>
      <w:r>
        <w:rPr>
          <w:rFonts w:ascii="Calibri"/>
        </w:rPr>
        <w:t>Contracting</w:t>
      </w:r>
      <w:r>
        <w:rPr>
          <w:rFonts w:ascii="Calibri"/>
          <w:spacing w:val="-3"/>
        </w:rPr>
        <w:t xml:space="preserve"> </w:t>
      </w:r>
      <w:r>
        <w:rPr>
          <w:rFonts w:ascii="Calibri"/>
        </w:rPr>
        <w:t>Officer</w:t>
      </w:r>
      <w:r>
        <w:rPr>
          <w:rFonts w:ascii="Calibri"/>
          <w:spacing w:val="-2"/>
        </w:rPr>
        <w:t xml:space="preserve"> </w:t>
      </w:r>
      <w:r>
        <w:rPr>
          <w:rFonts w:ascii="Calibri"/>
        </w:rPr>
        <w:t>with</w:t>
      </w:r>
      <w:r>
        <w:rPr>
          <w:rFonts w:ascii="Calibri"/>
          <w:spacing w:val="-2"/>
        </w:rPr>
        <w:t xml:space="preserve"> </w:t>
      </w:r>
      <w:r>
        <w:rPr>
          <w:rFonts w:ascii="Calibri"/>
        </w:rPr>
        <w:t>such</w:t>
      </w:r>
      <w:r>
        <w:rPr>
          <w:rFonts w:ascii="Calibri"/>
          <w:spacing w:val="-1"/>
        </w:rPr>
        <w:t xml:space="preserve"> </w:t>
      </w:r>
      <w:r>
        <w:rPr>
          <w:rFonts w:ascii="Calibri"/>
        </w:rPr>
        <w:t>information and data</w:t>
      </w:r>
      <w:r>
        <w:rPr>
          <w:rFonts w:ascii="Calibri"/>
          <w:spacing w:val="-7"/>
        </w:rPr>
        <w:t xml:space="preserve"> </w:t>
      </w:r>
      <w:r>
        <w:rPr>
          <w:rFonts w:ascii="Calibri"/>
        </w:rPr>
        <w:t>for</w:t>
      </w:r>
      <w:r>
        <w:rPr>
          <w:rFonts w:ascii="Calibri"/>
          <w:spacing w:val="-9"/>
        </w:rPr>
        <w:t xml:space="preserve"> </w:t>
      </w:r>
      <w:r>
        <w:rPr>
          <w:rFonts w:ascii="Calibri"/>
        </w:rPr>
        <w:t>this</w:t>
      </w:r>
      <w:r>
        <w:rPr>
          <w:rFonts w:ascii="Calibri"/>
          <w:spacing w:val="-7"/>
        </w:rPr>
        <w:t xml:space="preserve"> </w:t>
      </w:r>
      <w:r>
        <w:rPr>
          <w:rFonts w:ascii="Calibri"/>
        </w:rPr>
        <w:t>purpose.</w:t>
      </w:r>
      <w:r>
        <w:rPr>
          <w:rFonts w:ascii="Calibri"/>
          <w:spacing w:val="36"/>
        </w:rPr>
        <w:t xml:space="preserve"> </w:t>
      </w:r>
      <w:r>
        <w:rPr>
          <w:rFonts w:ascii="Calibri"/>
        </w:rPr>
        <w:t>The</w:t>
      </w:r>
      <w:r>
        <w:rPr>
          <w:rFonts w:ascii="Calibri"/>
          <w:spacing w:val="-6"/>
        </w:rPr>
        <w:t xml:space="preserve"> </w:t>
      </w:r>
      <w:r>
        <w:rPr>
          <w:rFonts w:ascii="Calibri"/>
        </w:rPr>
        <w:t>right</w:t>
      </w:r>
      <w:r>
        <w:rPr>
          <w:rFonts w:ascii="Calibri"/>
          <w:spacing w:val="-6"/>
        </w:rPr>
        <w:t xml:space="preserve"> </w:t>
      </w:r>
      <w:r>
        <w:rPr>
          <w:rFonts w:ascii="Calibri"/>
        </w:rPr>
        <w:t>is</w:t>
      </w:r>
      <w:r>
        <w:rPr>
          <w:rFonts w:ascii="Calibri"/>
          <w:spacing w:val="-7"/>
        </w:rPr>
        <w:t xml:space="preserve"> </w:t>
      </w:r>
      <w:r>
        <w:rPr>
          <w:rFonts w:ascii="Calibri"/>
        </w:rPr>
        <w:t>reserved</w:t>
      </w:r>
      <w:r>
        <w:rPr>
          <w:rFonts w:ascii="Calibri"/>
          <w:spacing w:val="-7"/>
        </w:rPr>
        <w:t xml:space="preserve"> </w:t>
      </w:r>
      <w:r>
        <w:rPr>
          <w:rFonts w:ascii="Calibri"/>
        </w:rPr>
        <w:t>to</w:t>
      </w:r>
      <w:r>
        <w:rPr>
          <w:rFonts w:ascii="Calibri"/>
          <w:spacing w:val="-5"/>
        </w:rPr>
        <w:t xml:space="preserve"> </w:t>
      </w:r>
      <w:r>
        <w:rPr>
          <w:rFonts w:ascii="Calibri"/>
        </w:rPr>
        <w:t>reject</w:t>
      </w:r>
      <w:r>
        <w:rPr>
          <w:rFonts w:ascii="Calibri"/>
          <w:spacing w:val="-8"/>
        </w:rPr>
        <w:t xml:space="preserve"> </w:t>
      </w:r>
      <w:r>
        <w:rPr>
          <w:rFonts w:ascii="Calibri"/>
        </w:rPr>
        <w:t>any</w:t>
      </w:r>
      <w:r>
        <w:rPr>
          <w:rFonts w:ascii="Calibri"/>
          <w:spacing w:val="-6"/>
        </w:rPr>
        <w:t xml:space="preserve"> </w:t>
      </w:r>
      <w:r>
        <w:rPr>
          <w:rFonts w:ascii="Calibri"/>
        </w:rPr>
        <w:t>bid</w:t>
      </w:r>
      <w:r>
        <w:rPr>
          <w:rFonts w:ascii="Calibri"/>
          <w:spacing w:val="-8"/>
        </w:rPr>
        <w:t xml:space="preserve"> </w:t>
      </w:r>
      <w:r>
        <w:rPr>
          <w:rFonts w:ascii="Calibri"/>
        </w:rPr>
        <w:t>where</w:t>
      </w:r>
      <w:r>
        <w:rPr>
          <w:rFonts w:ascii="Calibri"/>
          <w:spacing w:val="-6"/>
        </w:rPr>
        <w:t xml:space="preserve"> </w:t>
      </w:r>
      <w:r>
        <w:rPr>
          <w:rFonts w:ascii="Calibri"/>
        </w:rPr>
        <w:t>an</w:t>
      </w:r>
      <w:r>
        <w:rPr>
          <w:rFonts w:ascii="Calibri"/>
          <w:spacing w:val="-7"/>
        </w:rPr>
        <w:t xml:space="preserve"> </w:t>
      </w:r>
      <w:r>
        <w:rPr>
          <w:rFonts w:ascii="Calibri"/>
        </w:rPr>
        <w:t>investigation</w:t>
      </w:r>
      <w:r>
        <w:rPr>
          <w:rFonts w:ascii="Calibri"/>
          <w:spacing w:val="-7"/>
        </w:rPr>
        <w:t xml:space="preserve"> </w:t>
      </w:r>
      <w:r>
        <w:rPr>
          <w:rFonts w:ascii="Calibri"/>
        </w:rPr>
        <w:t>of</w:t>
      </w:r>
      <w:r>
        <w:rPr>
          <w:rFonts w:ascii="Calibri"/>
          <w:spacing w:val="-7"/>
        </w:rPr>
        <w:t xml:space="preserve"> </w:t>
      </w:r>
      <w:r>
        <w:rPr>
          <w:rFonts w:ascii="Calibri"/>
        </w:rPr>
        <w:t>the</w:t>
      </w:r>
      <w:r>
        <w:rPr>
          <w:rFonts w:ascii="Calibri"/>
          <w:spacing w:val="-6"/>
        </w:rPr>
        <w:t xml:space="preserve"> </w:t>
      </w:r>
      <w:r>
        <w:rPr>
          <w:rFonts w:ascii="Calibri"/>
        </w:rPr>
        <w:t>evidence</w:t>
      </w:r>
      <w:r>
        <w:rPr>
          <w:rFonts w:ascii="Calibri"/>
          <w:spacing w:val="-8"/>
        </w:rPr>
        <w:t xml:space="preserve"> </w:t>
      </w:r>
      <w:r>
        <w:rPr>
          <w:rFonts w:ascii="Calibri"/>
        </w:rPr>
        <w:t>does</w:t>
      </w:r>
      <w:r>
        <w:rPr>
          <w:rFonts w:ascii="Calibri"/>
          <w:spacing w:val="-6"/>
        </w:rPr>
        <w:t xml:space="preserve"> </w:t>
      </w:r>
      <w:r>
        <w:rPr>
          <w:rFonts w:ascii="Calibri"/>
        </w:rPr>
        <w:t>not</w:t>
      </w:r>
      <w:r>
        <w:rPr>
          <w:rFonts w:ascii="Calibri"/>
          <w:spacing w:val="-8"/>
        </w:rPr>
        <w:t xml:space="preserve"> </w:t>
      </w:r>
      <w:r>
        <w:rPr>
          <w:rFonts w:ascii="Calibri"/>
        </w:rPr>
        <w:t>satisfy the Contracting Officer that the Bidder is qualified to properly carry out the terms of the contract.</w:t>
      </w:r>
    </w:p>
    <w:p w14:paraId="37EB4649" w14:textId="77777777" w:rsidR="003C5CF2" w:rsidRDefault="003C5CF2">
      <w:pPr>
        <w:pStyle w:val="BodyText"/>
        <w:spacing w:before="2"/>
        <w:rPr>
          <w:rFonts w:ascii="Calibri"/>
        </w:rPr>
      </w:pPr>
    </w:p>
    <w:p w14:paraId="57F43882" w14:textId="77777777" w:rsidR="003C5CF2" w:rsidRDefault="009E50A0">
      <w:pPr>
        <w:pStyle w:val="ListParagraph"/>
        <w:numPr>
          <w:ilvl w:val="0"/>
          <w:numId w:val="24"/>
        </w:numPr>
        <w:tabs>
          <w:tab w:val="left" w:pos="1728"/>
        </w:tabs>
        <w:ind w:left="1728" w:hanging="720"/>
        <w:rPr>
          <w:rFonts w:ascii="Calibri"/>
        </w:rPr>
      </w:pPr>
      <w:r>
        <w:rPr>
          <w:rFonts w:ascii="Calibri"/>
        </w:rPr>
        <w:t>The</w:t>
      </w:r>
      <w:r>
        <w:rPr>
          <w:rFonts w:ascii="Calibri"/>
          <w:spacing w:val="-3"/>
        </w:rPr>
        <w:t xml:space="preserve"> </w:t>
      </w:r>
      <w:r>
        <w:rPr>
          <w:rFonts w:ascii="Calibri"/>
        </w:rPr>
        <w:t>General</w:t>
      </w:r>
      <w:r>
        <w:rPr>
          <w:rFonts w:ascii="Calibri"/>
          <w:spacing w:val="-3"/>
        </w:rPr>
        <w:t xml:space="preserve"> </w:t>
      </w:r>
      <w:r>
        <w:rPr>
          <w:rFonts w:ascii="Calibri"/>
        </w:rPr>
        <w:t>Contractor</w:t>
      </w:r>
      <w:r>
        <w:rPr>
          <w:rFonts w:ascii="Calibri"/>
          <w:spacing w:val="-5"/>
        </w:rPr>
        <w:t xml:space="preserve"> </w:t>
      </w:r>
      <w:r>
        <w:rPr>
          <w:rFonts w:ascii="Calibri"/>
        </w:rPr>
        <w:t>must</w:t>
      </w:r>
      <w:r>
        <w:rPr>
          <w:rFonts w:ascii="Calibri"/>
          <w:spacing w:val="-2"/>
        </w:rPr>
        <w:t xml:space="preserve"> </w:t>
      </w:r>
      <w:r>
        <w:rPr>
          <w:rFonts w:ascii="Calibri"/>
        </w:rPr>
        <w:t>list</w:t>
      </w:r>
      <w:r>
        <w:rPr>
          <w:rFonts w:ascii="Calibri"/>
          <w:spacing w:val="-5"/>
        </w:rPr>
        <w:t xml:space="preserve"> </w:t>
      </w:r>
      <w:r>
        <w:rPr>
          <w:rFonts w:ascii="Calibri"/>
        </w:rPr>
        <w:t>with</w:t>
      </w:r>
      <w:r>
        <w:rPr>
          <w:rFonts w:ascii="Calibri"/>
          <w:spacing w:val="-3"/>
        </w:rPr>
        <w:t xml:space="preserve"> </w:t>
      </w:r>
      <w:r>
        <w:rPr>
          <w:rFonts w:ascii="Calibri"/>
        </w:rPr>
        <w:t>his</w:t>
      </w:r>
      <w:r>
        <w:rPr>
          <w:rFonts w:ascii="Calibri"/>
          <w:spacing w:val="-3"/>
        </w:rPr>
        <w:t xml:space="preserve"> </w:t>
      </w:r>
      <w:r>
        <w:rPr>
          <w:rFonts w:ascii="Calibri"/>
        </w:rPr>
        <w:t>bid</w:t>
      </w:r>
      <w:r>
        <w:rPr>
          <w:rFonts w:ascii="Calibri"/>
          <w:spacing w:val="-5"/>
        </w:rPr>
        <w:t xml:space="preserve"> </w:t>
      </w:r>
      <w:r>
        <w:rPr>
          <w:rFonts w:ascii="Calibri"/>
        </w:rPr>
        <w:t>all</w:t>
      </w:r>
      <w:r>
        <w:rPr>
          <w:rFonts w:ascii="Calibri"/>
          <w:spacing w:val="-6"/>
        </w:rPr>
        <w:t xml:space="preserve"> </w:t>
      </w:r>
      <w:r>
        <w:rPr>
          <w:rFonts w:ascii="Calibri"/>
        </w:rPr>
        <w:t>subcontractors</w:t>
      </w:r>
      <w:r>
        <w:rPr>
          <w:rFonts w:ascii="Calibri"/>
          <w:spacing w:val="-3"/>
        </w:rPr>
        <w:t xml:space="preserve"> </w:t>
      </w:r>
      <w:r>
        <w:rPr>
          <w:rFonts w:ascii="Calibri"/>
        </w:rPr>
        <w:t>who</w:t>
      </w:r>
      <w:r>
        <w:rPr>
          <w:rFonts w:ascii="Calibri"/>
          <w:spacing w:val="-4"/>
        </w:rPr>
        <w:t xml:space="preserve"> </w:t>
      </w:r>
      <w:r>
        <w:rPr>
          <w:rFonts w:ascii="Calibri"/>
        </w:rPr>
        <w:t>will</w:t>
      </w:r>
      <w:r>
        <w:rPr>
          <w:rFonts w:ascii="Calibri"/>
          <w:spacing w:val="-3"/>
        </w:rPr>
        <w:t xml:space="preserve"> </w:t>
      </w:r>
      <w:r>
        <w:rPr>
          <w:rFonts w:ascii="Calibri"/>
        </w:rPr>
        <w:t>actually</w:t>
      </w:r>
      <w:r>
        <w:rPr>
          <w:rFonts w:ascii="Calibri"/>
          <w:spacing w:val="-5"/>
        </w:rPr>
        <w:t xml:space="preserve"> </w:t>
      </w:r>
      <w:r>
        <w:rPr>
          <w:rFonts w:ascii="Calibri"/>
        </w:rPr>
        <w:t>be</w:t>
      </w:r>
      <w:r>
        <w:rPr>
          <w:rFonts w:ascii="Calibri"/>
          <w:spacing w:val="-3"/>
        </w:rPr>
        <w:t xml:space="preserve"> </w:t>
      </w:r>
      <w:r>
        <w:rPr>
          <w:rFonts w:ascii="Calibri"/>
        </w:rPr>
        <w:t>used</w:t>
      </w:r>
      <w:r>
        <w:rPr>
          <w:rFonts w:ascii="Calibri"/>
          <w:spacing w:val="-2"/>
        </w:rPr>
        <w:t xml:space="preserve"> </w:t>
      </w:r>
      <w:r>
        <w:rPr>
          <w:rFonts w:ascii="Calibri"/>
          <w:spacing w:val="-4"/>
        </w:rPr>
        <w:t>for:</w:t>
      </w:r>
    </w:p>
    <w:p w14:paraId="4F28B2D6" w14:textId="77777777" w:rsidR="003C5CF2" w:rsidRDefault="009E50A0">
      <w:pPr>
        <w:pStyle w:val="ListParagraph"/>
        <w:numPr>
          <w:ilvl w:val="1"/>
          <w:numId w:val="24"/>
        </w:numPr>
        <w:tabs>
          <w:tab w:val="left" w:pos="1726"/>
        </w:tabs>
        <w:spacing w:before="1" w:line="267" w:lineRule="exact"/>
        <w:ind w:left="1726" w:hanging="358"/>
        <w:rPr>
          <w:rFonts w:ascii="Calibri"/>
        </w:rPr>
      </w:pPr>
      <w:r>
        <w:rPr>
          <w:rFonts w:ascii="Calibri"/>
        </w:rPr>
        <w:t>Plumbing</w:t>
      </w:r>
      <w:r>
        <w:rPr>
          <w:rFonts w:ascii="Calibri"/>
          <w:spacing w:val="-7"/>
        </w:rPr>
        <w:t xml:space="preserve"> </w:t>
      </w:r>
      <w:r>
        <w:rPr>
          <w:rFonts w:ascii="Calibri"/>
        </w:rPr>
        <w:t>and</w:t>
      </w:r>
      <w:r>
        <w:rPr>
          <w:rFonts w:ascii="Calibri"/>
          <w:spacing w:val="-5"/>
        </w:rPr>
        <w:t xml:space="preserve"> </w:t>
      </w:r>
      <w:r>
        <w:rPr>
          <w:rFonts w:ascii="Calibri"/>
        </w:rPr>
        <w:t>gas</w:t>
      </w:r>
      <w:r>
        <w:rPr>
          <w:rFonts w:ascii="Calibri"/>
          <w:spacing w:val="-3"/>
        </w:rPr>
        <w:t xml:space="preserve"> </w:t>
      </w:r>
      <w:r>
        <w:rPr>
          <w:rFonts w:ascii="Calibri"/>
        </w:rPr>
        <w:t>fitting</w:t>
      </w:r>
      <w:r>
        <w:rPr>
          <w:rFonts w:ascii="Calibri"/>
          <w:spacing w:val="-6"/>
        </w:rPr>
        <w:t xml:space="preserve"> </w:t>
      </w:r>
      <w:r>
        <w:rPr>
          <w:rFonts w:ascii="Calibri"/>
        </w:rPr>
        <w:t>of</w:t>
      </w:r>
      <w:r>
        <w:rPr>
          <w:rFonts w:ascii="Calibri"/>
          <w:spacing w:val="-5"/>
        </w:rPr>
        <w:t xml:space="preserve"> </w:t>
      </w:r>
      <w:r>
        <w:rPr>
          <w:rFonts w:ascii="Calibri"/>
        </w:rPr>
        <w:t>all</w:t>
      </w:r>
      <w:r>
        <w:rPr>
          <w:rFonts w:ascii="Calibri"/>
          <w:spacing w:val="-4"/>
        </w:rPr>
        <w:t xml:space="preserve"> </w:t>
      </w:r>
      <w:r>
        <w:rPr>
          <w:rFonts w:ascii="Calibri"/>
        </w:rPr>
        <w:t>kindred</w:t>
      </w:r>
      <w:r>
        <w:rPr>
          <w:rFonts w:ascii="Calibri"/>
          <w:spacing w:val="-3"/>
        </w:rPr>
        <w:t xml:space="preserve"> </w:t>
      </w:r>
      <w:r>
        <w:rPr>
          <w:rFonts w:ascii="Calibri"/>
          <w:spacing w:val="-2"/>
        </w:rPr>
        <w:t>work.</w:t>
      </w:r>
    </w:p>
    <w:p w14:paraId="67618CE3" w14:textId="77777777" w:rsidR="003C5CF2" w:rsidRDefault="009E50A0">
      <w:pPr>
        <w:pStyle w:val="ListParagraph"/>
        <w:numPr>
          <w:ilvl w:val="1"/>
          <w:numId w:val="24"/>
        </w:numPr>
        <w:tabs>
          <w:tab w:val="left" w:pos="1726"/>
        </w:tabs>
        <w:spacing w:line="267" w:lineRule="exact"/>
        <w:ind w:left="1726" w:hanging="358"/>
        <w:rPr>
          <w:rFonts w:ascii="Calibri"/>
        </w:rPr>
      </w:pPr>
      <w:r>
        <w:rPr>
          <w:rFonts w:ascii="Calibri"/>
        </w:rPr>
        <w:t>Steam</w:t>
      </w:r>
      <w:r>
        <w:rPr>
          <w:rFonts w:ascii="Calibri"/>
          <w:spacing w:val="-7"/>
        </w:rPr>
        <w:t xml:space="preserve"> </w:t>
      </w:r>
      <w:r>
        <w:rPr>
          <w:rFonts w:ascii="Calibri"/>
        </w:rPr>
        <w:t>and</w:t>
      </w:r>
      <w:r>
        <w:rPr>
          <w:rFonts w:ascii="Calibri"/>
          <w:spacing w:val="-5"/>
        </w:rPr>
        <w:t xml:space="preserve"> </w:t>
      </w:r>
      <w:r>
        <w:rPr>
          <w:rFonts w:ascii="Calibri"/>
        </w:rPr>
        <w:t>hot</w:t>
      </w:r>
      <w:r>
        <w:rPr>
          <w:rFonts w:ascii="Calibri"/>
          <w:spacing w:val="-4"/>
        </w:rPr>
        <w:t xml:space="preserve"> </w:t>
      </w:r>
      <w:r>
        <w:rPr>
          <w:rFonts w:ascii="Calibri"/>
        </w:rPr>
        <w:t>water</w:t>
      </w:r>
      <w:r>
        <w:rPr>
          <w:rFonts w:ascii="Calibri"/>
          <w:spacing w:val="-3"/>
        </w:rPr>
        <w:t xml:space="preserve"> </w:t>
      </w:r>
      <w:r>
        <w:rPr>
          <w:rFonts w:ascii="Calibri"/>
        </w:rPr>
        <w:t>heating</w:t>
      </w:r>
      <w:r>
        <w:rPr>
          <w:rFonts w:ascii="Calibri"/>
          <w:spacing w:val="-5"/>
        </w:rPr>
        <w:t xml:space="preserve"> </w:t>
      </w:r>
      <w:r>
        <w:rPr>
          <w:rFonts w:ascii="Calibri"/>
        </w:rPr>
        <w:t>and</w:t>
      </w:r>
      <w:r>
        <w:rPr>
          <w:rFonts w:ascii="Calibri"/>
          <w:spacing w:val="-5"/>
        </w:rPr>
        <w:t xml:space="preserve"> </w:t>
      </w:r>
      <w:r>
        <w:rPr>
          <w:rFonts w:ascii="Calibri"/>
        </w:rPr>
        <w:t>ventilating</w:t>
      </w:r>
      <w:r>
        <w:rPr>
          <w:rFonts w:ascii="Calibri"/>
          <w:spacing w:val="-5"/>
        </w:rPr>
        <w:t xml:space="preserve"> </w:t>
      </w:r>
      <w:r>
        <w:rPr>
          <w:rFonts w:ascii="Calibri"/>
        </w:rPr>
        <w:t>apparatus</w:t>
      </w:r>
      <w:r>
        <w:rPr>
          <w:rFonts w:ascii="Calibri"/>
          <w:spacing w:val="-3"/>
        </w:rPr>
        <w:t xml:space="preserve"> </w:t>
      </w:r>
      <w:r>
        <w:rPr>
          <w:rFonts w:ascii="Calibri"/>
        </w:rPr>
        <w:t>and</w:t>
      </w:r>
      <w:r>
        <w:rPr>
          <w:rFonts w:ascii="Calibri"/>
          <w:spacing w:val="-6"/>
        </w:rPr>
        <w:t xml:space="preserve"> </w:t>
      </w:r>
      <w:r>
        <w:rPr>
          <w:rFonts w:ascii="Calibri"/>
        </w:rPr>
        <w:t>all</w:t>
      </w:r>
      <w:r>
        <w:rPr>
          <w:rFonts w:ascii="Calibri"/>
          <w:spacing w:val="-3"/>
        </w:rPr>
        <w:t xml:space="preserve"> </w:t>
      </w:r>
      <w:r>
        <w:rPr>
          <w:rFonts w:ascii="Calibri"/>
        </w:rPr>
        <w:t>kindred</w:t>
      </w:r>
      <w:r>
        <w:rPr>
          <w:rFonts w:ascii="Calibri"/>
          <w:spacing w:val="-6"/>
        </w:rPr>
        <w:t xml:space="preserve"> </w:t>
      </w:r>
      <w:r>
        <w:rPr>
          <w:rFonts w:ascii="Calibri"/>
          <w:spacing w:val="-2"/>
        </w:rPr>
        <w:t>work.</w:t>
      </w:r>
    </w:p>
    <w:p w14:paraId="2466D5CE" w14:textId="77777777" w:rsidR="003C5CF2" w:rsidRDefault="009E50A0">
      <w:pPr>
        <w:pStyle w:val="ListParagraph"/>
        <w:numPr>
          <w:ilvl w:val="1"/>
          <w:numId w:val="24"/>
        </w:numPr>
        <w:tabs>
          <w:tab w:val="left" w:pos="1726"/>
        </w:tabs>
        <w:ind w:left="1726" w:hanging="358"/>
        <w:rPr>
          <w:rFonts w:ascii="Calibri"/>
        </w:rPr>
      </w:pPr>
      <w:r>
        <w:rPr>
          <w:rFonts w:ascii="Calibri"/>
        </w:rPr>
        <w:t>Electrical</w:t>
      </w:r>
      <w:r>
        <w:rPr>
          <w:rFonts w:ascii="Calibri"/>
          <w:spacing w:val="-4"/>
        </w:rPr>
        <w:t xml:space="preserve"> work.</w:t>
      </w:r>
    </w:p>
    <w:p w14:paraId="1825048C" w14:textId="77777777" w:rsidR="003C5CF2" w:rsidRDefault="009E50A0">
      <w:pPr>
        <w:pStyle w:val="ListParagraph"/>
        <w:numPr>
          <w:ilvl w:val="1"/>
          <w:numId w:val="24"/>
        </w:numPr>
        <w:tabs>
          <w:tab w:val="left" w:pos="1726"/>
        </w:tabs>
        <w:ind w:left="1726" w:hanging="358"/>
        <w:rPr>
          <w:rFonts w:ascii="Calibri"/>
        </w:rPr>
      </w:pPr>
      <w:r>
        <w:rPr>
          <w:rFonts w:ascii="Calibri"/>
        </w:rPr>
        <w:t>Structural</w:t>
      </w:r>
      <w:r>
        <w:rPr>
          <w:rFonts w:ascii="Calibri"/>
          <w:spacing w:val="-5"/>
        </w:rPr>
        <w:t xml:space="preserve"> </w:t>
      </w:r>
      <w:r>
        <w:rPr>
          <w:rFonts w:ascii="Calibri"/>
        </w:rPr>
        <w:t>steel</w:t>
      </w:r>
      <w:r>
        <w:rPr>
          <w:rFonts w:ascii="Calibri"/>
          <w:spacing w:val="-3"/>
        </w:rPr>
        <w:t xml:space="preserve"> </w:t>
      </w:r>
      <w:r>
        <w:rPr>
          <w:rFonts w:ascii="Calibri"/>
        </w:rPr>
        <w:t>and</w:t>
      </w:r>
      <w:r>
        <w:rPr>
          <w:rFonts w:ascii="Calibri"/>
          <w:spacing w:val="-7"/>
        </w:rPr>
        <w:t xml:space="preserve"> </w:t>
      </w:r>
      <w:r>
        <w:rPr>
          <w:rFonts w:ascii="Calibri"/>
        </w:rPr>
        <w:t>ornamental</w:t>
      </w:r>
      <w:r>
        <w:rPr>
          <w:rFonts w:ascii="Calibri"/>
          <w:spacing w:val="-3"/>
        </w:rPr>
        <w:t xml:space="preserve"> </w:t>
      </w:r>
      <w:r>
        <w:rPr>
          <w:rFonts w:ascii="Calibri"/>
        </w:rPr>
        <w:t>iron</w:t>
      </w:r>
      <w:r>
        <w:rPr>
          <w:rFonts w:ascii="Calibri"/>
          <w:spacing w:val="-7"/>
        </w:rPr>
        <w:t xml:space="preserve"> </w:t>
      </w:r>
      <w:r>
        <w:rPr>
          <w:rFonts w:ascii="Calibri"/>
          <w:spacing w:val="-2"/>
        </w:rPr>
        <w:t>work.</w:t>
      </w:r>
    </w:p>
    <w:p w14:paraId="5F2C37FD" w14:textId="77777777" w:rsidR="003C5CF2" w:rsidRDefault="003C5CF2">
      <w:pPr>
        <w:pStyle w:val="BodyText"/>
        <w:spacing w:before="1"/>
        <w:rPr>
          <w:rFonts w:ascii="Calibri"/>
        </w:rPr>
      </w:pPr>
    </w:p>
    <w:p w14:paraId="3E6CC98A" w14:textId="77777777" w:rsidR="003C5CF2" w:rsidRDefault="009E50A0">
      <w:pPr>
        <w:pStyle w:val="BodyText"/>
        <w:ind w:left="1008"/>
        <w:rPr>
          <w:rFonts w:ascii="Calibri"/>
        </w:rPr>
      </w:pPr>
      <w:r>
        <w:rPr>
          <w:rFonts w:ascii="Calibri"/>
        </w:rPr>
        <w:t>In</w:t>
      </w:r>
      <w:r>
        <w:rPr>
          <w:rFonts w:ascii="Calibri"/>
          <w:spacing w:val="-8"/>
        </w:rPr>
        <w:t xml:space="preserve"> </w:t>
      </w:r>
      <w:r>
        <w:rPr>
          <w:rFonts w:ascii="Calibri"/>
        </w:rPr>
        <w:t>addition</w:t>
      </w:r>
      <w:r>
        <w:rPr>
          <w:rFonts w:ascii="Calibri"/>
          <w:spacing w:val="-4"/>
        </w:rPr>
        <w:t xml:space="preserve"> </w:t>
      </w:r>
      <w:r>
        <w:rPr>
          <w:rFonts w:ascii="Calibri"/>
        </w:rPr>
        <w:t>to</w:t>
      </w:r>
      <w:r>
        <w:rPr>
          <w:rFonts w:ascii="Calibri"/>
          <w:spacing w:val="-2"/>
        </w:rPr>
        <w:t xml:space="preserve"> </w:t>
      </w:r>
      <w:r>
        <w:rPr>
          <w:rFonts w:ascii="Calibri"/>
        </w:rPr>
        <w:t>the</w:t>
      </w:r>
      <w:r>
        <w:rPr>
          <w:rFonts w:ascii="Calibri"/>
          <w:spacing w:val="-3"/>
        </w:rPr>
        <w:t xml:space="preserve"> </w:t>
      </w:r>
      <w:r>
        <w:rPr>
          <w:rFonts w:ascii="Calibri"/>
        </w:rPr>
        <w:t>requirements</w:t>
      </w:r>
      <w:r>
        <w:rPr>
          <w:rFonts w:ascii="Calibri"/>
          <w:spacing w:val="-4"/>
        </w:rPr>
        <w:t xml:space="preserve"> </w:t>
      </w:r>
      <w:r>
        <w:rPr>
          <w:rFonts w:ascii="Calibri"/>
        </w:rPr>
        <w:t>as</w:t>
      </w:r>
      <w:r>
        <w:rPr>
          <w:rFonts w:ascii="Calibri"/>
          <w:spacing w:val="-5"/>
        </w:rPr>
        <w:t xml:space="preserve"> </w:t>
      </w:r>
      <w:r>
        <w:rPr>
          <w:rFonts w:ascii="Calibri"/>
        </w:rPr>
        <w:t>set</w:t>
      </w:r>
      <w:r>
        <w:rPr>
          <w:rFonts w:ascii="Calibri"/>
          <w:spacing w:val="-5"/>
        </w:rPr>
        <w:t xml:space="preserve"> </w:t>
      </w:r>
      <w:r>
        <w:rPr>
          <w:rFonts w:ascii="Calibri"/>
        </w:rPr>
        <w:t>forth</w:t>
      </w:r>
      <w:r>
        <w:rPr>
          <w:rFonts w:ascii="Calibri"/>
          <w:spacing w:val="-3"/>
        </w:rPr>
        <w:t xml:space="preserve"> </w:t>
      </w:r>
      <w:r>
        <w:rPr>
          <w:rFonts w:ascii="Calibri"/>
        </w:rPr>
        <w:t>above,</w:t>
      </w:r>
      <w:r>
        <w:rPr>
          <w:rFonts w:ascii="Calibri"/>
          <w:spacing w:val="-5"/>
        </w:rPr>
        <w:t xml:space="preserve"> </w:t>
      </w:r>
      <w:r>
        <w:rPr>
          <w:rFonts w:ascii="Calibri"/>
        </w:rPr>
        <w:t>the</w:t>
      </w:r>
      <w:r>
        <w:rPr>
          <w:rFonts w:ascii="Calibri"/>
          <w:spacing w:val="-5"/>
        </w:rPr>
        <w:t xml:space="preserve"> </w:t>
      </w:r>
      <w:r>
        <w:rPr>
          <w:rFonts w:ascii="Calibri"/>
        </w:rPr>
        <w:t>General</w:t>
      </w:r>
      <w:r>
        <w:rPr>
          <w:rFonts w:ascii="Calibri"/>
          <w:spacing w:val="-5"/>
        </w:rPr>
        <w:t xml:space="preserve"> </w:t>
      </w:r>
      <w:r>
        <w:rPr>
          <w:rFonts w:ascii="Calibri"/>
          <w:spacing w:val="-2"/>
        </w:rPr>
        <w:t>Contractor:</w:t>
      </w:r>
    </w:p>
    <w:p w14:paraId="6E7C8ACC" w14:textId="77777777" w:rsidR="003C5CF2" w:rsidRDefault="003C5CF2">
      <w:pPr>
        <w:pStyle w:val="BodyText"/>
        <w:rPr>
          <w:rFonts w:ascii="Calibri"/>
        </w:rPr>
      </w:pPr>
    </w:p>
    <w:p w14:paraId="3AE5A1E1" w14:textId="77777777" w:rsidR="003C5CF2" w:rsidRDefault="009E50A0">
      <w:pPr>
        <w:pStyle w:val="ListParagraph"/>
        <w:numPr>
          <w:ilvl w:val="0"/>
          <w:numId w:val="23"/>
        </w:numPr>
        <w:tabs>
          <w:tab w:val="left" w:pos="1726"/>
          <w:tab w:val="left" w:pos="1728"/>
        </w:tabs>
        <w:spacing w:before="1"/>
        <w:ind w:right="999"/>
        <w:rPr>
          <w:rFonts w:ascii="Calibri"/>
          <w:b/>
        </w:rPr>
      </w:pPr>
      <w:r>
        <w:rPr>
          <w:rFonts w:ascii="Calibri"/>
        </w:rPr>
        <w:t>Must be prepared to demonstrate that each of the listed subcontractors are qualified to perform the specified work for which they are listed in the bid.</w:t>
      </w:r>
      <w:r>
        <w:rPr>
          <w:rFonts w:ascii="Calibri"/>
          <w:spacing w:val="40"/>
        </w:rPr>
        <w:t xml:space="preserve"> </w:t>
      </w:r>
      <w:r>
        <w:rPr>
          <w:rFonts w:ascii="Calibri"/>
        </w:rPr>
        <w:t>Each subcontractor must submit with the bid the enclosed (8) page subcontractor qualification questionnaire included in this bid, as well as copies of all pertinent licenses, qualifications, a current public works contractor registration act certificate and a business registration</w:t>
      </w:r>
      <w:r>
        <w:rPr>
          <w:rFonts w:ascii="Calibri"/>
          <w:spacing w:val="-3"/>
        </w:rPr>
        <w:t xml:space="preserve"> </w:t>
      </w:r>
      <w:r>
        <w:rPr>
          <w:rFonts w:ascii="Calibri"/>
        </w:rPr>
        <w:t>certificate.</w:t>
      </w:r>
      <w:r>
        <w:rPr>
          <w:rFonts w:ascii="Calibri"/>
          <w:spacing w:val="40"/>
        </w:rPr>
        <w:t xml:space="preserve"> </w:t>
      </w:r>
      <w:r>
        <w:rPr>
          <w:rFonts w:ascii="Calibri"/>
          <w:b/>
          <w:u w:val="single"/>
        </w:rPr>
        <w:t>Should any</w:t>
      </w:r>
      <w:r>
        <w:rPr>
          <w:rFonts w:ascii="Calibri"/>
          <w:b/>
          <w:spacing w:val="-2"/>
          <w:u w:val="single"/>
        </w:rPr>
        <w:t xml:space="preserve"> </w:t>
      </w:r>
      <w:r>
        <w:rPr>
          <w:rFonts w:ascii="Calibri"/>
          <w:b/>
          <w:u w:val="single"/>
        </w:rPr>
        <w:t>Subcontractor information not be provided as noted</w:t>
      </w:r>
      <w:r>
        <w:rPr>
          <w:rFonts w:ascii="Calibri"/>
          <w:b/>
          <w:spacing w:val="-1"/>
          <w:u w:val="single"/>
        </w:rPr>
        <w:t xml:space="preserve"> </w:t>
      </w:r>
      <w:r>
        <w:rPr>
          <w:rFonts w:ascii="Calibri"/>
          <w:b/>
          <w:u w:val="single"/>
        </w:rPr>
        <w:t>above,</w:t>
      </w:r>
      <w:r>
        <w:rPr>
          <w:rFonts w:ascii="Calibri"/>
          <w:b/>
        </w:rPr>
        <w:t xml:space="preserve"> </w:t>
      </w:r>
      <w:r>
        <w:rPr>
          <w:rFonts w:ascii="Calibri"/>
          <w:b/>
          <w:u w:val="single"/>
        </w:rPr>
        <w:t>shall render the bid non-responsive.</w:t>
      </w:r>
    </w:p>
    <w:p w14:paraId="168012A0" w14:textId="77777777" w:rsidR="003C5CF2" w:rsidRDefault="009E50A0">
      <w:pPr>
        <w:pStyle w:val="ListParagraph"/>
        <w:numPr>
          <w:ilvl w:val="0"/>
          <w:numId w:val="23"/>
        </w:numPr>
        <w:tabs>
          <w:tab w:val="left" w:pos="1726"/>
          <w:tab w:val="left" w:pos="1728"/>
        </w:tabs>
        <w:spacing w:before="267"/>
        <w:ind w:right="1001"/>
        <w:rPr>
          <w:rFonts w:ascii="Calibri"/>
        </w:rPr>
      </w:pPr>
      <w:r>
        <w:rPr>
          <w:rFonts w:ascii="Calibri"/>
        </w:rPr>
        <w:t>Must provide evidence of performance security for each subcontractor with the bid.</w:t>
      </w:r>
      <w:r>
        <w:rPr>
          <w:rFonts w:ascii="Calibri"/>
          <w:spacing w:val="40"/>
        </w:rPr>
        <w:t xml:space="preserve"> </w:t>
      </w:r>
      <w:r>
        <w:rPr>
          <w:rFonts w:ascii="Calibri"/>
        </w:rPr>
        <w:t>The evidence of performance security shall, for the purpose of statutory and administrative compliance consist of documents (such</w:t>
      </w:r>
      <w:r>
        <w:rPr>
          <w:rFonts w:ascii="Calibri"/>
          <w:spacing w:val="-1"/>
        </w:rPr>
        <w:t xml:space="preserve"> </w:t>
      </w:r>
      <w:r>
        <w:rPr>
          <w:rFonts w:ascii="Calibri"/>
        </w:rPr>
        <w:t>as consent of surety) issued</w:t>
      </w:r>
      <w:r>
        <w:rPr>
          <w:rFonts w:ascii="Calibri"/>
          <w:spacing w:val="-2"/>
        </w:rPr>
        <w:t xml:space="preserve"> </w:t>
      </w:r>
      <w:r>
        <w:rPr>
          <w:rFonts w:ascii="Calibri"/>
        </w:rPr>
        <w:t>by a qualified</w:t>
      </w:r>
      <w:r>
        <w:rPr>
          <w:rFonts w:ascii="Calibri"/>
          <w:spacing w:val="-1"/>
        </w:rPr>
        <w:t xml:space="preserve"> </w:t>
      </w:r>
      <w:r>
        <w:rPr>
          <w:rFonts w:ascii="Calibri"/>
        </w:rPr>
        <w:t>surety company licensed to do business in</w:t>
      </w:r>
      <w:r>
        <w:rPr>
          <w:rFonts w:ascii="Calibri"/>
          <w:spacing w:val="-1"/>
        </w:rPr>
        <w:t xml:space="preserve"> </w:t>
      </w:r>
      <w:r>
        <w:rPr>
          <w:rFonts w:ascii="Calibri"/>
        </w:rPr>
        <w:t>the State</w:t>
      </w:r>
      <w:r>
        <w:rPr>
          <w:rFonts w:ascii="Calibri"/>
          <w:spacing w:val="-6"/>
        </w:rPr>
        <w:t xml:space="preserve"> </w:t>
      </w:r>
      <w:r>
        <w:rPr>
          <w:rFonts w:ascii="Calibri"/>
        </w:rPr>
        <w:t>of</w:t>
      </w:r>
      <w:r>
        <w:rPr>
          <w:rFonts w:ascii="Calibri"/>
          <w:spacing w:val="-7"/>
        </w:rPr>
        <w:t xml:space="preserve"> </w:t>
      </w:r>
      <w:r>
        <w:rPr>
          <w:rFonts w:ascii="Calibri"/>
        </w:rPr>
        <w:t>New</w:t>
      </w:r>
      <w:r>
        <w:rPr>
          <w:rFonts w:ascii="Calibri"/>
          <w:spacing w:val="-4"/>
        </w:rPr>
        <w:t xml:space="preserve"> </w:t>
      </w:r>
      <w:r>
        <w:rPr>
          <w:rFonts w:ascii="Calibri"/>
        </w:rPr>
        <w:t>Jersey.</w:t>
      </w:r>
      <w:r>
        <w:rPr>
          <w:rFonts w:ascii="Calibri"/>
          <w:spacing w:val="39"/>
        </w:rPr>
        <w:t xml:space="preserve"> </w:t>
      </w:r>
      <w:r>
        <w:rPr>
          <w:rFonts w:ascii="Calibri"/>
        </w:rPr>
        <w:t>Evidence</w:t>
      </w:r>
      <w:r>
        <w:rPr>
          <w:rFonts w:ascii="Calibri"/>
          <w:spacing w:val="-6"/>
        </w:rPr>
        <w:t xml:space="preserve"> </w:t>
      </w:r>
      <w:r>
        <w:rPr>
          <w:rFonts w:ascii="Calibri"/>
        </w:rPr>
        <w:t>of</w:t>
      </w:r>
      <w:r>
        <w:rPr>
          <w:rFonts w:ascii="Calibri"/>
          <w:spacing w:val="-7"/>
        </w:rPr>
        <w:t xml:space="preserve"> </w:t>
      </w:r>
      <w:r>
        <w:rPr>
          <w:rFonts w:ascii="Calibri"/>
        </w:rPr>
        <w:t>performance</w:t>
      </w:r>
      <w:r>
        <w:rPr>
          <w:rFonts w:ascii="Calibri"/>
          <w:spacing w:val="-6"/>
        </w:rPr>
        <w:t xml:space="preserve"> </w:t>
      </w:r>
      <w:r>
        <w:rPr>
          <w:rFonts w:ascii="Calibri"/>
        </w:rPr>
        <w:t>security</w:t>
      </w:r>
      <w:r>
        <w:rPr>
          <w:rFonts w:ascii="Calibri"/>
          <w:spacing w:val="-6"/>
        </w:rPr>
        <w:t xml:space="preserve"> </w:t>
      </w:r>
      <w:r>
        <w:rPr>
          <w:rFonts w:ascii="Calibri"/>
        </w:rPr>
        <w:t>may</w:t>
      </w:r>
      <w:r>
        <w:rPr>
          <w:rFonts w:ascii="Calibri"/>
          <w:spacing w:val="-4"/>
        </w:rPr>
        <w:t xml:space="preserve"> </w:t>
      </w:r>
      <w:r>
        <w:rPr>
          <w:rFonts w:ascii="Calibri"/>
        </w:rPr>
        <w:t>be</w:t>
      </w:r>
      <w:r>
        <w:rPr>
          <w:rFonts w:ascii="Calibri"/>
          <w:spacing w:val="-4"/>
        </w:rPr>
        <w:t xml:space="preserve"> </w:t>
      </w:r>
      <w:r>
        <w:rPr>
          <w:rFonts w:ascii="Calibri"/>
        </w:rPr>
        <w:t>supplied</w:t>
      </w:r>
      <w:r>
        <w:rPr>
          <w:rFonts w:ascii="Calibri"/>
          <w:spacing w:val="-7"/>
        </w:rPr>
        <w:t xml:space="preserve"> </w:t>
      </w:r>
      <w:r>
        <w:rPr>
          <w:rFonts w:ascii="Calibri"/>
        </w:rPr>
        <w:t>by</w:t>
      </w:r>
      <w:r>
        <w:rPr>
          <w:rFonts w:ascii="Calibri"/>
          <w:spacing w:val="-6"/>
        </w:rPr>
        <w:t xml:space="preserve"> </w:t>
      </w:r>
      <w:r>
        <w:rPr>
          <w:rFonts w:ascii="Calibri"/>
        </w:rPr>
        <w:t>the</w:t>
      </w:r>
      <w:r>
        <w:rPr>
          <w:rFonts w:ascii="Calibri"/>
          <w:spacing w:val="-6"/>
        </w:rPr>
        <w:t xml:space="preserve"> </w:t>
      </w:r>
      <w:r>
        <w:rPr>
          <w:rFonts w:ascii="Calibri"/>
        </w:rPr>
        <w:t>General</w:t>
      </w:r>
      <w:r>
        <w:rPr>
          <w:rFonts w:ascii="Calibri"/>
          <w:spacing w:val="-7"/>
        </w:rPr>
        <w:t xml:space="preserve"> </w:t>
      </w:r>
      <w:r>
        <w:rPr>
          <w:rFonts w:ascii="Calibri"/>
        </w:rPr>
        <w:t>Contractor</w:t>
      </w:r>
      <w:r>
        <w:rPr>
          <w:rFonts w:ascii="Calibri"/>
          <w:spacing w:val="-7"/>
        </w:rPr>
        <w:t xml:space="preserve"> </w:t>
      </w:r>
      <w:r>
        <w:rPr>
          <w:rFonts w:ascii="Calibri"/>
        </w:rPr>
        <w:t>on</w:t>
      </w:r>
      <w:r>
        <w:rPr>
          <w:rFonts w:ascii="Calibri"/>
          <w:spacing w:val="-7"/>
        </w:rPr>
        <w:t xml:space="preserve"> </w:t>
      </w:r>
      <w:r>
        <w:rPr>
          <w:rFonts w:ascii="Calibri"/>
        </w:rPr>
        <w:t>their own</w:t>
      </w:r>
      <w:r>
        <w:rPr>
          <w:rFonts w:ascii="Calibri"/>
          <w:spacing w:val="-13"/>
        </w:rPr>
        <w:t xml:space="preserve"> </w:t>
      </w:r>
      <w:r>
        <w:rPr>
          <w:rFonts w:ascii="Calibri"/>
        </w:rPr>
        <w:t>behalf</w:t>
      </w:r>
      <w:r>
        <w:rPr>
          <w:rFonts w:ascii="Calibri"/>
          <w:spacing w:val="-12"/>
        </w:rPr>
        <w:t xml:space="preserve"> </w:t>
      </w:r>
      <w:r>
        <w:rPr>
          <w:rFonts w:ascii="Calibri"/>
        </w:rPr>
        <w:t>and</w:t>
      </w:r>
      <w:r>
        <w:rPr>
          <w:rFonts w:ascii="Calibri"/>
          <w:spacing w:val="-13"/>
        </w:rPr>
        <w:t xml:space="preserve"> </w:t>
      </w:r>
      <w:r>
        <w:rPr>
          <w:rFonts w:ascii="Calibri"/>
        </w:rPr>
        <w:t>on</w:t>
      </w:r>
      <w:r>
        <w:rPr>
          <w:rFonts w:ascii="Calibri"/>
          <w:spacing w:val="-12"/>
        </w:rPr>
        <w:t xml:space="preserve"> </w:t>
      </w:r>
      <w:r>
        <w:rPr>
          <w:rFonts w:ascii="Calibri"/>
        </w:rPr>
        <w:t>the</w:t>
      </w:r>
      <w:r>
        <w:rPr>
          <w:rFonts w:ascii="Calibri"/>
          <w:spacing w:val="-11"/>
        </w:rPr>
        <w:t xml:space="preserve"> </w:t>
      </w:r>
      <w:r>
        <w:rPr>
          <w:rFonts w:ascii="Calibri"/>
        </w:rPr>
        <w:t>behalf</w:t>
      </w:r>
      <w:r>
        <w:rPr>
          <w:rFonts w:ascii="Calibri"/>
          <w:spacing w:val="-12"/>
        </w:rPr>
        <w:t xml:space="preserve"> </w:t>
      </w:r>
      <w:r>
        <w:rPr>
          <w:rFonts w:ascii="Calibri"/>
        </w:rPr>
        <w:t>of</w:t>
      </w:r>
      <w:r>
        <w:rPr>
          <w:rFonts w:ascii="Calibri"/>
          <w:spacing w:val="-12"/>
        </w:rPr>
        <w:t xml:space="preserve"> </w:t>
      </w:r>
      <w:r>
        <w:rPr>
          <w:rFonts w:ascii="Calibri"/>
        </w:rPr>
        <w:t>any</w:t>
      </w:r>
      <w:r>
        <w:rPr>
          <w:rFonts w:ascii="Calibri"/>
          <w:spacing w:val="-13"/>
        </w:rPr>
        <w:t xml:space="preserve"> </w:t>
      </w:r>
      <w:r>
        <w:rPr>
          <w:rFonts w:ascii="Calibri"/>
        </w:rPr>
        <w:t>or</w:t>
      </w:r>
      <w:r>
        <w:rPr>
          <w:rFonts w:ascii="Calibri"/>
          <w:spacing w:val="-11"/>
        </w:rPr>
        <w:t xml:space="preserve"> </w:t>
      </w:r>
      <w:r>
        <w:rPr>
          <w:rFonts w:ascii="Calibri"/>
        </w:rPr>
        <w:t>all</w:t>
      </w:r>
      <w:r>
        <w:rPr>
          <w:rFonts w:ascii="Calibri"/>
          <w:spacing w:val="-13"/>
        </w:rPr>
        <w:t xml:space="preserve"> </w:t>
      </w:r>
      <w:r>
        <w:rPr>
          <w:rFonts w:ascii="Calibri"/>
        </w:rPr>
        <w:t>its</w:t>
      </w:r>
      <w:r>
        <w:rPr>
          <w:rFonts w:ascii="Calibri"/>
          <w:spacing w:val="-10"/>
        </w:rPr>
        <w:t xml:space="preserve"> </w:t>
      </w:r>
      <w:r>
        <w:rPr>
          <w:rFonts w:ascii="Calibri"/>
        </w:rPr>
        <w:t>listed</w:t>
      </w:r>
      <w:r>
        <w:rPr>
          <w:rFonts w:ascii="Calibri"/>
          <w:spacing w:val="-12"/>
        </w:rPr>
        <w:t xml:space="preserve"> </w:t>
      </w:r>
      <w:r>
        <w:rPr>
          <w:rFonts w:ascii="Calibri"/>
        </w:rPr>
        <w:t>subcontractors</w:t>
      </w:r>
      <w:r>
        <w:rPr>
          <w:rFonts w:ascii="Calibri"/>
          <w:spacing w:val="-11"/>
        </w:rPr>
        <w:t xml:space="preserve"> </w:t>
      </w:r>
      <w:r>
        <w:rPr>
          <w:rFonts w:ascii="Calibri"/>
        </w:rPr>
        <w:t>or</w:t>
      </w:r>
      <w:r>
        <w:rPr>
          <w:rFonts w:ascii="Calibri"/>
          <w:spacing w:val="-12"/>
        </w:rPr>
        <w:t xml:space="preserve"> </w:t>
      </w:r>
      <w:r>
        <w:rPr>
          <w:rFonts w:ascii="Calibri"/>
        </w:rPr>
        <w:t>by</w:t>
      </w:r>
      <w:r>
        <w:rPr>
          <w:rFonts w:ascii="Calibri"/>
          <w:spacing w:val="-13"/>
        </w:rPr>
        <w:t xml:space="preserve"> </w:t>
      </w:r>
      <w:r>
        <w:rPr>
          <w:rFonts w:ascii="Calibri"/>
        </w:rPr>
        <w:t>the</w:t>
      </w:r>
      <w:r>
        <w:rPr>
          <w:rFonts w:ascii="Calibri"/>
          <w:spacing w:val="-10"/>
        </w:rPr>
        <w:t xml:space="preserve"> </w:t>
      </w:r>
      <w:r>
        <w:rPr>
          <w:rFonts w:ascii="Calibri"/>
        </w:rPr>
        <w:t>respective</w:t>
      </w:r>
      <w:r>
        <w:rPr>
          <w:rFonts w:ascii="Calibri"/>
          <w:spacing w:val="-13"/>
        </w:rPr>
        <w:t xml:space="preserve"> </w:t>
      </w:r>
      <w:r>
        <w:rPr>
          <w:rFonts w:ascii="Calibri"/>
        </w:rPr>
        <w:t>listed</w:t>
      </w:r>
      <w:r>
        <w:rPr>
          <w:rFonts w:ascii="Calibri"/>
          <w:spacing w:val="-11"/>
        </w:rPr>
        <w:t xml:space="preserve"> </w:t>
      </w:r>
      <w:r>
        <w:rPr>
          <w:rFonts w:ascii="Calibri"/>
        </w:rPr>
        <w:t>subcontractors themselves,</w:t>
      </w:r>
      <w:r>
        <w:rPr>
          <w:rFonts w:ascii="Calibri"/>
          <w:spacing w:val="-4"/>
        </w:rPr>
        <w:t xml:space="preserve"> </w:t>
      </w:r>
      <w:r>
        <w:rPr>
          <w:rFonts w:ascii="Calibri"/>
        </w:rPr>
        <w:t>or</w:t>
      </w:r>
      <w:r>
        <w:rPr>
          <w:rFonts w:ascii="Calibri"/>
          <w:spacing w:val="-2"/>
        </w:rPr>
        <w:t xml:space="preserve"> </w:t>
      </w:r>
      <w:r>
        <w:rPr>
          <w:rFonts w:ascii="Calibri"/>
        </w:rPr>
        <w:t>by</w:t>
      </w:r>
      <w:r>
        <w:rPr>
          <w:rFonts w:ascii="Calibri"/>
          <w:spacing w:val="-2"/>
        </w:rPr>
        <w:t xml:space="preserve"> </w:t>
      </w:r>
      <w:r>
        <w:rPr>
          <w:rFonts w:ascii="Calibri"/>
        </w:rPr>
        <w:t>any</w:t>
      </w:r>
      <w:r>
        <w:rPr>
          <w:rFonts w:ascii="Calibri"/>
          <w:spacing w:val="-4"/>
        </w:rPr>
        <w:t xml:space="preserve"> </w:t>
      </w:r>
      <w:r>
        <w:rPr>
          <w:rFonts w:ascii="Calibri"/>
        </w:rPr>
        <w:t>combination</w:t>
      </w:r>
      <w:r>
        <w:rPr>
          <w:rFonts w:ascii="Calibri"/>
          <w:spacing w:val="-3"/>
        </w:rPr>
        <w:t xml:space="preserve"> </w:t>
      </w:r>
      <w:r>
        <w:rPr>
          <w:rFonts w:ascii="Calibri"/>
        </w:rPr>
        <w:t>thereof</w:t>
      </w:r>
      <w:r>
        <w:rPr>
          <w:rFonts w:ascii="Calibri"/>
          <w:spacing w:val="-5"/>
        </w:rPr>
        <w:t xml:space="preserve"> </w:t>
      </w:r>
      <w:r>
        <w:rPr>
          <w:rFonts w:ascii="Calibri"/>
        </w:rPr>
        <w:t>which</w:t>
      </w:r>
      <w:r>
        <w:rPr>
          <w:rFonts w:ascii="Calibri"/>
          <w:spacing w:val="-3"/>
        </w:rPr>
        <w:t xml:space="preserve"> </w:t>
      </w:r>
      <w:r>
        <w:rPr>
          <w:rFonts w:ascii="Calibri"/>
        </w:rPr>
        <w:t>results</w:t>
      </w:r>
      <w:r>
        <w:rPr>
          <w:rFonts w:ascii="Calibri"/>
          <w:spacing w:val="-2"/>
        </w:rPr>
        <w:t xml:space="preserve"> </w:t>
      </w:r>
      <w:r>
        <w:rPr>
          <w:rFonts w:ascii="Calibri"/>
        </w:rPr>
        <w:t>in</w:t>
      </w:r>
      <w:r>
        <w:rPr>
          <w:rFonts w:ascii="Calibri"/>
          <w:spacing w:val="-2"/>
        </w:rPr>
        <w:t xml:space="preserve"> </w:t>
      </w:r>
      <w:r>
        <w:rPr>
          <w:rFonts w:ascii="Calibri"/>
        </w:rPr>
        <w:t>evidence</w:t>
      </w:r>
      <w:r>
        <w:rPr>
          <w:rFonts w:ascii="Calibri"/>
          <w:spacing w:val="-4"/>
        </w:rPr>
        <w:t xml:space="preserve"> </w:t>
      </w:r>
      <w:r>
        <w:rPr>
          <w:rFonts w:ascii="Calibri"/>
        </w:rPr>
        <w:t>of</w:t>
      </w:r>
      <w:r>
        <w:rPr>
          <w:rFonts w:ascii="Calibri"/>
          <w:spacing w:val="-2"/>
        </w:rPr>
        <w:t xml:space="preserve"> </w:t>
      </w:r>
      <w:r>
        <w:rPr>
          <w:rFonts w:ascii="Calibri"/>
        </w:rPr>
        <w:t>performance</w:t>
      </w:r>
      <w:r>
        <w:rPr>
          <w:rFonts w:ascii="Calibri"/>
          <w:spacing w:val="-1"/>
        </w:rPr>
        <w:t xml:space="preserve"> </w:t>
      </w:r>
      <w:r>
        <w:rPr>
          <w:rFonts w:ascii="Calibri"/>
        </w:rPr>
        <w:t>security</w:t>
      </w:r>
      <w:r>
        <w:rPr>
          <w:rFonts w:ascii="Calibri"/>
          <w:spacing w:val="-4"/>
        </w:rPr>
        <w:t xml:space="preserve"> </w:t>
      </w:r>
      <w:r>
        <w:rPr>
          <w:rFonts w:ascii="Calibri"/>
        </w:rPr>
        <w:t>equaling</w:t>
      </w:r>
      <w:r>
        <w:rPr>
          <w:rFonts w:ascii="Calibri"/>
          <w:spacing w:val="-3"/>
        </w:rPr>
        <w:t xml:space="preserve"> </w:t>
      </w:r>
      <w:r>
        <w:rPr>
          <w:rFonts w:ascii="Calibri"/>
        </w:rPr>
        <w:t>the total bid amount.</w:t>
      </w:r>
    </w:p>
    <w:p w14:paraId="4A574E74" w14:textId="77777777" w:rsidR="003C5CF2" w:rsidRDefault="003C5CF2">
      <w:pPr>
        <w:pStyle w:val="BodyText"/>
        <w:rPr>
          <w:rFonts w:ascii="Calibri"/>
        </w:rPr>
      </w:pPr>
    </w:p>
    <w:p w14:paraId="1269992D" w14:textId="77777777" w:rsidR="003C5CF2" w:rsidRDefault="009E50A0">
      <w:pPr>
        <w:pStyle w:val="ListParagraph"/>
        <w:numPr>
          <w:ilvl w:val="0"/>
          <w:numId w:val="23"/>
        </w:numPr>
        <w:tabs>
          <w:tab w:val="left" w:pos="1728"/>
          <w:tab w:val="left" w:pos="1777"/>
        </w:tabs>
        <w:spacing w:before="1"/>
        <w:ind w:right="1007"/>
        <w:rPr>
          <w:rFonts w:ascii="Calibri"/>
        </w:rPr>
      </w:pPr>
      <w:r>
        <w:rPr>
          <w:rFonts w:ascii="Calibri"/>
        </w:rPr>
        <w:t>May</w:t>
      </w:r>
      <w:r>
        <w:rPr>
          <w:rFonts w:ascii="Calibri"/>
          <w:spacing w:val="40"/>
        </w:rPr>
        <w:t xml:space="preserve"> </w:t>
      </w:r>
      <w:r>
        <w:rPr>
          <w:rFonts w:ascii="Calibri"/>
        </w:rPr>
        <w:t>not substitute unlisted subcontractors or use subcontractors if they are not identified in the bid following award of the contract.</w:t>
      </w:r>
    </w:p>
    <w:p w14:paraId="78260F70" w14:textId="77777777" w:rsidR="003C5CF2" w:rsidRDefault="003C5CF2">
      <w:pPr>
        <w:pStyle w:val="BodyText"/>
        <w:rPr>
          <w:rFonts w:ascii="Calibri"/>
        </w:rPr>
      </w:pPr>
    </w:p>
    <w:p w14:paraId="672B2F73" w14:textId="77777777" w:rsidR="003C5CF2" w:rsidRDefault="009E50A0">
      <w:pPr>
        <w:pStyle w:val="ListParagraph"/>
        <w:numPr>
          <w:ilvl w:val="0"/>
          <w:numId w:val="23"/>
        </w:numPr>
        <w:tabs>
          <w:tab w:val="left" w:pos="1726"/>
          <w:tab w:val="left" w:pos="1728"/>
        </w:tabs>
        <w:ind w:right="1003"/>
        <w:rPr>
          <w:rFonts w:ascii="Calibri"/>
        </w:rPr>
      </w:pPr>
      <w:r>
        <w:rPr>
          <w:rFonts w:ascii="Calibri"/>
        </w:rPr>
        <w:t>Will be held strictly accountable for proper and timely performance of work by their designated subcontractors.</w:t>
      </w:r>
      <w:r>
        <w:rPr>
          <w:rFonts w:ascii="Calibri"/>
          <w:spacing w:val="35"/>
        </w:rPr>
        <w:t xml:space="preserve"> </w:t>
      </w:r>
      <w:r>
        <w:rPr>
          <w:rFonts w:ascii="Calibri"/>
        </w:rPr>
        <w:t>In</w:t>
      </w:r>
      <w:r>
        <w:rPr>
          <w:rFonts w:ascii="Calibri"/>
          <w:spacing w:val="-7"/>
        </w:rPr>
        <w:t xml:space="preserve"> </w:t>
      </w:r>
      <w:r>
        <w:rPr>
          <w:rFonts w:ascii="Calibri"/>
        </w:rPr>
        <w:t>the</w:t>
      </w:r>
      <w:r>
        <w:rPr>
          <w:rFonts w:ascii="Calibri"/>
          <w:spacing w:val="-8"/>
        </w:rPr>
        <w:t xml:space="preserve"> </w:t>
      </w:r>
      <w:r>
        <w:rPr>
          <w:rFonts w:ascii="Calibri"/>
        </w:rPr>
        <w:t>event</w:t>
      </w:r>
      <w:r>
        <w:rPr>
          <w:rFonts w:ascii="Calibri"/>
          <w:spacing w:val="-5"/>
        </w:rPr>
        <w:t xml:space="preserve"> </w:t>
      </w:r>
      <w:r>
        <w:rPr>
          <w:rFonts w:ascii="Calibri"/>
        </w:rPr>
        <w:t>of</w:t>
      </w:r>
      <w:r>
        <w:rPr>
          <w:rFonts w:ascii="Calibri"/>
          <w:spacing w:val="-6"/>
        </w:rPr>
        <w:t xml:space="preserve"> </w:t>
      </w:r>
      <w:r>
        <w:rPr>
          <w:rFonts w:ascii="Calibri"/>
        </w:rPr>
        <w:t>award,</w:t>
      </w:r>
      <w:r>
        <w:rPr>
          <w:rFonts w:ascii="Calibri"/>
          <w:spacing w:val="-6"/>
        </w:rPr>
        <w:t xml:space="preserve"> </w:t>
      </w:r>
      <w:r>
        <w:rPr>
          <w:rFonts w:ascii="Calibri"/>
        </w:rPr>
        <w:t>such</w:t>
      </w:r>
      <w:r>
        <w:rPr>
          <w:rFonts w:ascii="Calibri"/>
          <w:spacing w:val="-9"/>
        </w:rPr>
        <w:t xml:space="preserve"> </w:t>
      </w:r>
      <w:r>
        <w:rPr>
          <w:rFonts w:ascii="Calibri"/>
        </w:rPr>
        <w:t>General</w:t>
      </w:r>
      <w:r>
        <w:rPr>
          <w:rFonts w:ascii="Calibri"/>
          <w:spacing w:val="-8"/>
        </w:rPr>
        <w:t xml:space="preserve"> </w:t>
      </w:r>
      <w:r>
        <w:rPr>
          <w:rFonts w:ascii="Calibri"/>
        </w:rPr>
        <w:t>Contractor</w:t>
      </w:r>
      <w:r>
        <w:rPr>
          <w:rFonts w:ascii="Calibri"/>
          <w:spacing w:val="-8"/>
        </w:rPr>
        <w:t xml:space="preserve"> </w:t>
      </w:r>
      <w:r>
        <w:rPr>
          <w:rFonts w:ascii="Calibri"/>
        </w:rPr>
        <w:t>shall</w:t>
      </w:r>
      <w:r>
        <w:rPr>
          <w:rFonts w:ascii="Calibri"/>
          <w:spacing w:val="-6"/>
        </w:rPr>
        <w:t xml:space="preserve"> </w:t>
      </w:r>
      <w:r>
        <w:rPr>
          <w:rFonts w:ascii="Calibri"/>
        </w:rPr>
        <w:t>furnish</w:t>
      </w:r>
      <w:r>
        <w:rPr>
          <w:rFonts w:ascii="Calibri"/>
          <w:spacing w:val="-7"/>
        </w:rPr>
        <w:t xml:space="preserve"> </w:t>
      </w:r>
      <w:r>
        <w:rPr>
          <w:rFonts w:ascii="Calibri"/>
        </w:rPr>
        <w:t>the</w:t>
      </w:r>
      <w:r>
        <w:rPr>
          <w:rFonts w:ascii="Calibri"/>
          <w:spacing w:val="-8"/>
        </w:rPr>
        <w:t xml:space="preserve"> </w:t>
      </w:r>
      <w:r>
        <w:rPr>
          <w:rFonts w:ascii="Calibri"/>
        </w:rPr>
        <w:t>Authority</w:t>
      </w:r>
      <w:r>
        <w:rPr>
          <w:rFonts w:ascii="Calibri"/>
          <w:spacing w:val="-7"/>
        </w:rPr>
        <w:t xml:space="preserve"> </w:t>
      </w:r>
      <w:r>
        <w:rPr>
          <w:rFonts w:ascii="Calibri"/>
        </w:rPr>
        <w:t>with</w:t>
      </w:r>
      <w:r>
        <w:rPr>
          <w:rFonts w:ascii="Calibri"/>
          <w:spacing w:val="-8"/>
        </w:rPr>
        <w:t xml:space="preserve"> </w:t>
      </w:r>
      <w:r>
        <w:rPr>
          <w:rFonts w:ascii="Calibri"/>
        </w:rPr>
        <w:t>a</w:t>
      </w:r>
      <w:r>
        <w:rPr>
          <w:rFonts w:ascii="Calibri"/>
          <w:spacing w:val="-6"/>
        </w:rPr>
        <w:t xml:space="preserve"> </w:t>
      </w:r>
      <w:r>
        <w:rPr>
          <w:rFonts w:ascii="Calibri"/>
        </w:rPr>
        <w:t>true</w:t>
      </w:r>
      <w:r>
        <w:rPr>
          <w:rFonts w:ascii="Calibri"/>
          <w:spacing w:val="-8"/>
        </w:rPr>
        <w:t xml:space="preserve"> </w:t>
      </w:r>
      <w:r>
        <w:rPr>
          <w:rFonts w:ascii="Calibri"/>
        </w:rPr>
        <w:t>copy of a Performance Bond and Labor and Material Payment Bond.</w:t>
      </w:r>
    </w:p>
    <w:p w14:paraId="7EC8410A" w14:textId="77777777" w:rsidR="003C5CF2" w:rsidRDefault="003C5CF2">
      <w:pPr>
        <w:pStyle w:val="BodyText"/>
        <w:spacing w:before="2"/>
        <w:rPr>
          <w:rFonts w:ascii="Calibri"/>
        </w:rPr>
      </w:pPr>
    </w:p>
    <w:p w14:paraId="63741CE9" w14:textId="77777777" w:rsidR="003C5CF2" w:rsidRDefault="009E50A0">
      <w:pPr>
        <w:pStyle w:val="ListParagraph"/>
        <w:numPr>
          <w:ilvl w:val="0"/>
          <w:numId w:val="23"/>
        </w:numPr>
        <w:tabs>
          <w:tab w:val="left" w:pos="1726"/>
        </w:tabs>
        <w:ind w:left="1726" w:hanging="358"/>
        <w:rPr>
          <w:rFonts w:ascii="Calibri"/>
          <w:b/>
        </w:rPr>
      </w:pPr>
      <w:r>
        <w:rPr>
          <w:rFonts w:ascii="Calibri"/>
          <w:b/>
        </w:rPr>
        <w:t>The</w:t>
      </w:r>
      <w:r>
        <w:rPr>
          <w:rFonts w:ascii="Calibri"/>
          <w:b/>
          <w:spacing w:val="-6"/>
        </w:rPr>
        <w:t xml:space="preserve"> </w:t>
      </w:r>
      <w:r>
        <w:rPr>
          <w:rFonts w:ascii="Calibri"/>
          <w:b/>
        </w:rPr>
        <w:t>attention</w:t>
      </w:r>
      <w:r>
        <w:rPr>
          <w:rFonts w:ascii="Calibri"/>
          <w:b/>
          <w:spacing w:val="-4"/>
        </w:rPr>
        <w:t xml:space="preserve"> </w:t>
      </w:r>
      <w:r>
        <w:rPr>
          <w:rFonts w:ascii="Calibri"/>
          <w:b/>
        </w:rPr>
        <w:t>of</w:t>
      </w:r>
      <w:r>
        <w:rPr>
          <w:rFonts w:ascii="Calibri"/>
          <w:b/>
          <w:spacing w:val="-3"/>
        </w:rPr>
        <w:t xml:space="preserve"> </w:t>
      </w:r>
      <w:r>
        <w:rPr>
          <w:rFonts w:ascii="Calibri"/>
          <w:b/>
        </w:rPr>
        <w:t>all</w:t>
      </w:r>
      <w:r>
        <w:rPr>
          <w:rFonts w:ascii="Calibri"/>
          <w:b/>
          <w:spacing w:val="-3"/>
        </w:rPr>
        <w:t xml:space="preserve"> </w:t>
      </w:r>
      <w:r>
        <w:rPr>
          <w:rFonts w:ascii="Calibri"/>
          <w:b/>
        </w:rPr>
        <w:t>bidders</w:t>
      </w:r>
      <w:r>
        <w:rPr>
          <w:rFonts w:ascii="Calibri"/>
          <w:b/>
          <w:spacing w:val="-3"/>
        </w:rPr>
        <w:t xml:space="preserve"> </w:t>
      </w:r>
      <w:r>
        <w:rPr>
          <w:rFonts w:ascii="Calibri"/>
          <w:b/>
        </w:rPr>
        <w:t>is</w:t>
      </w:r>
      <w:r>
        <w:rPr>
          <w:rFonts w:ascii="Calibri"/>
          <w:b/>
          <w:spacing w:val="-2"/>
        </w:rPr>
        <w:t xml:space="preserve"> </w:t>
      </w:r>
      <w:r>
        <w:rPr>
          <w:rFonts w:ascii="Calibri"/>
          <w:b/>
        </w:rPr>
        <w:t>directed</w:t>
      </w:r>
      <w:r>
        <w:rPr>
          <w:rFonts w:ascii="Calibri"/>
          <w:b/>
          <w:spacing w:val="-5"/>
        </w:rPr>
        <w:t xml:space="preserve"> </w:t>
      </w:r>
      <w:r>
        <w:rPr>
          <w:rFonts w:ascii="Calibri"/>
          <w:b/>
        </w:rPr>
        <w:t>to</w:t>
      </w:r>
      <w:r>
        <w:rPr>
          <w:rFonts w:ascii="Calibri"/>
          <w:b/>
          <w:spacing w:val="-6"/>
        </w:rPr>
        <w:t xml:space="preserve"> </w:t>
      </w:r>
      <w:r>
        <w:rPr>
          <w:rFonts w:ascii="Calibri"/>
          <w:b/>
        </w:rPr>
        <w:t>the</w:t>
      </w:r>
      <w:r>
        <w:rPr>
          <w:rFonts w:ascii="Calibri"/>
          <w:b/>
          <w:spacing w:val="-4"/>
        </w:rPr>
        <w:t xml:space="preserve"> </w:t>
      </w:r>
      <w:r>
        <w:rPr>
          <w:rFonts w:ascii="Calibri"/>
          <w:b/>
        </w:rPr>
        <w:t>provisions</w:t>
      </w:r>
      <w:r>
        <w:rPr>
          <w:rFonts w:ascii="Calibri"/>
          <w:b/>
          <w:spacing w:val="-3"/>
        </w:rPr>
        <w:t xml:space="preserve"> </w:t>
      </w:r>
      <w:r>
        <w:rPr>
          <w:rFonts w:ascii="Calibri"/>
          <w:b/>
        </w:rPr>
        <w:t>of</w:t>
      </w:r>
      <w:r>
        <w:rPr>
          <w:rFonts w:ascii="Calibri"/>
          <w:b/>
          <w:spacing w:val="-2"/>
        </w:rPr>
        <w:t xml:space="preserve"> </w:t>
      </w:r>
      <w:r>
        <w:rPr>
          <w:rFonts w:ascii="Calibri"/>
          <w:b/>
        </w:rPr>
        <w:t>New</w:t>
      </w:r>
      <w:r>
        <w:rPr>
          <w:rFonts w:ascii="Calibri"/>
          <w:b/>
          <w:spacing w:val="-5"/>
        </w:rPr>
        <w:t xml:space="preserve"> </w:t>
      </w:r>
      <w:r>
        <w:rPr>
          <w:rFonts w:ascii="Calibri"/>
          <w:b/>
        </w:rPr>
        <w:t>Jersey</w:t>
      </w:r>
      <w:r>
        <w:rPr>
          <w:rFonts w:ascii="Calibri"/>
          <w:b/>
          <w:spacing w:val="-5"/>
        </w:rPr>
        <w:t xml:space="preserve"> </w:t>
      </w:r>
      <w:r>
        <w:rPr>
          <w:rFonts w:ascii="Calibri"/>
          <w:b/>
        </w:rPr>
        <w:t>Statutes</w:t>
      </w:r>
      <w:r>
        <w:rPr>
          <w:rFonts w:ascii="Calibri"/>
          <w:b/>
          <w:spacing w:val="-5"/>
        </w:rPr>
        <w:t xml:space="preserve"> </w:t>
      </w:r>
      <w:r>
        <w:rPr>
          <w:rFonts w:ascii="Calibri"/>
          <w:b/>
        </w:rPr>
        <w:t>40A:11-</w:t>
      </w:r>
      <w:r>
        <w:rPr>
          <w:rFonts w:ascii="Calibri"/>
          <w:b/>
          <w:spacing w:val="-5"/>
        </w:rPr>
        <w:t>16.</w:t>
      </w:r>
    </w:p>
    <w:p w14:paraId="7885EF48" w14:textId="77777777" w:rsidR="003C5CF2" w:rsidRDefault="003C5CF2">
      <w:pPr>
        <w:pStyle w:val="ListParagraph"/>
        <w:jc w:val="left"/>
        <w:rPr>
          <w:rFonts w:ascii="Calibri"/>
          <w:b/>
        </w:rPr>
        <w:sectPr w:rsidR="003C5CF2">
          <w:pgSz w:w="12240" w:h="15840"/>
          <w:pgMar w:top="1360" w:right="0" w:bottom="1660" w:left="0" w:header="721" w:footer="1474" w:gutter="0"/>
          <w:cols w:space="720"/>
        </w:sectPr>
      </w:pPr>
    </w:p>
    <w:p w14:paraId="453998CA" w14:textId="77777777" w:rsidR="003C5CF2" w:rsidRDefault="009E50A0">
      <w:pPr>
        <w:pStyle w:val="ListParagraph"/>
        <w:numPr>
          <w:ilvl w:val="0"/>
          <w:numId w:val="23"/>
        </w:numPr>
        <w:tabs>
          <w:tab w:val="left" w:pos="1726"/>
          <w:tab w:val="left" w:pos="1728"/>
        </w:tabs>
        <w:spacing w:before="112"/>
        <w:ind w:right="1003"/>
        <w:rPr>
          <w:rFonts w:ascii="Calibri"/>
        </w:rPr>
      </w:pPr>
      <w:r>
        <w:rPr>
          <w:rFonts w:ascii="Calibri"/>
        </w:rPr>
        <w:lastRenderedPageBreak/>
        <w:t>All bidders who intend to use "In-House" plumbers to perform the plumbing work on the contract, are directed to the provisions on New Jersey Statutes 45:14C-21; and New Jersey Administrative Code 13:32-1.5(A)(2). These provisions limit and restrict the ability of a licensed master plumber to be utilized as a company employee and apply for a plumbing permit unless that plumber holds not less than 10% of the issued corporate stock, or 10% of the partnership capital of a partnership.</w:t>
      </w:r>
      <w:r>
        <w:rPr>
          <w:rFonts w:ascii="Calibri"/>
          <w:spacing w:val="40"/>
        </w:rPr>
        <w:t xml:space="preserve"> </w:t>
      </w:r>
      <w:r>
        <w:rPr>
          <w:rFonts w:ascii="Calibri"/>
        </w:rPr>
        <w:t>You are advised that the Authority is required to insist upon full compliance with these State Regulations.</w:t>
      </w:r>
    </w:p>
    <w:p w14:paraId="4DA74C22" w14:textId="77777777" w:rsidR="003C5CF2" w:rsidRDefault="009E50A0">
      <w:pPr>
        <w:pStyle w:val="ListParagraph"/>
        <w:numPr>
          <w:ilvl w:val="0"/>
          <w:numId w:val="23"/>
        </w:numPr>
        <w:tabs>
          <w:tab w:val="left" w:pos="1726"/>
          <w:tab w:val="left" w:pos="1728"/>
        </w:tabs>
        <w:spacing w:before="268"/>
        <w:ind w:right="1001"/>
        <w:rPr>
          <w:rFonts w:ascii="Calibri"/>
        </w:rPr>
      </w:pPr>
      <w:r>
        <w:rPr>
          <w:rFonts w:ascii="Calibri"/>
        </w:rPr>
        <w:t>In the event the General Contractor will perform work specified in (B) 1,2,3, or 4 (Plumbing/Gas, HVAC, Electrical, Structural/Ornamental Iron) with its own salaried non-contracted work force, then the General Contractor</w:t>
      </w:r>
      <w:r>
        <w:rPr>
          <w:rFonts w:ascii="Calibri"/>
          <w:spacing w:val="-8"/>
        </w:rPr>
        <w:t xml:space="preserve"> </w:t>
      </w:r>
      <w:r>
        <w:rPr>
          <w:rFonts w:ascii="Calibri"/>
        </w:rPr>
        <w:t>must</w:t>
      </w:r>
      <w:r>
        <w:rPr>
          <w:rFonts w:ascii="Calibri"/>
          <w:spacing w:val="-5"/>
        </w:rPr>
        <w:t xml:space="preserve"> </w:t>
      </w:r>
      <w:r>
        <w:rPr>
          <w:rFonts w:ascii="Calibri"/>
        </w:rPr>
        <w:t>so</w:t>
      </w:r>
      <w:r>
        <w:rPr>
          <w:rFonts w:ascii="Calibri"/>
          <w:spacing w:val="-4"/>
        </w:rPr>
        <w:t xml:space="preserve"> </w:t>
      </w:r>
      <w:r>
        <w:rPr>
          <w:rFonts w:ascii="Calibri"/>
        </w:rPr>
        <w:t>designate</w:t>
      </w:r>
      <w:r>
        <w:rPr>
          <w:rFonts w:ascii="Calibri"/>
          <w:spacing w:val="-5"/>
        </w:rPr>
        <w:t xml:space="preserve"> </w:t>
      </w:r>
      <w:r>
        <w:rPr>
          <w:rFonts w:ascii="Calibri"/>
        </w:rPr>
        <w:t>this</w:t>
      </w:r>
      <w:r>
        <w:rPr>
          <w:rFonts w:ascii="Calibri"/>
          <w:spacing w:val="-6"/>
        </w:rPr>
        <w:t xml:space="preserve"> </w:t>
      </w:r>
      <w:r>
        <w:rPr>
          <w:rFonts w:ascii="Calibri"/>
        </w:rPr>
        <w:t>in</w:t>
      </w:r>
      <w:r>
        <w:rPr>
          <w:rFonts w:ascii="Calibri"/>
          <w:spacing w:val="-7"/>
        </w:rPr>
        <w:t xml:space="preserve"> </w:t>
      </w:r>
      <w:r>
        <w:rPr>
          <w:rFonts w:ascii="Calibri"/>
        </w:rPr>
        <w:t>the</w:t>
      </w:r>
      <w:r>
        <w:rPr>
          <w:rFonts w:ascii="Calibri"/>
          <w:spacing w:val="-5"/>
        </w:rPr>
        <w:t xml:space="preserve"> </w:t>
      </w:r>
      <w:r>
        <w:rPr>
          <w:rFonts w:ascii="Calibri"/>
        </w:rPr>
        <w:t>bidding</w:t>
      </w:r>
      <w:r>
        <w:rPr>
          <w:rFonts w:ascii="Calibri"/>
          <w:spacing w:val="-6"/>
        </w:rPr>
        <w:t xml:space="preserve"> </w:t>
      </w:r>
      <w:r>
        <w:rPr>
          <w:rFonts w:ascii="Calibri"/>
        </w:rPr>
        <w:t>documents</w:t>
      </w:r>
      <w:r>
        <w:rPr>
          <w:rFonts w:ascii="Calibri"/>
          <w:spacing w:val="-5"/>
        </w:rPr>
        <w:t xml:space="preserve"> </w:t>
      </w:r>
      <w:r>
        <w:rPr>
          <w:rFonts w:ascii="Calibri"/>
        </w:rPr>
        <w:t>and</w:t>
      </w:r>
      <w:r>
        <w:rPr>
          <w:rFonts w:ascii="Calibri"/>
          <w:spacing w:val="-6"/>
        </w:rPr>
        <w:t xml:space="preserve"> </w:t>
      </w:r>
      <w:r>
        <w:rPr>
          <w:rFonts w:ascii="Calibri"/>
        </w:rPr>
        <w:t>furnish</w:t>
      </w:r>
      <w:r>
        <w:rPr>
          <w:rFonts w:ascii="Calibri"/>
          <w:spacing w:val="-7"/>
        </w:rPr>
        <w:t xml:space="preserve"> </w:t>
      </w:r>
      <w:r>
        <w:rPr>
          <w:rFonts w:ascii="Calibri"/>
        </w:rPr>
        <w:t>the</w:t>
      </w:r>
      <w:r>
        <w:rPr>
          <w:rFonts w:ascii="Calibri"/>
          <w:spacing w:val="-5"/>
        </w:rPr>
        <w:t xml:space="preserve"> </w:t>
      </w:r>
      <w:r>
        <w:rPr>
          <w:rFonts w:ascii="Calibri"/>
        </w:rPr>
        <w:t>Authority</w:t>
      </w:r>
      <w:r>
        <w:rPr>
          <w:rFonts w:ascii="Calibri"/>
          <w:spacing w:val="-5"/>
        </w:rPr>
        <w:t xml:space="preserve"> </w:t>
      </w:r>
      <w:r>
        <w:rPr>
          <w:rFonts w:ascii="Calibri"/>
        </w:rPr>
        <w:t>prior</w:t>
      </w:r>
      <w:r>
        <w:rPr>
          <w:rFonts w:ascii="Calibri"/>
          <w:spacing w:val="-6"/>
        </w:rPr>
        <w:t xml:space="preserve"> </w:t>
      </w:r>
      <w:r>
        <w:rPr>
          <w:rFonts w:ascii="Calibri"/>
        </w:rPr>
        <w:t>to</w:t>
      </w:r>
      <w:r>
        <w:rPr>
          <w:rFonts w:ascii="Calibri"/>
          <w:spacing w:val="-4"/>
        </w:rPr>
        <w:t xml:space="preserve"> </w:t>
      </w:r>
      <w:r>
        <w:rPr>
          <w:rFonts w:ascii="Calibri"/>
        </w:rPr>
        <w:t>award</w:t>
      </w:r>
      <w:r>
        <w:rPr>
          <w:rFonts w:ascii="Calibri"/>
          <w:spacing w:val="-9"/>
        </w:rPr>
        <w:t xml:space="preserve"> </w:t>
      </w:r>
      <w:r>
        <w:rPr>
          <w:rFonts w:ascii="Calibri"/>
        </w:rPr>
        <w:t>of</w:t>
      </w:r>
      <w:r>
        <w:rPr>
          <w:rFonts w:ascii="Calibri"/>
          <w:spacing w:val="-6"/>
        </w:rPr>
        <w:t xml:space="preserve"> </w:t>
      </w:r>
      <w:r>
        <w:rPr>
          <w:rFonts w:ascii="Calibri"/>
        </w:rPr>
        <w:t>the contract with the required information establishing its qualifications in these trades.</w:t>
      </w:r>
    </w:p>
    <w:p w14:paraId="26208A85" w14:textId="77777777" w:rsidR="003C5CF2" w:rsidRDefault="003C5CF2">
      <w:pPr>
        <w:pStyle w:val="ListParagraph"/>
        <w:rPr>
          <w:rFonts w:ascii="Calibri"/>
        </w:rPr>
        <w:sectPr w:rsidR="003C5CF2">
          <w:pgSz w:w="12240" w:h="15840"/>
          <w:pgMar w:top="1360" w:right="0" w:bottom="1660" w:left="0" w:header="721" w:footer="1474" w:gutter="0"/>
          <w:cols w:space="720"/>
        </w:sectPr>
      </w:pPr>
    </w:p>
    <w:p w14:paraId="7A27380B" w14:textId="77777777" w:rsidR="003C5CF2" w:rsidRDefault="009E50A0">
      <w:pPr>
        <w:pStyle w:val="Heading2"/>
        <w:spacing w:before="356"/>
        <w:ind w:left="3360" w:right="3082" w:firstLine="1157"/>
      </w:pPr>
      <w:r>
        <w:lastRenderedPageBreak/>
        <w:t>SUB- CONTRACTOR QUALIFICATION</w:t>
      </w:r>
      <w:r>
        <w:rPr>
          <w:spacing w:val="-23"/>
        </w:rPr>
        <w:t xml:space="preserve"> </w:t>
      </w:r>
      <w:r>
        <w:t>QUESTIONNAIRE</w:t>
      </w:r>
    </w:p>
    <w:p w14:paraId="4D9DF9DA" w14:textId="77777777" w:rsidR="003C5CF2" w:rsidRDefault="009E50A0">
      <w:pPr>
        <w:pStyle w:val="BodyText"/>
        <w:tabs>
          <w:tab w:val="left" w:pos="3168"/>
          <w:tab w:val="left" w:pos="10331"/>
        </w:tabs>
        <w:spacing w:before="344"/>
        <w:ind w:left="1008"/>
        <w:rPr>
          <w:rFonts w:ascii="Calibri"/>
        </w:rPr>
      </w:pPr>
      <w:r>
        <w:rPr>
          <w:rFonts w:ascii="Calibri"/>
        </w:rPr>
        <w:t>BID</w:t>
      </w:r>
      <w:r>
        <w:rPr>
          <w:rFonts w:ascii="Calibri"/>
          <w:spacing w:val="-2"/>
        </w:rPr>
        <w:t xml:space="preserve"> </w:t>
      </w:r>
      <w:r>
        <w:rPr>
          <w:rFonts w:ascii="Calibri"/>
          <w:spacing w:val="-4"/>
        </w:rPr>
        <w:t>FOR:</w:t>
      </w:r>
      <w:r>
        <w:rPr>
          <w:rFonts w:ascii="Calibri"/>
        </w:rPr>
        <w:tab/>
      </w:r>
      <w:r>
        <w:rPr>
          <w:rFonts w:ascii="Calibri"/>
          <w:u w:val="single"/>
        </w:rPr>
        <w:tab/>
      </w:r>
    </w:p>
    <w:p w14:paraId="408703C6" w14:textId="77777777" w:rsidR="003C5CF2" w:rsidRDefault="009E50A0">
      <w:pPr>
        <w:pStyle w:val="BodyText"/>
        <w:tabs>
          <w:tab w:val="left" w:pos="3168"/>
          <w:tab w:val="left" w:pos="10331"/>
        </w:tabs>
        <w:spacing w:before="267"/>
        <w:ind w:left="1008"/>
        <w:rPr>
          <w:rFonts w:ascii="Calibri"/>
        </w:rPr>
      </w:pPr>
      <w:r>
        <w:rPr>
          <w:rFonts w:ascii="Calibri"/>
        </w:rPr>
        <w:t>NAME</w:t>
      </w:r>
      <w:r>
        <w:rPr>
          <w:rFonts w:ascii="Calibri"/>
          <w:spacing w:val="-3"/>
        </w:rPr>
        <w:t xml:space="preserve"> </w:t>
      </w:r>
      <w:r>
        <w:rPr>
          <w:rFonts w:ascii="Calibri"/>
        </w:rPr>
        <w:t>OF</w:t>
      </w:r>
      <w:r>
        <w:rPr>
          <w:rFonts w:ascii="Calibri"/>
          <w:spacing w:val="-4"/>
        </w:rPr>
        <w:t xml:space="preserve"> </w:t>
      </w:r>
      <w:r>
        <w:rPr>
          <w:rFonts w:ascii="Calibri"/>
          <w:spacing w:val="-2"/>
        </w:rPr>
        <w:t>BIDDER:</w:t>
      </w:r>
      <w:r>
        <w:rPr>
          <w:rFonts w:ascii="Calibri"/>
        </w:rPr>
        <w:tab/>
      </w:r>
      <w:r>
        <w:rPr>
          <w:rFonts w:ascii="Calibri"/>
          <w:u w:val="single"/>
        </w:rPr>
        <w:tab/>
      </w:r>
    </w:p>
    <w:p w14:paraId="16A8AC22" w14:textId="77777777" w:rsidR="003C5CF2" w:rsidRDefault="003C5CF2">
      <w:pPr>
        <w:pStyle w:val="BodyText"/>
        <w:spacing w:before="1"/>
        <w:rPr>
          <w:rFonts w:ascii="Calibri"/>
        </w:rPr>
      </w:pPr>
    </w:p>
    <w:p w14:paraId="5FE048BA" w14:textId="77777777" w:rsidR="003C5CF2" w:rsidRDefault="009E50A0">
      <w:pPr>
        <w:pStyle w:val="BodyText"/>
        <w:tabs>
          <w:tab w:val="left" w:pos="3168"/>
          <w:tab w:val="left" w:pos="10331"/>
        </w:tabs>
        <w:ind w:left="1008"/>
        <w:rPr>
          <w:rFonts w:ascii="Calibri"/>
        </w:rPr>
      </w:pPr>
      <w:r>
        <w:rPr>
          <w:rFonts w:ascii="Calibri"/>
          <w:spacing w:val="-2"/>
        </w:rPr>
        <w:t>ADDRESS:</w:t>
      </w:r>
      <w:r>
        <w:rPr>
          <w:rFonts w:ascii="Calibri"/>
        </w:rPr>
        <w:tab/>
      </w:r>
      <w:r>
        <w:rPr>
          <w:rFonts w:ascii="Calibri"/>
          <w:u w:val="single"/>
        </w:rPr>
        <w:tab/>
      </w:r>
    </w:p>
    <w:p w14:paraId="3A52E023" w14:textId="77777777" w:rsidR="003C5CF2" w:rsidRDefault="009E50A0">
      <w:pPr>
        <w:pStyle w:val="BodyText"/>
        <w:spacing w:before="242"/>
        <w:rPr>
          <w:rFonts w:ascii="Calibri"/>
          <w:sz w:val="20"/>
        </w:rPr>
      </w:pPr>
      <w:r>
        <w:rPr>
          <w:rFonts w:ascii="Calibri"/>
          <w:noProof/>
          <w:sz w:val="20"/>
        </w:rPr>
        <mc:AlternateContent>
          <mc:Choice Requires="wps">
            <w:drawing>
              <wp:anchor distT="0" distB="0" distL="0" distR="0" simplePos="0" relativeHeight="251658301" behindDoc="1" locked="0" layoutInCell="1" allowOverlap="1" wp14:anchorId="4B104B8B" wp14:editId="4B2EE3E5">
                <wp:simplePos x="0" y="0"/>
                <wp:positionH relativeFrom="page">
                  <wp:posOffset>2011933</wp:posOffset>
                </wp:positionH>
                <wp:positionV relativeFrom="paragraph">
                  <wp:posOffset>324418</wp:posOffset>
                </wp:positionV>
                <wp:extent cx="4520565" cy="1270"/>
                <wp:effectExtent l="0" t="0" r="0" b="0"/>
                <wp:wrapTopAndBottom/>
                <wp:docPr id="297" name="Graphic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0565" cy="1270"/>
                        </a:xfrm>
                        <a:custGeom>
                          <a:avLst/>
                          <a:gdLst/>
                          <a:ahLst/>
                          <a:cxnLst/>
                          <a:rect l="l" t="t" r="r" b="b"/>
                          <a:pathLst>
                            <a:path w="4520565">
                              <a:moveTo>
                                <a:pt x="0" y="0"/>
                              </a:moveTo>
                              <a:lnTo>
                                <a:pt x="4520032"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A540FE" id="Graphic 297" o:spid="_x0000_s1026" style="position:absolute;margin-left:158.4pt;margin-top:25.55pt;width:355.95pt;height:.1pt;z-index:-251658179;visibility:visible;mso-wrap-style:square;mso-wrap-distance-left:0;mso-wrap-distance-top:0;mso-wrap-distance-right:0;mso-wrap-distance-bottom:0;mso-position-horizontal:absolute;mso-position-horizontal-relative:page;mso-position-vertical:absolute;mso-position-vertical-relative:text;v-text-anchor:top" coordsize="4520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" path="m,l4520032,e" filled="f" strokeweight=".25289mm">
                <v:path arrowok="t"/>
                <w10:wrap type="topAndBottom" anchorx="page"/>
              </v:shape>
            </w:pict>
          </mc:Fallback>
        </mc:AlternateContent>
      </w:r>
    </w:p>
    <w:p w14:paraId="186D6D05" w14:textId="77777777" w:rsidR="003C5CF2" w:rsidRDefault="009E50A0">
      <w:pPr>
        <w:pStyle w:val="Heading5"/>
        <w:rPr>
          <w:u w:val="none"/>
        </w:rPr>
      </w:pPr>
      <w:r>
        <w:t>REQUIREMENTS</w:t>
      </w:r>
      <w:r>
        <w:rPr>
          <w:spacing w:val="-8"/>
        </w:rPr>
        <w:t xml:space="preserve"> </w:t>
      </w:r>
      <w:r>
        <w:t>FOR</w:t>
      </w:r>
      <w:r>
        <w:rPr>
          <w:spacing w:val="-7"/>
        </w:rPr>
        <w:t xml:space="preserve"> </w:t>
      </w:r>
      <w:r>
        <w:t>SUBMITTED</w:t>
      </w:r>
      <w:r>
        <w:rPr>
          <w:spacing w:val="-5"/>
        </w:rPr>
        <w:t xml:space="preserve"> </w:t>
      </w:r>
      <w:r>
        <w:t>PROPOSALS,</w:t>
      </w:r>
      <w:r>
        <w:rPr>
          <w:spacing w:val="-6"/>
        </w:rPr>
        <w:t xml:space="preserve"> </w:t>
      </w:r>
      <w:r>
        <w:t>IF</w:t>
      </w:r>
      <w:r>
        <w:rPr>
          <w:spacing w:val="-4"/>
        </w:rPr>
        <w:t xml:space="preserve"> </w:t>
      </w:r>
      <w:r>
        <w:rPr>
          <w:spacing w:val="-2"/>
        </w:rPr>
        <w:t>QUALIFIED</w:t>
      </w:r>
    </w:p>
    <w:p w14:paraId="38FC052D" w14:textId="77777777" w:rsidR="003C5CF2" w:rsidRDefault="003C5CF2">
      <w:pPr>
        <w:pStyle w:val="BodyText"/>
        <w:spacing w:before="37"/>
        <w:rPr>
          <w:rFonts w:ascii="Calibri"/>
          <w:b/>
          <w:sz w:val="19"/>
        </w:rPr>
      </w:pPr>
    </w:p>
    <w:p w14:paraId="375F5734" w14:textId="77777777" w:rsidR="003C5CF2" w:rsidRDefault="009E50A0">
      <w:pPr>
        <w:pStyle w:val="ListParagraph"/>
        <w:numPr>
          <w:ilvl w:val="0"/>
          <w:numId w:val="21"/>
        </w:numPr>
        <w:tabs>
          <w:tab w:val="left" w:pos="1728"/>
        </w:tabs>
        <w:spacing w:before="1"/>
        <w:ind w:right="1002" w:firstLine="0"/>
        <w:rPr>
          <w:rFonts w:ascii="Calibri"/>
          <w:sz w:val="20"/>
        </w:rPr>
      </w:pPr>
      <w:r>
        <w:rPr>
          <w:rFonts w:ascii="Calibri"/>
          <w:sz w:val="19"/>
        </w:rPr>
        <w:t>Each</w:t>
      </w:r>
      <w:r>
        <w:rPr>
          <w:rFonts w:ascii="Calibri"/>
          <w:spacing w:val="-8"/>
          <w:sz w:val="19"/>
        </w:rPr>
        <w:t xml:space="preserve"> </w:t>
      </w:r>
      <w:r>
        <w:rPr>
          <w:rFonts w:ascii="Calibri"/>
          <w:sz w:val="19"/>
        </w:rPr>
        <w:t>proposal</w:t>
      </w:r>
      <w:r>
        <w:rPr>
          <w:rFonts w:ascii="Calibri"/>
          <w:spacing w:val="-10"/>
          <w:sz w:val="19"/>
        </w:rPr>
        <w:t xml:space="preserve"> </w:t>
      </w:r>
      <w:r>
        <w:rPr>
          <w:rFonts w:ascii="Calibri"/>
          <w:sz w:val="19"/>
        </w:rPr>
        <w:t>must</w:t>
      </w:r>
      <w:r>
        <w:rPr>
          <w:rFonts w:ascii="Calibri"/>
          <w:spacing w:val="-10"/>
          <w:sz w:val="19"/>
        </w:rPr>
        <w:t xml:space="preserve"> </w:t>
      </w:r>
      <w:r>
        <w:rPr>
          <w:rFonts w:ascii="Calibri"/>
          <w:sz w:val="19"/>
        </w:rPr>
        <w:t>be</w:t>
      </w:r>
      <w:r>
        <w:rPr>
          <w:rFonts w:ascii="Calibri"/>
          <w:spacing w:val="-10"/>
          <w:sz w:val="19"/>
        </w:rPr>
        <w:t xml:space="preserve"> </w:t>
      </w:r>
      <w:r>
        <w:rPr>
          <w:rFonts w:ascii="Calibri"/>
          <w:sz w:val="19"/>
        </w:rPr>
        <w:t>accompanied</w:t>
      </w:r>
      <w:r>
        <w:rPr>
          <w:rFonts w:ascii="Calibri"/>
          <w:spacing w:val="-8"/>
          <w:sz w:val="19"/>
        </w:rPr>
        <w:t xml:space="preserve"> </w:t>
      </w:r>
      <w:r>
        <w:rPr>
          <w:rFonts w:ascii="Calibri"/>
          <w:sz w:val="19"/>
        </w:rPr>
        <w:t>by</w:t>
      </w:r>
      <w:r>
        <w:rPr>
          <w:rFonts w:ascii="Calibri"/>
          <w:spacing w:val="-9"/>
          <w:sz w:val="19"/>
        </w:rPr>
        <w:t xml:space="preserve"> </w:t>
      </w:r>
      <w:r>
        <w:rPr>
          <w:rFonts w:ascii="Calibri"/>
          <w:sz w:val="19"/>
        </w:rPr>
        <w:t>a</w:t>
      </w:r>
      <w:r>
        <w:rPr>
          <w:rFonts w:ascii="Calibri"/>
          <w:spacing w:val="-9"/>
          <w:sz w:val="19"/>
        </w:rPr>
        <w:t xml:space="preserve"> </w:t>
      </w:r>
      <w:r>
        <w:rPr>
          <w:rFonts w:ascii="Calibri"/>
          <w:sz w:val="19"/>
        </w:rPr>
        <w:t>Certificate</w:t>
      </w:r>
      <w:r>
        <w:rPr>
          <w:rFonts w:ascii="Calibri"/>
          <w:spacing w:val="-10"/>
          <w:sz w:val="19"/>
        </w:rPr>
        <w:t xml:space="preserve"> </w:t>
      </w:r>
      <w:r>
        <w:rPr>
          <w:rFonts w:ascii="Calibri"/>
          <w:sz w:val="19"/>
        </w:rPr>
        <w:t>of</w:t>
      </w:r>
      <w:r>
        <w:rPr>
          <w:rFonts w:ascii="Calibri"/>
          <w:spacing w:val="-10"/>
          <w:sz w:val="19"/>
        </w:rPr>
        <w:t xml:space="preserve"> </w:t>
      </w:r>
      <w:r>
        <w:rPr>
          <w:rFonts w:ascii="Calibri"/>
          <w:sz w:val="19"/>
        </w:rPr>
        <w:t>a</w:t>
      </w:r>
      <w:r>
        <w:rPr>
          <w:rFonts w:ascii="Calibri"/>
          <w:spacing w:val="-9"/>
          <w:sz w:val="19"/>
        </w:rPr>
        <w:t xml:space="preserve"> </w:t>
      </w:r>
      <w:r>
        <w:rPr>
          <w:rFonts w:ascii="Calibri"/>
          <w:sz w:val="19"/>
        </w:rPr>
        <w:t>Surety</w:t>
      </w:r>
      <w:r>
        <w:rPr>
          <w:rFonts w:ascii="Calibri"/>
          <w:spacing w:val="-9"/>
          <w:sz w:val="19"/>
        </w:rPr>
        <w:t xml:space="preserve"> </w:t>
      </w:r>
      <w:r>
        <w:rPr>
          <w:rFonts w:ascii="Calibri"/>
          <w:sz w:val="19"/>
        </w:rPr>
        <w:t>Company</w:t>
      </w:r>
      <w:r>
        <w:rPr>
          <w:rFonts w:ascii="Calibri"/>
          <w:spacing w:val="-9"/>
          <w:sz w:val="19"/>
        </w:rPr>
        <w:t xml:space="preserve"> </w:t>
      </w:r>
      <w:r>
        <w:rPr>
          <w:rFonts w:ascii="Calibri"/>
          <w:sz w:val="19"/>
        </w:rPr>
        <w:t>qualified</w:t>
      </w:r>
      <w:r>
        <w:rPr>
          <w:rFonts w:ascii="Calibri"/>
          <w:spacing w:val="-8"/>
          <w:sz w:val="19"/>
        </w:rPr>
        <w:t xml:space="preserve"> </w:t>
      </w:r>
      <w:r>
        <w:rPr>
          <w:rFonts w:ascii="Calibri"/>
          <w:sz w:val="19"/>
        </w:rPr>
        <w:t>to</w:t>
      </w:r>
      <w:r>
        <w:rPr>
          <w:rFonts w:ascii="Calibri"/>
          <w:spacing w:val="-9"/>
          <w:sz w:val="19"/>
        </w:rPr>
        <w:t xml:space="preserve"> </w:t>
      </w:r>
      <w:r>
        <w:rPr>
          <w:rFonts w:ascii="Calibri"/>
          <w:sz w:val="19"/>
        </w:rPr>
        <w:t>do</w:t>
      </w:r>
      <w:r>
        <w:rPr>
          <w:rFonts w:ascii="Calibri"/>
          <w:spacing w:val="-10"/>
          <w:sz w:val="19"/>
        </w:rPr>
        <w:t xml:space="preserve"> </w:t>
      </w:r>
      <w:r>
        <w:rPr>
          <w:rFonts w:ascii="Calibri"/>
          <w:sz w:val="19"/>
        </w:rPr>
        <w:t>business</w:t>
      </w:r>
      <w:r>
        <w:rPr>
          <w:rFonts w:ascii="Calibri"/>
          <w:spacing w:val="-9"/>
          <w:sz w:val="19"/>
        </w:rPr>
        <w:t xml:space="preserve"> </w:t>
      </w:r>
      <w:r>
        <w:rPr>
          <w:rFonts w:ascii="Calibri"/>
          <w:sz w:val="19"/>
        </w:rPr>
        <w:t>in</w:t>
      </w:r>
      <w:r>
        <w:rPr>
          <w:rFonts w:ascii="Calibri"/>
          <w:spacing w:val="-9"/>
          <w:sz w:val="19"/>
        </w:rPr>
        <w:t xml:space="preserve"> </w:t>
      </w:r>
      <w:r>
        <w:rPr>
          <w:rFonts w:ascii="Calibri"/>
          <w:sz w:val="19"/>
        </w:rPr>
        <w:t>the</w:t>
      </w:r>
      <w:r>
        <w:rPr>
          <w:rFonts w:ascii="Calibri"/>
          <w:spacing w:val="-10"/>
          <w:sz w:val="19"/>
        </w:rPr>
        <w:t xml:space="preserve"> </w:t>
      </w:r>
      <w:r>
        <w:rPr>
          <w:rFonts w:ascii="Calibri"/>
          <w:sz w:val="19"/>
        </w:rPr>
        <w:t>State</w:t>
      </w:r>
      <w:r>
        <w:rPr>
          <w:rFonts w:ascii="Calibri"/>
          <w:spacing w:val="-10"/>
          <w:sz w:val="19"/>
        </w:rPr>
        <w:t xml:space="preserve"> </w:t>
      </w:r>
      <w:r>
        <w:rPr>
          <w:rFonts w:ascii="Calibri"/>
          <w:sz w:val="19"/>
        </w:rPr>
        <w:t>of</w:t>
      </w:r>
      <w:r>
        <w:rPr>
          <w:rFonts w:ascii="Calibri"/>
          <w:spacing w:val="-10"/>
          <w:sz w:val="19"/>
        </w:rPr>
        <w:t xml:space="preserve"> </w:t>
      </w:r>
      <w:r>
        <w:rPr>
          <w:rFonts w:ascii="Calibri"/>
          <w:sz w:val="19"/>
        </w:rPr>
        <w:t>New</w:t>
      </w:r>
      <w:r>
        <w:rPr>
          <w:rFonts w:ascii="Calibri"/>
          <w:spacing w:val="-8"/>
          <w:sz w:val="19"/>
        </w:rPr>
        <w:t xml:space="preserve"> </w:t>
      </w:r>
      <w:r>
        <w:rPr>
          <w:rFonts w:ascii="Calibri"/>
          <w:sz w:val="19"/>
        </w:rPr>
        <w:t>Jersey, who</w:t>
      </w:r>
      <w:r>
        <w:rPr>
          <w:rFonts w:ascii="Calibri"/>
          <w:spacing w:val="-3"/>
          <w:sz w:val="19"/>
        </w:rPr>
        <w:t xml:space="preserve"> </w:t>
      </w:r>
      <w:r>
        <w:rPr>
          <w:rFonts w:ascii="Calibri"/>
          <w:sz w:val="19"/>
        </w:rPr>
        <w:t>shall</w:t>
      </w:r>
      <w:r>
        <w:rPr>
          <w:rFonts w:ascii="Calibri"/>
          <w:spacing w:val="-4"/>
          <w:sz w:val="19"/>
        </w:rPr>
        <w:t xml:space="preserve"> </w:t>
      </w:r>
      <w:r>
        <w:rPr>
          <w:rFonts w:ascii="Calibri"/>
          <w:sz w:val="19"/>
        </w:rPr>
        <w:t>at</w:t>
      </w:r>
      <w:r>
        <w:rPr>
          <w:rFonts w:ascii="Calibri"/>
          <w:spacing w:val="-2"/>
          <w:sz w:val="19"/>
        </w:rPr>
        <w:t xml:space="preserve"> </w:t>
      </w:r>
      <w:r>
        <w:rPr>
          <w:rFonts w:ascii="Calibri"/>
          <w:sz w:val="19"/>
        </w:rPr>
        <w:t>the</w:t>
      </w:r>
      <w:r>
        <w:rPr>
          <w:rFonts w:ascii="Calibri"/>
          <w:spacing w:val="-4"/>
          <w:sz w:val="19"/>
        </w:rPr>
        <w:t xml:space="preserve"> </w:t>
      </w:r>
      <w:r>
        <w:rPr>
          <w:rFonts w:ascii="Calibri"/>
          <w:sz w:val="19"/>
        </w:rPr>
        <w:t>time</w:t>
      </w:r>
      <w:r>
        <w:rPr>
          <w:rFonts w:ascii="Calibri"/>
          <w:spacing w:val="-4"/>
          <w:sz w:val="19"/>
        </w:rPr>
        <w:t xml:space="preserve"> </w:t>
      </w:r>
      <w:r>
        <w:rPr>
          <w:rFonts w:ascii="Calibri"/>
          <w:sz w:val="19"/>
        </w:rPr>
        <w:t>of</w:t>
      </w:r>
      <w:r>
        <w:rPr>
          <w:rFonts w:ascii="Calibri"/>
          <w:spacing w:val="-4"/>
          <w:sz w:val="19"/>
        </w:rPr>
        <w:t xml:space="preserve"> </w:t>
      </w:r>
      <w:r>
        <w:rPr>
          <w:rFonts w:ascii="Calibri"/>
          <w:sz w:val="19"/>
        </w:rPr>
        <w:t>submitting</w:t>
      </w:r>
      <w:r>
        <w:rPr>
          <w:rFonts w:ascii="Calibri"/>
          <w:spacing w:val="-4"/>
          <w:sz w:val="19"/>
        </w:rPr>
        <w:t xml:space="preserve"> </w:t>
      </w:r>
      <w:r>
        <w:rPr>
          <w:rFonts w:ascii="Calibri"/>
          <w:sz w:val="19"/>
        </w:rPr>
        <w:t>such</w:t>
      </w:r>
      <w:r>
        <w:rPr>
          <w:rFonts w:ascii="Calibri"/>
          <w:spacing w:val="-3"/>
          <w:sz w:val="19"/>
        </w:rPr>
        <w:t xml:space="preserve"> </w:t>
      </w:r>
      <w:r>
        <w:rPr>
          <w:rFonts w:ascii="Calibri"/>
          <w:sz w:val="19"/>
        </w:rPr>
        <w:t>bid/proposal,</w:t>
      </w:r>
      <w:r>
        <w:rPr>
          <w:rFonts w:ascii="Calibri"/>
          <w:spacing w:val="-6"/>
          <w:sz w:val="19"/>
        </w:rPr>
        <w:t xml:space="preserve"> </w:t>
      </w:r>
      <w:r>
        <w:rPr>
          <w:rFonts w:ascii="Calibri"/>
          <w:sz w:val="19"/>
        </w:rPr>
        <w:t>qualify</w:t>
      </w:r>
      <w:r>
        <w:rPr>
          <w:rFonts w:ascii="Calibri"/>
          <w:spacing w:val="-3"/>
          <w:sz w:val="19"/>
        </w:rPr>
        <w:t xml:space="preserve"> </w:t>
      </w:r>
      <w:r>
        <w:rPr>
          <w:rFonts w:ascii="Calibri"/>
          <w:sz w:val="19"/>
        </w:rPr>
        <w:t>as</w:t>
      </w:r>
      <w:r>
        <w:rPr>
          <w:rFonts w:ascii="Calibri"/>
          <w:spacing w:val="-3"/>
          <w:sz w:val="19"/>
        </w:rPr>
        <w:t xml:space="preserve"> </w:t>
      </w:r>
      <w:r>
        <w:rPr>
          <w:rFonts w:ascii="Calibri"/>
          <w:sz w:val="19"/>
        </w:rPr>
        <w:t>to</w:t>
      </w:r>
      <w:r>
        <w:rPr>
          <w:rFonts w:ascii="Calibri"/>
          <w:spacing w:val="-3"/>
          <w:sz w:val="19"/>
        </w:rPr>
        <w:t xml:space="preserve"> </w:t>
      </w:r>
      <w:r>
        <w:rPr>
          <w:rFonts w:ascii="Calibri"/>
          <w:sz w:val="19"/>
        </w:rPr>
        <w:t>its</w:t>
      </w:r>
      <w:r>
        <w:rPr>
          <w:rFonts w:ascii="Calibri"/>
          <w:spacing w:val="-3"/>
          <w:sz w:val="19"/>
        </w:rPr>
        <w:t xml:space="preserve"> </w:t>
      </w:r>
      <w:r>
        <w:rPr>
          <w:rFonts w:ascii="Calibri"/>
          <w:sz w:val="19"/>
        </w:rPr>
        <w:t>or</w:t>
      </w:r>
      <w:r>
        <w:rPr>
          <w:rFonts w:ascii="Calibri"/>
          <w:spacing w:val="-3"/>
          <w:sz w:val="19"/>
        </w:rPr>
        <w:t xml:space="preserve"> </w:t>
      </w:r>
      <w:r>
        <w:rPr>
          <w:rFonts w:ascii="Calibri"/>
          <w:sz w:val="19"/>
        </w:rPr>
        <w:t>their</w:t>
      </w:r>
      <w:r>
        <w:rPr>
          <w:rFonts w:ascii="Calibri"/>
          <w:spacing w:val="-6"/>
          <w:sz w:val="19"/>
        </w:rPr>
        <w:t xml:space="preserve"> </w:t>
      </w:r>
      <w:r>
        <w:rPr>
          <w:rFonts w:ascii="Calibri"/>
          <w:sz w:val="19"/>
        </w:rPr>
        <w:t>responsibility</w:t>
      </w:r>
      <w:r>
        <w:rPr>
          <w:rFonts w:ascii="Calibri"/>
          <w:spacing w:val="-3"/>
          <w:sz w:val="19"/>
        </w:rPr>
        <w:t xml:space="preserve"> </w:t>
      </w:r>
      <w:r>
        <w:rPr>
          <w:rFonts w:ascii="Calibri"/>
          <w:sz w:val="19"/>
        </w:rPr>
        <w:t>for</w:t>
      </w:r>
      <w:r>
        <w:rPr>
          <w:rFonts w:ascii="Calibri"/>
          <w:spacing w:val="-3"/>
          <w:sz w:val="19"/>
        </w:rPr>
        <w:t xml:space="preserve"> </w:t>
      </w:r>
      <w:r>
        <w:rPr>
          <w:rFonts w:ascii="Calibri"/>
          <w:sz w:val="19"/>
        </w:rPr>
        <w:t>the</w:t>
      </w:r>
      <w:r>
        <w:rPr>
          <w:rFonts w:ascii="Calibri"/>
          <w:spacing w:val="-4"/>
          <w:sz w:val="19"/>
        </w:rPr>
        <w:t xml:space="preserve"> </w:t>
      </w:r>
      <w:r>
        <w:rPr>
          <w:rFonts w:ascii="Calibri"/>
          <w:sz w:val="19"/>
        </w:rPr>
        <w:t>full</w:t>
      </w:r>
      <w:r>
        <w:rPr>
          <w:rFonts w:ascii="Calibri"/>
          <w:spacing w:val="-4"/>
          <w:sz w:val="19"/>
        </w:rPr>
        <w:t xml:space="preserve"> </w:t>
      </w:r>
      <w:r>
        <w:rPr>
          <w:rFonts w:ascii="Calibri"/>
          <w:sz w:val="19"/>
        </w:rPr>
        <w:t>amount</w:t>
      </w:r>
      <w:r>
        <w:rPr>
          <w:rFonts w:ascii="Calibri"/>
          <w:spacing w:val="-3"/>
          <w:sz w:val="19"/>
        </w:rPr>
        <w:t xml:space="preserve"> </w:t>
      </w:r>
      <w:r>
        <w:rPr>
          <w:rFonts w:ascii="Calibri"/>
          <w:sz w:val="19"/>
        </w:rPr>
        <w:t>of</w:t>
      </w:r>
      <w:r>
        <w:rPr>
          <w:rFonts w:ascii="Calibri"/>
          <w:spacing w:val="-4"/>
          <w:sz w:val="19"/>
        </w:rPr>
        <w:t xml:space="preserve"> </w:t>
      </w:r>
      <w:r>
        <w:rPr>
          <w:rFonts w:ascii="Calibri"/>
          <w:sz w:val="19"/>
        </w:rPr>
        <w:t>such</w:t>
      </w:r>
      <w:r>
        <w:rPr>
          <w:rFonts w:ascii="Calibri"/>
          <w:spacing w:val="-5"/>
          <w:sz w:val="19"/>
        </w:rPr>
        <w:t xml:space="preserve"> </w:t>
      </w:r>
      <w:r>
        <w:rPr>
          <w:rFonts w:ascii="Calibri"/>
          <w:sz w:val="19"/>
        </w:rPr>
        <w:t>bid/proposal; and he/she will post a Performance Bond and Labor and Material Payment Bond for the full amount of</w:t>
      </w:r>
      <w:r>
        <w:rPr>
          <w:rFonts w:ascii="Calibri"/>
          <w:spacing w:val="-2"/>
          <w:sz w:val="19"/>
        </w:rPr>
        <w:t xml:space="preserve"> </w:t>
      </w:r>
      <w:r>
        <w:rPr>
          <w:rFonts w:ascii="Calibri"/>
          <w:sz w:val="19"/>
        </w:rPr>
        <w:t>the contract pursuant to law if</w:t>
      </w:r>
      <w:r>
        <w:rPr>
          <w:rFonts w:ascii="Calibri"/>
          <w:spacing w:val="-11"/>
          <w:sz w:val="19"/>
        </w:rPr>
        <w:t xml:space="preserve"> </w:t>
      </w:r>
      <w:r>
        <w:rPr>
          <w:rFonts w:ascii="Calibri"/>
          <w:sz w:val="19"/>
        </w:rPr>
        <w:t>he/she</w:t>
      </w:r>
      <w:r>
        <w:rPr>
          <w:rFonts w:ascii="Calibri"/>
          <w:spacing w:val="-11"/>
          <w:sz w:val="19"/>
        </w:rPr>
        <w:t xml:space="preserve"> </w:t>
      </w:r>
      <w:r>
        <w:rPr>
          <w:rFonts w:ascii="Calibri"/>
          <w:sz w:val="19"/>
        </w:rPr>
        <w:t>is</w:t>
      </w:r>
      <w:r>
        <w:rPr>
          <w:rFonts w:ascii="Calibri"/>
          <w:spacing w:val="-11"/>
          <w:sz w:val="19"/>
        </w:rPr>
        <w:t xml:space="preserve"> </w:t>
      </w:r>
      <w:r>
        <w:rPr>
          <w:rFonts w:ascii="Calibri"/>
          <w:sz w:val="19"/>
        </w:rPr>
        <w:t>the</w:t>
      </w:r>
      <w:r>
        <w:rPr>
          <w:rFonts w:ascii="Calibri"/>
          <w:spacing w:val="-10"/>
          <w:sz w:val="19"/>
        </w:rPr>
        <w:t xml:space="preserve"> </w:t>
      </w:r>
      <w:r>
        <w:rPr>
          <w:rFonts w:ascii="Calibri"/>
          <w:sz w:val="19"/>
        </w:rPr>
        <w:t>successful</w:t>
      </w:r>
      <w:r>
        <w:rPr>
          <w:rFonts w:ascii="Calibri"/>
          <w:spacing w:val="-11"/>
          <w:sz w:val="19"/>
        </w:rPr>
        <w:t xml:space="preserve"> </w:t>
      </w:r>
      <w:r>
        <w:rPr>
          <w:rFonts w:ascii="Calibri"/>
          <w:sz w:val="19"/>
        </w:rPr>
        <w:t>bidder.</w:t>
      </w:r>
      <w:r>
        <w:rPr>
          <w:rFonts w:ascii="Calibri"/>
          <w:spacing w:val="21"/>
          <w:sz w:val="19"/>
        </w:rPr>
        <w:t xml:space="preserve"> </w:t>
      </w:r>
      <w:r>
        <w:rPr>
          <w:rFonts w:ascii="Calibri"/>
          <w:sz w:val="19"/>
        </w:rPr>
        <w:t>Also</w:t>
      </w:r>
      <w:r>
        <w:rPr>
          <w:rFonts w:ascii="Calibri"/>
          <w:spacing w:val="-10"/>
          <w:sz w:val="19"/>
        </w:rPr>
        <w:t xml:space="preserve"> </w:t>
      </w:r>
      <w:r>
        <w:rPr>
          <w:rFonts w:ascii="Calibri"/>
          <w:sz w:val="19"/>
        </w:rPr>
        <w:t>accompanying</w:t>
      </w:r>
      <w:r>
        <w:rPr>
          <w:rFonts w:ascii="Calibri"/>
          <w:spacing w:val="-11"/>
          <w:sz w:val="19"/>
        </w:rPr>
        <w:t xml:space="preserve"> </w:t>
      </w:r>
      <w:r>
        <w:rPr>
          <w:rFonts w:ascii="Calibri"/>
          <w:sz w:val="19"/>
        </w:rPr>
        <w:t>each</w:t>
      </w:r>
      <w:r>
        <w:rPr>
          <w:rFonts w:ascii="Calibri"/>
          <w:spacing w:val="-10"/>
          <w:sz w:val="19"/>
        </w:rPr>
        <w:t xml:space="preserve"> </w:t>
      </w:r>
      <w:r>
        <w:rPr>
          <w:rFonts w:ascii="Calibri"/>
          <w:sz w:val="19"/>
        </w:rPr>
        <w:t>said</w:t>
      </w:r>
      <w:r>
        <w:rPr>
          <w:rFonts w:ascii="Calibri"/>
          <w:spacing w:val="-8"/>
          <w:sz w:val="19"/>
        </w:rPr>
        <w:t xml:space="preserve"> </w:t>
      </w:r>
      <w:r>
        <w:rPr>
          <w:rFonts w:ascii="Calibri"/>
          <w:sz w:val="19"/>
        </w:rPr>
        <w:t>bid/proposal</w:t>
      </w:r>
      <w:r>
        <w:rPr>
          <w:rFonts w:ascii="Calibri"/>
          <w:spacing w:val="-11"/>
          <w:sz w:val="19"/>
        </w:rPr>
        <w:t xml:space="preserve"> </w:t>
      </w:r>
      <w:r>
        <w:rPr>
          <w:rFonts w:ascii="Calibri"/>
          <w:sz w:val="19"/>
        </w:rPr>
        <w:t>there</w:t>
      </w:r>
      <w:r>
        <w:rPr>
          <w:rFonts w:ascii="Calibri"/>
          <w:spacing w:val="-11"/>
          <w:sz w:val="19"/>
        </w:rPr>
        <w:t xml:space="preserve"> </w:t>
      </w:r>
      <w:r>
        <w:rPr>
          <w:rFonts w:ascii="Calibri"/>
          <w:sz w:val="19"/>
        </w:rPr>
        <w:t>must</w:t>
      </w:r>
      <w:r>
        <w:rPr>
          <w:rFonts w:ascii="Calibri"/>
          <w:spacing w:val="-9"/>
          <w:sz w:val="19"/>
        </w:rPr>
        <w:t xml:space="preserve"> </w:t>
      </w:r>
      <w:r>
        <w:rPr>
          <w:rFonts w:ascii="Calibri"/>
          <w:sz w:val="19"/>
        </w:rPr>
        <w:t>be</w:t>
      </w:r>
      <w:r>
        <w:rPr>
          <w:rFonts w:ascii="Calibri"/>
          <w:spacing w:val="-11"/>
          <w:sz w:val="19"/>
        </w:rPr>
        <w:t xml:space="preserve"> </w:t>
      </w:r>
      <w:r>
        <w:rPr>
          <w:rFonts w:ascii="Calibri"/>
          <w:sz w:val="19"/>
        </w:rPr>
        <w:t>a</w:t>
      </w:r>
      <w:r>
        <w:rPr>
          <w:rFonts w:ascii="Calibri"/>
          <w:spacing w:val="-11"/>
          <w:sz w:val="19"/>
        </w:rPr>
        <w:t xml:space="preserve"> </w:t>
      </w:r>
      <w:r>
        <w:rPr>
          <w:rFonts w:ascii="Calibri"/>
          <w:sz w:val="19"/>
        </w:rPr>
        <w:t>Certified</w:t>
      </w:r>
      <w:r>
        <w:rPr>
          <w:rFonts w:ascii="Calibri"/>
          <w:spacing w:val="-9"/>
          <w:sz w:val="19"/>
        </w:rPr>
        <w:t xml:space="preserve"> </w:t>
      </w:r>
      <w:r>
        <w:rPr>
          <w:rFonts w:ascii="Calibri"/>
          <w:sz w:val="19"/>
        </w:rPr>
        <w:t>Check</w:t>
      </w:r>
      <w:r>
        <w:rPr>
          <w:rFonts w:ascii="Calibri"/>
          <w:spacing w:val="-11"/>
          <w:sz w:val="19"/>
        </w:rPr>
        <w:t xml:space="preserve"> </w:t>
      </w:r>
      <w:r>
        <w:rPr>
          <w:rFonts w:ascii="Calibri"/>
          <w:sz w:val="19"/>
        </w:rPr>
        <w:t>or</w:t>
      </w:r>
      <w:r>
        <w:rPr>
          <w:rFonts w:ascii="Calibri"/>
          <w:spacing w:val="-10"/>
          <w:sz w:val="19"/>
        </w:rPr>
        <w:t xml:space="preserve"> </w:t>
      </w:r>
      <w:r>
        <w:rPr>
          <w:rFonts w:ascii="Calibri"/>
          <w:sz w:val="19"/>
        </w:rPr>
        <w:t>Bid</w:t>
      </w:r>
      <w:r>
        <w:rPr>
          <w:rFonts w:ascii="Calibri"/>
          <w:spacing w:val="-10"/>
          <w:sz w:val="19"/>
        </w:rPr>
        <w:t xml:space="preserve"> </w:t>
      </w:r>
      <w:r>
        <w:rPr>
          <w:rFonts w:ascii="Calibri"/>
          <w:sz w:val="19"/>
        </w:rPr>
        <w:t>Bond</w:t>
      </w:r>
      <w:r>
        <w:rPr>
          <w:rFonts w:ascii="Calibri"/>
          <w:spacing w:val="-10"/>
          <w:sz w:val="19"/>
        </w:rPr>
        <w:t xml:space="preserve"> </w:t>
      </w:r>
      <w:r>
        <w:rPr>
          <w:rFonts w:ascii="Calibri"/>
          <w:sz w:val="19"/>
        </w:rPr>
        <w:t>in</w:t>
      </w:r>
      <w:r>
        <w:rPr>
          <w:rFonts w:ascii="Calibri"/>
          <w:spacing w:val="-10"/>
          <w:sz w:val="19"/>
        </w:rPr>
        <w:t xml:space="preserve"> </w:t>
      </w:r>
      <w:r>
        <w:rPr>
          <w:rFonts w:ascii="Calibri"/>
          <w:sz w:val="19"/>
        </w:rPr>
        <w:t>an</w:t>
      </w:r>
      <w:r>
        <w:rPr>
          <w:rFonts w:ascii="Calibri"/>
          <w:spacing w:val="-9"/>
          <w:sz w:val="19"/>
        </w:rPr>
        <w:t xml:space="preserve"> </w:t>
      </w:r>
      <w:r>
        <w:rPr>
          <w:rFonts w:ascii="Calibri"/>
          <w:sz w:val="19"/>
        </w:rPr>
        <w:t>amount of not less than ten (10% percent of the bid amount not to exceed $ 20,000.00.</w:t>
      </w:r>
    </w:p>
    <w:p w14:paraId="5FA14725" w14:textId="77777777" w:rsidR="003C5CF2" w:rsidRDefault="003C5CF2">
      <w:pPr>
        <w:pStyle w:val="BodyText"/>
        <w:rPr>
          <w:rFonts w:ascii="Calibri"/>
          <w:sz w:val="19"/>
        </w:rPr>
      </w:pPr>
    </w:p>
    <w:p w14:paraId="49334DCD" w14:textId="77777777" w:rsidR="003C5CF2" w:rsidRDefault="009E50A0">
      <w:pPr>
        <w:spacing w:line="231" w:lineRule="exact"/>
        <w:ind w:left="1008"/>
        <w:jc w:val="both"/>
        <w:rPr>
          <w:rFonts w:ascii="Calibri"/>
          <w:b/>
          <w:sz w:val="19"/>
        </w:rPr>
      </w:pPr>
      <w:r>
        <w:rPr>
          <w:rFonts w:ascii="Calibri"/>
          <w:b/>
          <w:sz w:val="19"/>
        </w:rPr>
        <w:t>Notice</w:t>
      </w:r>
      <w:r>
        <w:rPr>
          <w:rFonts w:ascii="Calibri"/>
          <w:b/>
          <w:spacing w:val="-8"/>
          <w:sz w:val="19"/>
        </w:rPr>
        <w:t xml:space="preserve"> </w:t>
      </w:r>
      <w:r>
        <w:rPr>
          <w:rFonts w:ascii="Calibri"/>
          <w:b/>
          <w:sz w:val="19"/>
        </w:rPr>
        <w:t>to</w:t>
      </w:r>
      <w:r>
        <w:rPr>
          <w:rFonts w:ascii="Calibri"/>
          <w:b/>
          <w:spacing w:val="-8"/>
          <w:sz w:val="19"/>
        </w:rPr>
        <w:t xml:space="preserve"> </w:t>
      </w:r>
      <w:r>
        <w:rPr>
          <w:rFonts w:ascii="Calibri"/>
          <w:b/>
          <w:sz w:val="19"/>
        </w:rPr>
        <w:t>Sub-</w:t>
      </w:r>
      <w:r>
        <w:rPr>
          <w:rFonts w:ascii="Calibri"/>
          <w:b/>
          <w:spacing w:val="-2"/>
          <w:sz w:val="19"/>
        </w:rPr>
        <w:t>Contractors:</w:t>
      </w:r>
    </w:p>
    <w:p w14:paraId="503C98DF" w14:textId="77777777" w:rsidR="003C5CF2" w:rsidRDefault="009E50A0">
      <w:pPr>
        <w:ind w:left="1008" w:right="1004"/>
        <w:jc w:val="both"/>
        <w:rPr>
          <w:rFonts w:ascii="Calibri"/>
          <w:b/>
          <w:sz w:val="19"/>
        </w:rPr>
      </w:pPr>
      <w:r>
        <w:rPr>
          <w:rFonts w:ascii="Calibri"/>
          <w:b/>
          <w:sz w:val="19"/>
        </w:rPr>
        <w:t>The</w:t>
      </w:r>
      <w:r>
        <w:rPr>
          <w:rFonts w:ascii="Calibri"/>
          <w:b/>
          <w:spacing w:val="-9"/>
          <w:sz w:val="19"/>
        </w:rPr>
        <w:t xml:space="preserve"> </w:t>
      </w:r>
      <w:r>
        <w:rPr>
          <w:rFonts w:ascii="Calibri"/>
          <w:b/>
          <w:sz w:val="19"/>
        </w:rPr>
        <w:t>undersigned</w:t>
      </w:r>
      <w:r>
        <w:rPr>
          <w:rFonts w:ascii="Calibri"/>
          <w:b/>
          <w:spacing w:val="-10"/>
          <w:sz w:val="19"/>
        </w:rPr>
        <w:t xml:space="preserve"> </w:t>
      </w:r>
      <w:r>
        <w:rPr>
          <w:rFonts w:ascii="Calibri"/>
          <w:b/>
          <w:sz w:val="19"/>
        </w:rPr>
        <w:t>agrees</w:t>
      </w:r>
      <w:r>
        <w:rPr>
          <w:rFonts w:ascii="Calibri"/>
          <w:b/>
          <w:spacing w:val="-8"/>
          <w:sz w:val="19"/>
        </w:rPr>
        <w:t xml:space="preserve"> </w:t>
      </w:r>
      <w:r>
        <w:rPr>
          <w:rFonts w:ascii="Calibri"/>
          <w:b/>
          <w:sz w:val="19"/>
        </w:rPr>
        <w:t>to</w:t>
      </w:r>
      <w:r>
        <w:rPr>
          <w:rFonts w:ascii="Calibri"/>
          <w:b/>
          <w:spacing w:val="-8"/>
          <w:sz w:val="19"/>
        </w:rPr>
        <w:t xml:space="preserve"> </w:t>
      </w:r>
      <w:r>
        <w:rPr>
          <w:rFonts w:ascii="Calibri"/>
          <w:b/>
          <w:sz w:val="19"/>
        </w:rPr>
        <w:t>execute</w:t>
      </w:r>
      <w:r>
        <w:rPr>
          <w:rFonts w:ascii="Calibri"/>
          <w:b/>
          <w:spacing w:val="-9"/>
          <w:sz w:val="19"/>
        </w:rPr>
        <w:t xml:space="preserve"> </w:t>
      </w:r>
      <w:r>
        <w:rPr>
          <w:rFonts w:ascii="Calibri"/>
          <w:b/>
          <w:sz w:val="19"/>
        </w:rPr>
        <w:t>and</w:t>
      </w:r>
      <w:r>
        <w:rPr>
          <w:rFonts w:ascii="Calibri"/>
          <w:b/>
          <w:spacing w:val="-8"/>
          <w:sz w:val="19"/>
        </w:rPr>
        <w:t xml:space="preserve"> </w:t>
      </w:r>
      <w:r>
        <w:rPr>
          <w:rFonts w:ascii="Calibri"/>
          <w:b/>
          <w:sz w:val="19"/>
        </w:rPr>
        <w:t>deliver</w:t>
      </w:r>
      <w:r>
        <w:rPr>
          <w:rFonts w:ascii="Calibri"/>
          <w:b/>
          <w:spacing w:val="-7"/>
          <w:sz w:val="19"/>
        </w:rPr>
        <w:t xml:space="preserve"> </w:t>
      </w:r>
      <w:r>
        <w:rPr>
          <w:rFonts w:ascii="Calibri"/>
          <w:b/>
          <w:sz w:val="19"/>
        </w:rPr>
        <w:t>the</w:t>
      </w:r>
      <w:r>
        <w:rPr>
          <w:rFonts w:ascii="Calibri"/>
          <w:b/>
          <w:spacing w:val="-9"/>
          <w:sz w:val="19"/>
        </w:rPr>
        <w:t xml:space="preserve"> </w:t>
      </w:r>
      <w:r>
        <w:rPr>
          <w:rFonts w:ascii="Calibri"/>
          <w:b/>
          <w:sz w:val="19"/>
        </w:rPr>
        <w:t>contract</w:t>
      </w:r>
      <w:r>
        <w:rPr>
          <w:rFonts w:ascii="Calibri"/>
          <w:b/>
          <w:spacing w:val="-10"/>
          <w:sz w:val="19"/>
        </w:rPr>
        <w:t xml:space="preserve"> </w:t>
      </w:r>
      <w:r>
        <w:rPr>
          <w:rFonts w:ascii="Calibri"/>
          <w:b/>
          <w:sz w:val="19"/>
        </w:rPr>
        <w:t>in</w:t>
      </w:r>
      <w:r>
        <w:rPr>
          <w:rFonts w:ascii="Calibri"/>
          <w:b/>
          <w:spacing w:val="-8"/>
          <w:sz w:val="19"/>
        </w:rPr>
        <w:t xml:space="preserve"> </w:t>
      </w:r>
      <w:r>
        <w:rPr>
          <w:rFonts w:ascii="Calibri"/>
          <w:b/>
          <w:sz w:val="19"/>
        </w:rPr>
        <w:t>the</w:t>
      </w:r>
      <w:r>
        <w:rPr>
          <w:rFonts w:ascii="Calibri"/>
          <w:b/>
          <w:spacing w:val="-7"/>
          <w:sz w:val="19"/>
        </w:rPr>
        <w:t xml:space="preserve"> </w:t>
      </w:r>
      <w:r>
        <w:rPr>
          <w:rFonts w:ascii="Calibri"/>
          <w:b/>
          <w:sz w:val="19"/>
        </w:rPr>
        <w:t>prescribed</w:t>
      </w:r>
      <w:r>
        <w:rPr>
          <w:rFonts w:ascii="Calibri"/>
          <w:b/>
          <w:spacing w:val="-10"/>
          <w:sz w:val="19"/>
        </w:rPr>
        <w:t xml:space="preserve"> </w:t>
      </w:r>
      <w:r>
        <w:rPr>
          <w:rFonts w:ascii="Calibri"/>
          <w:b/>
          <w:sz w:val="19"/>
        </w:rPr>
        <w:t>form</w:t>
      </w:r>
      <w:r>
        <w:rPr>
          <w:rFonts w:ascii="Calibri"/>
          <w:b/>
          <w:spacing w:val="-10"/>
          <w:sz w:val="19"/>
        </w:rPr>
        <w:t xml:space="preserve"> </w:t>
      </w:r>
      <w:r>
        <w:rPr>
          <w:rFonts w:ascii="Calibri"/>
          <w:b/>
          <w:sz w:val="19"/>
        </w:rPr>
        <w:t>and</w:t>
      </w:r>
      <w:r>
        <w:rPr>
          <w:rFonts w:ascii="Calibri"/>
          <w:b/>
          <w:spacing w:val="-8"/>
          <w:sz w:val="19"/>
        </w:rPr>
        <w:t xml:space="preserve"> </w:t>
      </w:r>
      <w:r>
        <w:rPr>
          <w:rFonts w:ascii="Calibri"/>
          <w:b/>
          <w:sz w:val="19"/>
        </w:rPr>
        <w:t>furnish</w:t>
      </w:r>
      <w:r>
        <w:rPr>
          <w:rFonts w:ascii="Calibri"/>
          <w:b/>
          <w:spacing w:val="-10"/>
          <w:sz w:val="19"/>
        </w:rPr>
        <w:t xml:space="preserve"> </w:t>
      </w:r>
      <w:r>
        <w:rPr>
          <w:rFonts w:ascii="Calibri"/>
          <w:b/>
          <w:sz w:val="19"/>
        </w:rPr>
        <w:t>the</w:t>
      </w:r>
      <w:r>
        <w:rPr>
          <w:rFonts w:ascii="Calibri"/>
          <w:b/>
          <w:spacing w:val="-9"/>
          <w:sz w:val="19"/>
        </w:rPr>
        <w:t xml:space="preserve"> </w:t>
      </w:r>
      <w:r>
        <w:rPr>
          <w:rFonts w:ascii="Calibri"/>
          <w:b/>
          <w:sz w:val="19"/>
        </w:rPr>
        <w:t>required</w:t>
      </w:r>
      <w:r>
        <w:rPr>
          <w:rFonts w:ascii="Calibri"/>
          <w:b/>
          <w:spacing w:val="-10"/>
          <w:sz w:val="19"/>
        </w:rPr>
        <w:t xml:space="preserve"> </w:t>
      </w:r>
      <w:r>
        <w:rPr>
          <w:rFonts w:ascii="Calibri"/>
          <w:b/>
          <w:sz w:val="19"/>
        </w:rPr>
        <w:t>Performance</w:t>
      </w:r>
      <w:r>
        <w:rPr>
          <w:rFonts w:ascii="Calibri"/>
          <w:b/>
          <w:spacing w:val="-9"/>
          <w:sz w:val="19"/>
        </w:rPr>
        <w:t xml:space="preserve"> </w:t>
      </w:r>
      <w:r>
        <w:rPr>
          <w:rFonts w:ascii="Calibri"/>
          <w:b/>
          <w:sz w:val="19"/>
        </w:rPr>
        <w:t>and</w:t>
      </w:r>
      <w:r>
        <w:rPr>
          <w:rFonts w:ascii="Calibri"/>
          <w:b/>
          <w:spacing w:val="-10"/>
          <w:sz w:val="19"/>
        </w:rPr>
        <w:t xml:space="preserve"> </w:t>
      </w:r>
      <w:r>
        <w:rPr>
          <w:rFonts w:ascii="Calibri"/>
          <w:b/>
          <w:sz w:val="19"/>
        </w:rPr>
        <w:t>Labor and Material Payment Bonds within fifteen (15) days after the contract is presented to him/her for signature.</w:t>
      </w:r>
    </w:p>
    <w:p w14:paraId="3FC19654" w14:textId="77777777" w:rsidR="003C5CF2" w:rsidRDefault="009E50A0">
      <w:pPr>
        <w:pStyle w:val="ListParagraph"/>
        <w:numPr>
          <w:ilvl w:val="0"/>
          <w:numId w:val="21"/>
        </w:numPr>
        <w:tabs>
          <w:tab w:val="left" w:pos="1728"/>
        </w:tabs>
        <w:spacing w:before="231"/>
        <w:ind w:right="1002" w:firstLine="0"/>
        <w:rPr>
          <w:rFonts w:ascii="Calibri"/>
          <w:sz w:val="19"/>
        </w:rPr>
      </w:pPr>
      <w:r>
        <w:rPr>
          <w:rFonts w:ascii="Calibri"/>
          <w:b/>
          <w:sz w:val="19"/>
        </w:rPr>
        <w:t xml:space="preserve">It shall be necessary for the bidder to present evidence that it is the General Contractor and that it has been in business for </w:t>
      </w:r>
      <w:r>
        <w:rPr>
          <w:rFonts w:ascii="Calibri"/>
          <w:b/>
          <w:sz w:val="19"/>
          <w:u w:val="single"/>
        </w:rPr>
        <w:t>at least five (5) years</w:t>
      </w:r>
      <w:r>
        <w:rPr>
          <w:rFonts w:ascii="Calibri"/>
          <w:b/>
          <w:sz w:val="19"/>
        </w:rPr>
        <w:t>, in this particular field, and can submit a suitable record/evidence of such experience in satisfactorily completing</w:t>
      </w:r>
      <w:r>
        <w:rPr>
          <w:rFonts w:ascii="Calibri"/>
          <w:b/>
          <w:spacing w:val="-1"/>
          <w:sz w:val="19"/>
        </w:rPr>
        <w:t xml:space="preserve"> </w:t>
      </w:r>
      <w:r>
        <w:rPr>
          <w:rFonts w:ascii="Calibri"/>
          <w:b/>
          <w:sz w:val="19"/>
        </w:rPr>
        <w:t>similar projects in</w:t>
      </w:r>
      <w:r>
        <w:rPr>
          <w:rFonts w:ascii="Calibri"/>
          <w:b/>
          <w:spacing w:val="-1"/>
          <w:sz w:val="19"/>
        </w:rPr>
        <w:t xml:space="preserve"> </w:t>
      </w:r>
      <w:r>
        <w:rPr>
          <w:rFonts w:ascii="Calibri"/>
          <w:b/>
          <w:sz w:val="19"/>
        </w:rPr>
        <w:t>size,</w:t>
      </w:r>
      <w:r>
        <w:rPr>
          <w:rFonts w:ascii="Calibri"/>
          <w:b/>
          <w:spacing w:val="-1"/>
          <w:sz w:val="19"/>
        </w:rPr>
        <w:t xml:space="preserve"> </w:t>
      </w:r>
      <w:r>
        <w:rPr>
          <w:rFonts w:ascii="Calibri"/>
          <w:b/>
          <w:sz w:val="19"/>
        </w:rPr>
        <w:t>magnitude and</w:t>
      </w:r>
      <w:r>
        <w:rPr>
          <w:rFonts w:ascii="Calibri"/>
          <w:b/>
          <w:spacing w:val="-1"/>
          <w:sz w:val="19"/>
        </w:rPr>
        <w:t xml:space="preserve"> </w:t>
      </w:r>
      <w:r>
        <w:rPr>
          <w:rFonts w:ascii="Calibri"/>
          <w:b/>
          <w:sz w:val="19"/>
        </w:rPr>
        <w:t>scope,</w:t>
      </w:r>
      <w:r>
        <w:rPr>
          <w:rFonts w:ascii="Calibri"/>
          <w:b/>
          <w:spacing w:val="-1"/>
          <w:sz w:val="19"/>
        </w:rPr>
        <w:t xml:space="preserve"> </w:t>
      </w:r>
      <w:r>
        <w:rPr>
          <w:rFonts w:ascii="Calibri"/>
          <w:b/>
          <w:sz w:val="19"/>
        </w:rPr>
        <w:t>to the scope of work which</w:t>
      </w:r>
      <w:r>
        <w:rPr>
          <w:rFonts w:ascii="Calibri"/>
          <w:b/>
          <w:spacing w:val="-1"/>
          <w:sz w:val="19"/>
        </w:rPr>
        <w:t xml:space="preserve"> </w:t>
      </w:r>
      <w:r>
        <w:rPr>
          <w:rFonts w:ascii="Calibri"/>
          <w:b/>
          <w:sz w:val="19"/>
        </w:rPr>
        <w:t>is required to be performed</w:t>
      </w:r>
      <w:r>
        <w:rPr>
          <w:rFonts w:ascii="Calibri"/>
          <w:b/>
          <w:spacing w:val="-1"/>
          <w:sz w:val="19"/>
        </w:rPr>
        <w:t xml:space="preserve"> </w:t>
      </w:r>
      <w:r>
        <w:rPr>
          <w:rFonts w:ascii="Calibri"/>
          <w:b/>
          <w:sz w:val="19"/>
        </w:rPr>
        <w:t>in</w:t>
      </w:r>
      <w:r>
        <w:rPr>
          <w:rFonts w:ascii="Calibri"/>
          <w:b/>
          <w:spacing w:val="-1"/>
          <w:sz w:val="19"/>
        </w:rPr>
        <w:t xml:space="preserve"> </w:t>
      </w:r>
      <w:r>
        <w:rPr>
          <w:rFonts w:ascii="Calibri"/>
          <w:b/>
          <w:sz w:val="19"/>
        </w:rPr>
        <w:t>this contract. The contractor must have completed at least three (3) projects as described above within the last three (3) years. (Use the References Attachment). In addition to the above, the bidder shall submit evidence that it has the necessary equipment to carry out this type of operation.</w:t>
      </w:r>
    </w:p>
    <w:p w14:paraId="00B0DCE7" w14:textId="77777777" w:rsidR="003C5CF2" w:rsidRDefault="003C5CF2">
      <w:pPr>
        <w:pStyle w:val="BodyText"/>
        <w:spacing w:before="2"/>
        <w:rPr>
          <w:rFonts w:ascii="Calibri"/>
          <w:b/>
          <w:sz w:val="19"/>
        </w:rPr>
      </w:pPr>
    </w:p>
    <w:p w14:paraId="1C1728DE" w14:textId="77777777" w:rsidR="003C5CF2" w:rsidRDefault="009E50A0">
      <w:pPr>
        <w:ind w:left="1008" w:right="1003"/>
        <w:jc w:val="both"/>
        <w:rPr>
          <w:rFonts w:ascii="Calibri"/>
          <w:b/>
          <w:sz w:val="19"/>
        </w:rPr>
      </w:pPr>
      <w:r>
        <w:rPr>
          <w:rFonts w:ascii="Calibri"/>
          <w:b/>
          <w:sz w:val="19"/>
        </w:rPr>
        <w:t>Pursuant</w:t>
      </w:r>
      <w:r>
        <w:rPr>
          <w:rFonts w:ascii="Calibri"/>
          <w:b/>
          <w:spacing w:val="-10"/>
          <w:sz w:val="19"/>
        </w:rPr>
        <w:t xml:space="preserve"> </w:t>
      </w:r>
      <w:r>
        <w:rPr>
          <w:rFonts w:ascii="Calibri"/>
          <w:b/>
          <w:sz w:val="19"/>
        </w:rPr>
        <w:t>to</w:t>
      </w:r>
      <w:r>
        <w:rPr>
          <w:rFonts w:ascii="Calibri"/>
          <w:b/>
          <w:spacing w:val="-8"/>
          <w:sz w:val="19"/>
        </w:rPr>
        <w:t xml:space="preserve"> </w:t>
      </w:r>
      <w:r>
        <w:rPr>
          <w:rFonts w:ascii="Calibri"/>
          <w:b/>
          <w:sz w:val="19"/>
        </w:rPr>
        <w:t>P.L.</w:t>
      </w:r>
      <w:r>
        <w:rPr>
          <w:rFonts w:ascii="Calibri"/>
          <w:b/>
          <w:spacing w:val="-10"/>
          <w:sz w:val="19"/>
        </w:rPr>
        <w:t xml:space="preserve"> </w:t>
      </w:r>
      <w:r>
        <w:rPr>
          <w:rFonts w:ascii="Calibri"/>
          <w:b/>
          <w:sz w:val="19"/>
        </w:rPr>
        <w:t>204,</w:t>
      </w:r>
      <w:r>
        <w:rPr>
          <w:rFonts w:ascii="Calibri"/>
          <w:b/>
          <w:spacing w:val="-11"/>
          <w:sz w:val="19"/>
        </w:rPr>
        <w:t xml:space="preserve"> </w:t>
      </w:r>
      <w:r>
        <w:rPr>
          <w:rFonts w:ascii="Calibri"/>
          <w:b/>
          <w:sz w:val="19"/>
        </w:rPr>
        <w:t>c.57.</w:t>
      </w:r>
      <w:r>
        <w:rPr>
          <w:rFonts w:ascii="Calibri"/>
          <w:b/>
          <w:spacing w:val="-10"/>
          <w:sz w:val="19"/>
        </w:rPr>
        <w:t xml:space="preserve"> </w:t>
      </w:r>
      <w:r>
        <w:rPr>
          <w:rFonts w:ascii="Calibri"/>
          <w:b/>
          <w:sz w:val="19"/>
        </w:rPr>
        <w:t>each</w:t>
      </w:r>
      <w:r>
        <w:rPr>
          <w:rFonts w:ascii="Calibri"/>
          <w:b/>
          <w:spacing w:val="-8"/>
          <w:sz w:val="19"/>
        </w:rPr>
        <w:t xml:space="preserve"> </w:t>
      </w:r>
      <w:r>
        <w:rPr>
          <w:rFonts w:ascii="Calibri"/>
          <w:b/>
          <w:sz w:val="19"/>
        </w:rPr>
        <w:t>contractor</w:t>
      </w:r>
      <w:r>
        <w:rPr>
          <w:rFonts w:ascii="Calibri"/>
          <w:b/>
          <w:spacing w:val="-10"/>
          <w:sz w:val="19"/>
        </w:rPr>
        <w:t xml:space="preserve"> </w:t>
      </w:r>
      <w:r>
        <w:rPr>
          <w:rFonts w:ascii="Calibri"/>
          <w:b/>
          <w:sz w:val="19"/>
        </w:rPr>
        <w:t>must</w:t>
      </w:r>
      <w:r>
        <w:rPr>
          <w:rFonts w:ascii="Calibri"/>
          <w:b/>
          <w:spacing w:val="-8"/>
          <w:sz w:val="19"/>
        </w:rPr>
        <w:t xml:space="preserve"> </w:t>
      </w:r>
      <w:r>
        <w:rPr>
          <w:rFonts w:ascii="Calibri"/>
          <w:b/>
          <w:sz w:val="19"/>
        </w:rPr>
        <w:t>also</w:t>
      </w:r>
      <w:r>
        <w:rPr>
          <w:rFonts w:ascii="Calibri"/>
          <w:b/>
          <w:spacing w:val="-8"/>
          <w:sz w:val="19"/>
        </w:rPr>
        <w:t xml:space="preserve"> </w:t>
      </w:r>
      <w:r>
        <w:rPr>
          <w:rFonts w:ascii="Calibri"/>
          <w:b/>
          <w:sz w:val="19"/>
        </w:rPr>
        <w:t>include</w:t>
      </w:r>
      <w:r>
        <w:rPr>
          <w:rFonts w:ascii="Calibri"/>
          <w:b/>
          <w:spacing w:val="-9"/>
          <w:sz w:val="19"/>
        </w:rPr>
        <w:t xml:space="preserve"> </w:t>
      </w:r>
      <w:r>
        <w:rPr>
          <w:rFonts w:ascii="Calibri"/>
          <w:b/>
          <w:sz w:val="19"/>
        </w:rPr>
        <w:t>with</w:t>
      </w:r>
      <w:r>
        <w:rPr>
          <w:rFonts w:ascii="Calibri"/>
          <w:b/>
          <w:spacing w:val="-8"/>
          <w:sz w:val="19"/>
        </w:rPr>
        <w:t xml:space="preserve"> </w:t>
      </w:r>
      <w:r>
        <w:rPr>
          <w:rFonts w:ascii="Calibri"/>
          <w:b/>
          <w:sz w:val="19"/>
        </w:rPr>
        <w:t>their</w:t>
      </w:r>
      <w:r>
        <w:rPr>
          <w:rFonts w:ascii="Calibri"/>
          <w:b/>
          <w:spacing w:val="-7"/>
          <w:sz w:val="19"/>
        </w:rPr>
        <w:t xml:space="preserve"> </w:t>
      </w:r>
      <w:r>
        <w:rPr>
          <w:rFonts w:ascii="Calibri"/>
          <w:b/>
          <w:sz w:val="19"/>
        </w:rPr>
        <w:t>bid</w:t>
      </w:r>
      <w:r>
        <w:rPr>
          <w:rFonts w:ascii="Calibri"/>
          <w:b/>
          <w:spacing w:val="-8"/>
          <w:sz w:val="19"/>
        </w:rPr>
        <w:t xml:space="preserve"> </w:t>
      </w:r>
      <w:r>
        <w:rPr>
          <w:rFonts w:ascii="Calibri"/>
          <w:b/>
          <w:sz w:val="19"/>
        </w:rPr>
        <w:t>documents,</w:t>
      </w:r>
      <w:r>
        <w:rPr>
          <w:rFonts w:ascii="Calibri"/>
          <w:b/>
          <w:spacing w:val="-8"/>
          <w:sz w:val="19"/>
        </w:rPr>
        <w:t xml:space="preserve"> </w:t>
      </w:r>
      <w:r>
        <w:rPr>
          <w:rFonts w:ascii="Calibri"/>
          <w:b/>
          <w:sz w:val="19"/>
        </w:rPr>
        <w:t>copies</w:t>
      </w:r>
      <w:r>
        <w:rPr>
          <w:rFonts w:ascii="Calibri"/>
          <w:b/>
          <w:spacing w:val="-6"/>
          <w:sz w:val="19"/>
        </w:rPr>
        <w:t xml:space="preserve"> </w:t>
      </w:r>
      <w:r>
        <w:rPr>
          <w:rFonts w:ascii="Calibri"/>
          <w:b/>
          <w:sz w:val="19"/>
        </w:rPr>
        <w:t>of</w:t>
      </w:r>
      <w:r>
        <w:rPr>
          <w:rFonts w:ascii="Calibri"/>
          <w:b/>
          <w:spacing w:val="-9"/>
          <w:sz w:val="19"/>
        </w:rPr>
        <w:t xml:space="preserve"> </w:t>
      </w:r>
      <w:r>
        <w:rPr>
          <w:rFonts w:ascii="Calibri"/>
          <w:b/>
          <w:sz w:val="19"/>
        </w:rPr>
        <w:t>all</w:t>
      </w:r>
      <w:r>
        <w:rPr>
          <w:rFonts w:ascii="Calibri"/>
          <w:b/>
          <w:spacing w:val="-10"/>
          <w:sz w:val="19"/>
        </w:rPr>
        <w:t xml:space="preserve"> </w:t>
      </w:r>
      <w:r>
        <w:rPr>
          <w:rFonts w:ascii="Calibri"/>
          <w:b/>
          <w:sz w:val="19"/>
        </w:rPr>
        <w:t>required</w:t>
      </w:r>
      <w:r>
        <w:rPr>
          <w:rFonts w:ascii="Calibri"/>
          <w:b/>
          <w:spacing w:val="-10"/>
          <w:sz w:val="19"/>
        </w:rPr>
        <w:t xml:space="preserve"> </w:t>
      </w:r>
      <w:r>
        <w:rPr>
          <w:rFonts w:ascii="Calibri"/>
          <w:b/>
          <w:sz w:val="19"/>
        </w:rPr>
        <w:t>qualifications,</w:t>
      </w:r>
      <w:r>
        <w:rPr>
          <w:rFonts w:ascii="Calibri"/>
          <w:b/>
          <w:spacing w:val="-10"/>
          <w:sz w:val="19"/>
        </w:rPr>
        <w:t xml:space="preserve"> </w:t>
      </w:r>
      <w:r>
        <w:rPr>
          <w:rFonts w:ascii="Calibri"/>
          <w:b/>
          <w:sz w:val="19"/>
        </w:rPr>
        <w:t>licenses and certificates.</w:t>
      </w:r>
      <w:r>
        <w:rPr>
          <w:rFonts w:ascii="Calibri"/>
          <w:b/>
          <w:spacing w:val="40"/>
          <w:sz w:val="19"/>
        </w:rPr>
        <w:t xml:space="preserve"> </w:t>
      </w:r>
      <w:r>
        <w:rPr>
          <w:rFonts w:ascii="Calibri"/>
          <w:b/>
          <w:sz w:val="19"/>
        </w:rPr>
        <w:t>Additionally, each contractor must include a copy of their current Public Works Contractor Registration Act Certificate, pursuant to NJSA 34:11-56.48 et. seq.</w:t>
      </w:r>
    </w:p>
    <w:p w14:paraId="3F8780CD" w14:textId="77777777" w:rsidR="003C5CF2" w:rsidRDefault="009E50A0">
      <w:pPr>
        <w:pStyle w:val="ListParagraph"/>
        <w:numPr>
          <w:ilvl w:val="1"/>
          <w:numId w:val="21"/>
        </w:numPr>
        <w:tabs>
          <w:tab w:val="left" w:pos="1728"/>
        </w:tabs>
        <w:spacing w:before="231"/>
        <w:ind w:hanging="720"/>
        <w:rPr>
          <w:rFonts w:ascii="Calibri"/>
          <w:sz w:val="19"/>
        </w:rPr>
      </w:pPr>
      <w:r>
        <w:rPr>
          <w:rFonts w:ascii="Calibri"/>
          <w:sz w:val="19"/>
        </w:rPr>
        <w:t>How</w:t>
      </w:r>
      <w:r>
        <w:rPr>
          <w:rFonts w:ascii="Calibri"/>
          <w:spacing w:val="-2"/>
          <w:sz w:val="19"/>
        </w:rPr>
        <w:t xml:space="preserve"> </w:t>
      </w:r>
      <w:r>
        <w:rPr>
          <w:rFonts w:ascii="Calibri"/>
          <w:sz w:val="19"/>
        </w:rPr>
        <w:t>many</w:t>
      </w:r>
      <w:r>
        <w:rPr>
          <w:rFonts w:ascii="Calibri"/>
          <w:spacing w:val="-1"/>
          <w:sz w:val="19"/>
        </w:rPr>
        <w:t xml:space="preserve"> </w:t>
      </w:r>
      <w:r>
        <w:rPr>
          <w:rFonts w:ascii="Calibri"/>
          <w:sz w:val="19"/>
        </w:rPr>
        <w:t>years</w:t>
      </w:r>
      <w:r>
        <w:rPr>
          <w:rFonts w:ascii="Calibri"/>
          <w:spacing w:val="-2"/>
          <w:sz w:val="19"/>
        </w:rPr>
        <w:t xml:space="preserve"> </w:t>
      </w:r>
      <w:r>
        <w:rPr>
          <w:rFonts w:ascii="Calibri"/>
          <w:sz w:val="19"/>
        </w:rPr>
        <w:t>have</w:t>
      </w:r>
      <w:r>
        <w:rPr>
          <w:rFonts w:ascii="Calibri"/>
          <w:spacing w:val="-3"/>
          <w:sz w:val="19"/>
        </w:rPr>
        <w:t xml:space="preserve"> </w:t>
      </w:r>
      <w:r>
        <w:rPr>
          <w:rFonts w:ascii="Calibri"/>
          <w:sz w:val="19"/>
        </w:rPr>
        <w:t>you</w:t>
      </w:r>
      <w:r>
        <w:rPr>
          <w:rFonts w:ascii="Calibri"/>
          <w:spacing w:val="-2"/>
          <w:sz w:val="19"/>
        </w:rPr>
        <w:t xml:space="preserve"> </w:t>
      </w:r>
      <w:r>
        <w:rPr>
          <w:rFonts w:ascii="Calibri"/>
          <w:sz w:val="19"/>
        </w:rPr>
        <w:t>been</w:t>
      </w:r>
      <w:r>
        <w:rPr>
          <w:rFonts w:ascii="Calibri"/>
          <w:spacing w:val="-1"/>
          <w:sz w:val="19"/>
        </w:rPr>
        <w:t xml:space="preserve"> </w:t>
      </w:r>
      <w:r>
        <w:rPr>
          <w:rFonts w:ascii="Calibri"/>
          <w:sz w:val="19"/>
        </w:rPr>
        <w:t>engaged</w:t>
      </w:r>
      <w:r>
        <w:rPr>
          <w:rFonts w:ascii="Calibri"/>
          <w:spacing w:val="-1"/>
          <w:sz w:val="19"/>
        </w:rPr>
        <w:t xml:space="preserve"> </w:t>
      </w:r>
      <w:r>
        <w:rPr>
          <w:rFonts w:ascii="Calibri"/>
          <w:sz w:val="19"/>
        </w:rPr>
        <w:t>in</w:t>
      </w:r>
      <w:r>
        <w:rPr>
          <w:rFonts w:ascii="Calibri"/>
          <w:spacing w:val="-2"/>
          <w:sz w:val="19"/>
        </w:rPr>
        <w:t xml:space="preserve"> </w:t>
      </w:r>
      <w:r>
        <w:rPr>
          <w:rFonts w:ascii="Calibri"/>
          <w:sz w:val="19"/>
        </w:rPr>
        <w:t>the</w:t>
      </w:r>
      <w:r>
        <w:rPr>
          <w:rFonts w:ascii="Calibri"/>
          <w:spacing w:val="-3"/>
          <w:sz w:val="19"/>
        </w:rPr>
        <w:t xml:space="preserve"> </w:t>
      </w:r>
      <w:r>
        <w:rPr>
          <w:rFonts w:ascii="Calibri"/>
          <w:sz w:val="19"/>
        </w:rPr>
        <w:t>work</w:t>
      </w:r>
      <w:r>
        <w:rPr>
          <w:rFonts w:ascii="Calibri"/>
          <w:spacing w:val="-2"/>
          <w:sz w:val="19"/>
        </w:rPr>
        <w:t xml:space="preserve"> </w:t>
      </w:r>
      <w:r>
        <w:rPr>
          <w:rFonts w:ascii="Calibri"/>
          <w:sz w:val="19"/>
        </w:rPr>
        <w:t>required</w:t>
      </w:r>
      <w:r>
        <w:rPr>
          <w:rFonts w:ascii="Calibri"/>
          <w:spacing w:val="-3"/>
          <w:sz w:val="19"/>
        </w:rPr>
        <w:t xml:space="preserve"> </w:t>
      </w:r>
      <w:r>
        <w:rPr>
          <w:rFonts w:ascii="Calibri"/>
          <w:sz w:val="19"/>
        </w:rPr>
        <w:t>under</w:t>
      </w:r>
      <w:r>
        <w:rPr>
          <w:rFonts w:ascii="Calibri"/>
          <w:spacing w:val="-1"/>
          <w:sz w:val="19"/>
        </w:rPr>
        <w:t xml:space="preserve"> </w:t>
      </w:r>
      <w:r>
        <w:rPr>
          <w:rFonts w:ascii="Calibri"/>
          <w:sz w:val="19"/>
        </w:rPr>
        <w:t>this</w:t>
      </w:r>
      <w:r>
        <w:rPr>
          <w:rFonts w:ascii="Calibri"/>
          <w:spacing w:val="-2"/>
          <w:sz w:val="19"/>
        </w:rPr>
        <w:t xml:space="preserve"> </w:t>
      </w:r>
      <w:r>
        <w:rPr>
          <w:rFonts w:ascii="Calibri"/>
          <w:sz w:val="19"/>
        </w:rPr>
        <w:t>contract</w:t>
      </w:r>
      <w:r>
        <w:rPr>
          <w:rFonts w:ascii="Calibri"/>
          <w:spacing w:val="-2"/>
          <w:sz w:val="19"/>
        </w:rPr>
        <w:t xml:space="preserve"> </w:t>
      </w:r>
      <w:r>
        <w:rPr>
          <w:rFonts w:ascii="Calibri"/>
          <w:sz w:val="19"/>
        </w:rPr>
        <w:t>under</w:t>
      </w:r>
      <w:r>
        <w:rPr>
          <w:rFonts w:ascii="Calibri"/>
          <w:spacing w:val="-1"/>
          <w:sz w:val="19"/>
        </w:rPr>
        <w:t xml:space="preserve"> </w:t>
      </w:r>
      <w:r>
        <w:rPr>
          <w:rFonts w:ascii="Calibri"/>
          <w:sz w:val="19"/>
        </w:rPr>
        <w:t>your</w:t>
      </w:r>
      <w:r>
        <w:rPr>
          <w:rFonts w:ascii="Calibri"/>
          <w:spacing w:val="-3"/>
          <w:sz w:val="19"/>
        </w:rPr>
        <w:t xml:space="preserve"> </w:t>
      </w:r>
      <w:r>
        <w:rPr>
          <w:rFonts w:ascii="Calibri"/>
          <w:sz w:val="19"/>
        </w:rPr>
        <w:t>present</w:t>
      </w:r>
      <w:r>
        <w:rPr>
          <w:rFonts w:ascii="Calibri"/>
          <w:spacing w:val="-1"/>
          <w:sz w:val="19"/>
        </w:rPr>
        <w:t xml:space="preserve"> </w:t>
      </w:r>
      <w:r>
        <w:rPr>
          <w:rFonts w:ascii="Calibri"/>
          <w:sz w:val="19"/>
        </w:rPr>
        <w:t>firm</w:t>
      </w:r>
      <w:r>
        <w:rPr>
          <w:rFonts w:ascii="Calibri"/>
          <w:spacing w:val="-3"/>
          <w:sz w:val="19"/>
        </w:rPr>
        <w:t xml:space="preserve"> </w:t>
      </w:r>
      <w:r>
        <w:rPr>
          <w:rFonts w:ascii="Calibri"/>
          <w:sz w:val="19"/>
        </w:rPr>
        <w:t>or</w:t>
      </w:r>
      <w:r>
        <w:rPr>
          <w:rFonts w:ascii="Calibri"/>
          <w:spacing w:val="-1"/>
          <w:sz w:val="19"/>
        </w:rPr>
        <w:t xml:space="preserve"> </w:t>
      </w:r>
      <w:r>
        <w:rPr>
          <w:rFonts w:ascii="Calibri"/>
          <w:sz w:val="19"/>
        </w:rPr>
        <w:t>trade</w:t>
      </w:r>
      <w:r>
        <w:rPr>
          <w:rFonts w:ascii="Calibri"/>
          <w:spacing w:val="-3"/>
          <w:sz w:val="19"/>
        </w:rPr>
        <w:t xml:space="preserve"> </w:t>
      </w:r>
      <w:r>
        <w:rPr>
          <w:rFonts w:ascii="Calibri"/>
          <w:spacing w:val="-2"/>
          <w:sz w:val="19"/>
        </w:rPr>
        <w:t>name?</w:t>
      </w:r>
    </w:p>
    <w:p w14:paraId="4C6507A2" w14:textId="77777777" w:rsidR="003C5CF2" w:rsidRDefault="009E50A0">
      <w:pPr>
        <w:tabs>
          <w:tab w:val="left" w:pos="2936"/>
        </w:tabs>
        <w:spacing w:before="1"/>
        <w:ind w:left="1008"/>
        <w:rPr>
          <w:rFonts w:ascii="Calibri"/>
          <w:sz w:val="19"/>
        </w:rPr>
      </w:pPr>
      <w:r>
        <w:rPr>
          <w:rFonts w:ascii="Calibri"/>
          <w:sz w:val="19"/>
          <w:u w:val="single"/>
        </w:rPr>
        <w:tab/>
      </w:r>
      <w:r>
        <w:rPr>
          <w:rFonts w:ascii="Calibri"/>
          <w:spacing w:val="-2"/>
          <w:sz w:val="19"/>
        </w:rPr>
        <w:t>years.</w:t>
      </w:r>
    </w:p>
    <w:p w14:paraId="5AE2BB33" w14:textId="77777777" w:rsidR="003C5CF2" w:rsidRDefault="009E50A0">
      <w:pPr>
        <w:pStyle w:val="ListParagraph"/>
        <w:numPr>
          <w:ilvl w:val="1"/>
          <w:numId w:val="21"/>
        </w:numPr>
        <w:tabs>
          <w:tab w:val="left" w:pos="1728"/>
          <w:tab w:val="left" w:pos="9649"/>
        </w:tabs>
        <w:spacing w:before="231"/>
        <w:ind w:left="1008" w:right="1002" w:firstLine="0"/>
        <w:rPr>
          <w:rFonts w:ascii="Calibri"/>
          <w:sz w:val="19"/>
        </w:rPr>
      </w:pPr>
      <w:r>
        <w:rPr>
          <w:rFonts w:ascii="Calibri"/>
          <w:sz w:val="19"/>
        </w:rPr>
        <w:t>What equipment do you own that is available and intended to be used on this project? Provide a</w:t>
      </w:r>
      <w:r>
        <w:rPr>
          <w:rFonts w:ascii="Calibri"/>
          <w:sz w:val="19"/>
        </w:rPr>
        <w:tab/>
        <w:t>description</w:t>
      </w:r>
      <w:r>
        <w:rPr>
          <w:rFonts w:ascii="Calibri"/>
          <w:spacing w:val="-11"/>
          <w:sz w:val="19"/>
        </w:rPr>
        <w:t xml:space="preserve"> </w:t>
      </w:r>
      <w:r>
        <w:rPr>
          <w:rFonts w:ascii="Calibri"/>
          <w:sz w:val="19"/>
        </w:rPr>
        <w:t>as</w:t>
      </w:r>
      <w:r>
        <w:rPr>
          <w:rFonts w:ascii="Calibri"/>
          <w:spacing w:val="-11"/>
          <w:sz w:val="19"/>
        </w:rPr>
        <w:t xml:space="preserve"> </w:t>
      </w:r>
      <w:r>
        <w:rPr>
          <w:rFonts w:ascii="Calibri"/>
          <w:sz w:val="19"/>
        </w:rPr>
        <w:t>to</w:t>
      </w:r>
      <w:r>
        <w:rPr>
          <w:rFonts w:ascii="Calibri"/>
          <w:spacing w:val="-11"/>
          <w:sz w:val="19"/>
        </w:rPr>
        <w:t xml:space="preserve"> </w:t>
      </w:r>
      <w:r>
        <w:rPr>
          <w:rFonts w:ascii="Calibri"/>
          <w:sz w:val="19"/>
        </w:rPr>
        <w:t>the quantity, size, type and capacity of this equipment, along with its present condition.</w:t>
      </w:r>
    </w:p>
    <w:p w14:paraId="47347C34" w14:textId="77777777" w:rsidR="003C5CF2" w:rsidRDefault="009E50A0">
      <w:pPr>
        <w:pStyle w:val="BodyText"/>
        <w:spacing w:before="3"/>
        <w:rPr>
          <w:rFonts w:ascii="Calibri"/>
          <w:sz w:val="15"/>
        </w:rPr>
      </w:pPr>
      <w:r>
        <w:rPr>
          <w:rFonts w:ascii="Calibri"/>
          <w:noProof/>
          <w:sz w:val="15"/>
        </w:rPr>
        <mc:AlternateContent>
          <mc:Choice Requires="wps">
            <w:drawing>
              <wp:anchor distT="0" distB="0" distL="0" distR="0" simplePos="0" relativeHeight="251658302" behindDoc="1" locked="0" layoutInCell="1" allowOverlap="1" wp14:anchorId="60E99E35" wp14:editId="7D67452C">
                <wp:simplePos x="0" y="0"/>
                <wp:positionH relativeFrom="page">
                  <wp:posOffset>1097584</wp:posOffset>
                </wp:positionH>
                <wp:positionV relativeFrom="paragraph">
                  <wp:posOffset>133756</wp:posOffset>
                </wp:positionV>
                <wp:extent cx="5164455" cy="1270"/>
                <wp:effectExtent l="0" t="0" r="0" b="0"/>
                <wp:wrapTopAndBottom/>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4455" cy="1270"/>
                        </a:xfrm>
                        <a:custGeom>
                          <a:avLst/>
                          <a:gdLst/>
                          <a:ahLst/>
                          <a:cxnLst/>
                          <a:rect l="l" t="t" r="r" b="b"/>
                          <a:pathLst>
                            <a:path w="5164455">
                              <a:moveTo>
                                <a:pt x="0" y="0"/>
                              </a:moveTo>
                              <a:lnTo>
                                <a:pt x="5164392" y="0"/>
                              </a:lnTo>
                            </a:path>
                          </a:pathLst>
                        </a:custGeom>
                        <a:ln w="781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1E6927" id="Graphic 298" o:spid="_x0000_s1026" style="position:absolute;margin-left:86.4pt;margin-top:10.55pt;width:406.65pt;height:.1pt;z-index:-251658178;visibility:visible;mso-wrap-style:square;mso-wrap-distance-left:0;mso-wrap-distance-top:0;mso-wrap-distance-right:0;mso-wrap-distance-bottom:0;mso-position-horizontal:absolute;mso-position-horizontal-relative:page;mso-position-vertical:absolute;mso-position-vertical-relative:text;v-text-anchor:top" coordsize="5164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BQFQIAAFsEAAAOAAAAZHJzL2Uyb0RvYy54bWysVMFu2zAMvQ/YPwi6L06yps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" path="m,l5164392,e" filled="f" strokeweight=".21717mm">
                <v:path arrowok="t"/>
                <w10:wrap type="topAndBottom" anchorx="page"/>
              </v:shape>
            </w:pict>
          </mc:Fallback>
        </mc:AlternateContent>
      </w:r>
      <w:r>
        <w:rPr>
          <w:rFonts w:ascii="Calibri"/>
          <w:noProof/>
          <w:sz w:val="15"/>
        </w:rPr>
        <mc:AlternateContent>
          <mc:Choice Requires="wps">
            <w:drawing>
              <wp:anchor distT="0" distB="0" distL="0" distR="0" simplePos="0" relativeHeight="251658303" behindDoc="1" locked="0" layoutInCell="1" allowOverlap="1" wp14:anchorId="7DD594BA" wp14:editId="05B7AB92">
                <wp:simplePos x="0" y="0"/>
                <wp:positionH relativeFrom="page">
                  <wp:posOffset>1097584</wp:posOffset>
                </wp:positionH>
                <wp:positionV relativeFrom="paragraph">
                  <wp:posOffset>280060</wp:posOffset>
                </wp:positionV>
                <wp:extent cx="5165090" cy="1270"/>
                <wp:effectExtent l="0" t="0" r="0" b="0"/>
                <wp:wrapTopAndBottom/>
                <wp:docPr id="299" name="Graphic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5090" cy="1270"/>
                        </a:xfrm>
                        <a:custGeom>
                          <a:avLst/>
                          <a:gdLst/>
                          <a:ahLst/>
                          <a:cxnLst/>
                          <a:rect l="l" t="t" r="r" b="b"/>
                          <a:pathLst>
                            <a:path w="5165090">
                              <a:moveTo>
                                <a:pt x="0" y="0"/>
                              </a:moveTo>
                              <a:lnTo>
                                <a:pt x="5164463" y="0"/>
                              </a:lnTo>
                            </a:path>
                          </a:pathLst>
                        </a:custGeom>
                        <a:ln w="781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3466AA" id="Graphic 299" o:spid="_x0000_s1026" style="position:absolute;margin-left:86.4pt;margin-top:22.05pt;width:406.7pt;height:.1pt;z-index:-251658177;visibility:visible;mso-wrap-style:square;mso-wrap-distance-left:0;mso-wrap-distance-top:0;mso-wrap-distance-right:0;mso-wrap-distance-bottom:0;mso-position-horizontal:absolute;mso-position-horizontal-relative:page;mso-position-vertical:absolute;mso-position-vertical-relative:text;v-text-anchor:top" coordsize="5165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" path="m,l5164463,e" filled="f" strokeweight=".21717mm">
                <v:path arrowok="t"/>
                <w10:wrap type="topAndBottom" anchorx="page"/>
              </v:shape>
            </w:pict>
          </mc:Fallback>
        </mc:AlternateContent>
      </w:r>
      <w:r>
        <w:rPr>
          <w:rFonts w:ascii="Calibri"/>
          <w:noProof/>
          <w:sz w:val="15"/>
        </w:rPr>
        <mc:AlternateContent>
          <mc:Choice Requires="wps">
            <w:drawing>
              <wp:anchor distT="0" distB="0" distL="0" distR="0" simplePos="0" relativeHeight="251658304" behindDoc="1" locked="0" layoutInCell="1" allowOverlap="1" wp14:anchorId="723DA739" wp14:editId="424535D6">
                <wp:simplePos x="0" y="0"/>
                <wp:positionH relativeFrom="page">
                  <wp:posOffset>1097584</wp:posOffset>
                </wp:positionH>
                <wp:positionV relativeFrom="paragraph">
                  <wp:posOffset>427888</wp:posOffset>
                </wp:positionV>
                <wp:extent cx="5164455" cy="1270"/>
                <wp:effectExtent l="0" t="0" r="0" b="0"/>
                <wp:wrapTopAndBottom/>
                <wp:docPr id="300" name="Graphic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4455" cy="1270"/>
                        </a:xfrm>
                        <a:custGeom>
                          <a:avLst/>
                          <a:gdLst/>
                          <a:ahLst/>
                          <a:cxnLst/>
                          <a:rect l="l" t="t" r="r" b="b"/>
                          <a:pathLst>
                            <a:path w="5164455">
                              <a:moveTo>
                                <a:pt x="0" y="0"/>
                              </a:moveTo>
                              <a:lnTo>
                                <a:pt x="5164392" y="0"/>
                              </a:lnTo>
                            </a:path>
                          </a:pathLst>
                        </a:custGeom>
                        <a:ln w="781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2C4FAB" id="Graphic 300" o:spid="_x0000_s1026" style="position:absolute;margin-left:86.4pt;margin-top:33.7pt;width:406.65pt;height:.1pt;z-index:-251658176;visibility:visible;mso-wrap-style:square;mso-wrap-distance-left:0;mso-wrap-distance-top:0;mso-wrap-distance-right:0;mso-wrap-distance-bottom:0;mso-position-horizontal:absolute;mso-position-horizontal-relative:page;mso-position-vertical:absolute;mso-position-vertical-relative:text;v-text-anchor:top" coordsize="5164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BQFQIAAFsEAAAOAAAAZHJzL2Uyb0RvYy54bWysVMFu2zAMvQ/YPwi6L06yps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" path="m,l5164392,e" filled="f" strokeweight=".21717mm">
                <v:path arrowok="t"/>
                <w10:wrap type="topAndBottom" anchorx="page"/>
              </v:shape>
            </w:pict>
          </mc:Fallback>
        </mc:AlternateContent>
      </w:r>
    </w:p>
    <w:p w14:paraId="438DA737" w14:textId="77777777" w:rsidR="003C5CF2" w:rsidRDefault="003C5CF2">
      <w:pPr>
        <w:pStyle w:val="BodyText"/>
        <w:spacing w:before="4"/>
        <w:rPr>
          <w:rFonts w:ascii="Calibri"/>
          <w:sz w:val="16"/>
        </w:rPr>
      </w:pPr>
    </w:p>
    <w:p w14:paraId="2C54B808" w14:textId="77777777" w:rsidR="003C5CF2" w:rsidRDefault="003C5CF2">
      <w:pPr>
        <w:pStyle w:val="BodyText"/>
        <w:spacing w:before="7"/>
        <w:rPr>
          <w:rFonts w:ascii="Calibri"/>
          <w:sz w:val="16"/>
        </w:rPr>
      </w:pPr>
    </w:p>
    <w:p w14:paraId="4924D695" w14:textId="77777777" w:rsidR="003C5CF2" w:rsidRDefault="003C5CF2">
      <w:pPr>
        <w:pStyle w:val="BodyText"/>
        <w:spacing w:before="16"/>
        <w:rPr>
          <w:rFonts w:ascii="Calibri"/>
          <w:sz w:val="19"/>
        </w:rPr>
      </w:pPr>
    </w:p>
    <w:p w14:paraId="2548FD81" w14:textId="77777777" w:rsidR="003C5CF2" w:rsidRDefault="009E50A0">
      <w:pPr>
        <w:pStyle w:val="ListParagraph"/>
        <w:numPr>
          <w:ilvl w:val="1"/>
          <w:numId w:val="21"/>
        </w:numPr>
        <w:tabs>
          <w:tab w:val="left" w:pos="1728"/>
        </w:tabs>
        <w:spacing w:before="1"/>
        <w:ind w:left="1008" w:right="1006" w:firstLine="0"/>
        <w:rPr>
          <w:rFonts w:ascii="Calibri"/>
          <w:sz w:val="19"/>
        </w:rPr>
      </w:pPr>
      <w:r>
        <w:rPr>
          <w:rFonts w:ascii="Calibri"/>
          <w:sz w:val="19"/>
        </w:rPr>
        <w:t>What</w:t>
      </w:r>
      <w:r>
        <w:rPr>
          <w:rFonts w:ascii="Calibri"/>
          <w:spacing w:val="-3"/>
          <w:sz w:val="19"/>
        </w:rPr>
        <w:t xml:space="preserve"> </w:t>
      </w:r>
      <w:r>
        <w:rPr>
          <w:rFonts w:ascii="Calibri"/>
          <w:sz w:val="19"/>
        </w:rPr>
        <w:t>equipment</w:t>
      </w:r>
      <w:r>
        <w:rPr>
          <w:rFonts w:ascii="Calibri"/>
          <w:spacing w:val="-4"/>
          <w:sz w:val="19"/>
        </w:rPr>
        <w:t xml:space="preserve"> </w:t>
      </w:r>
      <w:r>
        <w:rPr>
          <w:rFonts w:ascii="Calibri"/>
          <w:sz w:val="19"/>
        </w:rPr>
        <w:t>do</w:t>
      </w:r>
      <w:r>
        <w:rPr>
          <w:rFonts w:ascii="Calibri"/>
          <w:spacing w:val="-4"/>
          <w:sz w:val="19"/>
        </w:rPr>
        <w:t xml:space="preserve"> </w:t>
      </w:r>
      <w:r>
        <w:rPr>
          <w:rFonts w:ascii="Calibri"/>
          <w:sz w:val="19"/>
        </w:rPr>
        <w:t>you</w:t>
      </w:r>
      <w:r>
        <w:rPr>
          <w:rFonts w:ascii="Calibri"/>
          <w:spacing w:val="-4"/>
          <w:sz w:val="19"/>
        </w:rPr>
        <w:t xml:space="preserve"> </w:t>
      </w:r>
      <w:r>
        <w:rPr>
          <w:rFonts w:ascii="Calibri"/>
          <w:sz w:val="19"/>
        </w:rPr>
        <w:t>intend</w:t>
      </w:r>
      <w:r>
        <w:rPr>
          <w:rFonts w:ascii="Calibri"/>
          <w:spacing w:val="-6"/>
          <w:sz w:val="19"/>
        </w:rPr>
        <w:t xml:space="preserve"> </w:t>
      </w:r>
      <w:r>
        <w:rPr>
          <w:rFonts w:ascii="Calibri"/>
          <w:sz w:val="19"/>
        </w:rPr>
        <w:t>to</w:t>
      </w:r>
      <w:r>
        <w:rPr>
          <w:rFonts w:ascii="Calibri"/>
          <w:spacing w:val="-4"/>
          <w:sz w:val="19"/>
        </w:rPr>
        <w:t xml:space="preserve"> </w:t>
      </w:r>
      <w:r>
        <w:rPr>
          <w:rFonts w:ascii="Calibri"/>
          <w:sz w:val="19"/>
        </w:rPr>
        <w:t>purchase</w:t>
      </w:r>
      <w:r>
        <w:rPr>
          <w:rFonts w:ascii="Calibri"/>
          <w:spacing w:val="-5"/>
          <w:sz w:val="19"/>
        </w:rPr>
        <w:t xml:space="preserve"> </w:t>
      </w:r>
      <w:r>
        <w:rPr>
          <w:rFonts w:ascii="Calibri"/>
          <w:sz w:val="19"/>
        </w:rPr>
        <w:t>or</w:t>
      </w:r>
      <w:r>
        <w:rPr>
          <w:rFonts w:ascii="Calibri"/>
          <w:spacing w:val="-4"/>
          <w:sz w:val="19"/>
        </w:rPr>
        <w:t xml:space="preserve"> </w:t>
      </w:r>
      <w:r>
        <w:rPr>
          <w:rFonts w:ascii="Calibri"/>
          <w:sz w:val="19"/>
        </w:rPr>
        <w:t>lease</w:t>
      </w:r>
      <w:r>
        <w:rPr>
          <w:rFonts w:ascii="Calibri"/>
          <w:spacing w:val="-5"/>
          <w:sz w:val="19"/>
        </w:rPr>
        <w:t xml:space="preserve"> </w:t>
      </w:r>
      <w:r>
        <w:rPr>
          <w:rFonts w:ascii="Calibri"/>
          <w:sz w:val="19"/>
        </w:rPr>
        <w:t>for</w:t>
      </w:r>
      <w:r>
        <w:rPr>
          <w:rFonts w:ascii="Calibri"/>
          <w:spacing w:val="-4"/>
          <w:sz w:val="19"/>
        </w:rPr>
        <w:t xml:space="preserve"> </w:t>
      </w:r>
      <w:r>
        <w:rPr>
          <w:rFonts w:ascii="Calibri"/>
          <w:sz w:val="19"/>
        </w:rPr>
        <w:t>us</w:t>
      </w:r>
      <w:r>
        <w:rPr>
          <w:rFonts w:ascii="Calibri"/>
          <w:spacing w:val="-4"/>
          <w:sz w:val="19"/>
        </w:rPr>
        <w:t xml:space="preserve"> </w:t>
      </w:r>
      <w:r>
        <w:rPr>
          <w:rFonts w:ascii="Calibri"/>
          <w:sz w:val="19"/>
        </w:rPr>
        <w:t>on</w:t>
      </w:r>
      <w:r>
        <w:rPr>
          <w:rFonts w:ascii="Calibri"/>
          <w:spacing w:val="-4"/>
          <w:sz w:val="19"/>
        </w:rPr>
        <w:t xml:space="preserve"> </w:t>
      </w:r>
      <w:r>
        <w:rPr>
          <w:rFonts w:ascii="Calibri"/>
          <w:sz w:val="19"/>
        </w:rPr>
        <w:t>this</w:t>
      </w:r>
      <w:r>
        <w:rPr>
          <w:rFonts w:ascii="Calibri"/>
          <w:spacing w:val="-5"/>
          <w:sz w:val="19"/>
        </w:rPr>
        <w:t xml:space="preserve"> </w:t>
      </w:r>
      <w:r>
        <w:rPr>
          <w:rFonts w:ascii="Calibri"/>
          <w:sz w:val="19"/>
        </w:rPr>
        <w:t>project,</w:t>
      </w:r>
      <w:r>
        <w:rPr>
          <w:rFonts w:ascii="Calibri"/>
          <w:spacing w:val="-4"/>
          <w:sz w:val="19"/>
        </w:rPr>
        <w:t xml:space="preserve"> </w:t>
      </w:r>
      <w:r>
        <w:rPr>
          <w:rFonts w:ascii="Calibri"/>
          <w:sz w:val="19"/>
        </w:rPr>
        <w:t>should</w:t>
      </w:r>
      <w:r>
        <w:rPr>
          <w:rFonts w:ascii="Calibri"/>
          <w:spacing w:val="-4"/>
          <w:sz w:val="19"/>
        </w:rPr>
        <w:t xml:space="preserve"> </w:t>
      </w:r>
      <w:r>
        <w:rPr>
          <w:rFonts w:ascii="Calibri"/>
          <w:sz w:val="19"/>
        </w:rPr>
        <w:t>the contract</w:t>
      </w:r>
      <w:r>
        <w:rPr>
          <w:rFonts w:ascii="Calibri"/>
          <w:spacing w:val="-5"/>
          <w:sz w:val="19"/>
        </w:rPr>
        <w:t xml:space="preserve"> </w:t>
      </w:r>
      <w:r>
        <w:rPr>
          <w:rFonts w:ascii="Calibri"/>
          <w:sz w:val="19"/>
        </w:rPr>
        <w:t>be</w:t>
      </w:r>
      <w:r>
        <w:rPr>
          <w:rFonts w:ascii="Calibri"/>
          <w:spacing w:val="-5"/>
          <w:sz w:val="19"/>
        </w:rPr>
        <w:t xml:space="preserve"> </w:t>
      </w:r>
      <w:r>
        <w:rPr>
          <w:rFonts w:ascii="Calibri"/>
          <w:sz w:val="19"/>
        </w:rPr>
        <w:t>awarded</w:t>
      </w:r>
      <w:r>
        <w:rPr>
          <w:rFonts w:ascii="Calibri"/>
          <w:spacing w:val="-4"/>
          <w:sz w:val="19"/>
        </w:rPr>
        <w:t xml:space="preserve"> </w:t>
      </w:r>
      <w:r>
        <w:rPr>
          <w:rFonts w:ascii="Calibri"/>
          <w:sz w:val="19"/>
        </w:rPr>
        <w:t>to</w:t>
      </w:r>
      <w:r>
        <w:rPr>
          <w:rFonts w:ascii="Calibri"/>
          <w:spacing w:val="-4"/>
          <w:sz w:val="19"/>
        </w:rPr>
        <w:t xml:space="preserve"> </w:t>
      </w:r>
      <w:r>
        <w:rPr>
          <w:rFonts w:ascii="Calibri"/>
          <w:sz w:val="19"/>
        </w:rPr>
        <w:t>you?</w:t>
      </w:r>
      <w:r>
        <w:rPr>
          <w:rFonts w:ascii="Calibri"/>
          <w:spacing w:val="35"/>
          <w:sz w:val="19"/>
        </w:rPr>
        <w:t xml:space="preserve"> </w:t>
      </w:r>
      <w:r>
        <w:rPr>
          <w:rFonts w:ascii="Calibri"/>
          <w:sz w:val="19"/>
        </w:rPr>
        <w:t>Provide a description of the quantity, size, type, and capacity of the equipment you intend to lease or purchase.</w:t>
      </w:r>
    </w:p>
    <w:p w14:paraId="7C31FC80" w14:textId="77777777" w:rsidR="003C5CF2" w:rsidRDefault="009E50A0">
      <w:pPr>
        <w:pStyle w:val="BodyText"/>
        <w:rPr>
          <w:rFonts w:ascii="Calibri"/>
          <w:sz w:val="15"/>
        </w:rPr>
      </w:pPr>
      <w:r>
        <w:rPr>
          <w:rFonts w:ascii="Calibri"/>
          <w:noProof/>
          <w:sz w:val="15"/>
        </w:rPr>
        <mc:AlternateContent>
          <mc:Choice Requires="wps">
            <w:drawing>
              <wp:anchor distT="0" distB="0" distL="0" distR="0" simplePos="0" relativeHeight="251658305" behindDoc="1" locked="0" layoutInCell="1" allowOverlap="1" wp14:anchorId="742F1D98" wp14:editId="4E8F3BAA">
                <wp:simplePos x="0" y="0"/>
                <wp:positionH relativeFrom="page">
                  <wp:posOffset>1097584</wp:posOffset>
                </wp:positionH>
                <wp:positionV relativeFrom="paragraph">
                  <wp:posOffset>131980</wp:posOffset>
                </wp:positionV>
                <wp:extent cx="5164455" cy="1270"/>
                <wp:effectExtent l="0" t="0" r="0" b="0"/>
                <wp:wrapTopAndBottom/>
                <wp:docPr id="301" name="Graphic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4455" cy="1270"/>
                        </a:xfrm>
                        <a:custGeom>
                          <a:avLst/>
                          <a:gdLst/>
                          <a:ahLst/>
                          <a:cxnLst/>
                          <a:rect l="l" t="t" r="r" b="b"/>
                          <a:pathLst>
                            <a:path w="5164455">
                              <a:moveTo>
                                <a:pt x="0" y="0"/>
                              </a:moveTo>
                              <a:lnTo>
                                <a:pt x="5164392" y="0"/>
                              </a:lnTo>
                            </a:path>
                          </a:pathLst>
                        </a:custGeom>
                        <a:ln w="781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408243" id="Graphic 301" o:spid="_x0000_s1026" style="position:absolute;margin-left:86.4pt;margin-top:10.4pt;width:406.65pt;height:.1pt;z-index:-251658175;visibility:visible;mso-wrap-style:square;mso-wrap-distance-left:0;mso-wrap-distance-top:0;mso-wrap-distance-right:0;mso-wrap-distance-bottom:0;mso-position-horizontal:absolute;mso-position-horizontal-relative:page;mso-position-vertical:absolute;mso-position-vertical-relative:text;v-text-anchor:top" coordsize="5164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BQFQIAAFsEAAAOAAAAZHJzL2Uyb0RvYy54bWysVMFu2zAMvQ/YPwi6L06yps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" path="m,l5164392,e" filled="f" strokeweight=".21717mm">
                <v:path arrowok="t"/>
                <w10:wrap type="topAndBottom" anchorx="page"/>
              </v:shape>
            </w:pict>
          </mc:Fallback>
        </mc:AlternateContent>
      </w:r>
      <w:r>
        <w:rPr>
          <w:rFonts w:ascii="Calibri"/>
          <w:noProof/>
          <w:sz w:val="15"/>
        </w:rPr>
        <mc:AlternateContent>
          <mc:Choice Requires="wps">
            <w:drawing>
              <wp:anchor distT="0" distB="0" distL="0" distR="0" simplePos="0" relativeHeight="251658306" behindDoc="1" locked="0" layoutInCell="1" allowOverlap="1" wp14:anchorId="67F0D4E1" wp14:editId="1D2399B3">
                <wp:simplePos x="0" y="0"/>
                <wp:positionH relativeFrom="page">
                  <wp:posOffset>1097584</wp:posOffset>
                </wp:positionH>
                <wp:positionV relativeFrom="paragraph">
                  <wp:posOffset>279808</wp:posOffset>
                </wp:positionV>
                <wp:extent cx="5164455" cy="1270"/>
                <wp:effectExtent l="0" t="0" r="0" b="0"/>
                <wp:wrapTopAndBottom/>
                <wp:docPr id="302" name="Graphic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4455" cy="1270"/>
                        </a:xfrm>
                        <a:custGeom>
                          <a:avLst/>
                          <a:gdLst/>
                          <a:ahLst/>
                          <a:cxnLst/>
                          <a:rect l="l" t="t" r="r" b="b"/>
                          <a:pathLst>
                            <a:path w="5164455">
                              <a:moveTo>
                                <a:pt x="0" y="0"/>
                              </a:moveTo>
                              <a:lnTo>
                                <a:pt x="5164392" y="0"/>
                              </a:lnTo>
                            </a:path>
                          </a:pathLst>
                        </a:custGeom>
                        <a:ln w="781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EE5F52" id="Graphic 302" o:spid="_x0000_s1026" style="position:absolute;margin-left:86.4pt;margin-top:22.05pt;width:406.65pt;height:.1pt;z-index:-251658174;visibility:visible;mso-wrap-style:square;mso-wrap-distance-left:0;mso-wrap-distance-top:0;mso-wrap-distance-right:0;mso-wrap-distance-bottom:0;mso-position-horizontal:absolute;mso-position-horizontal-relative:page;mso-position-vertical:absolute;mso-position-vertical-relative:text;v-text-anchor:top" coordsize="5164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BQFQIAAFsEAAAOAAAAZHJzL2Uyb0RvYy54bWysVMFu2zAMvQ/YPwi6L06yps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" path="m,l5164392,e" filled="f" strokeweight=".21717mm">
                <v:path arrowok="t"/>
                <w10:wrap type="topAndBottom" anchorx="page"/>
              </v:shape>
            </w:pict>
          </mc:Fallback>
        </mc:AlternateContent>
      </w:r>
      <w:r>
        <w:rPr>
          <w:rFonts w:ascii="Calibri"/>
          <w:noProof/>
          <w:sz w:val="15"/>
        </w:rPr>
        <mc:AlternateContent>
          <mc:Choice Requires="wps">
            <w:drawing>
              <wp:anchor distT="0" distB="0" distL="0" distR="0" simplePos="0" relativeHeight="251658307" behindDoc="1" locked="0" layoutInCell="1" allowOverlap="1" wp14:anchorId="79CC3952" wp14:editId="2AC00211">
                <wp:simplePos x="0" y="0"/>
                <wp:positionH relativeFrom="page">
                  <wp:posOffset>1097584</wp:posOffset>
                </wp:positionH>
                <wp:positionV relativeFrom="paragraph">
                  <wp:posOffset>427426</wp:posOffset>
                </wp:positionV>
                <wp:extent cx="5168900" cy="1270"/>
                <wp:effectExtent l="0" t="0" r="0" b="0"/>
                <wp:wrapTopAndBottom/>
                <wp:docPr id="303" name="Graphic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8900" cy="1270"/>
                        </a:xfrm>
                        <a:custGeom>
                          <a:avLst/>
                          <a:gdLst/>
                          <a:ahLst/>
                          <a:cxnLst/>
                          <a:rect l="l" t="t" r="r" b="b"/>
                          <a:pathLst>
                            <a:path w="5168900">
                              <a:moveTo>
                                <a:pt x="0" y="0"/>
                              </a:moveTo>
                              <a:lnTo>
                                <a:pt x="5168714" y="0"/>
                              </a:lnTo>
                            </a:path>
                          </a:pathLst>
                        </a:custGeom>
                        <a:ln w="781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8A802D" id="Graphic 303" o:spid="_x0000_s1026" style="position:absolute;margin-left:86.4pt;margin-top:33.65pt;width:407pt;height:.1pt;z-index:-251658173;visibility:visible;mso-wrap-style:square;mso-wrap-distance-left:0;mso-wrap-distance-top:0;mso-wrap-distance-right:0;mso-wrap-distance-bottom:0;mso-position-horizontal:absolute;mso-position-horizontal-relative:page;mso-position-vertical:absolute;mso-position-vertical-relative:text;v-text-anchor:top" coordsize="516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" path="m,l5168714,e" filled="f" strokeweight=".21717mm">
                <v:path arrowok="t"/>
                <w10:wrap type="topAndBottom" anchorx="page"/>
              </v:shape>
            </w:pict>
          </mc:Fallback>
        </mc:AlternateContent>
      </w:r>
    </w:p>
    <w:p w14:paraId="24B0B502" w14:textId="77777777" w:rsidR="003C5CF2" w:rsidRDefault="003C5CF2">
      <w:pPr>
        <w:pStyle w:val="BodyText"/>
        <w:spacing w:before="7"/>
        <w:rPr>
          <w:rFonts w:ascii="Calibri"/>
          <w:sz w:val="16"/>
        </w:rPr>
      </w:pPr>
    </w:p>
    <w:p w14:paraId="2A1CE6F8" w14:textId="77777777" w:rsidR="003C5CF2" w:rsidRDefault="003C5CF2">
      <w:pPr>
        <w:pStyle w:val="BodyText"/>
        <w:spacing w:before="7"/>
        <w:rPr>
          <w:rFonts w:ascii="Calibri"/>
          <w:sz w:val="16"/>
        </w:rPr>
      </w:pPr>
    </w:p>
    <w:p w14:paraId="31D57862" w14:textId="77777777" w:rsidR="003C5CF2" w:rsidRDefault="003C5CF2">
      <w:pPr>
        <w:pStyle w:val="BodyText"/>
        <w:rPr>
          <w:rFonts w:ascii="Calibri"/>
          <w:sz w:val="16"/>
        </w:rPr>
        <w:sectPr w:rsidR="003C5CF2">
          <w:headerReference w:type="default" r:id="rId53"/>
          <w:footerReference w:type="default" r:id="rId54"/>
          <w:pgSz w:w="12240" w:h="15840"/>
          <w:pgMar w:top="1360" w:right="0" w:bottom="1660" w:left="0" w:header="721" w:footer="1474" w:gutter="0"/>
          <w:cols w:space="720"/>
        </w:sectPr>
      </w:pPr>
    </w:p>
    <w:p w14:paraId="65781B98" w14:textId="77777777" w:rsidR="003C5CF2" w:rsidRDefault="003C5CF2">
      <w:pPr>
        <w:pStyle w:val="BodyText"/>
        <w:spacing w:before="112"/>
        <w:rPr>
          <w:rFonts w:ascii="Calibri"/>
          <w:sz w:val="19"/>
        </w:rPr>
      </w:pPr>
    </w:p>
    <w:p w14:paraId="4BC787CF" w14:textId="77777777" w:rsidR="003C5CF2" w:rsidRDefault="009E50A0">
      <w:pPr>
        <w:pStyle w:val="ListParagraph"/>
        <w:numPr>
          <w:ilvl w:val="1"/>
          <w:numId w:val="21"/>
        </w:numPr>
        <w:tabs>
          <w:tab w:val="left" w:pos="1728"/>
        </w:tabs>
        <w:spacing w:before="1"/>
        <w:ind w:hanging="720"/>
        <w:rPr>
          <w:rFonts w:ascii="Calibri"/>
          <w:sz w:val="19"/>
        </w:rPr>
      </w:pPr>
      <w:r>
        <w:rPr>
          <w:rFonts w:ascii="Calibri"/>
          <w:sz w:val="19"/>
        </w:rPr>
        <w:t>How</w:t>
      </w:r>
      <w:r>
        <w:rPr>
          <w:rFonts w:ascii="Calibri"/>
          <w:spacing w:val="-5"/>
          <w:sz w:val="19"/>
        </w:rPr>
        <w:t xml:space="preserve"> </w:t>
      </w:r>
      <w:r>
        <w:rPr>
          <w:rFonts w:ascii="Calibri"/>
          <w:sz w:val="19"/>
        </w:rPr>
        <w:t>many</w:t>
      </w:r>
      <w:r>
        <w:rPr>
          <w:rFonts w:ascii="Calibri"/>
          <w:spacing w:val="-6"/>
          <w:sz w:val="19"/>
        </w:rPr>
        <w:t xml:space="preserve"> </w:t>
      </w:r>
      <w:r>
        <w:rPr>
          <w:rFonts w:ascii="Calibri"/>
          <w:sz w:val="19"/>
        </w:rPr>
        <w:t>years</w:t>
      </w:r>
      <w:r>
        <w:rPr>
          <w:rFonts w:ascii="Calibri"/>
          <w:spacing w:val="-7"/>
          <w:sz w:val="19"/>
        </w:rPr>
        <w:t xml:space="preserve"> </w:t>
      </w:r>
      <w:r>
        <w:rPr>
          <w:rFonts w:ascii="Calibri"/>
          <w:sz w:val="19"/>
        </w:rPr>
        <w:t>has</w:t>
      </w:r>
      <w:r>
        <w:rPr>
          <w:rFonts w:ascii="Calibri"/>
          <w:spacing w:val="-6"/>
          <w:sz w:val="19"/>
        </w:rPr>
        <w:t xml:space="preserve"> </w:t>
      </w:r>
      <w:r>
        <w:rPr>
          <w:rFonts w:ascii="Calibri"/>
          <w:sz w:val="19"/>
        </w:rPr>
        <w:t>your</w:t>
      </w:r>
      <w:r>
        <w:rPr>
          <w:rFonts w:ascii="Calibri"/>
          <w:spacing w:val="-5"/>
          <w:sz w:val="19"/>
        </w:rPr>
        <w:t xml:space="preserve"> </w:t>
      </w:r>
      <w:r>
        <w:rPr>
          <w:rFonts w:ascii="Calibri"/>
          <w:sz w:val="19"/>
        </w:rPr>
        <w:t>organization</w:t>
      </w:r>
      <w:r>
        <w:rPr>
          <w:rFonts w:ascii="Calibri"/>
          <w:spacing w:val="-7"/>
          <w:sz w:val="19"/>
        </w:rPr>
        <w:t xml:space="preserve"> </w:t>
      </w:r>
      <w:r>
        <w:rPr>
          <w:rFonts w:ascii="Calibri"/>
          <w:sz w:val="19"/>
        </w:rPr>
        <w:t>been</w:t>
      </w:r>
      <w:r>
        <w:rPr>
          <w:rFonts w:ascii="Calibri"/>
          <w:spacing w:val="-5"/>
          <w:sz w:val="19"/>
        </w:rPr>
        <w:t xml:space="preserve"> </w:t>
      </w:r>
      <w:r>
        <w:rPr>
          <w:rFonts w:ascii="Calibri"/>
          <w:sz w:val="19"/>
        </w:rPr>
        <w:t>in</w:t>
      </w:r>
      <w:r>
        <w:rPr>
          <w:rFonts w:ascii="Calibri"/>
          <w:spacing w:val="-6"/>
          <w:sz w:val="19"/>
        </w:rPr>
        <w:t xml:space="preserve"> </w:t>
      </w:r>
      <w:r>
        <w:rPr>
          <w:rFonts w:ascii="Calibri"/>
          <w:sz w:val="19"/>
        </w:rPr>
        <w:t>business</w:t>
      </w:r>
      <w:r>
        <w:rPr>
          <w:rFonts w:ascii="Calibri"/>
          <w:spacing w:val="-5"/>
          <w:sz w:val="19"/>
        </w:rPr>
        <w:t xml:space="preserve"> </w:t>
      </w:r>
      <w:r>
        <w:rPr>
          <w:rFonts w:ascii="Calibri"/>
          <w:sz w:val="19"/>
        </w:rPr>
        <w:t>performing</w:t>
      </w:r>
      <w:r>
        <w:rPr>
          <w:rFonts w:ascii="Calibri"/>
          <w:spacing w:val="-7"/>
          <w:sz w:val="19"/>
        </w:rPr>
        <w:t xml:space="preserve"> </w:t>
      </w:r>
      <w:r>
        <w:rPr>
          <w:rFonts w:ascii="Calibri"/>
          <w:sz w:val="19"/>
        </w:rPr>
        <w:t>the</w:t>
      </w:r>
      <w:r>
        <w:rPr>
          <w:rFonts w:ascii="Calibri"/>
          <w:spacing w:val="-6"/>
          <w:sz w:val="19"/>
        </w:rPr>
        <w:t xml:space="preserve"> </w:t>
      </w:r>
      <w:r>
        <w:rPr>
          <w:rFonts w:ascii="Calibri"/>
          <w:sz w:val="19"/>
        </w:rPr>
        <w:t>work</w:t>
      </w:r>
      <w:r>
        <w:rPr>
          <w:rFonts w:ascii="Calibri"/>
          <w:spacing w:val="-6"/>
          <w:sz w:val="19"/>
        </w:rPr>
        <w:t xml:space="preserve"> </w:t>
      </w:r>
      <w:r>
        <w:rPr>
          <w:rFonts w:ascii="Calibri"/>
          <w:sz w:val="19"/>
        </w:rPr>
        <w:t>required</w:t>
      </w:r>
      <w:r>
        <w:rPr>
          <w:rFonts w:ascii="Calibri"/>
          <w:spacing w:val="-8"/>
          <w:sz w:val="19"/>
        </w:rPr>
        <w:t xml:space="preserve"> </w:t>
      </w:r>
      <w:r>
        <w:rPr>
          <w:rFonts w:ascii="Calibri"/>
          <w:sz w:val="19"/>
        </w:rPr>
        <w:t>under</w:t>
      </w:r>
      <w:r>
        <w:rPr>
          <w:rFonts w:ascii="Calibri"/>
          <w:spacing w:val="-7"/>
          <w:sz w:val="19"/>
        </w:rPr>
        <w:t xml:space="preserve"> </w:t>
      </w:r>
      <w:r>
        <w:rPr>
          <w:rFonts w:ascii="Calibri"/>
          <w:sz w:val="19"/>
        </w:rPr>
        <w:t>this</w:t>
      </w:r>
      <w:r>
        <w:rPr>
          <w:rFonts w:ascii="Calibri"/>
          <w:spacing w:val="-6"/>
          <w:sz w:val="19"/>
        </w:rPr>
        <w:t xml:space="preserve"> </w:t>
      </w:r>
      <w:r>
        <w:rPr>
          <w:rFonts w:ascii="Calibri"/>
          <w:spacing w:val="-2"/>
          <w:sz w:val="19"/>
        </w:rPr>
        <w:t>contract?</w:t>
      </w:r>
    </w:p>
    <w:p w14:paraId="40B1F820" w14:textId="77777777" w:rsidR="003C5CF2" w:rsidRDefault="009E50A0">
      <w:pPr>
        <w:tabs>
          <w:tab w:val="left" w:pos="3468"/>
        </w:tabs>
        <w:ind w:left="1728"/>
        <w:rPr>
          <w:rFonts w:ascii="Calibri"/>
          <w:sz w:val="19"/>
        </w:rPr>
      </w:pPr>
      <w:r>
        <w:rPr>
          <w:rFonts w:ascii="Calibri"/>
          <w:sz w:val="19"/>
          <w:u w:val="single"/>
        </w:rPr>
        <w:tab/>
      </w:r>
      <w:r>
        <w:rPr>
          <w:rFonts w:ascii="Calibri"/>
          <w:spacing w:val="-2"/>
          <w:sz w:val="19"/>
        </w:rPr>
        <w:t>years.</w:t>
      </w:r>
    </w:p>
    <w:p w14:paraId="0688BAFF" w14:textId="77777777" w:rsidR="003C5CF2" w:rsidRDefault="009E50A0">
      <w:pPr>
        <w:pStyle w:val="ListParagraph"/>
        <w:numPr>
          <w:ilvl w:val="1"/>
          <w:numId w:val="21"/>
        </w:numPr>
        <w:tabs>
          <w:tab w:val="left" w:pos="1728"/>
        </w:tabs>
        <w:spacing w:before="1"/>
        <w:ind w:hanging="720"/>
        <w:rPr>
          <w:rFonts w:ascii="Calibri"/>
          <w:sz w:val="20"/>
        </w:rPr>
      </w:pPr>
      <w:r>
        <w:rPr>
          <w:rFonts w:ascii="Calibri"/>
          <w:sz w:val="20"/>
        </w:rPr>
        <w:t>If</w:t>
      </w:r>
      <w:r>
        <w:rPr>
          <w:rFonts w:ascii="Calibri"/>
          <w:spacing w:val="-7"/>
          <w:sz w:val="20"/>
        </w:rPr>
        <w:t xml:space="preserve"> </w:t>
      </w:r>
      <w:r>
        <w:rPr>
          <w:rFonts w:ascii="Calibri"/>
          <w:sz w:val="20"/>
        </w:rPr>
        <w:t>a</w:t>
      </w:r>
      <w:r>
        <w:rPr>
          <w:rFonts w:ascii="Calibri"/>
          <w:spacing w:val="-5"/>
          <w:sz w:val="20"/>
        </w:rPr>
        <w:t xml:space="preserve"> </w:t>
      </w:r>
      <w:r>
        <w:rPr>
          <w:rFonts w:ascii="Calibri"/>
          <w:sz w:val="20"/>
        </w:rPr>
        <w:t>corporation,</w:t>
      </w:r>
      <w:r>
        <w:rPr>
          <w:rFonts w:ascii="Calibri"/>
          <w:spacing w:val="-5"/>
          <w:sz w:val="20"/>
        </w:rPr>
        <w:t xml:space="preserve"> </w:t>
      </w:r>
      <w:r>
        <w:rPr>
          <w:rFonts w:ascii="Calibri"/>
          <w:sz w:val="20"/>
        </w:rPr>
        <w:t>answer</w:t>
      </w:r>
      <w:r>
        <w:rPr>
          <w:rFonts w:ascii="Calibri"/>
          <w:spacing w:val="-5"/>
          <w:sz w:val="20"/>
        </w:rPr>
        <w:t xml:space="preserve"> </w:t>
      </w:r>
      <w:r>
        <w:rPr>
          <w:rFonts w:ascii="Calibri"/>
          <w:sz w:val="20"/>
        </w:rPr>
        <w:t>the</w:t>
      </w:r>
      <w:r>
        <w:rPr>
          <w:rFonts w:ascii="Calibri"/>
          <w:spacing w:val="-6"/>
          <w:sz w:val="20"/>
        </w:rPr>
        <w:t xml:space="preserve"> </w:t>
      </w:r>
      <w:r>
        <w:rPr>
          <w:rFonts w:ascii="Calibri"/>
          <w:spacing w:val="-2"/>
          <w:sz w:val="20"/>
        </w:rPr>
        <w:t>following:</w:t>
      </w:r>
    </w:p>
    <w:p w14:paraId="467A742C" w14:textId="77777777" w:rsidR="003C5CF2" w:rsidRDefault="009E50A0">
      <w:pPr>
        <w:pStyle w:val="ListParagraph"/>
        <w:numPr>
          <w:ilvl w:val="2"/>
          <w:numId w:val="21"/>
        </w:numPr>
        <w:tabs>
          <w:tab w:val="left" w:pos="1922"/>
          <w:tab w:val="left" w:pos="4608"/>
          <w:tab w:val="left" w:pos="6439"/>
        </w:tabs>
        <w:spacing w:before="1" w:line="243" w:lineRule="exact"/>
        <w:ind w:left="1922" w:hanging="194"/>
        <w:rPr>
          <w:rFonts w:ascii="Calibri"/>
          <w:sz w:val="20"/>
        </w:rPr>
      </w:pPr>
      <w:r>
        <w:rPr>
          <w:rFonts w:ascii="Calibri"/>
          <w:sz w:val="20"/>
        </w:rPr>
        <w:t>Date</w:t>
      </w:r>
      <w:r>
        <w:rPr>
          <w:rFonts w:ascii="Calibri"/>
          <w:spacing w:val="-4"/>
          <w:sz w:val="20"/>
        </w:rPr>
        <w:t xml:space="preserve"> </w:t>
      </w:r>
      <w:r>
        <w:rPr>
          <w:rFonts w:ascii="Calibri"/>
          <w:sz w:val="20"/>
        </w:rPr>
        <w:t>of</w:t>
      </w:r>
      <w:r>
        <w:rPr>
          <w:rFonts w:ascii="Calibri"/>
          <w:spacing w:val="-5"/>
          <w:sz w:val="20"/>
        </w:rPr>
        <w:t xml:space="preserve"> </w:t>
      </w:r>
      <w:r>
        <w:rPr>
          <w:rFonts w:ascii="Calibri"/>
          <w:spacing w:val="-2"/>
          <w:sz w:val="20"/>
        </w:rPr>
        <w:t>incorporation</w:t>
      </w:r>
      <w:r>
        <w:rPr>
          <w:rFonts w:ascii="Calibri"/>
          <w:sz w:val="20"/>
        </w:rPr>
        <w:tab/>
      </w:r>
      <w:r>
        <w:rPr>
          <w:rFonts w:ascii="Calibri"/>
          <w:sz w:val="20"/>
          <w:u w:val="single"/>
        </w:rPr>
        <w:tab/>
      </w:r>
    </w:p>
    <w:p w14:paraId="62C783EA" w14:textId="77777777" w:rsidR="003C5CF2" w:rsidRDefault="009E50A0">
      <w:pPr>
        <w:pStyle w:val="ListParagraph"/>
        <w:numPr>
          <w:ilvl w:val="2"/>
          <w:numId w:val="21"/>
        </w:numPr>
        <w:tabs>
          <w:tab w:val="left" w:pos="1922"/>
          <w:tab w:val="left" w:pos="4608"/>
          <w:tab w:val="left" w:pos="6439"/>
        </w:tabs>
        <w:spacing w:line="243" w:lineRule="exact"/>
        <w:ind w:left="1922" w:hanging="194"/>
        <w:rPr>
          <w:rFonts w:ascii="Calibri"/>
          <w:sz w:val="20"/>
        </w:rPr>
      </w:pPr>
      <w:r>
        <w:rPr>
          <w:rFonts w:ascii="Calibri"/>
          <w:sz w:val="20"/>
        </w:rPr>
        <w:t>State</w:t>
      </w:r>
      <w:r>
        <w:rPr>
          <w:rFonts w:ascii="Calibri"/>
          <w:spacing w:val="-4"/>
          <w:sz w:val="20"/>
        </w:rPr>
        <w:t xml:space="preserve"> </w:t>
      </w:r>
      <w:r>
        <w:rPr>
          <w:rFonts w:ascii="Calibri"/>
          <w:sz w:val="20"/>
        </w:rPr>
        <w:t>of</w:t>
      </w:r>
      <w:r>
        <w:rPr>
          <w:rFonts w:ascii="Calibri"/>
          <w:spacing w:val="-5"/>
          <w:sz w:val="20"/>
        </w:rPr>
        <w:t xml:space="preserve"> </w:t>
      </w:r>
      <w:r>
        <w:rPr>
          <w:rFonts w:ascii="Calibri"/>
          <w:spacing w:val="-2"/>
          <w:sz w:val="20"/>
        </w:rPr>
        <w:t>incorporation</w:t>
      </w:r>
      <w:r>
        <w:rPr>
          <w:rFonts w:ascii="Calibri"/>
          <w:sz w:val="20"/>
        </w:rPr>
        <w:tab/>
      </w:r>
      <w:r>
        <w:rPr>
          <w:rFonts w:ascii="Calibri"/>
          <w:sz w:val="20"/>
          <w:u w:val="single"/>
        </w:rPr>
        <w:tab/>
      </w:r>
    </w:p>
    <w:p w14:paraId="1B1C903C" w14:textId="77777777" w:rsidR="003C5CF2" w:rsidRDefault="009E50A0">
      <w:pPr>
        <w:pStyle w:val="ListParagraph"/>
        <w:numPr>
          <w:ilvl w:val="2"/>
          <w:numId w:val="21"/>
        </w:numPr>
        <w:tabs>
          <w:tab w:val="left" w:pos="1922"/>
          <w:tab w:val="left" w:pos="4608"/>
          <w:tab w:val="left" w:pos="6439"/>
        </w:tabs>
        <w:spacing w:before="1"/>
        <w:ind w:left="1922" w:hanging="194"/>
        <w:rPr>
          <w:rFonts w:ascii="Calibri"/>
          <w:sz w:val="20"/>
        </w:rPr>
      </w:pPr>
      <w:r>
        <w:rPr>
          <w:rFonts w:ascii="Calibri"/>
          <w:spacing w:val="-2"/>
          <w:sz w:val="20"/>
        </w:rPr>
        <w:t>President's</w:t>
      </w:r>
      <w:r>
        <w:rPr>
          <w:rFonts w:ascii="Calibri"/>
          <w:spacing w:val="9"/>
          <w:sz w:val="20"/>
        </w:rPr>
        <w:t xml:space="preserve"> </w:t>
      </w:r>
      <w:r>
        <w:rPr>
          <w:rFonts w:ascii="Calibri"/>
          <w:spacing w:val="-4"/>
          <w:sz w:val="20"/>
        </w:rPr>
        <w:t>name</w:t>
      </w:r>
      <w:r>
        <w:rPr>
          <w:rFonts w:ascii="Calibri"/>
          <w:sz w:val="20"/>
        </w:rPr>
        <w:tab/>
      </w:r>
      <w:r>
        <w:rPr>
          <w:rFonts w:ascii="Calibri"/>
          <w:sz w:val="20"/>
          <w:u w:val="single"/>
        </w:rPr>
        <w:tab/>
      </w:r>
    </w:p>
    <w:p w14:paraId="31D61AAD" w14:textId="77777777" w:rsidR="003C5CF2" w:rsidRDefault="009E50A0">
      <w:pPr>
        <w:pStyle w:val="ListParagraph"/>
        <w:numPr>
          <w:ilvl w:val="2"/>
          <w:numId w:val="21"/>
        </w:numPr>
        <w:tabs>
          <w:tab w:val="left" w:pos="1922"/>
          <w:tab w:val="left" w:pos="4608"/>
          <w:tab w:val="left" w:pos="6439"/>
        </w:tabs>
        <w:ind w:left="1922" w:hanging="194"/>
        <w:rPr>
          <w:rFonts w:ascii="Calibri"/>
          <w:sz w:val="20"/>
        </w:rPr>
      </w:pPr>
      <w:r>
        <w:rPr>
          <w:rFonts w:ascii="Calibri"/>
          <w:sz w:val="20"/>
        </w:rPr>
        <w:t>Vice</w:t>
      </w:r>
      <w:r>
        <w:rPr>
          <w:rFonts w:ascii="Calibri"/>
          <w:spacing w:val="-9"/>
          <w:sz w:val="20"/>
        </w:rPr>
        <w:t xml:space="preserve"> </w:t>
      </w:r>
      <w:r>
        <w:rPr>
          <w:rFonts w:ascii="Calibri"/>
          <w:sz w:val="20"/>
        </w:rPr>
        <w:t>President's</w:t>
      </w:r>
      <w:r>
        <w:rPr>
          <w:rFonts w:ascii="Calibri"/>
          <w:spacing w:val="-7"/>
          <w:sz w:val="20"/>
        </w:rPr>
        <w:t xml:space="preserve"> </w:t>
      </w:r>
      <w:r>
        <w:rPr>
          <w:rFonts w:ascii="Calibri"/>
          <w:spacing w:val="-4"/>
          <w:sz w:val="20"/>
        </w:rPr>
        <w:t>name</w:t>
      </w:r>
      <w:r>
        <w:rPr>
          <w:rFonts w:ascii="Calibri"/>
          <w:sz w:val="20"/>
        </w:rPr>
        <w:tab/>
      </w:r>
      <w:r>
        <w:rPr>
          <w:rFonts w:ascii="Calibri"/>
          <w:sz w:val="20"/>
          <w:u w:val="single"/>
        </w:rPr>
        <w:tab/>
      </w:r>
    </w:p>
    <w:p w14:paraId="7DCA2042" w14:textId="77777777" w:rsidR="003C5CF2" w:rsidRDefault="009E50A0">
      <w:pPr>
        <w:pStyle w:val="ListParagraph"/>
        <w:numPr>
          <w:ilvl w:val="1"/>
          <w:numId w:val="21"/>
        </w:numPr>
        <w:tabs>
          <w:tab w:val="left" w:pos="1728"/>
        </w:tabs>
        <w:spacing w:before="243"/>
        <w:ind w:hanging="720"/>
        <w:rPr>
          <w:rFonts w:ascii="Calibri"/>
          <w:sz w:val="20"/>
        </w:rPr>
      </w:pPr>
      <w:r>
        <w:rPr>
          <w:rFonts w:ascii="Calibri"/>
          <w:sz w:val="20"/>
        </w:rPr>
        <w:t>If</w:t>
      </w:r>
      <w:r>
        <w:rPr>
          <w:rFonts w:ascii="Calibri"/>
          <w:spacing w:val="-8"/>
          <w:sz w:val="20"/>
        </w:rPr>
        <w:t xml:space="preserve"> </w:t>
      </w:r>
      <w:r>
        <w:rPr>
          <w:rFonts w:ascii="Calibri"/>
          <w:sz w:val="20"/>
        </w:rPr>
        <w:t>individual</w:t>
      </w:r>
      <w:r>
        <w:rPr>
          <w:rFonts w:ascii="Calibri"/>
          <w:spacing w:val="-6"/>
          <w:sz w:val="20"/>
        </w:rPr>
        <w:t xml:space="preserve"> </w:t>
      </w:r>
      <w:r>
        <w:rPr>
          <w:rFonts w:ascii="Calibri"/>
          <w:sz w:val="20"/>
        </w:rPr>
        <w:t>or</w:t>
      </w:r>
      <w:r>
        <w:rPr>
          <w:rFonts w:ascii="Calibri"/>
          <w:spacing w:val="-7"/>
          <w:sz w:val="20"/>
        </w:rPr>
        <w:t xml:space="preserve"> </w:t>
      </w:r>
      <w:r>
        <w:rPr>
          <w:rFonts w:ascii="Calibri"/>
          <w:sz w:val="20"/>
        </w:rPr>
        <w:t>partnership,</w:t>
      </w:r>
      <w:r>
        <w:rPr>
          <w:rFonts w:ascii="Calibri"/>
          <w:spacing w:val="-6"/>
          <w:sz w:val="20"/>
        </w:rPr>
        <w:t xml:space="preserve"> </w:t>
      </w:r>
      <w:r>
        <w:rPr>
          <w:rFonts w:ascii="Calibri"/>
          <w:sz w:val="20"/>
        </w:rPr>
        <w:t>answer</w:t>
      </w:r>
      <w:r>
        <w:rPr>
          <w:rFonts w:ascii="Calibri"/>
          <w:spacing w:val="-7"/>
          <w:sz w:val="20"/>
        </w:rPr>
        <w:t xml:space="preserve"> </w:t>
      </w:r>
      <w:r>
        <w:rPr>
          <w:rFonts w:ascii="Calibri"/>
          <w:sz w:val="20"/>
        </w:rPr>
        <w:t>the</w:t>
      </w:r>
      <w:r>
        <w:rPr>
          <w:rFonts w:ascii="Calibri"/>
          <w:spacing w:val="-7"/>
          <w:sz w:val="20"/>
        </w:rPr>
        <w:t xml:space="preserve"> </w:t>
      </w:r>
      <w:r>
        <w:rPr>
          <w:rFonts w:ascii="Calibri"/>
          <w:spacing w:val="-2"/>
          <w:sz w:val="20"/>
        </w:rPr>
        <w:t>following:</w:t>
      </w:r>
    </w:p>
    <w:p w14:paraId="4E4473C5" w14:textId="77777777" w:rsidR="003C5CF2" w:rsidRDefault="009E50A0">
      <w:pPr>
        <w:pStyle w:val="ListParagraph"/>
        <w:numPr>
          <w:ilvl w:val="2"/>
          <w:numId w:val="21"/>
        </w:numPr>
        <w:tabs>
          <w:tab w:val="left" w:pos="1922"/>
          <w:tab w:val="left" w:pos="4608"/>
          <w:tab w:val="left" w:pos="6439"/>
        </w:tabs>
        <w:spacing w:before="1"/>
        <w:ind w:left="1922" w:hanging="194"/>
        <w:rPr>
          <w:rFonts w:ascii="Calibri"/>
          <w:sz w:val="20"/>
        </w:rPr>
      </w:pPr>
      <w:r>
        <w:rPr>
          <w:rFonts w:ascii="Calibri"/>
          <w:sz w:val="20"/>
        </w:rPr>
        <w:t>Date</w:t>
      </w:r>
      <w:r>
        <w:rPr>
          <w:rFonts w:ascii="Calibri"/>
          <w:spacing w:val="-4"/>
          <w:sz w:val="20"/>
        </w:rPr>
        <w:t xml:space="preserve"> </w:t>
      </w:r>
      <w:r>
        <w:rPr>
          <w:rFonts w:ascii="Calibri"/>
          <w:sz w:val="20"/>
        </w:rPr>
        <w:t>of</w:t>
      </w:r>
      <w:r>
        <w:rPr>
          <w:rFonts w:ascii="Calibri"/>
          <w:spacing w:val="-5"/>
          <w:sz w:val="20"/>
        </w:rPr>
        <w:t xml:space="preserve"> </w:t>
      </w:r>
      <w:r>
        <w:rPr>
          <w:rFonts w:ascii="Calibri"/>
          <w:spacing w:val="-2"/>
          <w:sz w:val="20"/>
        </w:rPr>
        <w:t>organization</w:t>
      </w:r>
      <w:r>
        <w:rPr>
          <w:rFonts w:ascii="Calibri"/>
          <w:sz w:val="20"/>
        </w:rPr>
        <w:tab/>
      </w:r>
      <w:r>
        <w:rPr>
          <w:rFonts w:ascii="Calibri"/>
          <w:sz w:val="20"/>
          <w:u w:val="single"/>
        </w:rPr>
        <w:tab/>
      </w:r>
    </w:p>
    <w:p w14:paraId="331A26B5" w14:textId="77777777" w:rsidR="003C5CF2" w:rsidRDefault="009E50A0">
      <w:pPr>
        <w:pStyle w:val="ListParagraph"/>
        <w:numPr>
          <w:ilvl w:val="2"/>
          <w:numId w:val="21"/>
        </w:numPr>
        <w:tabs>
          <w:tab w:val="left" w:pos="1922"/>
        </w:tabs>
        <w:spacing w:before="1"/>
        <w:ind w:left="1922" w:hanging="194"/>
        <w:rPr>
          <w:rFonts w:ascii="Calibri"/>
          <w:sz w:val="20"/>
        </w:rPr>
      </w:pPr>
      <w:r>
        <w:rPr>
          <w:rFonts w:ascii="Calibri"/>
          <w:sz w:val="20"/>
        </w:rPr>
        <w:t>Name</w:t>
      </w:r>
      <w:r>
        <w:rPr>
          <w:rFonts w:ascii="Calibri"/>
          <w:spacing w:val="-7"/>
          <w:sz w:val="20"/>
        </w:rPr>
        <w:t xml:space="preserve"> </w:t>
      </w:r>
      <w:r>
        <w:rPr>
          <w:rFonts w:ascii="Calibri"/>
          <w:sz w:val="20"/>
        </w:rPr>
        <w:t>and</w:t>
      </w:r>
      <w:r>
        <w:rPr>
          <w:rFonts w:ascii="Calibri"/>
          <w:spacing w:val="-5"/>
          <w:sz w:val="20"/>
        </w:rPr>
        <w:t xml:space="preserve"> </w:t>
      </w:r>
      <w:r>
        <w:rPr>
          <w:rFonts w:ascii="Calibri"/>
          <w:sz w:val="20"/>
        </w:rPr>
        <w:t>address</w:t>
      </w:r>
      <w:r>
        <w:rPr>
          <w:rFonts w:ascii="Calibri"/>
          <w:spacing w:val="-5"/>
          <w:sz w:val="20"/>
        </w:rPr>
        <w:t xml:space="preserve"> </w:t>
      </w:r>
      <w:r>
        <w:rPr>
          <w:rFonts w:ascii="Calibri"/>
          <w:sz w:val="20"/>
        </w:rPr>
        <w:t>of</w:t>
      </w:r>
      <w:r>
        <w:rPr>
          <w:rFonts w:ascii="Calibri"/>
          <w:spacing w:val="-7"/>
          <w:sz w:val="20"/>
        </w:rPr>
        <w:t xml:space="preserve"> </w:t>
      </w:r>
      <w:r>
        <w:rPr>
          <w:rFonts w:ascii="Calibri"/>
          <w:sz w:val="20"/>
        </w:rPr>
        <w:t>all</w:t>
      </w:r>
      <w:r>
        <w:rPr>
          <w:rFonts w:ascii="Calibri"/>
          <w:spacing w:val="-6"/>
          <w:sz w:val="20"/>
        </w:rPr>
        <w:t xml:space="preserve"> </w:t>
      </w:r>
      <w:r>
        <w:rPr>
          <w:rFonts w:ascii="Calibri"/>
          <w:sz w:val="20"/>
        </w:rPr>
        <w:t>partners</w:t>
      </w:r>
      <w:r>
        <w:rPr>
          <w:rFonts w:ascii="Calibri"/>
          <w:spacing w:val="-5"/>
          <w:sz w:val="20"/>
        </w:rPr>
        <w:t xml:space="preserve"> </w:t>
      </w:r>
      <w:r>
        <w:rPr>
          <w:rFonts w:ascii="Calibri"/>
          <w:sz w:val="20"/>
        </w:rPr>
        <w:t>(state</w:t>
      </w:r>
      <w:r>
        <w:rPr>
          <w:rFonts w:ascii="Calibri"/>
          <w:spacing w:val="-6"/>
          <w:sz w:val="20"/>
        </w:rPr>
        <w:t xml:space="preserve"> </w:t>
      </w:r>
      <w:r>
        <w:rPr>
          <w:rFonts w:ascii="Calibri"/>
          <w:sz w:val="20"/>
        </w:rPr>
        <w:t>whether</w:t>
      </w:r>
      <w:r>
        <w:rPr>
          <w:rFonts w:ascii="Calibri"/>
          <w:spacing w:val="-4"/>
          <w:sz w:val="20"/>
        </w:rPr>
        <w:t xml:space="preserve"> </w:t>
      </w:r>
      <w:r>
        <w:rPr>
          <w:rFonts w:ascii="Calibri"/>
          <w:sz w:val="20"/>
        </w:rPr>
        <w:t>general</w:t>
      </w:r>
      <w:r>
        <w:rPr>
          <w:rFonts w:ascii="Calibri"/>
          <w:spacing w:val="-6"/>
          <w:sz w:val="20"/>
        </w:rPr>
        <w:t xml:space="preserve"> </w:t>
      </w:r>
      <w:r>
        <w:rPr>
          <w:rFonts w:ascii="Calibri"/>
          <w:sz w:val="20"/>
        </w:rPr>
        <w:t>or</w:t>
      </w:r>
      <w:r>
        <w:rPr>
          <w:rFonts w:ascii="Calibri"/>
          <w:spacing w:val="-5"/>
          <w:sz w:val="20"/>
        </w:rPr>
        <w:t xml:space="preserve"> </w:t>
      </w:r>
      <w:r>
        <w:rPr>
          <w:rFonts w:ascii="Calibri"/>
          <w:sz w:val="20"/>
        </w:rPr>
        <w:t>limited</w:t>
      </w:r>
      <w:r>
        <w:rPr>
          <w:rFonts w:ascii="Calibri"/>
          <w:spacing w:val="-5"/>
          <w:sz w:val="20"/>
        </w:rPr>
        <w:t xml:space="preserve"> </w:t>
      </w:r>
      <w:r>
        <w:rPr>
          <w:rFonts w:ascii="Calibri"/>
          <w:spacing w:val="-2"/>
          <w:sz w:val="20"/>
        </w:rPr>
        <w:t>partnership</w:t>
      </w:r>
    </w:p>
    <w:p w14:paraId="0D4BB4F0" w14:textId="77777777" w:rsidR="003C5CF2" w:rsidRDefault="009E50A0">
      <w:pPr>
        <w:pStyle w:val="BodyText"/>
        <w:spacing w:before="11"/>
        <w:rPr>
          <w:rFonts w:ascii="Calibri"/>
          <w:sz w:val="15"/>
        </w:rPr>
      </w:pPr>
      <w:r>
        <w:rPr>
          <w:rFonts w:ascii="Calibri"/>
          <w:noProof/>
          <w:sz w:val="15"/>
        </w:rPr>
        <mc:AlternateContent>
          <mc:Choice Requires="wps">
            <w:drawing>
              <wp:anchor distT="0" distB="0" distL="0" distR="0" simplePos="0" relativeHeight="251658308" behindDoc="1" locked="0" layoutInCell="1" allowOverlap="1" wp14:anchorId="231C02A5" wp14:editId="049E3DD3">
                <wp:simplePos x="0" y="0"/>
                <wp:positionH relativeFrom="page">
                  <wp:posOffset>1097584</wp:posOffset>
                </wp:positionH>
                <wp:positionV relativeFrom="paragraph">
                  <wp:posOffset>138647</wp:posOffset>
                </wp:positionV>
                <wp:extent cx="2400300" cy="1270"/>
                <wp:effectExtent l="0" t="0" r="0" b="0"/>
                <wp:wrapTopAndBottom/>
                <wp:docPr id="304" name="Graphic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06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8B65DB" id="Graphic 304" o:spid="_x0000_s1026" style="position:absolute;margin-left:86.4pt;margin-top:10.9pt;width:189pt;height:.1pt;z-index:-251658172;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" path="m,l2400065,e" filled="f" strokeweight=".22817mm">
                <v:path arrowok="t"/>
                <w10:wrap type="topAndBottom" anchorx="page"/>
              </v:shape>
            </w:pict>
          </mc:Fallback>
        </mc:AlternateContent>
      </w:r>
      <w:r>
        <w:rPr>
          <w:rFonts w:ascii="Calibri"/>
          <w:noProof/>
          <w:sz w:val="15"/>
        </w:rPr>
        <mc:AlternateContent>
          <mc:Choice Requires="wps">
            <w:drawing>
              <wp:anchor distT="0" distB="0" distL="0" distR="0" simplePos="0" relativeHeight="251658309" behindDoc="1" locked="0" layoutInCell="1" allowOverlap="1" wp14:anchorId="45B67EE0" wp14:editId="052E2C33">
                <wp:simplePos x="0" y="0"/>
                <wp:positionH relativeFrom="page">
                  <wp:posOffset>1097584</wp:posOffset>
                </wp:positionH>
                <wp:positionV relativeFrom="paragraph">
                  <wp:posOffset>294095</wp:posOffset>
                </wp:positionV>
                <wp:extent cx="2400300" cy="1270"/>
                <wp:effectExtent l="0" t="0" r="0" b="0"/>
                <wp:wrapTopAndBottom/>
                <wp:docPr id="305" name="Graphi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06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1B027D" id="Graphic 305" o:spid="_x0000_s1026" style="position:absolute;margin-left:86.4pt;margin-top:23.15pt;width:189pt;height:.1pt;z-index:-251658171;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" path="m,l2400065,e" filled="f" strokeweight=".22817mm">
                <v:path arrowok="t"/>
                <w10:wrap type="topAndBottom" anchorx="page"/>
              </v:shape>
            </w:pict>
          </mc:Fallback>
        </mc:AlternateContent>
      </w:r>
    </w:p>
    <w:p w14:paraId="2C692418" w14:textId="77777777" w:rsidR="003C5CF2" w:rsidRDefault="003C5CF2">
      <w:pPr>
        <w:pStyle w:val="BodyText"/>
        <w:spacing w:before="6"/>
        <w:rPr>
          <w:rFonts w:ascii="Calibri"/>
          <w:sz w:val="17"/>
        </w:rPr>
      </w:pPr>
    </w:p>
    <w:p w14:paraId="589A7C71" w14:textId="77777777" w:rsidR="003C5CF2" w:rsidRDefault="003C5CF2">
      <w:pPr>
        <w:pStyle w:val="BodyText"/>
        <w:spacing w:before="19"/>
        <w:rPr>
          <w:rFonts w:ascii="Calibri"/>
          <w:sz w:val="20"/>
        </w:rPr>
      </w:pPr>
    </w:p>
    <w:p w14:paraId="39A4DF15" w14:textId="2C07E858" w:rsidR="003C5CF2" w:rsidRDefault="009E50A0">
      <w:pPr>
        <w:pStyle w:val="ListParagraph"/>
        <w:numPr>
          <w:ilvl w:val="1"/>
          <w:numId w:val="21"/>
        </w:numPr>
        <w:tabs>
          <w:tab w:val="left" w:pos="1728"/>
          <w:tab w:val="left" w:pos="4932"/>
          <w:tab w:val="left" w:pos="8798"/>
        </w:tabs>
        <w:ind w:right="1007"/>
        <w:rPr>
          <w:rFonts w:ascii="Calibri"/>
          <w:sz w:val="20"/>
        </w:rPr>
      </w:pPr>
      <w:r>
        <w:rPr>
          <w:rFonts w:ascii="Calibri"/>
          <w:sz w:val="20"/>
        </w:rPr>
        <w:t>We</w:t>
      </w:r>
      <w:r>
        <w:rPr>
          <w:rFonts w:ascii="Calibri"/>
          <w:spacing w:val="80"/>
          <w:sz w:val="20"/>
        </w:rPr>
        <w:t xml:space="preserve"> </w:t>
      </w:r>
      <w:r>
        <w:rPr>
          <w:rFonts w:ascii="Calibri"/>
          <w:sz w:val="20"/>
        </w:rPr>
        <w:t>normally</w:t>
      </w:r>
      <w:r>
        <w:rPr>
          <w:rFonts w:ascii="Calibri"/>
          <w:spacing w:val="80"/>
          <w:sz w:val="20"/>
        </w:rPr>
        <w:t xml:space="preserve"> </w:t>
      </w:r>
      <w:r>
        <w:rPr>
          <w:rFonts w:ascii="Calibri"/>
          <w:sz w:val="20"/>
        </w:rPr>
        <w:t>perform</w:t>
      </w:r>
      <w:r>
        <w:rPr>
          <w:rFonts w:ascii="Calibri"/>
          <w:spacing w:val="104"/>
          <w:sz w:val="20"/>
        </w:rPr>
        <w:t xml:space="preserve"> </w:t>
      </w:r>
      <w:r>
        <w:rPr>
          <w:rFonts w:ascii="Calibri"/>
          <w:sz w:val="20"/>
          <w:u w:val="single"/>
        </w:rPr>
        <w:tab/>
      </w:r>
      <w:r>
        <w:rPr>
          <w:rFonts w:ascii="Calibri"/>
          <w:sz w:val="20"/>
        </w:rPr>
        <w:t>%</w:t>
      </w:r>
      <w:r>
        <w:rPr>
          <w:rFonts w:ascii="Calibri"/>
          <w:spacing w:val="80"/>
          <w:sz w:val="20"/>
        </w:rPr>
        <w:t xml:space="preserve"> </w:t>
      </w:r>
      <w:r>
        <w:rPr>
          <w:rFonts w:ascii="Calibri"/>
          <w:sz w:val="20"/>
        </w:rPr>
        <w:t>of</w:t>
      </w:r>
      <w:r>
        <w:rPr>
          <w:rFonts w:ascii="Calibri"/>
          <w:spacing w:val="80"/>
          <w:sz w:val="20"/>
        </w:rPr>
        <w:t xml:space="preserve"> </w:t>
      </w:r>
      <w:r>
        <w:rPr>
          <w:rFonts w:ascii="Calibri"/>
          <w:sz w:val="20"/>
        </w:rPr>
        <w:t>the</w:t>
      </w:r>
      <w:r>
        <w:rPr>
          <w:rFonts w:ascii="Calibri"/>
          <w:spacing w:val="80"/>
          <w:sz w:val="20"/>
        </w:rPr>
        <w:t xml:space="preserve"> </w:t>
      </w:r>
      <w:r>
        <w:rPr>
          <w:rFonts w:ascii="Calibri"/>
          <w:sz w:val="20"/>
        </w:rPr>
        <w:t>work</w:t>
      </w:r>
      <w:r>
        <w:rPr>
          <w:rFonts w:ascii="Calibri"/>
          <w:spacing w:val="80"/>
          <w:sz w:val="20"/>
        </w:rPr>
        <w:t xml:space="preserve"> </w:t>
      </w:r>
      <w:r>
        <w:rPr>
          <w:rFonts w:ascii="Calibri"/>
          <w:sz w:val="20"/>
        </w:rPr>
        <w:t>with</w:t>
      </w:r>
      <w:r>
        <w:rPr>
          <w:rFonts w:ascii="Calibri"/>
          <w:spacing w:val="80"/>
          <w:sz w:val="20"/>
        </w:rPr>
        <w:t xml:space="preserve"> </w:t>
      </w:r>
      <w:r>
        <w:rPr>
          <w:rFonts w:ascii="Calibri"/>
          <w:sz w:val="20"/>
        </w:rPr>
        <w:t>our</w:t>
      </w:r>
      <w:r>
        <w:rPr>
          <w:rFonts w:ascii="Calibri"/>
          <w:spacing w:val="80"/>
          <w:sz w:val="20"/>
        </w:rPr>
        <w:t xml:space="preserve"> </w:t>
      </w:r>
      <w:r>
        <w:rPr>
          <w:rFonts w:ascii="Calibri"/>
          <w:sz w:val="20"/>
        </w:rPr>
        <w:t>own</w:t>
      </w:r>
      <w:r>
        <w:rPr>
          <w:rFonts w:ascii="Calibri"/>
          <w:spacing w:val="80"/>
          <w:sz w:val="20"/>
        </w:rPr>
        <w:t xml:space="preserve"> </w:t>
      </w:r>
      <w:r>
        <w:rPr>
          <w:rFonts w:ascii="Calibri"/>
          <w:sz w:val="20"/>
        </w:rPr>
        <w:t>forces.</w:t>
      </w:r>
      <w:r w:rsidR="00A5784E">
        <w:rPr>
          <w:rFonts w:ascii="Calibri"/>
          <w:sz w:val="20"/>
        </w:rPr>
        <w:t xml:space="preserve">  </w:t>
      </w:r>
      <w:r>
        <w:rPr>
          <w:rFonts w:ascii="Calibri"/>
          <w:sz w:val="20"/>
        </w:rPr>
        <w:t>General</w:t>
      </w:r>
      <w:r>
        <w:rPr>
          <w:rFonts w:ascii="Calibri"/>
          <w:spacing w:val="80"/>
          <w:sz w:val="20"/>
        </w:rPr>
        <w:t xml:space="preserve"> </w:t>
      </w:r>
      <w:r>
        <w:rPr>
          <w:rFonts w:ascii="Calibri"/>
          <w:sz w:val="20"/>
        </w:rPr>
        <w:t>character</w:t>
      </w:r>
      <w:r>
        <w:rPr>
          <w:rFonts w:ascii="Calibri"/>
          <w:spacing w:val="80"/>
          <w:sz w:val="20"/>
        </w:rPr>
        <w:t xml:space="preserve"> </w:t>
      </w:r>
      <w:r>
        <w:rPr>
          <w:rFonts w:ascii="Calibri"/>
          <w:sz w:val="20"/>
        </w:rPr>
        <w:t>of</w:t>
      </w:r>
      <w:r>
        <w:rPr>
          <w:rFonts w:ascii="Calibri"/>
          <w:spacing w:val="80"/>
          <w:sz w:val="20"/>
        </w:rPr>
        <w:t xml:space="preserve"> </w:t>
      </w:r>
      <w:r>
        <w:rPr>
          <w:rFonts w:ascii="Calibri"/>
          <w:sz w:val="20"/>
        </w:rPr>
        <w:t>work performed by our company.</w:t>
      </w:r>
    </w:p>
    <w:p w14:paraId="050EEEEA" w14:textId="77777777" w:rsidR="003C5CF2" w:rsidRDefault="009E50A0">
      <w:pPr>
        <w:pStyle w:val="BodyText"/>
        <w:spacing w:before="11"/>
        <w:rPr>
          <w:rFonts w:ascii="Calibri"/>
          <w:sz w:val="15"/>
        </w:rPr>
      </w:pPr>
      <w:r>
        <w:rPr>
          <w:rFonts w:ascii="Calibri"/>
          <w:noProof/>
          <w:sz w:val="15"/>
        </w:rPr>
        <mc:AlternateContent>
          <mc:Choice Requires="wps">
            <w:drawing>
              <wp:anchor distT="0" distB="0" distL="0" distR="0" simplePos="0" relativeHeight="251658310" behindDoc="1" locked="0" layoutInCell="1" allowOverlap="1" wp14:anchorId="57624551" wp14:editId="700A1561">
                <wp:simplePos x="0" y="0"/>
                <wp:positionH relativeFrom="page">
                  <wp:posOffset>1097584</wp:posOffset>
                </wp:positionH>
                <wp:positionV relativeFrom="paragraph">
                  <wp:posOffset>139008</wp:posOffset>
                </wp:positionV>
                <wp:extent cx="5438775" cy="1270"/>
                <wp:effectExtent l="0" t="0" r="0" b="0"/>
                <wp:wrapTopAndBottom/>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4C72FF" id="Graphic 306" o:spid="_x0000_s1026" style="position:absolute;margin-left:86.4pt;margin-top:10.95pt;width:428.25pt;height:.1pt;z-index:-251658170;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" path="m,l5438354,e" filled="f" strokeweight=".22817mm">
                <v:path arrowok="t"/>
                <w10:wrap type="topAndBottom" anchorx="page"/>
              </v:shape>
            </w:pict>
          </mc:Fallback>
        </mc:AlternateContent>
      </w:r>
      <w:r>
        <w:rPr>
          <w:rFonts w:ascii="Calibri"/>
          <w:noProof/>
          <w:sz w:val="15"/>
        </w:rPr>
        <mc:AlternateContent>
          <mc:Choice Requires="wps">
            <w:drawing>
              <wp:anchor distT="0" distB="0" distL="0" distR="0" simplePos="0" relativeHeight="251658311" behindDoc="1" locked="0" layoutInCell="1" allowOverlap="1" wp14:anchorId="4DE32C17" wp14:editId="1F1F3FF4">
                <wp:simplePos x="0" y="0"/>
                <wp:positionH relativeFrom="page">
                  <wp:posOffset>1097584</wp:posOffset>
                </wp:positionH>
                <wp:positionV relativeFrom="paragraph">
                  <wp:posOffset>294455</wp:posOffset>
                </wp:positionV>
                <wp:extent cx="5438775" cy="1270"/>
                <wp:effectExtent l="0" t="0" r="0" b="0"/>
                <wp:wrapTopAndBottom/>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CA4055" id="Graphic 307" o:spid="_x0000_s1026" style="position:absolute;margin-left:86.4pt;margin-top:23.2pt;width:428.25pt;height:.1pt;z-index:-251658169;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" path="m,l5438354,e" filled="f" strokeweight=".22817mm">
                <v:path arrowok="t"/>
                <w10:wrap type="topAndBottom" anchorx="page"/>
              </v:shape>
            </w:pict>
          </mc:Fallback>
        </mc:AlternateContent>
      </w:r>
    </w:p>
    <w:p w14:paraId="28F04905" w14:textId="77777777" w:rsidR="003C5CF2" w:rsidRDefault="003C5CF2">
      <w:pPr>
        <w:pStyle w:val="BodyText"/>
        <w:spacing w:before="6"/>
        <w:rPr>
          <w:rFonts w:ascii="Calibri"/>
          <w:sz w:val="17"/>
        </w:rPr>
      </w:pPr>
    </w:p>
    <w:p w14:paraId="252E1FA2" w14:textId="77777777" w:rsidR="003C5CF2" w:rsidRDefault="003C5CF2">
      <w:pPr>
        <w:pStyle w:val="BodyText"/>
        <w:spacing w:before="17"/>
        <w:rPr>
          <w:rFonts w:ascii="Calibri"/>
          <w:sz w:val="20"/>
        </w:rPr>
      </w:pPr>
    </w:p>
    <w:p w14:paraId="75804305" w14:textId="77777777" w:rsidR="003C5CF2" w:rsidRDefault="009E50A0">
      <w:pPr>
        <w:pStyle w:val="ListParagraph"/>
        <w:numPr>
          <w:ilvl w:val="1"/>
          <w:numId w:val="21"/>
        </w:numPr>
        <w:tabs>
          <w:tab w:val="left" w:pos="1728"/>
        </w:tabs>
        <w:ind w:hanging="720"/>
        <w:rPr>
          <w:rFonts w:ascii="Calibri"/>
          <w:sz w:val="20"/>
        </w:rPr>
      </w:pPr>
      <w:r>
        <w:rPr>
          <w:rFonts w:ascii="Calibri"/>
          <w:sz w:val="20"/>
        </w:rPr>
        <w:t>Have</w:t>
      </w:r>
      <w:r>
        <w:rPr>
          <w:rFonts w:ascii="Calibri"/>
          <w:spacing w:val="-6"/>
          <w:sz w:val="20"/>
        </w:rPr>
        <w:t xml:space="preserve"> </w:t>
      </w:r>
      <w:r>
        <w:rPr>
          <w:rFonts w:ascii="Calibri"/>
          <w:sz w:val="20"/>
        </w:rPr>
        <w:t>you</w:t>
      </w:r>
      <w:r>
        <w:rPr>
          <w:rFonts w:ascii="Calibri"/>
          <w:spacing w:val="-4"/>
          <w:sz w:val="20"/>
        </w:rPr>
        <w:t xml:space="preserve"> </w:t>
      </w:r>
      <w:r>
        <w:rPr>
          <w:rFonts w:ascii="Calibri"/>
          <w:sz w:val="20"/>
        </w:rPr>
        <w:t>ever</w:t>
      </w:r>
      <w:r>
        <w:rPr>
          <w:rFonts w:ascii="Calibri"/>
          <w:spacing w:val="-5"/>
          <w:sz w:val="20"/>
        </w:rPr>
        <w:t xml:space="preserve"> </w:t>
      </w:r>
      <w:r>
        <w:rPr>
          <w:rFonts w:ascii="Calibri"/>
          <w:sz w:val="20"/>
        </w:rPr>
        <w:t>failed</w:t>
      </w:r>
      <w:r>
        <w:rPr>
          <w:rFonts w:ascii="Calibri"/>
          <w:spacing w:val="-4"/>
          <w:sz w:val="20"/>
        </w:rPr>
        <w:t xml:space="preserve"> </w:t>
      </w:r>
      <w:r>
        <w:rPr>
          <w:rFonts w:ascii="Calibri"/>
          <w:sz w:val="20"/>
        </w:rPr>
        <w:t>to</w:t>
      </w:r>
      <w:r>
        <w:rPr>
          <w:rFonts w:ascii="Calibri"/>
          <w:spacing w:val="-4"/>
          <w:sz w:val="20"/>
        </w:rPr>
        <w:t xml:space="preserve"> </w:t>
      </w:r>
      <w:r>
        <w:rPr>
          <w:rFonts w:ascii="Calibri"/>
          <w:sz w:val="20"/>
        </w:rPr>
        <w:t>complete</w:t>
      </w:r>
      <w:r>
        <w:rPr>
          <w:rFonts w:ascii="Calibri"/>
          <w:spacing w:val="-6"/>
          <w:sz w:val="20"/>
        </w:rPr>
        <w:t xml:space="preserve"> </w:t>
      </w:r>
      <w:r>
        <w:rPr>
          <w:rFonts w:ascii="Calibri"/>
          <w:sz w:val="20"/>
        </w:rPr>
        <w:t>any</w:t>
      </w:r>
      <w:r>
        <w:rPr>
          <w:rFonts w:ascii="Calibri"/>
          <w:spacing w:val="-4"/>
          <w:sz w:val="20"/>
        </w:rPr>
        <w:t xml:space="preserve"> </w:t>
      </w:r>
      <w:r>
        <w:rPr>
          <w:rFonts w:ascii="Calibri"/>
          <w:sz w:val="20"/>
        </w:rPr>
        <w:t>work</w:t>
      </w:r>
      <w:r>
        <w:rPr>
          <w:rFonts w:ascii="Calibri"/>
          <w:spacing w:val="-4"/>
          <w:sz w:val="20"/>
        </w:rPr>
        <w:t xml:space="preserve"> </w:t>
      </w:r>
      <w:r>
        <w:rPr>
          <w:rFonts w:ascii="Calibri"/>
          <w:sz w:val="20"/>
        </w:rPr>
        <w:t>awarded</w:t>
      </w:r>
      <w:r>
        <w:rPr>
          <w:rFonts w:ascii="Calibri"/>
          <w:spacing w:val="-5"/>
          <w:sz w:val="20"/>
        </w:rPr>
        <w:t xml:space="preserve"> </w:t>
      </w:r>
      <w:r>
        <w:rPr>
          <w:rFonts w:ascii="Calibri"/>
          <w:sz w:val="20"/>
        </w:rPr>
        <w:t>to</w:t>
      </w:r>
      <w:r>
        <w:rPr>
          <w:rFonts w:ascii="Calibri"/>
          <w:spacing w:val="-4"/>
          <w:sz w:val="20"/>
        </w:rPr>
        <w:t xml:space="preserve"> you?</w:t>
      </w:r>
    </w:p>
    <w:p w14:paraId="5498075C" w14:textId="77777777" w:rsidR="003C5CF2" w:rsidRDefault="009E50A0">
      <w:pPr>
        <w:tabs>
          <w:tab w:val="left" w:pos="2922"/>
          <w:tab w:val="left" w:pos="3888"/>
          <w:tab w:val="left" w:pos="5080"/>
        </w:tabs>
        <w:ind w:left="1728" w:right="6923"/>
        <w:rPr>
          <w:rFonts w:ascii="Calibri"/>
          <w:sz w:val="20"/>
        </w:rPr>
      </w:pPr>
      <w:r>
        <w:rPr>
          <w:rFonts w:ascii="Calibri"/>
          <w:sz w:val="20"/>
          <w:u w:val="single"/>
        </w:rPr>
        <w:tab/>
      </w:r>
      <w:r>
        <w:rPr>
          <w:rFonts w:ascii="Calibri"/>
          <w:spacing w:val="-4"/>
          <w:sz w:val="20"/>
        </w:rPr>
        <w:t>Yes</w:t>
      </w:r>
      <w:r>
        <w:rPr>
          <w:rFonts w:ascii="Calibri"/>
          <w:sz w:val="20"/>
        </w:rPr>
        <w:tab/>
      </w:r>
      <w:r>
        <w:rPr>
          <w:rFonts w:ascii="Calibri"/>
          <w:sz w:val="20"/>
          <w:u w:val="single"/>
        </w:rPr>
        <w:tab/>
      </w:r>
      <w:r>
        <w:rPr>
          <w:rFonts w:ascii="Calibri"/>
          <w:spacing w:val="-6"/>
          <w:sz w:val="20"/>
        </w:rPr>
        <w:t>No</w:t>
      </w:r>
      <w:r>
        <w:rPr>
          <w:rFonts w:ascii="Calibri"/>
          <w:sz w:val="20"/>
        </w:rPr>
        <w:t xml:space="preserve"> If so, state</w:t>
      </w:r>
      <w:r>
        <w:rPr>
          <w:rFonts w:ascii="Calibri"/>
          <w:spacing w:val="40"/>
          <w:sz w:val="20"/>
        </w:rPr>
        <w:t xml:space="preserve"> </w:t>
      </w:r>
      <w:r>
        <w:rPr>
          <w:rFonts w:ascii="Calibri"/>
          <w:sz w:val="20"/>
        </w:rPr>
        <w:t>circumstances.</w:t>
      </w:r>
    </w:p>
    <w:p w14:paraId="675F27AA" w14:textId="77777777" w:rsidR="003C5CF2" w:rsidRDefault="009E50A0">
      <w:pPr>
        <w:pStyle w:val="BodyText"/>
        <w:rPr>
          <w:rFonts w:ascii="Calibri"/>
          <w:sz w:val="16"/>
        </w:rPr>
      </w:pPr>
      <w:r>
        <w:rPr>
          <w:rFonts w:ascii="Calibri"/>
          <w:noProof/>
          <w:sz w:val="16"/>
        </w:rPr>
        <mc:AlternateContent>
          <mc:Choice Requires="wps">
            <w:drawing>
              <wp:anchor distT="0" distB="0" distL="0" distR="0" simplePos="0" relativeHeight="251658312" behindDoc="1" locked="0" layoutInCell="1" allowOverlap="1" wp14:anchorId="0CE54611" wp14:editId="52BDA628">
                <wp:simplePos x="0" y="0"/>
                <wp:positionH relativeFrom="page">
                  <wp:posOffset>1097584</wp:posOffset>
                </wp:positionH>
                <wp:positionV relativeFrom="paragraph">
                  <wp:posOffset>139426</wp:posOffset>
                </wp:positionV>
                <wp:extent cx="5438775" cy="1270"/>
                <wp:effectExtent l="0" t="0" r="0" b="0"/>
                <wp:wrapTopAndBottom/>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9A8445" id="Graphic 308" o:spid="_x0000_s1026" style="position:absolute;margin-left:86.4pt;margin-top:11pt;width:428.25pt;height:.1pt;z-index:-251658168;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" path="m,l5438354,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13" behindDoc="1" locked="0" layoutInCell="1" allowOverlap="1" wp14:anchorId="509C3E46" wp14:editId="150DD2EE">
                <wp:simplePos x="0" y="0"/>
                <wp:positionH relativeFrom="page">
                  <wp:posOffset>1097584</wp:posOffset>
                </wp:positionH>
                <wp:positionV relativeFrom="paragraph">
                  <wp:posOffset>294874</wp:posOffset>
                </wp:positionV>
                <wp:extent cx="5438775" cy="1270"/>
                <wp:effectExtent l="0" t="0" r="0" b="0"/>
                <wp:wrapTopAndBottom/>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77D8EC" id="Graphic 309" o:spid="_x0000_s1026" style="position:absolute;margin-left:86.4pt;margin-top:23.2pt;width:428.25pt;height:.1pt;z-index:-251658167;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" path="m,l5438354,e" filled="f" strokeweight=".22817mm">
                <v:path arrowok="t"/>
                <w10:wrap type="topAndBottom" anchorx="page"/>
              </v:shape>
            </w:pict>
          </mc:Fallback>
        </mc:AlternateContent>
      </w:r>
    </w:p>
    <w:p w14:paraId="48819D64" w14:textId="77777777" w:rsidR="003C5CF2" w:rsidRDefault="003C5CF2">
      <w:pPr>
        <w:pStyle w:val="BodyText"/>
        <w:spacing w:before="6"/>
        <w:rPr>
          <w:rFonts w:ascii="Calibri"/>
          <w:sz w:val="17"/>
        </w:rPr>
      </w:pPr>
    </w:p>
    <w:p w14:paraId="2F7FF01A" w14:textId="77777777" w:rsidR="003C5CF2" w:rsidRDefault="003C5CF2">
      <w:pPr>
        <w:pStyle w:val="BodyText"/>
        <w:spacing w:before="19"/>
        <w:rPr>
          <w:rFonts w:ascii="Calibri"/>
          <w:sz w:val="20"/>
        </w:rPr>
      </w:pPr>
    </w:p>
    <w:p w14:paraId="5A2AE910" w14:textId="77777777" w:rsidR="003C5CF2" w:rsidRDefault="009E50A0">
      <w:pPr>
        <w:pStyle w:val="ListParagraph"/>
        <w:numPr>
          <w:ilvl w:val="1"/>
          <w:numId w:val="21"/>
        </w:numPr>
        <w:tabs>
          <w:tab w:val="left" w:pos="1728"/>
        </w:tabs>
        <w:ind w:right="1006"/>
        <w:rPr>
          <w:rFonts w:ascii="Calibri"/>
          <w:sz w:val="20"/>
        </w:rPr>
      </w:pPr>
      <w:r>
        <w:rPr>
          <w:rFonts w:ascii="Calibri"/>
          <w:sz w:val="20"/>
        </w:rPr>
        <w:t>Has</w:t>
      </w:r>
      <w:r>
        <w:rPr>
          <w:rFonts w:ascii="Calibri"/>
          <w:spacing w:val="73"/>
          <w:sz w:val="20"/>
        </w:rPr>
        <w:t xml:space="preserve"> </w:t>
      </w:r>
      <w:r>
        <w:rPr>
          <w:rFonts w:ascii="Calibri"/>
          <w:sz w:val="20"/>
        </w:rPr>
        <w:t>any</w:t>
      </w:r>
      <w:r>
        <w:rPr>
          <w:rFonts w:ascii="Calibri"/>
          <w:spacing w:val="72"/>
          <w:sz w:val="20"/>
        </w:rPr>
        <w:t xml:space="preserve"> </w:t>
      </w:r>
      <w:r>
        <w:rPr>
          <w:rFonts w:ascii="Calibri"/>
          <w:sz w:val="20"/>
        </w:rPr>
        <w:t>other</w:t>
      </w:r>
      <w:r>
        <w:rPr>
          <w:rFonts w:ascii="Calibri"/>
          <w:spacing w:val="72"/>
          <w:sz w:val="20"/>
        </w:rPr>
        <w:t xml:space="preserve"> </w:t>
      </w:r>
      <w:r>
        <w:rPr>
          <w:rFonts w:ascii="Calibri"/>
          <w:sz w:val="20"/>
        </w:rPr>
        <w:t>officer</w:t>
      </w:r>
      <w:r>
        <w:rPr>
          <w:rFonts w:ascii="Calibri"/>
          <w:spacing w:val="72"/>
          <w:sz w:val="20"/>
        </w:rPr>
        <w:t xml:space="preserve"> </w:t>
      </w:r>
      <w:r>
        <w:rPr>
          <w:rFonts w:ascii="Calibri"/>
          <w:sz w:val="20"/>
        </w:rPr>
        <w:t>or</w:t>
      </w:r>
      <w:r>
        <w:rPr>
          <w:rFonts w:ascii="Calibri"/>
          <w:spacing w:val="72"/>
          <w:sz w:val="20"/>
        </w:rPr>
        <w:t xml:space="preserve"> </w:t>
      </w:r>
      <w:r>
        <w:rPr>
          <w:rFonts w:ascii="Calibri"/>
          <w:sz w:val="20"/>
        </w:rPr>
        <w:t>partner</w:t>
      </w:r>
      <w:r>
        <w:rPr>
          <w:rFonts w:ascii="Calibri"/>
          <w:spacing w:val="72"/>
          <w:sz w:val="20"/>
        </w:rPr>
        <w:t xml:space="preserve"> </w:t>
      </w:r>
      <w:r>
        <w:rPr>
          <w:rFonts w:ascii="Calibri"/>
          <w:sz w:val="20"/>
        </w:rPr>
        <w:t>of</w:t>
      </w:r>
      <w:r>
        <w:rPr>
          <w:rFonts w:ascii="Calibri"/>
          <w:spacing w:val="71"/>
          <w:sz w:val="20"/>
        </w:rPr>
        <w:t xml:space="preserve"> </w:t>
      </w:r>
      <w:r>
        <w:rPr>
          <w:rFonts w:ascii="Calibri"/>
          <w:sz w:val="20"/>
        </w:rPr>
        <w:t>your</w:t>
      </w:r>
      <w:r>
        <w:rPr>
          <w:rFonts w:ascii="Calibri"/>
          <w:spacing w:val="72"/>
          <w:sz w:val="20"/>
        </w:rPr>
        <w:t xml:space="preserve"> </w:t>
      </w:r>
      <w:r>
        <w:rPr>
          <w:rFonts w:ascii="Calibri"/>
          <w:sz w:val="20"/>
        </w:rPr>
        <w:t>organization</w:t>
      </w:r>
      <w:r>
        <w:rPr>
          <w:rFonts w:ascii="Calibri"/>
          <w:spacing w:val="72"/>
          <w:sz w:val="20"/>
        </w:rPr>
        <w:t xml:space="preserve"> </w:t>
      </w:r>
      <w:r>
        <w:rPr>
          <w:rFonts w:ascii="Calibri"/>
          <w:sz w:val="20"/>
        </w:rPr>
        <w:t>ever</w:t>
      </w:r>
      <w:r>
        <w:rPr>
          <w:rFonts w:ascii="Calibri"/>
          <w:spacing w:val="72"/>
          <w:sz w:val="20"/>
        </w:rPr>
        <w:t xml:space="preserve"> </w:t>
      </w:r>
      <w:r>
        <w:rPr>
          <w:rFonts w:ascii="Calibri"/>
          <w:sz w:val="20"/>
        </w:rPr>
        <w:t>been</w:t>
      </w:r>
      <w:r>
        <w:rPr>
          <w:rFonts w:ascii="Calibri"/>
          <w:spacing w:val="72"/>
          <w:sz w:val="20"/>
        </w:rPr>
        <w:t xml:space="preserve"> </w:t>
      </w:r>
      <w:r>
        <w:rPr>
          <w:rFonts w:ascii="Calibri"/>
          <w:sz w:val="20"/>
        </w:rPr>
        <w:t>an</w:t>
      </w:r>
      <w:r>
        <w:rPr>
          <w:rFonts w:ascii="Calibri"/>
          <w:spacing w:val="72"/>
          <w:sz w:val="20"/>
        </w:rPr>
        <w:t xml:space="preserve"> </w:t>
      </w:r>
      <w:r>
        <w:rPr>
          <w:rFonts w:ascii="Calibri"/>
          <w:sz w:val="20"/>
        </w:rPr>
        <w:t>officer</w:t>
      </w:r>
      <w:r>
        <w:rPr>
          <w:rFonts w:ascii="Calibri"/>
          <w:spacing w:val="72"/>
          <w:sz w:val="20"/>
        </w:rPr>
        <w:t xml:space="preserve"> </w:t>
      </w:r>
      <w:r>
        <w:rPr>
          <w:rFonts w:ascii="Calibri"/>
          <w:sz w:val="20"/>
        </w:rPr>
        <w:t>or</w:t>
      </w:r>
      <w:r>
        <w:rPr>
          <w:rFonts w:ascii="Calibri"/>
          <w:spacing w:val="74"/>
          <w:sz w:val="20"/>
        </w:rPr>
        <w:t xml:space="preserve"> </w:t>
      </w:r>
      <w:r>
        <w:rPr>
          <w:rFonts w:ascii="Calibri"/>
          <w:sz w:val="20"/>
        </w:rPr>
        <w:t>a</w:t>
      </w:r>
      <w:r>
        <w:rPr>
          <w:rFonts w:ascii="Calibri"/>
          <w:spacing w:val="72"/>
          <w:sz w:val="20"/>
        </w:rPr>
        <w:t xml:space="preserve"> </w:t>
      </w:r>
      <w:r>
        <w:rPr>
          <w:rFonts w:ascii="Calibri"/>
          <w:sz w:val="20"/>
        </w:rPr>
        <w:t>partner</w:t>
      </w:r>
      <w:r>
        <w:rPr>
          <w:rFonts w:ascii="Calibri"/>
          <w:spacing w:val="72"/>
          <w:sz w:val="20"/>
        </w:rPr>
        <w:t xml:space="preserve"> </w:t>
      </w:r>
      <w:r>
        <w:rPr>
          <w:rFonts w:ascii="Calibri"/>
          <w:sz w:val="20"/>
        </w:rPr>
        <w:t>of</w:t>
      </w:r>
      <w:r>
        <w:rPr>
          <w:rFonts w:ascii="Calibri"/>
          <w:spacing w:val="71"/>
          <w:sz w:val="20"/>
        </w:rPr>
        <w:t xml:space="preserve"> </w:t>
      </w:r>
      <w:r>
        <w:rPr>
          <w:rFonts w:ascii="Calibri"/>
          <w:sz w:val="20"/>
        </w:rPr>
        <w:t>some</w:t>
      </w:r>
      <w:r>
        <w:rPr>
          <w:rFonts w:ascii="Calibri"/>
          <w:spacing w:val="75"/>
          <w:sz w:val="20"/>
        </w:rPr>
        <w:t xml:space="preserve"> </w:t>
      </w:r>
      <w:r>
        <w:rPr>
          <w:rFonts w:ascii="Calibri"/>
          <w:sz w:val="20"/>
        </w:rPr>
        <w:t>other organization that failed to complete a contract?</w:t>
      </w:r>
    </w:p>
    <w:p w14:paraId="3B3BFFED" w14:textId="77777777" w:rsidR="003C5CF2" w:rsidRDefault="009E50A0">
      <w:pPr>
        <w:tabs>
          <w:tab w:val="left" w:pos="2922"/>
          <w:tab w:val="left" w:pos="3888"/>
          <w:tab w:val="left" w:pos="5080"/>
        </w:tabs>
        <w:spacing w:line="243" w:lineRule="exact"/>
        <w:ind w:left="1728"/>
        <w:rPr>
          <w:rFonts w:ascii="Calibri"/>
          <w:sz w:val="20"/>
        </w:rPr>
      </w:pPr>
      <w:r>
        <w:rPr>
          <w:rFonts w:ascii="Calibri"/>
          <w:sz w:val="20"/>
          <w:u w:val="single"/>
        </w:rPr>
        <w:tab/>
      </w:r>
      <w:r>
        <w:rPr>
          <w:rFonts w:ascii="Calibri"/>
          <w:spacing w:val="-5"/>
          <w:sz w:val="20"/>
        </w:rPr>
        <w:t>Yes</w:t>
      </w:r>
      <w:r>
        <w:rPr>
          <w:rFonts w:ascii="Calibri"/>
          <w:sz w:val="20"/>
        </w:rPr>
        <w:tab/>
      </w:r>
      <w:r>
        <w:rPr>
          <w:rFonts w:ascii="Calibri"/>
          <w:sz w:val="20"/>
          <w:u w:val="single"/>
        </w:rPr>
        <w:tab/>
      </w:r>
      <w:r>
        <w:rPr>
          <w:rFonts w:ascii="Calibri"/>
          <w:spacing w:val="-5"/>
          <w:sz w:val="20"/>
        </w:rPr>
        <w:t>No</w:t>
      </w:r>
    </w:p>
    <w:p w14:paraId="07D5FD45" w14:textId="7681B9AD" w:rsidR="003C5CF2" w:rsidRDefault="009E50A0">
      <w:pPr>
        <w:spacing w:before="1"/>
        <w:ind w:left="1728"/>
        <w:rPr>
          <w:rFonts w:ascii="Calibri"/>
          <w:sz w:val="20"/>
        </w:rPr>
      </w:pPr>
      <w:r>
        <w:rPr>
          <w:rFonts w:ascii="Calibri"/>
          <w:sz w:val="20"/>
        </w:rPr>
        <w:t>If</w:t>
      </w:r>
      <w:r>
        <w:rPr>
          <w:rFonts w:ascii="Calibri"/>
          <w:spacing w:val="-6"/>
          <w:sz w:val="20"/>
        </w:rPr>
        <w:t xml:space="preserve"> </w:t>
      </w:r>
      <w:r>
        <w:rPr>
          <w:rFonts w:ascii="Calibri"/>
          <w:sz w:val="20"/>
        </w:rPr>
        <w:t>so,</w:t>
      </w:r>
      <w:r>
        <w:rPr>
          <w:rFonts w:ascii="Calibri"/>
          <w:spacing w:val="-5"/>
          <w:sz w:val="20"/>
        </w:rPr>
        <w:t xml:space="preserve"> </w:t>
      </w:r>
      <w:r>
        <w:rPr>
          <w:rFonts w:ascii="Calibri"/>
          <w:sz w:val="20"/>
        </w:rPr>
        <w:t>state</w:t>
      </w:r>
      <w:r>
        <w:rPr>
          <w:rFonts w:ascii="Calibri"/>
          <w:spacing w:val="-6"/>
          <w:sz w:val="20"/>
        </w:rPr>
        <w:t xml:space="preserve"> </w:t>
      </w:r>
      <w:r>
        <w:rPr>
          <w:rFonts w:ascii="Calibri"/>
          <w:sz w:val="20"/>
        </w:rPr>
        <w:t>the</w:t>
      </w:r>
      <w:r>
        <w:rPr>
          <w:rFonts w:ascii="Calibri"/>
          <w:spacing w:val="-6"/>
          <w:sz w:val="20"/>
        </w:rPr>
        <w:t xml:space="preserve"> </w:t>
      </w:r>
      <w:r>
        <w:rPr>
          <w:rFonts w:ascii="Calibri"/>
          <w:sz w:val="20"/>
        </w:rPr>
        <w:t>name</w:t>
      </w:r>
      <w:r>
        <w:rPr>
          <w:rFonts w:ascii="Calibri"/>
          <w:spacing w:val="-6"/>
          <w:sz w:val="20"/>
        </w:rPr>
        <w:t xml:space="preserve"> </w:t>
      </w:r>
      <w:r>
        <w:rPr>
          <w:rFonts w:ascii="Calibri"/>
          <w:sz w:val="20"/>
        </w:rPr>
        <w:t>of</w:t>
      </w:r>
      <w:r>
        <w:rPr>
          <w:rFonts w:ascii="Calibri"/>
          <w:spacing w:val="-7"/>
          <w:sz w:val="20"/>
        </w:rPr>
        <w:t xml:space="preserve"> </w:t>
      </w:r>
      <w:r>
        <w:rPr>
          <w:rFonts w:ascii="Calibri"/>
          <w:sz w:val="20"/>
        </w:rPr>
        <w:t>the</w:t>
      </w:r>
      <w:r>
        <w:rPr>
          <w:rFonts w:ascii="Calibri"/>
          <w:spacing w:val="-6"/>
          <w:sz w:val="20"/>
        </w:rPr>
        <w:t xml:space="preserve"> </w:t>
      </w:r>
      <w:r>
        <w:rPr>
          <w:rFonts w:ascii="Calibri"/>
          <w:sz w:val="20"/>
        </w:rPr>
        <w:t>individual,</w:t>
      </w:r>
      <w:r>
        <w:rPr>
          <w:rFonts w:ascii="Calibri"/>
          <w:spacing w:val="-5"/>
          <w:sz w:val="20"/>
        </w:rPr>
        <w:t xml:space="preserve"> </w:t>
      </w:r>
      <w:r>
        <w:rPr>
          <w:rFonts w:ascii="Calibri"/>
          <w:sz w:val="20"/>
        </w:rPr>
        <w:t>other</w:t>
      </w:r>
      <w:r>
        <w:rPr>
          <w:rFonts w:ascii="Calibri"/>
          <w:spacing w:val="-5"/>
          <w:sz w:val="20"/>
        </w:rPr>
        <w:t xml:space="preserve"> </w:t>
      </w:r>
      <w:r>
        <w:rPr>
          <w:rFonts w:ascii="Calibri"/>
          <w:sz w:val="20"/>
        </w:rPr>
        <w:t>organization</w:t>
      </w:r>
      <w:r>
        <w:rPr>
          <w:rFonts w:ascii="Calibri"/>
          <w:spacing w:val="-7"/>
          <w:sz w:val="20"/>
        </w:rPr>
        <w:t xml:space="preserve"> </w:t>
      </w:r>
      <w:r>
        <w:rPr>
          <w:rFonts w:ascii="Calibri"/>
          <w:sz w:val="20"/>
        </w:rPr>
        <w:t>and</w:t>
      </w:r>
      <w:r>
        <w:rPr>
          <w:rFonts w:ascii="Calibri"/>
          <w:spacing w:val="-4"/>
          <w:sz w:val="20"/>
        </w:rPr>
        <w:t xml:space="preserve"> </w:t>
      </w:r>
      <w:r>
        <w:rPr>
          <w:rFonts w:ascii="Calibri"/>
          <w:sz w:val="20"/>
        </w:rPr>
        <w:t>reason</w:t>
      </w:r>
      <w:r>
        <w:rPr>
          <w:rFonts w:ascii="Calibri"/>
          <w:spacing w:val="-5"/>
          <w:sz w:val="20"/>
        </w:rPr>
        <w:t xml:space="preserve"> </w:t>
      </w:r>
      <w:r w:rsidR="00A5784E">
        <w:rPr>
          <w:rFonts w:ascii="Calibri"/>
          <w:spacing w:val="-2"/>
          <w:sz w:val="20"/>
        </w:rPr>
        <w:t>therefore</w:t>
      </w:r>
      <w:r>
        <w:rPr>
          <w:rFonts w:ascii="Calibri"/>
          <w:spacing w:val="-2"/>
          <w:sz w:val="20"/>
        </w:rPr>
        <w:t>.</w:t>
      </w:r>
    </w:p>
    <w:p w14:paraId="3761EF32" w14:textId="77777777" w:rsidR="003C5CF2" w:rsidRDefault="009E50A0">
      <w:pPr>
        <w:pStyle w:val="BodyText"/>
        <w:spacing w:before="10"/>
        <w:rPr>
          <w:rFonts w:ascii="Calibri"/>
          <w:sz w:val="15"/>
        </w:rPr>
      </w:pPr>
      <w:r>
        <w:rPr>
          <w:rFonts w:ascii="Calibri"/>
          <w:noProof/>
          <w:sz w:val="15"/>
        </w:rPr>
        <mc:AlternateContent>
          <mc:Choice Requires="wps">
            <w:drawing>
              <wp:anchor distT="0" distB="0" distL="0" distR="0" simplePos="0" relativeHeight="251658314" behindDoc="1" locked="0" layoutInCell="1" allowOverlap="1" wp14:anchorId="4E61C396" wp14:editId="17992424">
                <wp:simplePos x="0" y="0"/>
                <wp:positionH relativeFrom="page">
                  <wp:posOffset>1097584</wp:posOffset>
                </wp:positionH>
                <wp:positionV relativeFrom="paragraph">
                  <wp:posOffset>138373</wp:posOffset>
                </wp:positionV>
                <wp:extent cx="5438775" cy="1270"/>
                <wp:effectExtent l="0" t="0" r="0" b="0"/>
                <wp:wrapTopAndBottom/>
                <wp:docPr id="310" name="Graphic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603B0E" id="Graphic 310" o:spid="_x0000_s1026" style="position:absolute;margin-left:86.4pt;margin-top:10.9pt;width:428.25pt;height:.1pt;z-index:-251658166;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" path="m,l5438354,e" filled="f" strokeweight=".22817mm">
                <v:path arrowok="t"/>
                <w10:wrap type="topAndBottom" anchorx="page"/>
              </v:shape>
            </w:pict>
          </mc:Fallback>
        </mc:AlternateContent>
      </w:r>
      <w:r>
        <w:rPr>
          <w:rFonts w:ascii="Calibri"/>
          <w:noProof/>
          <w:sz w:val="15"/>
        </w:rPr>
        <mc:AlternateContent>
          <mc:Choice Requires="wps">
            <w:drawing>
              <wp:anchor distT="0" distB="0" distL="0" distR="0" simplePos="0" relativeHeight="251658315" behindDoc="1" locked="0" layoutInCell="1" allowOverlap="1" wp14:anchorId="690C39F7" wp14:editId="15189E1D">
                <wp:simplePos x="0" y="0"/>
                <wp:positionH relativeFrom="page">
                  <wp:posOffset>1097584</wp:posOffset>
                </wp:positionH>
                <wp:positionV relativeFrom="paragraph">
                  <wp:posOffset>293821</wp:posOffset>
                </wp:positionV>
                <wp:extent cx="5438775" cy="1270"/>
                <wp:effectExtent l="0" t="0" r="0" b="0"/>
                <wp:wrapTopAndBottom/>
                <wp:docPr id="311" name="Graphic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DA2076" id="Graphic 311" o:spid="_x0000_s1026" style="position:absolute;margin-left:86.4pt;margin-top:23.15pt;width:428.25pt;height:.1pt;z-index:-251658165;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" path="m,l5438354,e" filled="f" strokeweight=".22817mm">
                <v:path arrowok="t"/>
                <w10:wrap type="topAndBottom" anchorx="page"/>
              </v:shape>
            </w:pict>
          </mc:Fallback>
        </mc:AlternateContent>
      </w:r>
    </w:p>
    <w:p w14:paraId="432234AB" w14:textId="77777777" w:rsidR="003C5CF2" w:rsidRDefault="003C5CF2">
      <w:pPr>
        <w:pStyle w:val="BodyText"/>
        <w:spacing w:before="6"/>
        <w:rPr>
          <w:rFonts w:ascii="Calibri"/>
          <w:sz w:val="17"/>
        </w:rPr>
      </w:pPr>
    </w:p>
    <w:p w14:paraId="124B665B" w14:textId="77777777" w:rsidR="003C5CF2" w:rsidRDefault="003C5CF2">
      <w:pPr>
        <w:pStyle w:val="BodyText"/>
        <w:spacing w:before="19"/>
        <w:rPr>
          <w:rFonts w:ascii="Calibri"/>
          <w:sz w:val="20"/>
        </w:rPr>
      </w:pPr>
    </w:p>
    <w:p w14:paraId="71A2698D" w14:textId="77777777" w:rsidR="003C5CF2" w:rsidRDefault="009E50A0">
      <w:pPr>
        <w:pStyle w:val="ListParagraph"/>
        <w:numPr>
          <w:ilvl w:val="1"/>
          <w:numId w:val="21"/>
        </w:numPr>
        <w:tabs>
          <w:tab w:val="left" w:pos="1728"/>
        </w:tabs>
        <w:spacing w:line="243" w:lineRule="exact"/>
        <w:ind w:hanging="720"/>
        <w:rPr>
          <w:rFonts w:ascii="Calibri"/>
          <w:sz w:val="20"/>
        </w:rPr>
      </w:pPr>
      <w:r>
        <w:rPr>
          <w:rFonts w:ascii="Calibri"/>
          <w:sz w:val="20"/>
        </w:rPr>
        <w:t>Has</w:t>
      </w:r>
      <w:r>
        <w:rPr>
          <w:rFonts w:ascii="Calibri"/>
          <w:spacing w:val="-4"/>
          <w:sz w:val="20"/>
        </w:rPr>
        <w:t xml:space="preserve"> </w:t>
      </w:r>
      <w:r>
        <w:rPr>
          <w:rFonts w:ascii="Calibri"/>
          <w:sz w:val="20"/>
        </w:rPr>
        <w:t>any</w:t>
      </w:r>
      <w:r>
        <w:rPr>
          <w:rFonts w:ascii="Calibri"/>
          <w:spacing w:val="-6"/>
          <w:sz w:val="20"/>
        </w:rPr>
        <w:t xml:space="preserve"> </w:t>
      </w:r>
      <w:r>
        <w:rPr>
          <w:rFonts w:ascii="Calibri"/>
          <w:sz w:val="20"/>
        </w:rPr>
        <w:t>officer</w:t>
      </w:r>
      <w:r>
        <w:rPr>
          <w:rFonts w:ascii="Calibri"/>
          <w:spacing w:val="-4"/>
          <w:sz w:val="20"/>
        </w:rPr>
        <w:t xml:space="preserve"> </w:t>
      </w:r>
      <w:r>
        <w:rPr>
          <w:rFonts w:ascii="Calibri"/>
          <w:sz w:val="20"/>
        </w:rPr>
        <w:t>or</w:t>
      </w:r>
      <w:r>
        <w:rPr>
          <w:rFonts w:ascii="Calibri"/>
          <w:spacing w:val="-5"/>
          <w:sz w:val="20"/>
        </w:rPr>
        <w:t xml:space="preserve"> </w:t>
      </w:r>
      <w:r>
        <w:rPr>
          <w:rFonts w:ascii="Calibri"/>
          <w:sz w:val="20"/>
        </w:rPr>
        <w:t>partner</w:t>
      </w:r>
      <w:r>
        <w:rPr>
          <w:rFonts w:ascii="Calibri"/>
          <w:spacing w:val="-4"/>
          <w:sz w:val="20"/>
        </w:rPr>
        <w:t xml:space="preserve"> </w:t>
      </w:r>
      <w:r>
        <w:rPr>
          <w:rFonts w:ascii="Calibri"/>
          <w:sz w:val="20"/>
        </w:rPr>
        <w:t>of</w:t>
      </w:r>
      <w:r>
        <w:rPr>
          <w:rFonts w:ascii="Calibri"/>
          <w:spacing w:val="-6"/>
          <w:sz w:val="20"/>
        </w:rPr>
        <w:t xml:space="preserve"> </w:t>
      </w:r>
      <w:r>
        <w:rPr>
          <w:rFonts w:ascii="Calibri"/>
          <w:sz w:val="20"/>
        </w:rPr>
        <w:t>your</w:t>
      </w:r>
      <w:r>
        <w:rPr>
          <w:rFonts w:ascii="Calibri"/>
          <w:spacing w:val="-4"/>
          <w:sz w:val="20"/>
        </w:rPr>
        <w:t xml:space="preserve"> </w:t>
      </w:r>
      <w:r>
        <w:rPr>
          <w:rFonts w:ascii="Calibri"/>
          <w:sz w:val="20"/>
        </w:rPr>
        <w:t>organization</w:t>
      </w:r>
      <w:r>
        <w:rPr>
          <w:rFonts w:ascii="Calibri"/>
          <w:spacing w:val="-5"/>
          <w:sz w:val="20"/>
        </w:rPr>
        <w:t xml:space="preserve"> </w:t>
      </w:r>
      <w:r>
        <w:rPr>
          <w:rFonts w:ascii="Calibri"/>
          <w:sz w:val="20"/>
        </w:rPr>
        <w:t>ever</w:t>
      </w:r>
      <w:r>
        <w:rPr>
          <w:rFonts w:ascii="Calibri"/>
          <w:spacing w:val="-4"/>
          <w:sz w:val="20"/>
        </w:rPr>
        <w:t xml:space="preserve"> </w:t>
      </w:r>
      <w:r>
        <w:rPr>
          <w:rFonts w:ascii="Calibri"/>
          <w:sz w:val="20"/>
        </w:rPr>
        <w:t>failed</w:t>
      </w:r>
      <w:r>
        <w:rPr>
          <w:rFonts w:ascii="Calibri"/>
          <w:spacing w:val="-4"/>
          <w:sz w:val="20"/>
        </w:rPr>
        <w:t xml:space="preserve"> </w:t>
      </w:r>
      <w:r>
        <w:rPr>
          <w:rFonts w:ascii="Calibri"/>
          <w:sz w:val="20"/>
        </w:rPr>
        <w:t>to</w:t>
      </w:r>
      <w:r>
        <w:rPr>
          <w:rFonts w:ascii="Calibri"/>
          <w:spacing w:val="-5"/>
          <w:sz w:val="20"/>
        </w:rPr>
        <w:t xml:space="preserve"> </w:t>
      </w:r>
      <w:r>
        <w:rPr>
          <w:rFonts w:ascii="Calibri"/>
          <w:sz w:val="20"/>
        </w:rPr>
        <w:t>complete</w:t>
      </w:r>
      <w:r>
        <w:rPr>
          <w:rFonts w:ascii="Calibri"/>
          <w:spacing w:val="-5"/>
          <w:sz w:val="20"/>
        </w:rPr>
        <w:t xml:space="preserve"> </w:t>
      </w:r>
      <w:r>
        <w:rPr>
          <w:rFonts w:ascii="Calibri"/>
          <w:sz w:val="20"/>
        </w:rPr>
        <w:t>a</w:t>
      </w:r>
      <w:r>
        <w:rPr>
          <w:rFonts w:ascii="Calibri"/>
          <w:spacing w:val="-4"/>
          <w:sz w:val="20"/>
        </w:rPr>
        <w:t xml:space="preserve"> </w:t>
      </w:r>
      <w:r>
        <w:rPr>
          <w:rFonts w:ascii="Calibri"/>
          <w:sz w:val="20"/>
        </w:rPr>
        <w:t>contract</w:t>
      </w:r>
      <w:r>
        <w:rPr>
          <w:rFonts w:ascii="Calibri"/>
          <w:spacing w:val="-5"/>
          <w:sz w:val="20"/>
        </w:rPr>
        <w:t xml:space="preserve"> </w:t>
      </w:r>
      <w:r>
        <w:rPr>
          <w:rFonts w:ascii="Calibri"/>
          <w:sz w:val="20"/>
        </w:rPr>
        <w:t>handled</w:t>
      </w:r>
      <w:r>
        <w:rPr>
          <w:rFonts w:ascii="Calibri"/>
          <w:spacing w:val="-4"/>
          <w:sz w:val="20"/>
        </w:rPr>
        <w:t xml:space="preserve"> </w:t>
      </w:r>
      <w:r>
        <w:rPr>
          <w:rFonts w:ascii="Calibri"/>
          <w:sz w:val="20"/>
        </w:rPr>
        <w:t>in</w:t>
      </w:r>
      <w:r>
        <w:rPr>
          <w:rFonts w:ascii="Calibri"/>
          <w:spacing w:val="-4"/>
          <w:sz w:val="20"/>
        </w:rPr>
        <w:t xml:space="preserve"> </w:t>
      </w:r>
      <w:r>
        <w:rPr>
          <w:rFonts w:ascii="Calibri"/>
          <w:sz w:val="20"/>
        </w:rPr>
        <w:t>his</w:t>
      </w:r>
      <w:r>
        <w:rPr>
          <w:rFonts w:ascii="Calibri"/>
          <w:spacing w:val="-1"/>
          <w:sz w:val="20"/>
        </w:rPr>
        <w:t xml:space="preserve"> </w:t>
      </w:r>
      <w:r>
        <w:rPr>
          <w:rFonts w:ascii="Calibri"/>
          <w:sz w:val="20"/>
        </w:rPr>
        <w:t>own</w:t>
      </w:r>
      <w:r>
        <w:rPr>
          <w:rFonts w:ascii="Calibri"/>
          <w:spacing w:val="-4"/>
          <w:sz w:val="20"/>
        </w:rPr>
        <w:t xml:space="preserve"> </w:t>
      </w:r>
      <w:r>
        <w:rPr>
          <w:rFonts w:ascii="Calibri"/>
          <w:spacing w:val="-2"/>
          <w:sz w:val="20"/>
        </w:rPr>
        <w:t>name?</w:t>
      </w:r>
    </w:p>
    <w:p w14:paraId="7EB844C6" w14:textId="77777777" w:rsidR="003C5CF2" w:rsidRDefault="009E50A0">
      <w:pPr>
        <w:tabs>
          <w:tab w:val="left" w:pos="2922"/>
          <w:tab w:val="left" w:pos="3888"/>
          <w:tab w:val="left" w:pos="5080"/>
        </w:tabs>
        <w:spacing w:line="243" w:lineRule="exact"/>
        <w:ind w:left="1728"/>
        <w:rPr>
          <w:rFonts w:ascii="Calibri"/>
          <w:sz w:val="20"/>
        </w:rPr>
      </w:pPr>
      <w:r>
        <w:rPr>
          <w:rFonts w:ascii="Calibri"/>
          <w:sz w:val="20"/>
          <w:u w:val="single"/>
        </w:rPr>
        <w:tab/>
      </w:r>
      <w:r>
        <w:rPr>
          <w:rFonts w:ascii="Calibri"/>
          <w:spacing w:val="-5"/>
          <w:sz w:val="20"/>
        </w:rPr>
        <w:t>Yes</w:t>
      </w:r>
      <w:r>
        <w:rPr>
          <w:rFonts w:ascii="Calibri"/>
          <w:sz w:val="20"/>
        </w:rPr>
        <w:tab/>
      </w:r>
      <w:r>
        <w:rPr>
          <w:rFonts w:ascii="Calibri"/>
          <w:sz w:val="20"/>
          <w:u w:val="single"/>
        </w:rPr>
        <w:tab/>
      </w:r>
      <w:r>
        <w:rPr>
          <w:rFonts w:ascii="Calibri"/>
          <w:spacing w:val="-5"/>
          <w:sz w:val="20"/>
        </w:rPr>
        <w:t>No</w:t>
      </w:r>
    </w:p>
    <w:p w14:paraId="7E335830" w14:textId="791BE42D" w:rsidR="003C5CF2" w:rsidRDefault="009E50A0">
      <w:pPr>
        <w:spacing w:before="1"/>
        <w:ind w:left="1728"/>
        <w:rPr>
          <w:rFonts w:ascii="Calibri"/>
          <w:sz w:val="20"/>
        </w:rPr>
      </w:pPr>
      <w:r>
        <w:rPr>
          <w:rFonts w:ascii="Calibri"/>
          <w:sz w:val="20"/>
        </w:rPr>
        <w:t>If</w:t>
      </w:r>
      <w:r>
        <w:rPr>
          <w:rFonts w:ascii="Calibri"/>
          <w:spacing w:val="-6"/>
          <w:sz w:val="20"/>
        </w:rPr>
        <w:t xml:space="preserve"> </w:t>
      </w:r>
      <w:r>
        <w:rPr>
          <w:rFonts w:ascii="Calibri"/>
          <w:sz w:val="20"/>
        </w:rPr>
        <w:t>yes,</w:t>
      </w:r>
      <w:r>
        <w:rPr>
          <w:rFonts w:ascii="Calibri"/>
          <w:spacing w:val="-5"/>
          <w:sz w:val="20"/>
        </w:rPr>
        <w:t xml:space="preserve"> </w:t>
      </w:r>
      <w:r>
        <w:rPr>
          <w:rFonts w:ascii="Calibri"/>
          <w:sz w:val="20"/>
        </w:rPr>
        <w:t>state</w:t>
      </w:r>
      <w:r>
        <w:rPr>
          <w:rFonts w:ascii="Calibri"/>
          <w:spacing w:val="-5"/>
          <w:sz w:val="20"/>
        </w:rPr>
        <w:t xml:space="preserve"> </w:t>
      </w:r>
      <w:r>
        <w:rPr>
          <w:rFonts w:ascii="Calibri"/>
          <w:sz w:val="20"/>
        </w:rPr>
        <w:t>name</w:t>
      </w:r>
      <w:r>
        <w:rPr>
          <w:rFonts w:ascii="Calibri"/>
          <w:spacing w:val="-6"/>
          <w:sz w:val="20"/>
        </w:rPr>
        <w:t xml:space="preserve"> </w:t>
      </w:r>
      <w:r>
        <w:rPr>
          <w:rFonts w:ascii="Calibri"/>
          <w:sz w:val="20"/>
        </w:rPr>
        <w:t>of</w:t>
      </w:r>
      <w:r>
        <w:rPr>
          <w:rFonts w:ascii="Calibri"/>
          <w:spacing w:val="-7"/>
          <w:sz w:val="20"/>
        </w:rPr>
        <w:t xml:space="preserve"> </w:t>
      </w:r>
      <w:r>
        <w:rPr>
          <w:rFonts w:ascii="Calibri"/>
          <w:sz w:val="20"/>
        </w:rPr>
        <w:t>individual,</w:t>
      </w:r>
      <w:r>
        <w:rPr>
          <w:rFonts w:ascii="Calibri"/>
          <w:spacing w:val="-4"/>
          <w:sz w:val="20"/>
        </w:rPr>
        <w:t xml:space="preserve"> </w:t>
      </w:r>
      <w:r>
        <w:rPr>
          <w:rFonts w:ascii="Calibri"/>
          <w:sz w:val="20"/>
        </w:rPr>
        <w:t>name</w:t>
      </w:r>
      <w:r>
        <w:rPr>
          <w:rFonts w:ascii="Calibri"/>
          <w:spacing w:val="-7"/>
          <w:sz w:val="20"/>
        </w:rPr>
        <w:t xml:space="preserve"> </w:t>
      </w:r>
      <w:r>
        <w:rPr>
          <w:rFonts w:ascii="Calibri"/>
          <w:sz w:val="20"/>
        </w:rPr>
        <w:t>of</w:t>
      </w:r>
      <w:r>
        <w:rPr>
          <w:rFonts w:ascii="Calibri"/>
          <w:spacing w:val="-6"/>
          <w:sz w:val="20"/>
        </w:rPr>
        <w:t xml:space="preserve"> </w:t>
      </w:r>
      <w:r>
        <w:rPr>
          <w:rFonts w:ascii="Calibri"/>
          <w:sz w:val="20"/>
        </w:rPr>
        <w:t>owner</w:t>
      </w:r>
      <w:r>
        <w:rPr>
          <w:rFonts w:ascii="Calibri"/>
          <w:spacing w:val="-5"/>
          <w:sz w:val="20"/>
        </w:rPr>
        <w:t xml:space="preserve"> </w:t>
      </w:r>
      <w:r>
        <w:rPr>
          <w:rFonts w:ascii="Calibri"/>
          <w:sz w:val="20"/>
        </w:rPr>
        <w:t>and</w:t>
      </w:r>
      <w:r>
        <w:rPr>
          <w:rFonts w:ascii="Calibri"/>
          <w:spacing w:val="-4"/>
          <w:sz w:val="20"/>
        </w:rPr>
        <w:t xml:space="preserve"> </w:t>
      </w:r>
      <w:r>
        <w:rPr>
          <w:rFonts w:ascii="Calibri"/>
          <w:sz w:val="20"/>
        </w:rPr>
        <w:t>reason</w:t>
      </w:r>
      <w:r>
        <w:rPr>
          <w:rFonts w:ascii="Calibri"/>
          <w:spacing w:val="-5"/>
          <w:sz w:val="20"/>
        </w:rPr>
        <w:t xml:space="preserve"> </w:t>
      </w:r>
      <w:r w:rsidR="00A5784E">
        <w:rPr>
          <w:rFonts w:ascii="Calibri"/>
          <w:spacing w:val="-2"/>
          <w:sz w:val="20"/>
        </w:rPr>
        <w:t>therefore</w:t>
      </w:r>
      <w:r>
        <w:rPr>
          <w:rFonts w:ascii="Calibri"/>
          <w:spacing w:val="-2"/>
          <w:sz w:val="20"/>
        </w:rPr>
        <w:t>.</w:t>
      </w:r>
    </w:p>
    <w:p w14:paraId="12CB17CF" w14:textId="77777777" w:rsidR="003C5CF2" w:rsidRDefault="009E50A0">
      <w:pPr>
        <w:pStyle w:val="BodyText"/>
        <w:spacing w:before="1"/>
        <w:rPr>
          <w:rFonts w:ascii="Calibri"/>
          <w:sz w:val="16"/>
        </w:rPr>
      </w:pPr>
      <w:r>
        <w:rPr>
          <w:rFonts w:ascii="Calibri"/>
          <w:noProof/>
          <w:sz w:val="16"/>
        </w:rPr>
        <mc:AlternateContent>
          <mc:Choice Requires="wps">
            <w:drawing>
              <wp:anchor distT="0" distB="0" distL="0" distR="0" simplePos="0" relativeHeight="251658316" behindDoc="1" locked="0" layoutInCell="1" allowOverlap="1" wp14:anchorId="6C7668CB" wp14:editId="159F1EAC">
                <wp:simplePos x="0" y="0"/>
                <wp:positionH relativeFrom="page">
                  <wp:posOffset>1097584</wp:posOffset>
                </wp:positionH>
                <wp:positionV relativeFrom="paragraph">
                  <wp:posOffset>140277</wp:posOffset>
                </wp:positionV>
                <wp:extent cx="5438775" cy="1270"/>
                <wp:effectExtent l="0" t="0" r="0" b="0"/>
                <wp:wrapTopAndBottom/>
                <wp:docPr id="312" name="Graphic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AA4F02" id="Graphic 312" o:spid="_x0000_s1026" style="position:absolute;margin-left:86.4pt;margin-top:11.05pt;width:428.25pt;height:.1pt;z-index:-251658164;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" path="m,l5438354,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17" behindDoc="1" locked="0" layoutInCell="1" allowOverlap="1" wp14:anchorId="146867C1" wp14:editId="04612498">
                <wp:simplePos x="0" y="0"/>
                <wp:positionH relativeFrom="page">
                  <wp:posOffset>1097584</wp:posOffset>
                </wp:positionH>
                <wp:positionV relativeFrom="paragraph">
                  <wp:posOffset>295726</wp:posOffset>
                </wp:positionV>
                <wp:extent cx="5438775" cy="1270"/>
                <wp:effectExtent l="0" t="0" r="0" b="0"/>
                <wp:wrapTopAndBottom/>
                <wp:docPr id="313" name="Graphic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F33D15" id="Graphic 313" o:spid="_x0000_s1026" style="position:absolute;margin-left:86.4pt;margin-top:23.3pt;width:428.25pt;height:.1pt;z-index:-251658163;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" path="m,l5438354,e" filled="f" strokeweight=".22817mm">
                <v:path arrowok="t"/>
                <w10:wrap type="topAndBottom" anchorx="page"/>
              </v:shape>
            </w:pict>
          </mc:Fallback>
        </mc:AlternateContent>
      </w:r>
    </w:p>
    <w:p w14:paraId="145D291C" w14:textId="77777777" w:rsidR="003C5CF2" w:rsidRDefault="003C5CF2">
      <w:pPr>
        <w:pStyle w:val="BodyText"/>
        <w:spacing w:before="6"/>
        <w:rPr>
          <w:rFonts w:ascii="Calibri"/>
          <w:sz w:val="17"/>
        </w:rPr>
      </w:pPr>
    </w:p>
    <w:p w14:paraId="54FEC088" w14:textId="77777777" w:rsidR="003C5CF2" w:rsidRDefault="003C5CF2">
      <w:pPr>
        <w:pStyle w:val="BodyText"/>
        <w:spacing w:before="17"/>
        <w:rPr>
          <w:rFonts w:ascii="Calibri"/>
          <w:sz w:val="20"/>
        </w:rPr>
      </w:pPr>
    </w:p>
    <w:p w14:paraId="4C2D056F" w14:textId="77777777" w:rsidR="003C5CF2" w:rsidRDefault="009E50A0">
      <w:pPr>
        <w:pStyle w:val="ListParagraph"/>
        <w:numPr>
          <w:ilvl w:val="1"/>
          <w:numId w:val="21"/>
        </w:numPr>
        <w:tabs>
          <w:tab w:val="left" w:pos="1728"/>
        </w:tabs>
        <w:ind w:hanging="720"/>
        <w:rPr>
          <w:rFonts w:ascii="Calibri"/>
          <w:sz w:val="20"/>
        </w:rPr>
      </w:pPr>
      <w:r>
        <w:rPr>
          <w:rFonts w:ascii="Calibri"/>
          <w:sz w:val="20"/>
        </w:rPr>
        <w:t>Are</w:t>
      </w:r>
      <w:r>
        <w:rPr>
          <w:rFonts w:ascii="Calibri"/>
          <w:spacing w:val="-6"/>
          <w:sz w:val="20"/>
        </w:rPr>
        <w:t xml:space="preserve"> </w:t>
      </w:r>
      <w:r>
        <w:rPr>
          <w:rFonts w:ascii="Calibri"/>
          <w:sz w:val="20"/>
        </w:rPr>
        <w:t>there</w:t>
      </w:r>
      <w:r>
        <w:rPr>
          <w:rFonts w:ascii="Calibri"/>
          <w:spacing w:val="-5"/>
          <w:sz w:val="20"/>
        </w:rPr>
        <w:t xml:space="preserve"> </w:t>
      </w:r>
      <w:r>
        <w:rPr>
          <w:rFonts w:ascii="Calibri"/>
          <w:sz w:val="20"/>
        </w:rPr>
        <w:t>any</w:t>
      </w:r>
      <w:r>
        <w:rPr>
          <w:rFonts w:ascii="Calibri"/>
          <w:spacing w:val="-5"/>
          <w:sz w:val="20"/>
        </w:rPr>
        <w:t xml:space="preserve"> </w:t>
      </w:r>
      <w:r>
        <w:rPr>
          <w:rFonts w:ascii="Calibri"/>
          <w:sz w:val="20"/>
        </w:rPr>
        <w:t>liens,</w:t>
      </w:r>
      <w:r>
        <w:rPr>
          <w:rFonts w:ascii="Calibri"/>
          <w:spacing w:val="-4"/>
          <w:sz w:val="20"/>
        </w:rPr>
        <w:t xml:space="preserve"> </w:t>
      </w:r>
      <w:r>
        <w:rPr>
          <w:rFonts w:ascii="Calibri"/>
          <w:sz w:val="20"/>
        </w:rPr>
        <w:t>of</w:t>
      </w:r>
      <w:r>
        <w:rPr>
          <w:rFonts w:ascii="Calibri"/>
          <w:spacing w:val="-7"/>
          <w:sz w:val="20"/>
        </w:rPr>
        <w:t xml:space="preserve"> </w:t>
      </w:r>
      <w:r>
        <w:rPr>
          <w:rFonts w:ascii="Calibri"/>
          <w:sz w:val="20"/>
        </w:rPr>
        <w:t>any</w:t>
      </w:r>
      <w:r>
        <w:rPr>
          <w:rFonts w:ascii="Calibri"/>
          <w:spacing w:val="-4"/>
          <w:sz w:val="20"/>
        </w:rPr>
        <w:t xml:space="preserve"> </w:t>
      </w:r>
      <w:r>
        <w:rPr>
          <w:rFonts w:ascii="Calibri"/>
          <w:sz w:val="20"/>
        </w:rPr>
        <w:t>character,</w:t>
      </w:r>
      <w:r>
        <w:rPr>
          <w:rFonts w:ascii="Calibri"/>
          <w:spacing w:val="-5"/>
          <w:sz w:val="20"/>
        </w:rPr>
        <w:t xml:space="preserve"> </w:t>
      </w:r>
      <w:r>
        <w:rPr>
          <w:rFonts w:ascii="Calibri"/>
          <w:sz w:val="20"/>
        </w:rPr>
        <w:t>filed</w:t>
      </w:r>
      <w:r>
        <w:rPr>
          <w:rFonts w:ascii="Calibri"/>
          <w:spacing w:val="-4"/>
          <w:sz w:val="20"/>
        </w:rPr>
        <w:t xml:space="preserve"> </w:t>
      </w:r>
      <w:r>
        <w:rPr>
          <w:rFonts w:ascii="Calibri"/>
          <w:sz w:val="20"/>
        </w:rPr>
        <w:t>against</w:t>
      </w:r>
      <w:r>
        <w:rPr>
          <w:rFonts w:ascii="Calibri"/>
          <w:spacing w:val="-5"/>
          <w:sz w:val="20"/>
        </w:rPr>
        <w:t xml:space="preserve"> </w:t>
      </w:r>
      <w:r>
        <w:rPr>
          <w:rFonts w:ascii="Calibri"/>
          <w:sz w:val="20"/>
        </w:rPr>
        <w:t>your</w:t>
      </w:r>
      <w:r>
        <w:rPr>
          <w:rFonts w:ascii="Calibri"/>
          <w:spacing w:val="-4"/>
          <w:sz w:val="20"/>
        </w:rPr>
        <w:t xml:space="preserve"> </w:t>
      </w:r>
      <w:r>
        <w:rPr>
          <w:rFonts w:ascii="Calibri"/>
          <w:sz w:val="20"/>
        </w:rPr>
        <w:t>company</w:t>
      </w:r>
      <w:r>
        <w:rPr>
          <w:rFonts w:ascii="Calibri"/>
          <w:spacing w:val="-5"/>
          <w:sz w:val="20"/>
        </w:rPr>
        <w:t xml:space="preserve"> </w:t>
      </w:r>
      <w:r>
        <w:rPr>
          <w:rFonts w:ascii="Calibri"/>
          <w:sz w:val="20"/>
        </w:rPr>
        <w:t>at</w:t>
      </w:r>
      <w:r>
        <w:rPr>
          <w:rFonts w:ascii="Calibri"/>
          <w:spacing w:val="-5"/>
          <w:sz w:val="20"/>
        </w:rPr>
        <w:t xml:space="preserve"> </w:t>
      </w:r>
      <w:r>
        <w:rPr>
          <w:rFonts w:ascii="Calibri"/>
          <w:sz w:val="20"/>
        </w:rPr>
        <w:t>this</w:t>
      </w:r>
      <w:r>
        <w:rPr>
          <w:rFonts w:ascii="Calibri"/>
          <w:spacing w:val="-6"/>
          <w:sz w:val="20"/>
        </w:rPr>
        <w:t xml:space="preserve"> </w:t>
      </w:r>
      <w:r>
        <w:rPr>
          <w:rFonts w:ascii="Calibri"/>
          <w:spacing w:val="-2"/>
          <w:sz w:val="20"/>
        </w:rPr>
        <w:t>time?</w:t>
      </w:r>
    </w:p>
    <w:p w14:paraId="76365FF8" w14:textId="77777777" w:rsidR="003C5CF2" w:rsidRDefault="009E50A0">
      <w:pPr>
        <w:tabs>
          <w:tab w:val="left" w:pos="2922"/>
          <w:tab w:val="left" w:pos="3888"/>
          <w:tab w:val="left" w:pos="5080"/>
        </w:tabs>
        <w:ind w:left="1728" w:right="6887"/>
        <w:rPr>
          <w:rFonts w:ascii="Calibri"/>
          <w:sz w:val="20"/>
        </w:rPr>
      </w:pPr>
      <w:r>
        <w:rPr>
          <w:rFonts w:ascii="Calibri"/>
          <w:sz w:val="20"/>
          <w:u w:val="single"/>
        </w:rPr>
        <w:tab/>
      </w:r>
      <w:r>
        <w:rPr>
          <w:rFonts w:ascii="Calibri"/>
          <w:spacing w:val="-4"/>
          <w:sz w:val="20"/>
        </w:rPr>
        <w:t>Yes</w:t>
      </w:r>
      <w:r>
        <w:rPr>
          <w:rFonts w:ascii="Calibri"/>
          <w:sz w:val="20"/>
        </w:rPr>
        <w:tab/>
      </w:r>
      <w:r>
        <w:rPr>
          <w:rFonts w:ascii="Calibri"/>
          <w:sz w:val="20"/>
          <w:u w:val="single"/>
        </w:rPr>
        <w:tab/>
      </w:r>
      <w:r>
        <w:rPr>
          <w:rFonts w:ascii="Calibri"/>
          <w:spacing w:val="-6"/>
          <w:sz w:val="20"/>
        </w:rPr>
        <w:t>No</w:t>
      </w:r>
      <w:r>
        <w:rPr>
          <w:rFonts w:ascii="Calibri"/>
          <w:sz w:val="20"/>
        </w:rPr>
        <w:t xml:space="preserve"> If</w:t>
      </w:r>
      <w:r>
        <w:rPr>
          <w:rFonts w:ascii="Calibri"/>
          <w:spacing w:val="-6"/>
          <w:sz w:val="20"/>
        </w:rPr>
        <w:t xml:space="preserve"> </w:t>
      </w:r>
      <w:r>
        <w:rPr>
          <w:rFonts w:ascii="Calibri"/>
          <w:sz w:val="20"/>
        </w:rPr>
        <w:t>yes,</w:t>
      </w:r>
      <w:r>
        <w:rPr>
          <w:rFonts w:ascii="Calibri"/>
          <w:spacing w:val="-4"/>
          <w:sz w:val="20"/>
        </w:rPr>
        <w:t xml:space="preserve"> </w:t>
      </w:r>
      <w:r>
        <w:rPr>
          <w:rFonts w:ascii="Calibri"/>
          <w:sz w:val="20"/>
        </w:rPr>
        <w:t>specify</w:t>
      </w:r>
      <w:r>
        <w:rPr>
          <w:rFonts w:ascii="Calibri"/>
          <w:spacing w:val="-4"/>
          <w:sz w:val="20"/>
        </w:rPr>
        <w:t xml:space="preserve"> </w:t>
      </w:r>
      <w:r>
        <w:rPr>
          <w:rFonts w:ascii="Calibri"/>
          <w:sz w:val="20"/>
        </w:rPr>
        <w:t>the</w:t>
      </w:r>
      <w:r>
        <w:rPr>
          <w:rFonts w:ascii="Calibri"/>
          <w:spacing w:val="-6"/>
          <w:sz w:val="20"/>
        </w:rPr>
        <w:t xml:space="preserve"> </w:t>
      </w:r>
      <w:r>
        <w:rPr>
          <w:rFonts w:ascii="Calibri"/>
          <w:sz w:val="20"/>
        </w:rPr>
        <w:t>nature</w:t>
      </w:r>
      <w:r>
        <w:rPr>
          <w:rFonts w:ascii="Calibri"/>
          <w:spacing w:val="-5"/>
          <w:sz w:val="20"/>
        </w:rPr>
        <w:t xml:space="preserve"> </w:t>
      </w:r>
      <w:r>
        <w:rPr>
          <w:rFonts w:ascii="Calibri"/>
          <w:sz w:val="20"/>
        </w:rPr>
        <w:t>and</w:t>
      </w:r>
      <w:r>
        <w:rPr>
          <w:rFonts w:ascii="Calibri"/>
          <w:spacing w:val="-6"/>
          <w:sz w:val="20"/>
        </w:rPr>
        <w:t xml:space="preserve"> </w:t>
      </w:r>
      <w:r>
        <w:rPr>
          <w:rFonts w:ascii="Calibri"/>
          <w:sz w:val="20"/>
        </w:rPr>
        <w:t>amount</w:t>
      </w:r>
      <w:r>
        <w:rPr>
          <w:rFonts w:ascii="Calibri"/>
          <w:spacing w:val="-5"/>
          <w:sz w:val="20"/>
        </w:rPr>
        <w:t xml:space="preserve"> </w:t>
      </w:r>
      <w:r>
        <w:rPr>
          <w:rFonts w:ascii="Calibri"/>
          <w:sz w:val="20"/>
        </w:rPr>
        <w:t>of</w:t>
      </w:r>
      <w:r>
        <w:rPr>
          <w:rFonts w:ascii="Calibri"/>
          <w:spacing w:val="-6"/>
          <w:sz w:val="20"/>
        </w:rPr>
        <w:t xml:space="preserve"> </w:t>
      </w:r>
      <w:r>
        <w:rPr>
          <w:rFonts w:ascii="Calibri"/>
          <w:spacing w:val="-4"/>
          <w:sz w:val="20"/>
        </w:rPr>
        <w:t>lien.</w:t>
      </w:r>
    </w:p>
    <w:p w14:paraId="1F0C9579" w14:textId="77777777" w:rsidR="003C5CF2" w:rsidRDefault="009E50A0">
      <w:pPr>
        <w:pStyle w:val="BodyText"/>
        <w:spacing w:before="12"/>
        <w:rPr>
          <w:rFonts w:ascii="Calibri"/>
          <w:sz w:val="15"/>
        </w:rPr>
      </w:pPr>
      <w:r>
        <w:rPr>
          <w:rFonts w:ascii="Calibri"/>
          <w:noProof/>
          <w:sz w:val="15"/>
        </w:rPr>
        <mc:AlternateContent>
          <mc:Choice Requires="wps">
            <w:drawing>
              <wp:anchor distT="0" distB="0" distL="0" distR="0" simplePos="0" relativeHeight="251658318" behindDoc="1" locked="0" layoutInCell="1" allowOverlap="1" wp14:anchorId="1DC587A7" wp14:editId="3DF1E07E">
                <wp:simplePos x="0" y="0"/>
                <wp:positionH relativeFrom="page">
                  <wp:posOffset>1097584</wp:posOffset>
                </wp:positionH>
                <wp:positionV relativeFrom="paragraph">
                  <wp:posOffset>139172</wp:posOffset>
                </wp:positionV>
                <wp:extent cx="5438775" cy="1270"/>
                <wp:effectExtent l="0" t="0" r="0" b="0"/>
                <wp:wrapTopAndBottom/>
                <wp:docPr id="314" name="Graphic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84DA34" id="Graphic 314" o:spid="_x0000_s1026" style="position:absolute;margin-left:86.4pt;margin-top:10.95pt;width:428.25pt;height:.1pt;z-index:-251658162;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" path="m,l5438354,e" filled="f" strokeweight=".22817mm">
                <v:path arrowok="t"/>
                <w10:wrap type="topAndBottom" anchorx="page"/>
              </v:shape>
            </w:pict>
          </mc:Fallback>
        </mc:AlternateContent>
      </w:r>
      <w:r>
        <w:rPr>
          <w:rFonts w:ascii="Calibri"/>
          <w:noProof/>
          <w:sz w:val="15"/>
        </w:rPr>
        <mc:AlternateContent>
          <mc:Choice Requires="wps">
            <w:drawing>
              <wp:anchor distT="0" distB="0" distL="0" distR="0" simplePos="0" relativeHeight="251658319" behindDoc="1" locked="0" layoutInCell="1" allowOverlap="1" wp14:anchorId="033E1EEA" wp14:editId="0134A205">
                <wp:simplePos x="0" y="0"/>
                <wp:positionH relativeFrom="page">
                  <wp:posOffset>1097584</wp:posOffset>
                </wp:positionH>
                <wp:positionV relativeFrom="paragraph">
                  <wp:posOffset>294620</wp:posOffset>
                </wp:positionV>
                <wp:extent cx="5438775" cy="1270"/>
                <wp:effectExtent l="0" t="0" r="0" b="0"/>
                <wp:wrapTopAndBottom/>
                <wp:docPr id="315" name="Graphic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3949FF" id="Graphic 315" o:spid="_x0000_s1026" style="position:absolute;margin-left:86.4pt;margin-top:23.2pt;width:428.25pt;height:.1pt;z-index:-251658161;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" path="m,l5438354,e" filled="f" strokeweight=".22817mm">
                <v:path arrowok="t"/>
                <w10:wrap type="topAndBottom" anchorx="page"/>
              </v:shape>
            </w:pict>
          </mc:Fallback>
        </mc:AlternateContent>
      </w:r>
    </w:p>
    <w:p w14:paraId="40CEF77B" w14:textId="77777777" w:rsidR="003C5CF2" w:rsidRDefault="003C5CF2">
      <w:pPr>
        <w:pStyle w:val="BodyText"/>
        <w:spacing w:before="6"/>
        <w:rPr>
          <w:rFonts w:ascii="Calibri"/>
          <w:sz w:val="17"/>
        </w:rPr>
      </w:pPr>
    </w:p>
    <w:p w14:paraId="5EF9102F" w14:textId="77777777" w:rsidR="003C5CF2" w:rsidRDefault="003C5CF2">
      <w:pPr>
        <w:pStyle w:val="BodyText"/>
        <w:spacing w:before="17"/>
        <w:rPr>
          <w:rFonts w:ascii="Calibri"/>
          <w:sz w:val="20"/>
        </w:rPr>
      </w:pPr>
    </w:p>
    <w:p w14:paraId="13EEC780" w14:textId="77777777" w:rsidR="003C5CF2" w:rsidRDefault="009E50A0">
      <w:pPr>
        <w:pStyle w:val="ListParagraph"/>
        <w:numPr>
          <w:ilvl w:val="1"/>
          <w:numId w:val="21"/>
        </w:numPr>
        <w:tabs>
          <w:tab w:val="left" w:pos="1728"/>
        </w:tabs>
        <w:ind w:hanging="720"/>
        <w:rPr>
          <w:rFonts w:ascii="Calibri"/>
          <w:sz w:val="20"/>
        </w:rPr>
      </w:pPr>
      <w:r>
        <w:rPr>
          <w:rFonts w:ascii="Calibri"/>
          <w:sz w:val="20"/>
        </w:rPr>
        <w:t>In</w:t>
      </w:r>
      <w:r>
        <w:rPr>
          <w:rFonts w:ascii="Calibri"/>
          <w:spacing w:val="-6"/>
          <w:sz w:val="20"/>
        </w:rPr>
        <w:t xml:space="preserve"> </w:t>
      </w:r>
      <w:r>
        <w:rPr>
          <w:rFonts w:ascii="Calibri"/>
          <w:sz w:val="20"/>
        </w:rPr>
        <w:t>what</w:t>
      </w:r>
      <w:r>
        <w:rPr>
          <w:rFonts w:ascii="Calibri"/>
          <w:spacing w:val="-6"/>
          <w:sz w:val="20"/>
        </w:rPr>
        <w:t xml:space="preserve"> </w:t>
      </w:r>
      <w:r>
        <w:rPr>
          <w:rFonts w:ascii="Calibri"/>
          <w:sz w:val="20"/>
        </w:rPr>
        <w:t>manner</w:t>
      </w:r>
      <w:r>
        <w:rPr>
          <w:rFonts w:ascii="Calibri"/>
          <w:spacing w:val="-6"/>
          <w:sz w:val="20"/>
        </w:rPr>
        <w:t xml:space="preserve"> </w:t>
      </w:r>
      <w:r>
        <w:rPr>
          <w:rFonts w:ascii="Calibri"/>
          <w:sz w:val="20"/>
        </w:rPr>
        <w:t>have</w:t>
      </w:r>
      <w:r>
        <w:rPr>
          <w:rFonts w:ascii="Calibri"/>
          <w:spacing w:val="-6"/>
          <w:sz w:val="20"/>
        </w:rPr>
        <w:t xml:space="preserve"> </w:t>
      </w:r>
      <w:r>
        <w:rPr>
          <w:rFonts w:ascii="Calibri"/>
          <w:sz w:val="20"/>
        </w:rPr>
        <w:t>you</w:t>
      </w:r>
      <w:r>
        <w:rPr>
          <w:rFonts w:ascii="Calibri"/>
          <w:spacing w:val="-6"/>
          <w:sz w:val="20"/>
        </w:rPr>
        <w:t xml:space="preserve"> </w:t>
      </w:r>
      <w:r>
        <w:rPr>
          <w:rFonts w:ascii="Calibri"/>
          <w:sz w:val="20"/>
        </w:rPr>
        <w:t>inspected</w:t>
      </w:r>
      <w:r>
        <w:rPr>
          <w:rFonts w:ascii="Calibri"/>
          <w:spacing w:val="-6"/>
          <w:sz w:val="20"/>
        </w:rPr>
        <w:t xml:space="preserve"> </w:t>
      </w:r>
      <w:r>
        <w:rPr>
          <w:rFonts w:ascii="Calibri"/>
          <w:sz w:val="20"/>
        </w:rPr>
        <w:t>the</w:t>
      </w:r>
      <w:r>
        <w:rPr>
          <w:rFonts w:ascii="Calibri"/>
          <w:spacing w:val="-6"/>
          <w:sz w:val="20"/>
        </w:rPr>
        <w:t xml:space="preserve"> </w:t>
      </w:r>
      <w:r>
        <w:rPr>
          <w:rFonts w:ascii="Calibri"/>
          <w:sz w:val="20"/>
        </w:rPr>
        <w:t>proposed</w:t>
      </w:r>
      <w:r>
        <w:rPr>
          <w:rFonts w:ascii="Calibri"/>
          <w:spacing w:val="-6"/>
          <w:sz w:val="20"/>
        </w:rPr>
        <w:t xml:space="preserve"> </w:t>
      </w:r>
      <w:r>
        <w:rPr>
          <w:rFonts w:ascii="Calibri"/>
          <w:sz w:val="20"/>
        </w:rPr>
        <w:t>project?</w:t>
      </w:r>
      <w:r>
        <w:rPr>
          <w:rFonts w:ascii="Calibri"/>
          <w:spacing w:val="36"/>
          <w:sz w:val="20"/>
        </w:rPr>
        <w:t xml:space="preserve"> </w:t>
      </w:r>
      <w:r>
        <w:rPr>
          <w:rFonts w:ascii="Calibri"/>
          <w:sz w:val="20"/>
        </w:rPr>
        <w:t>Explain</w:t>
      </w:r>
      <w:r>
        <w:rPr>
          <w:rFonts w:ascii="Calibri"/>
          <w:spacing w:val="-6"/>
          <w:sz w:val="20"/>
        </w:rPr>
        <w:t xml:space="preserve"> </w:t>
      </w:r>
      <w:r>
        <w:rPr>
          <w:rFonts w:ascii="Calibri"/>
          <w:sz w:val="20"/>
        </w:rPr>
        <w:t>in</w:t>
      </w:r>
      <w:r>
        <w:rPr>
          <w:rFonts w:ascii="Calibri"/>
          <w:spacing w:val="-6"/>
          <w:sz w:val="20"/>
        </w:rPr>
        <w:t xml:space="preserve"> </w:t>
      </w:r>
      <w:r>
        <w:rPr>
          <w:rFonts w:ascii="Calibri"/>
          <w:spacing w:val="-2"/>
          <w:sz w:val="20"/>
        </w:rPr>
        <w:t>detail.</w:t>
      </w:r>
    </w:p>
    <w:p w14:paraId="4A68269B" w14:textId="77777777" w:rsidR="003C5CF2" w:rsidRDefault="009E50A0">
      <w:pPr>
        <w:pStyle w:val="BodyText"/>
        <w:rPr>
          <w:rFonts w:ascii="Calibri"/>
          <w:sz w:val="16"/>
        </w:rPr>
      </w:pPr>
      <w:r>
        <w:rPr>
          <w:rFonts w:ascii="Calibri"/>
          <w:noProof/>
          <w:sz w:val="16"/>
        </w:rPr>
        <mc:AlternateContent>
          <mc:Choice Requires="wps">
            <w:drawing>
              <wp:anchor distT="0" distB="0" distL="0" distR="0" simplePos="0" relativeHeight="251658320" behindDoc="1" locked="0" layoutInCell="1" allowOverlap="1" wp14:anchorId="5B385755" wp14:editId="1B7B4D97">
                <wp:simplePos x="0" y="0"/>
                <wp:positionH relativeFrom="page">
                  <wp:posOffset>1097584</wp:posOffset>
                </wp:positionH>
                <wp:positionV relativeFrom="paragraph">
                  <wp:posOffset>139859</wp:posOffset>
                </wp:positionV>
                <wp:extent cx="5438775" cy="1270"/>
                <wp:effectExtent l="0" t="0" r="0" b="0"/>
                <wp:wrapTopAndBottom/>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554A7E" id="Graphic 316" o:spid="_x0000_s1026" style="position:absolute;margin-left:86.4pt;margin-top:11pt;width:428.25pt;height:.1pt;z-index:-251658160;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" path="m,l5438354,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21" behindDoc="1" locked="0" layoutInCell="1" allowOverlap="1" wp14:anchorId="645C47EF" wp14:editId="434090DD">
                <wp:simplePos x="0" y="0"/>
                <wp:positionH relativeFrom="page">
                  <wp:posOffset>1097584</wp:posOffset>
                </wp:positionH>
                <wp:positionV relativeFrom="paragraph">
                  <wp:posOffset>295561</wp:posOffset>
                </wp:positionV>
                <wp:extent cx="5438775" cy="1270"/>
                <wp:effectExtent l="0" t="0" r="0" b="0"/>
                <wp:wrapTopAndBottom/>
                <wp:docPr id="317" name="Graphic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E32D10" id="Graphic 317" o:spid="_x0000_s1026" style="position:absolute;margin-left:86.4pt;margin-top:23.25pt;width:428.25pt;height:.1pt;z-index:-251658159;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" path="m,l5438354,e" filled="f" strokeweight=".22817mm">
                <v:path arrowok="t"/>
                <w10:wrap type="topAndBottom" anchorx="page"/>
              </v:shape>
            </w:pict>
          </mc:Fallback>
        </mc:AlternateContent>
      </w:r>
    </w:p>
    <w:p w14:paraId="189DEF7D" w14:textId="77777777" w:rsidR="003C5CF2" w:rsidRDefault="003C5CF2">
      <w:pPr>
        <w:pStyle w:val="BodyText"/>
        <w:spacing w:before="7"/>
        <w:rPr>
          <w:rFonts w:ascii="Calibri"/>
          <w:sz w:val="17"/>
        </w:rPr>
      </w:pPr>
    </w:p>
    <w:p w14:paraId="7DF94674" w14:textId="77777777" w:rsidR="003C5CF2" w:rsidRDefault="003C5CF2">
      <w:pPr>
        <w:pStyle w:val="BodyText"/>
        <w:spacing w:before="17"/>
        <w:rPr>
          <w:rFonts w:ascii="Calibri"/>
          <w:sz w:val="20"/>
        </w:rPr>
      </w:pPr>
    </w:p>
    <w:p w14:paraId="5F10CB3F" w14:textId="77777777" w:rsidR="003C5CF2" w:rsidRDefault="009E50A0">
      <w:pPr>
        <w:pStyle w:val="ListParagraph"/>
        <w:numPr>
          <w:ilvl w:val="1"/>
          <w:numId w:val="21"/>
        </w:numPr>
        <w:tabs>
          <w:tab w:val="left" w:pos="1728"/>
        </w:tabs>
        <w:ind w:hanging="720"/>
        <w:rPr>
          <w:rFonts w:ascii="Calibri"/>
          <w:sz w:val="20"/>
        </w:rPr>
      </w:pPr>
      <w:r>
        <w:rPr>
          <w:rFonts w:ascii="Calibri"/>
          <w:sz w:val="20"/>
        </w:rPr>
        <w:t>The</w:t>
      </w:r>
      <w:r>
        <w:rPr>
          <w:rFonts w:ascii="Calibri"/>
          <w:spacing w:val="-6"/>
          <w:sz w:val="20"/>
        </w:rPr>
        <w:t xml:space="preserve"> </w:t>
      </w:r>
      <w:r>
        <w:rPr>
          <w:rFonts w:ascii="Calibri"/>
          <w:sz w:val="20"/>
        </w:rPr>
        <w:t>work,</w:t>
      </w:r>
      <w:r>
        <w:rPr>
          <w:rFonts w:ascii="Calibri"/>
          <w:spacing w:val="-4"/>
          <w:sz w:val="20"/>
        </w:rPr>
        <w:t xml:space="preserve"> </w:t>
      </w:r>
      <w:r>
        <w:rPr>
          <w:rFonts w:ascii="Calibri"/>
          <w:sz w:val="20"/>
        </w:rPr>
        <w:t>if</w:t>
      </w:r>
      <w:r>
        <w:rPr>
          <w:rFonts w:ascii="Calibri"/>
          <w:spacing w:val="-6"/>
          <w:sz w:val="20"/>
        </w:rPr>
        <w:t xml:space="preserve"> </w:t>
      </w:r>
      <w:r>
        <w:rPr>
          <w:rFonts w:ascii="Calibri"/>
          <w:sz w:val="20"/>
        </w:rPr>
        <w:t>awarded</w:t>
      </w:r>
      <w:r>
        <w:rPr>
          <w:rFonts w:ascii="Calibri"/>
          <w:spacing w:val="-4"/>
          <w:sz w:val="20"/>
        </w:rPr>
        <w:t xml:space="preserve"> </w:t>
      </w:r>
      <w:r>
        <w:rPr>
          <w:rFonts w:ascii="Calibri"/>
          <w:sz w:val="20"/>
        </w:rPr>
        <w:t>to</w:t>
      </w:r>
      <w:r>
        <w:rPr>
          <w:rFonts w:ascii="Calibri"/>
          <w:spacing w:val="-5"/>
          <w:sz w:val="20"/>
        </w:rPr>
        <w:t xml:space="preserve"> </w:t>
      </w:r>
      <w:r>
        <w:rPr>
          <w:rFonts w:ascii="Calibri"/>
          <w:sz w:val="20"/>
        </w:rPr>
        <w:t>you,</w:t>
      </w:r>
      <w:r>
        <w:rPr>
          <w:rFonts w:ascii="Calibri"/>
          <w:spacing w:val="-6"/>
          <w:sz w:val="20"/>
        </w:rPr>
        <w:t xml:space="preserve"> </w:t>
      </w:r>
      <w:r>
        <w:rPr>
          <w:rFonts w:ascii="Calibri"/>
          <w:sz w:val="20"/>
        </w:rPr>
        <w:t>will</w:t>
      </w:r>
      <w:r>
        <w:rPr>
          <w:rFonts w:ascii="Calibri"/>
          <w:spacing w:val="-5"/>
          <w:sz w:val="20"/>
        </w:rPr>
        <w:t xml:space="preserve"> </w:t>
      </w:r>
      <w:r>
        <w:rPr>
          <w:rFonts w:ascii="Calibri"/>
          <w:sz w:val="20"/>
        </w:rPr>
        <w:t>have</w:t>
      </w:r>
      <w:r>
        <w:rPr>
          <w:rFonts w:ascii="Calibri"/>
          <w:spacing w:val="-5"/>
          <w:sz w:val="20"/>
        </w:rPr>
        <w:t xml:space="preserve"> </w:t>
      </w:r>
      <w:r>
        <w:rPr>
          <w:rFonts w:ascii="Calibri"/>
          <w:sz w:val="20"/>
        </w:rPr>
        <w:t>the</w:t>
      </w:r>
      <w:r>
        <w:rPr>
          <w:rFonts w:ascii="Calibri"/>
          <w:spacing w:val="-6"/>
          <w:sz w:val="20"/>
        </w:rPr>
        <w:t xml:space="preserve"> </w:t>
      </w:r>
      <w:r>
        <w:rPr>
          <w:rFonts w:ascii="Calibri"/>
          <w:sz w:val="20"/>
        </w:rPr>
        <w:t>personal</w:t>
      </w:r>
      <w:r>
        <w:rPr>
          <w:rFonts w:ascii="Calibri"/>
          <w:spacing w:val="-4"/>
          <w:sz w:val="20"/>
        </w:rPr>
        <w:t xml:space="preserve"> </w:t>
      </w:r>
      <w:r>
        <w:rPr>
          <w:rFonts w:ascii="Calibri"/>
          <w:sz w:val="20"/>
        </w:rPr>
        <w:t>supervision</w:t>
      </w:r>
      <w:r>
        <w:rPr>
          <w:rFonts w:ascii="Calibri"/>
          <w:spacing w:val="-5"/>
          <w:sz w:val="20"/>
        </w:rPr>
        <w:t xml:space="preserve"> </w:t>
      </w:r>
      <w:r>
        <w:rPr>
          <w:rFonts w:ascii="Calibri"/>
          <w:sz w:val="20"/>
        </w:rPr>
        <w:t>of</w:t>
      </w:r>
      <w:r>
        <w:rPr>
          <w:rFonts w:ascii="Calibri"/>
          <w:spacing w:val="-6"/>
          <w:sz w:val="20"/>
        </w:rPr>
        <w:t xml:space="preserve"> </w:t>
      </w:r>
      <w:r>
        <w:rPr>
          <w:rFonts w:ascii="Calibri"/>
          <w:spacing w:val="-2"/>
          <w:sz w:val="20"/>
        </w:rPr>
        <w:t>whom?</w:t>
      </w:r>
    </w:p>
    <w:p w14:paraId="22521A83" w14:textId="77777777" w:rsidR="003C5CF2" w:rsidRDefault="009E50A0">
      <w:pPr>
        <w:pStyle w:val="BodyText"/>
        <w:rPr>
          <w:rFonts w:ascii="Calibri"/>
          <w:sz w:val="16"/>
        </w:rPr>
      </w:pPr>
      <w:r>
        <w:rPr>
          <w:rFonts w:ascii="Calibri"/>
          <w:noProof/>
          <w:sz w:val="16"/>
        </w:rPr>
        <mc:AlternateContent>
          <mc:Choice Requires="wps">
            <w:drawing>
              <wp:anchor distT="0" distB="0" distL="0" distR="0" simplePos="0" relativeHeight="251658322" behindDoc="1" locked="0" layoutInCell="1" allowOverlap="1" wp14:anchorId="1F023D7D" wp14:editId="33FD97AA">
                <wp:simplePos x="0" y="0"/>
                <wp:positionH relativeFrom="page">
                  <wp:posOffset>1097584</wp:posOffset>
                </wp:positionH>
                <wp:positionV relativeFrom="paragraph">
                  <wp:posOffset>139263</wp:posOffset>
                </wp:positionV>
                <wp:extent cx="2340610" cy="1270"/>
                <wp:effectExtent l="0" t="0" r="0" b="0"/>
                <wp:wrapTopAndBottom/>
                <wp:docPr id="318" name="Graphic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0610" cy="1270"/>
                        </a:xfrm>
                        <a:custGeom>
                          <a:avLst/>
                          <a:gdLst/>
                          <a:ahLst/>
                          <a:cxnLst/>
                          <a:rect l="l" t="t" r="r" b="b"/>
                          <a:pathLst>
                            <a:path w="2340610">
                              <a:moveTo>
                                <a:pt x="0" y="0"/>
                              </a:moveTo>
                              <a:lnTo>
                                <a:pt x="2340058"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B1CD1D" id="Graphic 318" o:spid="_x0000_s1026" style="position:absolute;margin-left:86.4pt;margin-top:10.95pt;width:184.3pt;height:.1pt;z-index:-251658158;visibility:visible;mso-wrap-style:square;mso-wrap-distance-left:0;mso-wrap-distance-top:0;mso-wrap-distance-right:0;mso-wrap-distance-bottom:0;mso-position-horizontal:absolute;mso-position-horizontal-relative:page;mso-position-vertical:absolute;mso-position-vertical-relative:text;v-text-anchor:top" coordsize="2340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" path="m,l2340058,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23" behindDoc="1" locked="0" layoutInCell="1" allowOverlap="1" wp14:anchorId="22B01187" wp14:editId="579D276E">
                <wp:simplePos x="0" y="0"/>
                <wp:positionH relativeFrom="page">
                  <wp:posOffset>4298315</wp:posOffset>
                </wp:positionH>
                <wp:positionV relativeFrom="paragraph">
                  <wp:posOffset>139263</wp:posOffset>
                </wp:positionV>
                <wp:extent cx="2276475" cy="1270"/>
                <wp:effectExtent l="0" t="0" r="0" b="0"/>
                <wp:wrapTopAndBottom/>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6475" cy="1270"/>
                        </a:xfrm>
                        <a:custGeom>
                          <a:avLst/>
                          <a:gdLst/>
                          <a:ahLst/>
                          <a:cxnLst/>
                          <a:rect l="l" t="t" r="r" b="b"/>
                          <a:pathLst>
                            <a:path w="2276475">
                              <a:moveTo>
                                <a:pt x="0" y="0"/>
                              </a:moveTo>
                              <a:lnTo>
                                <a:pt x="2276358"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8E5CB5" id="Graphic 319" o:spid="_x0000_s1026" style="position:absolute;margin-left:338.45pt;margin-top:10.95pt;width:179.25pt;height:.1pt;z-index:-251658157;visibility:visible;mso-wrap-style:square;mso-wrap-distance-left:0;mso-wrap-distance-top:0;mso-wrap-distance-right:0;mso-wrap-distance-bottom:0;mso-position-horizontal:absolute;mso-position-horizontal-relative:page;mso-position-vertical:absolute;mso-position-vertical-relative:text;v-text-anchor:top" coordsize="2276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" path="m,l2276358,e" filled="f" strokeweight=".22817mm">
                <v:path arrowok="t"/>
                <w10:wrap type="topAndBottom" anchorx="page"/>
              </v:shape>
            </w:pict>
          </mc:Fallback>
        </mc:AlternateContent>
      </w:r>
    </w:p>
    <w:p w14:paraId="42CFD946" w14:textId="77777777" w:rsidR="003C5CF2" w:rsidRDefault="003C5CF2">
      <w:pPr>
        <w:pStyle w:val="BodyText"/>
        <w:rPr>
          <w:rFonts w:ascii="Calibri"/>
          <w:sz w:val="16"/>
        </w:rPr>
        <w:sectPr w:rsidR="003C5CF2">
          <w:pgSz w:w="12240" w:h="15840"/>
          <w:pgMar w:top="1360" w:right="0" w:bottom="1660" w:left="0" w:header="721" w:footer="1474" w:gutter="0"/>
          <w:cols w:space="720"/>
        </w:sectPr>
      </w:pPr>
    </w:p>
    <w:p w14:paraId="3ACF296C" w14:textId="77777777" w:rsidR="003C5CF2" w:rsidRDefault="009E50A0">
      <w:pPr>
        <w:tabs>
          <w:tab w:val="left" w:pos="7489"/>
        </w:tabs>
        <w:spacing w:before="114"/>
        <w:ind w:left="1728"/>
        <w:rPr>
          <w:rFonts w:ascii="Calibri"/>
          <w:sz w:val="20"/>
        </w:rPr>
      </w:pPr>
      <w:r>
        <w:rPr>
          <w:rFonts w:ascii="Calibri"/>
          <w:sz w:val="20"/>
        </w:rPr>
        <w:lastRenderedPageBreak/>
        <w:t>Contact</w:t>
      </w:r>
      <w:r>
        <w:rPr>
          <w:rFonts w:ascii="Calibri"/>
          <w:spacing w:val="-9"/>
          <w:sz w:val="20"/>
        </w:rPr>
        <w:t xml:space="preserve"> </w:t>
      </w:r>
      <w:r>
        <w:rPr>
          <w:rFonts w:ascii="Calibri"/>
          <w:spacing w:val="-4"/>
          <w:sz w:val="20"/>
        </w:rPr>
        <w:t>Name</w:t>
      </w:r>
      <w:r>
        <w:rPr>
          <w:rFonts w:ascii="Calibri"/>
          <w:sz w:val="20"/>
        </w:rPr>
        <w:tab/>
        <w:t>Contact</w:t>
      </w:r>
      <w:r>
        <w:rPr>
          <w:rFonts w:ascii="Calibri"/>
          <w:spacing w:val="-9"/>
          <w:sz w:val="20"/>
        </w:rPr>
        <w:t xml:space="preserve"> </w:t>
      </w:r>
      <w:r>
        <w:rPr>
          <w:rFonts w:ascii="Calibri"/>
          <w:spacing w:val="-2"/>
          <w:sz w:val="20"/>
        </w:rPr>
        <w:t>Phone</w:t>
      </w:r>
    </w:p>
    <w:p w14:paraId="3874E9A7" w14:textId="77777777" w:rsidR="003C5CF2" w:rsidRDefault="009E50A0">
      <w:pPr>
        <w:pStyle w:val="BodyText"/>
        <w:spacing w:before="1"/>
        <w:rPr>
          <w:rFonts w:ascii="Calibri"/>
          <w:sz w:val="16"/>
        </w:rPr>
      </w:pPr>
      <w:r>
        <w:rPr>
          <w:rFonts w:ascii="Calibri"/>
          <w:noProof/>
          <w:sz w:val="16"/>
        </w:rPr>
        <mc:AlternateContent>
          <mc:Choice Requires="wps">
            <w:drawing>
              <wp:anchor distT="0" distB="0" distL="0" distR="0" simplePos="0" relativeHeight="251658324" behindDoc="1" locked="0" layoutInCell="1" allowOverlap="1" wp14:anchorId="42FE9A6D" wp14:editId="3C771DEA">
                <wp:simplePos x="0" y="0"/>
                <wp:positionH relativeFrom="page">
                  <wp:posOffset>1097584</wp:posOffset>
                </wp:positionH>
                <wp:positionV relativeFrom="paragraph">
                  <wp:posOffset>140072</wp:posOffset>
                </wp:positionV>
                <wp:extent cx="2338070" cy="1270"/>
                <wp:effectExtent l="0" t="0" r="0" b="0"/>
                <wp:wrapTopAndBottom/>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8070" cy="1270"/>
                        </a:xfrm>
                        <a:custGeom>
                          <a:avLst/>
                          <a:gdLst/>
                          <a:ahLst/>
                          <a:cxnLst/>
                          <a:rect l="l" t="t" r="r" b="b"/>
                          <a:pathLst>
                            <a:path w="2338070">
                              <a:moveTo>
                                <a:pt x="0" y="0"/>
                              </a:moveTo>
                              <a:lnTo>
                                <a:pt x="2337578"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A1DCD7" id="Graphic 320" o:spid="_x0000_s1026" style="position:absolute;margin-left:86.4pt;margin-top:11.05pt;width:184.1pt;height:.1pt;z-index:-251658156;visibility:visible;mso-wrap-style:square;mso-wrap-distance-left:0;mso-wrap-distance-top:0;mso-wrap-distance-right:0;mso-wrap-distance-bottom:0;mso-position-horizontal:absolute;mso-position-horizontal-relative:page;mso-position-vertical:absolute;mso-position-vertical-relative:text;v-text-anchor:top" coordsize="2338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" path="m,l2337578,e" filled="f" strokeweight=".22817mm">
                <v:path arrowok="t"/>
                <w10:wrap type="topAndBottom" anchorx="page"/>
              </v:shape>
            </w:pict>
          </mc:Fallback>
        </mc:AlternateContent>
      </w:r>
    </w:p>
    <w:p w14:paraId="78348834" w14:textId="77777777" w:rsidR="003C5CF2" w:rsidRDefault="009E50A0">
      <w:pPr>
        <w:spacing w:before="16"/>
        <w:ind w:left="1728"/>
        <w:rPr>
          <w:rFonts w:ascii="Calibri"/>
          <w:sz w:val="20"/>
        </w:rPr>
      </w:pPr>
      <w:r>
        <w:rPr>
          <w:rFonts w:ascii="Calibri"/>
          <w:sz w:val="20"/>
        </w:rPr>
        <w:t>Contact</w:t>
      </w:r>
      <w:r>
        <w:rPr>
          <w:rFonts w:ascii="Calibri"/>
          <w:spacing w:val="-9"/>
          <w:sz w:val="20"/>
        </w:rPr>
        <w:t xml:space="preserve"> </w:t>
      </w:r>
      <w:r>
        <w:rPr>
          <w:rFonts w:ascii="Calibri"/>
          <w:spacing w:val="-2"/>
          <w:sz w:val="20"/>
        </w:rPr>
        <w:t>Email</w:t>
      </w:r>
    </w:p>
    <w:p w14:paraId="125A193F" w14:textId="77777777" w:rsidR="003C5CF2" w:rsidRDefault="009E50A0">
      <w:pPr>
        <w:pStyle w:val="ListParagraph"/>
        <w:numPr>
          <w:ilvl w:val="1"/>
          <w:numId w:val="21"/>
        </w:numPr>
        <w:tabs>
          <w:tab w:val="left" w:pos="1728"/>
          <w:tab w:val="left" w:pos="7735"/>
        </w:tabs>
        <w:spacing w:before="1"/>
        <w:ind w:left="1008" w:right="1006" w:firstLine="0"/>
        <w:rPr>
          <w:rFonts w:ascii="Calibri"/>
          <w:sz w:val="20"/>
        </w:rPr>
      </w:pPr>
      <w:r>
        <w:rPr>
          <w:rFonts w:ascii="Calibri"/>
          <w:sz w:val="20"/>
        </w:rPr>
        <w:t xml:space="preserve">Do you intent to subcontract any portion of the work? </w:t>
      </w:r>
      <w:r>
        <w:rPr>
          <w:rFonts w:ascii="Calibri"/>
          <w:sz w:val="20"/>
          <w:u w:val="single"/>
        </w:rPr>
        <w:tab/>
      </w:r>
      <w:r>
        <w:rPr>
          <w:rFonts w:ascii="Calibri"/>
          <w:sz w:val="20"/>
        </w:rPr>
        <w:t>.</w:t>
      </w:r>
      <w:r>
        <w:rPr>
          <w:rFonts w:ascii="Calibri"/>
          <w:spacing w:val="40"/>
          <w:sz w:val="20"/>
        </w:rPr>
        <w:t xml:space="preserve"> </w:t>
      </w:r>
      <w:r>
        <w:rPr>
          <w:rFonts w:ascii="Calibri"/>
          <w:sz w:val="20"/>
        </w:rPr>
        <w:t xml:space="preserve">If so, state which portion(s) is/are to be </w:t>
      </w:r>
      <w:r>
        <w:rPr>
          <w:rFonts w:ascii="Calibri"/>
          <w:spacing w:val="-2"/>
          <w:sz w:val="20"/>
        </w:rPr>
        <w:t>subcontracted.</w:t>
      </w:r>
    </w:p>
    <w:p w14:paraId="25873E29" w14:textId="77777777" w:rsidR="003C5CF2" w:rsidRDefault="009E50A0">
      <w:pPr>
        <w:pStyle w:val="BodyText"/>
        <w:spacing w:before="1"/>
        <w:rPr>
          <w:rFonts w:ascii="Calibri"/>
          <w:sz w:val="16"/>
        </w:rPr>
      </w:pPr>
      <w:r>
        <w:rPr>
          <w:rFonts w:ascii="Calibri"/>
          <w:noProof/>
          <w:sz w:val="16"/>
        </w:rPr>
        <mc:AlternateContent>
          <mc:Choice Requires="wps">
            <w:drawing>
              <wp:anchor distT="0" distB="0" distL="0" distR="0" simplePos="0" relativeHeight="251658325" behindDoc="1" locked="0" layoutInCell="1" allowOverlap="1" wp14:anchorId="40C37D70" wp14:editId="26B00CF4">
                <wp:simplePos x="0" y="0"/>
                <wp:positionH relativeFrom="page">
                  <wp:posOffset>1097584</wp:posOffset>
                </wp:positionH>
                <wp:positionV relativeFrom="paragraph">
                  <wp:posOffset>140277</wp:posOffset>
                </wp:positionV>
                <wp:extent cx="5438775" cy="1270"/>
                <wp:effectExtent l="0" t="0" r="0" b="0"/>
                <wp:wrapTopAndBottom/>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2EDC16" id="Graphic 321" o:spid="_x0000_s1026" style="position:absolute;margin-left:86.4pt;margin-top:11.05pt;width:428.25pt;height:.1pt;z-index:-251658155;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" path="m,l5438354,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26" behindDoc="1" locked="0" layoutInCell="1" allowOverlap="1" wp14:anchorId="4AEDA942" wp14:editId="1A8320CC">
                <wp:simplePos x="0" y="0"/>
                <wp:positionH relativeFrom="page">
                  <wp:posOffset>1097584</wp:posOffset>
                </wp:positionH>
                <wp:positionV relativeFrom="paragraph">
                  <wp:posOffset>294202</wp:posOffset>
                </wp:positionV>
                <wp:extent cx="5438775" cy="1270"/>
                <wp:effectExtent l="0" t="0" r="0" b="0"/>
                <wp:wrapTopAndBottom/>
                <wp:docPr id="322" name="Graphic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D732EF" id="Graphic 322" o:spid="_x0000_s1026" style="position:absolute;margin-left:86.4pt;margin-top:23.15pt;width:428.25pt;height:.1pt;z-index:-251658154;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" path="m,l5438354,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27" behindDoc="1" locked="0" layoutInCell="1" allowOverlap="1" wp14:anchorId="338DE117" wp14:editId="650104EC">
                <wp:simplePos x="0" y="0"/>
                <wp:positionH relativeFrom="page">
                  <wp:posOffset>1097584</wp:posOffset>
                </wp:positionH>
                <wp:positionV relativeFrom="paragraph">
                  <wp:posOffset>449650</wp:posOffset>
                </wp:positionV>
                <wp:extent cx="5438775" cy="1270"/>
                <wp:effectExtent l="0" t="0" r="0" b="0"/>
                <wp:wrapTopAndBottom/>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7FABCE" id="Graphic 323" o:spid="_x0000_s1026" style="position:absolute;margin-left:86.4pt;margin-top:35.4pt;width:428.25pt;height:.1pt;z-index:-251658153;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" path="m,l5438354,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28" behindDoc="1" locked="0" layoutInCell="1" allowOverlap="1" wp14:anchorId="7326BC34" wp14:editId="300F1B5D">
                <wp:simplePos x="0" y="0"/>
                <wp:positionH relativeFrom="page">
                  <wp:posOffset>1097584</wp:posOffset>
                </wp:positionH>
                <wp:positionV relativeFrom="paragraph">
                  <wp:posOffset>605098</wp:posOffset>
                </wp:positionV>
                <wp:extent cx="5438775" cy="1270"/>
                <wp:effectExtent l="0" t="0" r="0" b="0"/>
                <wp:wrapTopAndBottom/>
                <wp:docPr id="324" name="Graphic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865A53" id="Graphic 324" o:spid="_x0000_s1026" style="position:absolute;margin-left:86.4pt;margin-top:47.65pt;width:428.25pt;height:.1pt;z-index:-251658152;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" path="m,l5438354,e" filled="f" strokeweight=".22817mm">
                <v:path arrowok="t"/>
                <w10:wrap type="topAndBottom" anchorx="page"/>
              </v:shape>
            </w:pict>
          </mc:Fallback>
        </mc:AlternateContent>
      </w:r>
    </w:p>
    <w:p w14:paraId="50686E2E" w14:textId="77777777" w:rsidR="003C5CF2" w:rsidRDefault="003C5CF2">
      <w:pPr>
        <w:pStyle w:val="BodyText"/>
        <w:spacing w:before="4"/>
        <w:rPr>
          <w:rFonts w:ascii="Calibri"/>
          <w:sz w:val="17"/>
        </w:rPr>
      </w:pPr>
    </w:p>
    <w:p w14:paraId="5157B8E5" w14:textId="77777777" w:rsidR="003C5CF2" w:rsidRDefault="003C5CF2">
      <w:pPr>
        <w:pStyle w:val="BodyText"/>
        <w:spacing w:before="6"/>
        <w:rPr>
          <w:rFonts w:ascii="Calibri"/>
          <w:sz w:val="17"/>
        </w:rPr>
      </w:pPr>
    </w:p>
    <w:p w14:paraId="2D5D0F65" w14:textId="77777777" w:rsidR="003C5CF2" w:rsidRDefault="003C5CF2">
      <w:pPr>
        <w:pStyle w:val="BodyText"/>
        <w:spacing w:before="6"/>
        <w:rPr>
          <w:rFonts w:ascii="Calibri"/>
          <w:sz w:val="17"/>
        </w:rPr>
      </w:pPr>
    </w:p>
    <w:p w14:paraId="6624663D" w14:textId="77777777" w:rsidR="003C5CF2" w:rsidRDefault="003C5CF2">
      <w:pPr>
        <w:pStyle w:val="BodyText"/>
        <w:spacing w:before="17"/>
        <w:rPr>
          <w:rFonts w:ascii="Calibri"/>
          <w:sz w:val="20"/>
        </w:rPr>
      </w:pPr>
    </w:p>
    <w:p w14:paraId="1D73161E" w14:textId="77777777" w:rsidR="003C5CF2" w:rsidRDefault="009E50A0">
      <w:pPr>
        <w:ind w:left="1008" w:right="1008"/>
        <w:jc w:val="both"/>
        <w:rPr>
          <w:rFonts w:ascii="Calibri"/>
          <w:sz w:val="20"/>
        </w:rPr>
      </w:pPr>
      <w:r>
        <w:rPr>
          <w:rFonts w:ascii="Calibri"/>
          <w:sz w:val="20"/>
        </w:rPr>
        <w:t xml:space="preserve">General Contractor must have each subcontractor complete a Subcontractor Qualification Questionnaire. (See bid packet). </w:t>
      </w:r>
      <w:r>
        <w:rPr>
          <w:rFonts w:ascii="Calibri"/>
          <w:b/>
          <w:sz w:val="20"/>
        </w:rPr>
        <w:t>Pursuant to P.L. 204, c.57. each subcontractor must include with their bid documents all copies of their qualifications, licenses and certificates, as required. Additionally, each subcontractor must submit a copy of their current Public Works Contractor Registration Act Certificate, pursuant to NJSA 34:11-56.48 et. seq</w:t>
      </w:r>
      <w:r>
        <w:rPr>
          <w:rFonts w:ascii="Calibri"/>
          <w:sz w:val="20"/>
        </w:rPr>
        <w:t>.</w:t>
      </w:r>
    </w:p>
    <w:p w14:paraId="63243C36" w14:textId="77777777" w:rsidR="003C5CF2" w:rsidRDefault="003C5CF2">
      <w:pPr>
        <w:pStyle w:val="BodyText"/>
        <w:spacing w:before="1"/>
        <w:rPr>
          <w:rFonts w:ascii="Calibri"/>
          <w:sz w:val="20"/>
        </w:rPr>
      </w:pPr>
    </w:p>
    <w:p w14:paraId="0026D01E" w14:textId="77777777" w:rsidR="003C5CF2" w:rsidRDefault="009E50A0">
      <w:pPr>
        <w:pStyle w:val="ListParagraph"/>
        <w:numPr>
          <w:ilvl w:val="1"/>
          <w:numId w:val="21"/>
        </w:numPr>
        <w:tabs>
          <w:tab w:val="left" w:pos="1728"/>
        </w:tabs>
        <w:ind w:hanging="720"/>
        <w:rPr>
          <w:rFonts w:ascii="Calibri"/>
          <w:sz w:val="20"/>
        </w:rPr>
      </w:pPr>
      <w:r>
        <w:rPr>
          <w:rFonts w:ascii="Calibri"/>
          <w:sz w:val="20"/>
        </w:rPr>
        <w:t>Have</w:t>
      </w:r>
      <w:r>
        <w:rPr>
          <w:rFonts w:ascii="Calibri"/>
          <w:spacing w:val="-7"/>
          <w:sz w:val="20"/>
        </w:rPr>
        <w:t xml:space="preserve"> </w:t>
      </w:r>
      <w:r>
        <w:rPr>
          <w:rFonts w:ascii="Calibri"/>
          <w:sz w:val="20"/>
        </w:rPr>
        <w:t>you</w:t>
      </w:r>
      <w:r>
        <w:rPr>
          <w:rFonts w:ascii="Calibri"/>
          <w:spacing w:val="-5"/>
          <w:sz w:val="20"/>
        </w:rPr>
        <w:t xml:space="preserve"> </w:t>
      </w:r>
      <w:r>
        <w:rPr>
          <w:rFonts w:ascii="Calibri"/>
          <w:sz w:val="20"/>
        </w:rPr>
        <w:t>made</w:t>
      </w:r>
      <w:r>
        <w:rPr>
          <w:rFonts w:ascii="Calibri"/>
          <w:spacing w:val="-6"/>
          <w:sz w:val="20"/>
        </w:rPr>
        <w:t xml:space="preserve"> </w:t>
      </w:r>
      <w:r>
        <w:rPr>
          <w:rFonts w:ascii="Calibri"/>
          <w:sz w:val="20"/>
        </w:rPr>
        <w:t>contracts</w:t>
      </w:r>
      <w:r>
        <w:rPr>
          <w:rFonts w:ascii="Calibri"/>
          <w:spacing w:val="-4"/>
          <w:sz w:val="20"/>
        </w:rPr>
        <w:t xml:space="preserve"> </w:t>
      </w:r>
      <w:r>
        <w:rPr>
          <w:rFonts w:ascii="Calibri"/>
          <w:sz w:val="20"/>
        </w:rPr>
        <w:t>or</w:t>
      </w:r>
      <w:r>
        <w:rPr>
          <w:rFonts w:ascii="Calibri"/>
          <w:spacing w:val="-5"/>
          <w:sz w:val="20"/>
        </w:rPr>
        <w:t xml:space="preserve"> </w:t>
      </w:r>
      <w:r>
        <w:rPr>
          <w:rFonts w:ascii="Calibri"/>
          <w:sz w:val="20"/>
        </w:rPr>
        <w:t>received</w:t>
      </w:r>
      <w:r>
        <w:rPr>
          <w:rFonts w:ascii="Calibri"/>
          <w:spacing w:val="-5"/>
          <w:sz w:val="20"/>
        </w:rPr>
        <w:t xml:space="preserve"> </w:t>
      </w:r>
      <w:r>
        <w:rPr>
          <w:rFonts w:ascii="Calibri"/>
          <w:sz w:val="20"/>
        </w:rPr>
        <w:t>firm</w:t>
      </w:r>
      <w:r>
        <w:rPr>
          <w:rFonts w:ascii="Calibri"/>
          <w:spacing w:val="-7"/>
          <w:sz w:val="20"/>
        </w:rPr>
        <w:t xml:space="preserve"> </w:t>
      </w:r>
      <w:r>
        <w:rPr>
          <w:rFonts w:ascii="Calibri"/>
          <w:sz w:val="20"/>
        </w:rPr>
        <w:t>offers</w:t>
      </w:r>
      <w:r>
        <w:rPr>
          <w:rFonts w:ascii="Calibri"/>
          <w:spacing w:val="-5"/>
          <w:sz w:val="20"/>
        </w:rPr>
        <w:t xml:space="preserve"> </w:t>
      </w:r>
      <w:r>
        <w:rPr>
          <w:rFonts w:ascii="Calibri"/>
          <w:sz w:val="20"/>
        </w:rPr>
        <w:t>for</w:t>
      </w:r>
      <w:r>
        <w:rPr>
          <w:rFonts w:ascii="Calibri"/>
          <w:spacing w:val="-5"/>
          <w:sz w:val="20"/>
        </w:rPr>
        <w:t xml:space="preserve"> </w:t>
      </w:r>
      <w:r>
        <w:rPr>
          <w:rFonts w:ascii="Calibri"/>
          <w:sz w:val="20"/>
        </w:rPr>
        <w:t>all</w:t>
      </w:r>
      <w:r>
        <w:rPr>
          <w:rFonts w:ascii="Calibri"/>
          <w:spacing w:val="-4"/>
          <w:sz w:val="20"/>
        </w:rPr>
        <w:t xml:space="preserve"> </w:t>
      </w:r>
      <w:r>
        <w:rPr>
          <w:rFonts w:ascii="Calibri"/>
          <w:sz w:val="20"/>
        </w:rPr>
        <w:t>materials</w:t>
      </w:r>
      <w:r>
        <w:rPr>
          <w:rFonts w:ascii="Calibri"/>
          <w:spacing w:val="-4"/>
          <w:sz w:val="20"/>
        </w:rPr>
        <w:t xml:space="preserve"> </w:t>
      </w:r>
      <w:r>
        <w:rPr>
          <w:rFonts w:ascii="Calibri"/>
          <w:sz w:val="20"/>
        </w:rPr>
        <w:t>within</w:t>
      </w:r>
      <w:r>
        <w:rPr>
          <w:rFonts w:ascii="Calibri"/>
          <w:spacing w:val="-5"/>
          <w:sz w:val="20"/>
        </w:rPr>
        <w:t xml:space="preserve"> </w:t>
      </w:r>
      <w:r>
        <w:rPr>
          <w:rFonts w:ascii="Calibri"/>
          <w:sz w:val="20"/>
        </w:rPr>
        <w:t>price use</w:t>
      </w:r>
      <w:r>
        <w:rPr>
          <w:rFonts w:ascii="Calibri"/>
          <w:spacing w:val="-6"/>
          <w:sz w:val="20"/>
        </w:rPr>
        <w:t xml:space="preserve"> </w:t>
      </w:r>
      <w:r>
        <w:rPr>
          <w:rFonts w:ascii="Calibri"/>
          <w:sz w:val="20"/>
        </w:rPr>
        <w:t>in</w:t>
      </w:r>
      <w:r>
        <w:rPr>
          <w:rFonts w:ascii="Calibri"/>
          <w:spacing w:val="-5"/>
          <w:sz w:val="20"/>
        </w:rPr>
        <w:t xml:space="preserve"> </w:t>
      </w:r>
      <w:r>
        <w:rPr>
          <w:rFonts w:ascii="Calibri"/>
          <w:sz w:val="20"/>
        </w:rPr>
        <w:t>preparing</w:t>
      </w:r>
      <w:r>
        <w:rPr>
          <w:rFonts w:ascii="Calibri"/>
          <w:spacing w:val="-3"/>
          <w:sz w:val="20"/>
        </w:rPr>
        <w:t xml:space="preserve"> </w:t>
      </w:r>
      <w:r>
        <w:rPr>
          <w:rFonts w:ascii="Calibri"/>
          <w:sz w:val="20"/>
        </w:rPr>
        <w:t>your</w:t>
      </w:r>
      <w:r>
        <w:rPr>
          <w:rFonts w:ascii="Calibri"/>
          <w:spacing w:val="-6"/>
          <w:sz w:val="20"/>
        </w:rPr>
        <w:t xml:space="preserve"> </w:t>
      </w:r>
      <w:r>
        <w:rPr>
          <w:rFonts w:ascii="Calibri"/>
          <w:spacing w:val="-2"/>
          <w:sz w:val="20"/>
        </w:rPr>
        <w:t>proposal?</w:t>
      </w:r>
    </w:p>
    <w:p w14:paraId="6C0AC2F9" w14:textId="77777777" w:rsidR="003C5CF2" w:rsidRDefault="009E50A0">
      <w:pPr>
        <w:tabs>
          <w:tab w:val="left" w:pos="2922"/>
          <w:tab w:val="left" w:pos="3888"/>
          <w:tab w:val="left" w:pos="5080"/>
        </w:tabs>
        <w:spacing w:before="1"/>
        <w:ind w:left="1728"/>
        <w:rPr>
          <w:rFonts w:ascii="Calibri"/>
          <w:sz w:val="20"/>
        </w:rPr>
      </w:pPr>
      <w:r>
        <w:rPr>
          <w:rFonts w:ascii="Calibri"/>
          <w:sz w:val="20"/>
          <w:u w:val="single"/>
        </w:rPr>
        <w:tab/>
      </w:r>
      <w:r>
        <w:rPr>
          <w:rFonts w:ascii="Calibri"/>
          <w:spacing w:val="-5"/>
          <w:sz w:val="20"/>
        </w:rPr>
        <w:t>Yes</w:t>
      </w:r>
      <w:r>
        <w:rPr>
          <w:rFonts w:ascii="Calibri"/>
          <w:sz w:val="20"/>
        </w:rPr>
        <w:tab/>
      </w:r>
      <w:r>
        <w:rPr>
          <w:rFonts w:ascii="Calibri"/>
          <w:sz w:val="20"/>
          <w:u w:val="single"/>
        </w:rPr>
        <w:tab/>
      </w:r>
      <w:r>
        <w:rPr>
          <w:rFonts w:ascii="Calibri"/>
          <w:spacing w:val="-5"/>
          <w:sz w:val="20"/>
        </w:rPr>
        <w:t>No</w:t>
      </w:r>
    </w:p>
    <w:p w14:paraId="73E6AD83" w14:textId="77777777" w:rsidR="003C5CF2" w:rsidRDefault="009E50A0">
      <w:pPr>
        <w:spacing w:before="243"/>
        <w:ind w:left="1728"/>
        <w:rPr>
          <w:rFonts w:ascii="Calibri"/>
          <w:sz w:val="20"/>
        </w:rPr>
      </w:pPr>
      <w:r>
        <w:rPr>
          <w:rFonts w:ascii="Calibri"/>
          <w:sz w:val="20"/>
        </w:rPr>
        <w:t>Do</w:t>
      </w:r>
      <w:r>
        <w:rPr>
          <w:rFonts w:ascii="Calibri"/>
          <w:spacing w:val="-5"/>
          <w:sz w:val="20"/>
        </w:rPr>
        <w:t xml:space="preserve"> </w:t>
      </w:r>
      <w:r>
        <w:rPr>
          <w:rFonts w:ascii="Calibri"/>
          <w:sz w:val="20"/>
        </w:rPr>
        <w:t>not</w:t>
      </w:r>
      <w:r>
        <w:rPr>
          <w:rFonts w:ascii="Calibri"/>
          <w:spacing w:val="-4"/>
          <w:sz w:val="20"/>
        </w:rPr>
        <w:t xml:space="preserve"> </w:t>
      </w:r>
      <w:r>
        <w:rPr>
          <w:rFonts w:ascii="Calibri"/>
          <w:sz w:val="20"/>
        </w:rPr>
        <w:t>give</w:t>
      </w:r>
      <w:r>
        <w:rPr>
          <w:rFonts w:ascii="Calibri"/>
          <w:spacing w:val="-4"/>
          <w:sz w:val="20"/>
        </w:rPr>
        <w:t xml:space="preserve"> </w:t>
      </w:r>
      <w:r>
        <w:rPr>
          <w:rFonts w:ascii="Calibri"/>
          <w:sz w:val="20"/>
        </w:rPr>
        <w:t>names</w:t>
      </w:r>
      <w:r>
        <w:rPr>
          <w:rFonts w:ascii="Calibri"/>
          <w:spacing w:val="-4"/>
          <w:sz w:val="20"/>
        </w:rPr>
        <w:t xml:space="preserve"> </w:t>
      </w:r>
      <w:r>
        <w:rPr>
          <w:rFonts w:ascii="Calibri"/>
          <w:sz w:val="20"/>
        </w:rPr>
        <w:t>of</w:t>
      </w:r>
      <w:r>
        <w:rPr>
          <w:rFonts w:ascii="Calibri"/>
          <w:spacing w:val="-6"/>
          <w:sz w:val="20"/>
        </w:rPr>
        <w:t xml:space="preserve"> </w:t>
      </w:r>
      <w:r>
        <w:rPr>
          <w:rFonts w:ascii="Calibri"/>
          <w:sz w:val="20"/>
        </w:rPr>
        <w:t>dealers</w:t>
      </w:r>
      <w:r>
        <w:rPr>
          <w:rFonts w:ascii="Calibri"/>
          <w:spacing w:val="-2"/>
          <w:sz w:val="20"/>
        </w:rPr>
        <w:t xml:space="preserve"> </w:t>
      </w:r>
      <w:r>
        <w:rPr>
          <w:rFonts w:ascii="Calibri"/>
          <w:sz w:val="20"/>
        </w:rPr>
        <w:t>or</w:t>
      </w:r>
      <w:r>
        <w:rPr>
          <w:rFonts w:ascii="Calibri"/>
          <w:spacing w:val="-4"/>
          <w:sz w:val="20"/>
        </w:rPr>
        <w:t xml:space="preserve"> </w:t>
      </w:r>
      <w:r>
        <w:rPr>
          <w:rFonts w:ascii="Calibri"/>
          <w:spacing w:val="-2"/>
          <w:sz w:val="20"/>
        </w:rPr>
        <w:t>manufacturers.</w:t>
      </w:r>
    </w:p>
    <w:p w14:paraId="739B67C2" w14:textId="77777777" w:rsidR="003C5CF2" w:rsidRDefault="009E50A0">
      <w:pPr>
        <w:pStyle w:val="ListParagraph"/>
        <w:numPr>
          <w:ilvl w:val="1"/>
          <w:numId w:val="21"/>
        </w:numPr>
        <w:tabs>
          <w:tab w:val="left" w:pos="1728"/>
        </w:tabs>
        <w:spacing w:before="243"/>
        <w:ind w:hanging="720"/>
        <w:rPr>
          <w:rFonts w:ascii="Calibri"/>
          <w:sz w:val="20"/>
        </w:rPr>
      </w:pPr>
      <w:r>
        <w:rPr>
          <w:rFonts w:ascii="Calibri"/>
          <w:sz w:val="20"/>
        </w:rPr>
        <w:t>Give</w:t>
      </w:r>
      <w:r>
        <w:rPr>
          <w:rFonts w:ascii="Calibri"/>
          <w:spacing w:val="-7"/>
          <w:sz w:val="20"/>
        </w:rPr>
        <w:t xml:space="preserve"> </w:t>
      </w:r>
      <w:r>
        <w:rPr>
          <w:rFonts w:ascii="Calibri"/>
          <w:sz w:val="20"/>
        </w:rPr>
        <w:t>three</w:t>
      </w:r>
      <w:r>
        <w:rPr>
          <w:rFonts w:ascii="Calibri"/>
          <w:spacing w:val="-6"/>
          <w:sz w:val="20"/>
        </w:rPr>
        <w:t xml:space="preserve"> </w:t>
      </w:r>
      <w:r>
        <w:rPr>
          <w:rFonts w:ascii="Calibri"/>
          <w:sz w:val="20"/>
        </w:rPr>
        <w:t>(3)</w:t>
      </w:r>
      <w:r>
        <w:rPr>
          <w:rFonts w:ascii="Calibri"/>
          <w:spacing w:val="-6"/>
          <w:sz w:val="20"/>
        </w:rPr>
        <w:t xml:space="preserve"> </w:t>
      </w:r>
      <w:r>
        <w:rPr>
          <w:rFonts w:ascii="Calibri"/>
          <w:sz w:val="20"/>
        </w:rPr>
        <w:t>trade</w:t>
      </w:r>
      <w:r>
        <w:rPr>
          <w:rFonts w:ascii="Calibri"/>
          <w:spacing w:val="-6"/>
          <w:sz w:val="20"/>
        </w:rPr>
        <w:t xml:space="preserve"> </w:t>
      </w:r>
      <w:r>
        <w:rPr>
          <w:rFonts w:ascii="Calibri"/>
          <w:sz w:val="20"/>
        </w:rPr>
        <w:t>references:</w:t>
      </w:r>
      <w:r>
        <w:rPr>
          <w:rFonts w:ascii="Calibri"/>
          <w:spacing w:val="-7"/>
          <w:sz w:val="20"/>
        </w:rPr>
        <w:t xml:space="preserve"> </w:t>
      </w:r>
      <w:r>
        <w:rPr>
          <w:rFonts w:ascii="Calibri"/>
          <w:sz w:val="20"/>
        </w:rPr>
        <w:t>(Provide</w:t>
      </w:r>
      <w:r>
        <w:rPr>
          <w:rFonts w:ascii="Calibri"/>
          <w:spacing w:val="-6"/>
          <w:sz w:val="20"/>
        </w:rPr>
        <w:t xml:space="preserve"> </w:t>
      </w:r>
      <w:r>
        <w:rPr>
          <w:rFonts w:ascii="Calibri"/>
          <w:sz w:val="20"/>
        </w:rPr>
        <w:t>company</w:t>
      </w:r>
      <w:r>
        <w:rPr>
          <w:rFonts w:ascii="Calibri"/>
          <w:spacing w:val="-6"/>
          <w:sz w:val="20"/>
        </w:rPr>
        <w:t xml:space="preserve"> </w:t>
      </w:r>
      <w:r>
        <w:rPr>
          <w:rFonts w:ascii="Calibri"/>
          <w:sz w:val="20"/>
        </w:rPr>
        <w:t>name,</w:t>
      </w:r>
      <w:r>
        <w:rPr>
          <w:rFonts w:ascii="Calibri"/>
          <w:spacing w:val="-5"/>
          <w:sz w:val="20"/>
        </w:rPr>
        <w:t xml:space="preserve"> </w:t>
      </w:r>
      <w:r>
        <w:rPr>
          <w:rFonts w:ascii="Calibri"/>
          <w:sz w:val="20"/>
        </w:rPr>
        <w:t>contact,</w:t>
      </w:r>
      <w:r>
        <w:rPr>
          <w:rFonts w:ascii="Calibri"/>
          <w:spacing w:val="-6"/>
          <w:sz w:val="20"/>
        </w:rPr>
        <w:t xml:space="preserve"> </w:t>
      </w:r>
      <w:r>
        <w:rPr>
          <w:rFonts w:ascii="Calibri"/>
          <w:sz w:val="20"/>
        </w:rPr>
        <w:t>phone</w:t>
      </w:r>
      <w:r>
        <w:rPr>
          <w:rFonts w:ascii="Calibri"/>
          <w:spacing w:val="-6"/>
          <w:sz w:val="20"/>
        </w:rPr>
        <w:t xml:space="preserve"> </w:t>
      </w:r>
      <w:r>
        <w:rPr>
          <w:rFonts w:ascii="Calibri"/>
          <w:sz w:val="20"/>
        </w:rPr>
        <w:t>number</w:t>
      </w:r>
      <w:r>
        <w:rPr>
          <w:rFonts w:ascii="Calibri"/>
          <w:spacing w:val="-5"/>
          <w:sz w:val="20"/>
        </w:rPr>
        <w:t xml:space="preserve"> </w:t>
      </w:r>
      <w:r>
        <w:rPr>
          <w:rFonts w:ascii="Calibri"/>
          <w:sz w:val="20"/>
        </w:rPr>
        <w:t>and</w:t>
      </w:r>
      <w:r>
        <w:rPr>
          <w:rFonts w:ascii="Calibri"/>
          <w:spacing w:val="-6"/>
          <w:sz w:val="20"/>
        </w:rPr>
        <w:t xml:space="preserve"> </w:t>
      </w:r>
      <w:r>
        <w:rPr>
          <w:rFonts w:ascii="Calibri"/>
          <w:spacing w:val="-2"/>
          <w:sz w:val="20"/>
        </w:rPr>
        <w:t>email.)</w:t>
      </w:r>
    </w:p>
    <w:p w14:paraId="2BE87058" w14:textId="77777777" w:rsidR="003C5CF2" w:rsidRDefault="009E50A0">
      <w:pPr>
        <w:pStyle w:val="BodyText"/>
        <w:spacing w:before="1"/>
        <w:rPr>
          <w:rFonts w:ascii="Calibri"/>
          <w:sz w:val="16"/>
        </w:rPr>
      </w:pPr>
      <w:r>
        <w:rPr>
          <w:rFonts w:ascii="Calibri"/>
          <w:noProof/>
          <w:sz w:val="16"/>
        </w:rPr>
        <mc:AlternateContent>
          <mc:Choice Requires="wps">
            <w:drawing>
              <wp:anchor distT="0" distB="0" distL="0" distR="0" simplePos="0" relativeHeight="251658329" behindDoc="1" locked="0" layoutInCell="1" allowOverlap="1" wp14:anchorId="4E999E05" wp14:editId="764FFA7B">
                <wp:simplePos x="0" y="0"/>
                <wp:positionH relativeFrom="page">
                  <wp:posOffset>1097584</wp:posOffset>
                </wp:positionH>
                <wp:positionV relativeFrom="paragraph">
                  <wp:posOffset>140033</wp:posOffset>
                </wp:positionV>
                <wp:extent cx="5438775" cy="1270"/>
                <wp:effectExtent l="0" t="0" r="0" b="0"/>
                <wp:wrapTopAndBottom/>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5DF672" id="Graphic 325" o:spid="_x0000_s1026" style="position:absolute;margin-left:86.4pt;margin-top:11.05pt;width:428.25pt;height:.1pt;z-index:-251658151;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" path="m,l5438354,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30" behindDoc="1" locked="0" layoutInCell="1" allowOverlap="1" wp14:anchorId="75494AA0" wp14:editId="17C0C567">
                <wp:simplePos x="0" y="0"/>
                <wp:positionH relativeFrom="page">
                  <wp:posOffset>1097584</wp:posOffset>
                </wp:positionH>
                <wp:positionV relativeFrom="paragraph">
                  <wp:posOffset>295482</wp:posOffset>
                </wp:positionV>
                <wp:extent cx="5438775" cy="1270"/>
                <wp:effectExtent l="0" t="0" r="0" b="0"/>
                <wp:wrapTopAndBottom/>
                <wp:docPr id="326" name="Graphic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F50373" id="Graphic 326" o:spid="_x0000_s1026" style="position:absolute;margin-left:86.4pt;margin-top:23.25pt;width:428.25pt;height:.1pt;z-index:-251658150;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" path="m,l5438354,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31" behindDoc="1" locked="0" layoutInCell="1" allowOverlap="1" wp14:anchorId="5961BBD6" wp14:editId="156FDC28">
                <wp:simplePos x="0" y="0"/>
                <wp:positionH relativeFrom="page">
                  <wp:posOffset>1097584</wp:posOffset>
                </wp:positionH>
                <wp:positionV relativeFrom="paragraph">
                  <wp:posOffset>451183</wp:posOffset>
                </wp:positionV>
                <wp:extent cx="5438775" cy="1270"/>
                <wp:effectExtent l="0" t="0" r="0" b="0"/>
                <wp:wrapTopAndBottom/>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35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7ABE0E" id="Graphic 327" o:spid="_x0000_s1026" style="position:absolute;margin-left:86.4pt;margin-top:35.55pt;width:428.25pt;height:.1pt;z-index:-251658149;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" path="m,l5438354,e" filled="f" strokeweight=".22817mm">
                <v:path arrowok="t"/>
                <w10:wrap type="topAndBottom" anchorx="page"/>
              </v:shape>
            </w:pict>
          </mc:Fallback>
        </mc:AlternateContent>
      </w:r>
    </w:p>
    <w:p w14:paraId="0F2AA4FB" w14:textId="77777777" w:rsidR="003C5CF2" w:rsidRDefault="003C5CF2">
      <w:pPr>
        <w:pStyle w:val="BodyText"/>
        <w:spacing w:before="6"/>
        <w:rPr>
          <w:rFonts w:ascii="Calibri"/>
          <w:sz w:val="17"/>
        </w:rPr>
      </w:pPr>
    </w:p>
    <w:p w14:paraId="7207EFD2" w14:textId="77777777" w:rsidR="003C5CF2" w:rsidRDefault="003C5CF2">
      <w:pPr>
        <w:pStyle w:val="BodyText"/>
        <w:spacing w:before="7"/>
        <w:rPr>
          <w:rFonts w:ascii="Calibri"/>
          <w:sz w:val="17"/>
        </w:rPr>
      </w:pPr>
    </w:p>
    <w:p w14:paraId="358845CC" w14:textId="77777777" w:rsidR="003C5CF2" w:rsidRDefault="003C5CF2">
      <w:pPr>
        <w:pStyle w:val="BodyText"/>
        <w:spacing w:before="17"/>
        <w:rPr>
          <w:rFonts w:ascii="Calibri"/>
          <w:sz w:val="20"/>
        </w:rPr>
      </w:pPr>
    </w:p>
    <w:p w14:paraId="47EA7C59" w14:textId="77777777" w:rsidR="003C5CF2" w:rsidRDefault="009E50A0">
      <w:pPr>
        <w:pStyle w:val="ListParagraph"/>
        <w:numPr>
          <w:ilvl w:val="1"/>
          <w:numId w:val="21"/>
        </w:numPr>
        <w:tabs>
          <w:tab w:val="left" w:pos="1728"/>
        </w:tabs>
        <w:ind w:hanging="720"/>
        <w:rPr>
          <w:rFonts w:ascii="Calibri"/>
          <w:sz w:val="20"/>
        </w:rPr>
      </w:pPr>
      <w:r>
        <w:rPr>
          <w:rFonts w:ascii="Calibri"/>
          <w:sz w:val="20"/>
        </w:rPr>
        <w:t>Give</w:t>
      </w:r>
      <w:r>
        <w:rPr>
          <w:rFonts w:ascii="Calibri"/>
          <w:spacing w:val="-7"/>
          <w:sz w:val="20"/>
        </w:rPr>
        <w:t xml:space="preserve"> </w:t>
      </w:r>
      <w:r>
        <w:rPr>
          <w:rFonts w:ascii="Calibri"/>
          <w:sz w:val="20"/>
        </w:rPr>
        <w:t>three</w:t>
      </w:r>
      <w:r>
        <w:rPr>
          <w:rFonts w:ascii="Calibri"/>
          <w:spacing w:val="-6"/>
          <w:sz w:val="20"/>
        </w:rPr>
        <w:t xml:space="preserve"> </w:t>
      </w:r>
      <w:r>
        <w:rPr>
          <w:rFonts w:ascii="Calibri"/>
          <w:sz w:val="20"/>
        </w:rPr>
        <w:t>(3)</w:t>
      </w:r>
      <w:r>
        <w:rPr>
          <w:rFonts w:ascii="Calibri"/>
          <w:spacing w:val="-6"/>
          <w:sz w:val="20"/>
        </w:rPr>
        <w:t xml:space="preserve"> </w:t>
      </w:r>
      <w:r>
        <w:rPr>
          <w:rFonts w:ascii="Calibri"/>
          <w:sz w:val="20"/>
        </w:rPr>
        <w:t>bank</w:t>
      </w:r>
      <w:r>
        <w:rPr>
          <w:rFonts w:ascii="Calibri"/>
          <w:spacing w:val="-5"/>
          <w:sz w:val="20"/>
        </w:rPr>
        <w:t xml:space="preserve"> </w:t>
      </w:r>
      <w:r>
        <w:rPr>
          <w:rFonts w:ascii="Calibri"/>
          <w:sz w:val="20"/>
        </w:rPr>
        <w:t>references:</w:t>
      </w:r>
      <w:r>
        <w:rPr>
          <w:rFonts w:ascii="Calibri"/>
          <w:spacing w:val="-6"/>
          <w:sz w:val="20"/>
        </w:rPr>
        <w:t xml:space="preserve"> </w:t>
      </w:r>
      <w:r>
        <w:rPr>
          <w:rFonts w:ascii="Calibri"/>
          <w:sz w:val="20"/>
        </w:rPr>
        <w:t>(Provide</w:t>
      </w:r>
      <w:r>
        <w:rPr>
          <w:rFonts w:ascii="Calibri"/>
          <w:spacing w:val="-7"/>
          <w:sz w:val="20"/>
        </w:rPr>
        <w:t xml:space="preserve"> </w:t>
      </w:r>
      <w:r>
        <w:rPr>
          <w:rFonts w:ascii="Calibri"/>
          <w:sz w:val="20"/>
        </w:rPr>
        <w:t>bank</w:t>
      </w:r>
      <w:r>
        <w:rPr>
          <w:rFonts w:ascii="Calibri"/>
          <w:spacing w:val="-5"/>
          <w:sz w:val="20"/>
        </w:rPr>
        <w:t xml:space="preserve"> </w:t>
      </w:r>
      <w:r>
        <w:rPr>
          <w:rFonts w:ascii="Calibri"/>
          <w:sz w:val="20"/>
        </w:rPr>
        <w:t>name,</w:t>
      </w:r>
      <w:r>
        <w:rPr>
          <w:rFonts w:ascii="Calibri"/>
          <w:spacing w:val="-5"/>
          <w:sz w:val="20"/>
        </w:rPr>
        <w:t xml:space="preserve"> </w:t>
      </w:r>
      <w:r>
        <w:rPr>
          <w:rFonts w:ascii="Calibri"/>
          <w:sz w:val="20"/>
        </w:rPr>
        <w:t>contact,</w:t>
      </w:r>
      <w:r>
        <w:rPr>
          <w:rFonts w:ascii="Calibri"/>
          <w:spacing w:val="-5"/>
          <w:sz w:val="20"/>
        </w:rPr>
        <w:t xml:space="preserve"> </w:t>
      </w:r>
      <w:r>
        <w:rPr>
          <w:rFonts w:ascii="Calibri"/>
          <w:sz w:val="20"/>
        </w:rPr>
        <w:t>phone</w:t>
      </w:r>
      <w:r>
        <w:rPr>
          <w:rFonts w:ascii="Calibri"/>
          <w:spacing w:val="-7"/>
          <w:sz w:val="20"/>
        </w:rPr>
        <w:t xml:space="preserve"> </w:t>
      </w:r>
      <w:r>
        <w:rPr>
          <w:rFonts w:ascii="Calibri"/>
          <w:sz w:val="20"/>
        </w:rPr>
        <w:t>number</w:t>
      </w:r>
      <w:r>
        <w:rPr>
          <w:rFonts w:ascii="Calibri"/>
          <w:spacing w:val="-5"/>
          <w:sz w:val="20"/>
        </w:rPr>
        <w:t xml:space="preserve"> </w:t>
      </w:r>
      <w:r>
        <w:rPr>
          <w:rFonts w:ascii="Calibri"/>
          <w:sz w:val="20"/>
        </w:rPr>
        <w:t>and</w:t>
      </w:r>
      <w:r>
        <w:rPr>
          <w:rFonts w:ascii="Calibri"/>
          <w:spacing w:val="-5"/>
          <w:sz w:val="20"/>
        </w:rPr>
        <w:t xml:space="preserve"> </w:t>
      </w:r>
      <w:r>
        <w:rPr>
          <w:rFonts w:ascii="Calibri"/>
          <w:spacing w:val="-2"/>
          <w:sz w:val="20"/>
        </w:rPr>
        <w:t>email.)</w:t>
      </w:r>
    </w:p>
    <w:p w14:paraId="09B148FD" w14:textId="77777777" w:rsidR="003C5CF2" w:rsidRDefault="009E50A0">
      <w:pPr>
        <w:pStyle w:val="BodyText"/>
        <w:rPr>
          <w:rFonts w:ascii="Calibri"/>
          <w:sz w:val="16"/>
        </w:rPr>
      </w:pPr>
      <w:r>
        <w:rPr>
          <w:rFonts w:ascii="Calibri"/>
          <w:noProof/>
          <w:sz w:val="16"/>
        </w:rPr>
        <mc:AlternateContent>
          <mc:Choice Requires="wps">
            <w:drawing>
              <wp:anchor distT="0" distB="0" distL="0" distR="0" simplePos="0" relativeHeight="251658332" behindDoc="1" locked="0" layoutInCell="1" allowOverlap="1" wp14:anchorId="7F5DB515" wp14:editId="48F8DC91">
                <wp:simplePos x="0" y="0"/>
                <wp:positionH relativeFrom="page">
                  <wp:posOffset>1097584</wp:posOffset>
                </wp:positionH>
                <wp:positionV relativeFrom="paragraph">
                  <wp:posOffset>139859</wp:posOffset>
                </wp:positionV>
                <wp:extent cx="5438775" cy="1270"/>
                <wp:effectExtent l="0" t="0" r="0" b="0"/>
                <wp:wrapTopAndBottom/>
                <wp:docPr id="328" name="Graphic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596"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58EE81" id="Graphic 328" o:spid="_x0000_s1026" style="position:absolute;margin-left:86.4pt;margin-top:11pt;width:428.25pt;height:.1pt;z-index:-251658148;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6ZFQIAAFsEAAAOAAAAZHJzL2Uyb0RvYy54bWysVMFu2zAMvQ/YPwi6L06yps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" path="m,l5438596,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33" behindDoc="1" locked="0" layoutInCell="1" allowOverlap="1" wp14:anchorId="0E327CEC" wp14:editId="41EF1FD5">
                <wp:simplePos x="0" y="0"/>
                <wp:positionH relativeFrom="page">
                  <wp:posOffset>1097584</wp:posOffset>
                </wp:positionH>
                <wp:positionV relativeFrom="paragraph">
                  <wp:posOffset>295307</wp:posOffset>
                </wp:positionV>
                <wp:extent cx="5438775" cy="1270"/>
                <wp:effectExtent l="0" t="0" r="0" b="0"/>
                <wp:wrapTopAndBottom/>
                <wp:docPr id="329" name="Graphic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1270"/>
                        </a:xfrm>
                        <a:custGeom>
                          <a:avLst/>
                          <a:gdLst/>
                          <a:ahLst/>
                          <a:cxnLst/>
                          <a:rect l="l" t="t" r="r" b="b"/>
                          <a:pathLst>
                            <a:path w="5438775">
                              <a:moveTo>
                                <a:pt x="0" y="0"/>
                              </a:moveTo>
                              <a:lnTo>
                                <a:pt x="5438596"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C1A73F" id="Graphic 329" o:spid="_x0000_s1026" style="position:absolute;margin-left:86.4pt;margin-top:23.25pt;width:428.25pt;height:.1pt;z-index:-251658147;visibility:visible;mso-wrap-style:square;mso-wrap-distance-left:0;mso-wrap-distance-top:0;mso-wrap-distance-right:0;mso-wrap-distance-bottom:0;mso-position-horizontal:absolute;mso-position-horizontal-relative:page;mso-position-vertical:absolute;mso-position-vertical-relative:text;v-text-anchor:top" coordsize="5438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6ZFQIAAFsEAAAOAAAAZHJzL2Uyb0RvYy54bWysVMFu2zAMvQ/YPwi6L06yps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" path="m,l5438596,e" filled="f" strokeweight=".22817mm">
                <v:path arrowok="t"/>
                <w10:wrap type="topAndBottom" anchorx="page"/>
              </v:shape>
            </w:pict>
          </mc:Fallback>
        </mc:AlternateContent>
      </w:r>
      <w:r>
        <w:rPr>
          <w:rFonts w:ascii="Calibri"/>
          <w:noProof/>
          <w:sz w:val="16"/>
        </w:rPr>
        <mc:AlternateContent>
          <mc:Choice Requires="wps">
            <w:drawing>
              <wp:anchor distT="0" distB="0" distL="0" distR="0" simplePos="0" relativeHeight="251658334" behindDoc="1" locked="0" layoutInCell="1" allowOverlap="1" wp14:anchorId="0DA50DC4" wp14:editId="100DD473">
                <wp:simplePos x="0" y="0"/>
                <wp:positionH relativeFrom="page">
                  <wp:posOffset>1097584</wp:posOffset>
                </wp:positionH>
                <wp:positionV relativeFrom="paragraph">
                  <wp:posOffset>448969</wp:posOffset>
                </wp:positionV>
                <wp:extent cx="5439410" cy="1270"/>
                <wp:effectExtent l="0" t="0" r="0" b="0"/>
                <wp:wrapTopAndBottom/>
                <wp:docPr id="330" name="Graphic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9410" cy="1270"/>
                        </a:xfrm>
                        <a:custGeom>
                          <a:avLst/>
                          <a:gdLst/>
                          <a:ahLst/>
                          <a:cxnLst/>
                          <a:rect l="l" t="t" r="r" b="b"/>
                          <a:pathLst>
                            <a:path w="5439410">
                              <a:moveTo>
                                <a:pt x="0" y="0"/>
                              </a:moveTo>
                              <a:lnTo>
                                <a:pt x="543898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8A025C" id="Graphic 330" o:spid="_x0000_s1026" style="position:absolute;margin-left:86.4pt;margin-top:35.35pt;width:428.3pt;height:.1pt;z-index:-251658146;visibility:visible;mso-wrap-style:square;mso-wrap-distance-left:0;mso-wrap-distance-top:0;mso-wrap-distance-right:0;mso-wrap-distance-bottom:0;mso-position-horizontal:absolute;mso-position-horizontal-relative:page;mso-position-vertical:absolute;mso-position-vertical-relative:text;v-text-anchor:top" coordsize="54394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" path="m,l5438985,e" filled="f" strokeweight=".22817mm">
                <v:path arrowok="t"/>
                <w10:wrap type="topAndBottom" anchorx="page"/>
              </v:shape>
            </w:pict>
          </mc:Fallback>
        </mc:AlternateContent>
      </w:r>
    </w:p>
    <w:p w14:paraId="7149BF8A" w14:textId="77777777" w:rsidR="003C5CF2" w:rsidRDefault="003C5CF2">
      <w:pPr>
        <w:pStyle w:val="BodyText"/>
        <w:spacing w:before="6"/>
        <w:rPr>
          <w:rFonts w:ascii="Calibri"/>
          <w:sz w:val="17"/>
        </w:rPr>
      </w:pPr>
    </w:p>
    <w:p w14:paraId="354602BA" w14:textId="77777777" w:rsidR="003C5CF2" w:rsidRDefault="003C5CF2">
      <w:pPr>
        <w:pStyle w:val="BodyText"/>
        <w:spacing w:before="4"/>
        <w:rPr>
          <w:rFonts w:ascii="Calibri"/>
          <w:sz w:val="17"/>
        </w:rPr>
      </w:pPr>
    </w:p>
    <w:p w14:paraId="59E35B22" w14:textId="77777777" w:rsidR="003C5CF2" w:rsidRDefault="003C5CF2">
      <w:pPr>
        <w:pStyle w:val="BodyText"/>
        <w:rPr>
          <w:rFonts w:ascii="Calibri"/>
          <w:sz w:val="17"/>
        </w:rPr>
        <w:sectPr w:rsidR="003C5CF2">
          <w:pgSz w:w="12240" w:h="15840"/>
          <w:pgMar w:top="1360" w:right="0" w:bottom="1660" w:left="0" w:header="721" w:footer="1474" w:gutter="0"/>
          <w:cols w:space="720"/>
        </w:sectPr>
      </w:pPr>
    </w:p>
    <w:p w14:paraId="07D1B8D1" w14:textId="77777777" w:rsidR="003C5CF2" w:rsidRDefault="003C5CF2">
      <w:pPr>
        <w:pStyle w:val="BodyText"/>
        <w:rPr>
          <w:rFonts w:ascii="Calibri"/>
          <w:sz w:val="20"/>
        </w:rPr>
      </w:pPr>
    </w:p>
    <w:p w14:paraId="13ABD922" w14:textId="77777777" w:rsidR="003C5CF2" w:rsidRDefault="003C5CF2">
      <w:pPr>
        <w:pStyle w:val="BodyText"/>
        <w:rPr>
          <w:rFonts w:ascii="Calibri"/>
          <w:sz w:val="20"/>
        </w:rPr>
      </w:pPr>
    </w:p>
    <w:p w14:paraId="42B5B176" w14:textId="77777777" w:rsidR="003C5CF2" w:rsidRDefault="003C5CF2" w:rsidP="003B1D9A">
      <w:pPr>
        <w:pStyle w:val="BodyText"/>
        <w:spacing w:before="188"/>
        <w:jc w:val="center"/>
        <w:rPr>
          <w:rFonts w:ascii="Calibri"/>
          <w:sz w:val="20"/>
        </w:rPr>
      </w:pPr>
    </w:p>
    <w:p w14:paraId="4F65D9FA" w14:textId="77777777" w:rsidR="003C5CF2" w:rsidRPr="00BB6630" w:rsidRDefault="009E50A0">
      <w:pPr>
        <w:ind w:left="1008" w:right="1014"/>
        <w:rPr>
          <w:rFonts w:ascii="Calibri"/>
          <w:sz w:val="24"/>
          <w:szCs w:val="24"/>
        </w:rPr>
      </w:pPr>
      <w:r w:rsidRPr="00BB6630">
        <w:rPr>
          <w:rFonts w:ascii="Calibri"/>
          <w:sz w:val="24"/>
          <w:szCs w:val="24"/>
        </w:rPr>
        <w:t>Give full information about all of your contracts, whether private or government contracts, whether prime or sub-contracts; whether in process or awarded by not yet begun; or whether you are low bidder pending formal award of contract.</w:t>
      </w:r>
    </w:p>
    <w:p w14:paraId="4E4CABB1" w14:textId="77777777" w:rsidR="003C5CF2" w:rsidRDefault="003C5CF2">
      <w:pPr>
        <w:pStyle w:val="BodyText"/>
        <w:rPr>
          <w:rFonts w:ascii="Calibri"/>
          <w:sz w:val="20"/>
        </w:rPr>
      </w:pPr>
    </w:p>
    <w:p w14:paraId="6E638E7F" w14:textId="77777777" w:rsidR="003C5CF2" w:rsidRDefault="003C5CF2">
      <w:pPr>
        <w:pStyle w:val="BodyText"/>
        <w:spacing w:before="96"/>
        <w:rPr>
          <w:rFonts w:ascii="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431"/>
        <w:gridCol w:w="1259"/>
        <w:gridCol w:w="1348"/>
        <w:gridCol w:w="1259"/>
        <w:gridCol w:w="1260"/>
        <w:gridCol w:w="1351"/>
      </w:tblGrid>
      <w:tr w:rsidR="003C5CF2" w14:paraId="7AE3F3CA" w14:textId="77777777" w:rsidTr="003B1D9A">
        <w:trPr>
          <w:trHeight w:val="1075"/>
          <w:jc w:val="center"/>
        </w:trPr>
        <w:tc>
          <w:tcPr>
            <w:tcW w:w="2160" w:type="dxa"/>
          </w:tcPr>
          <w:p w14:paraId="7C5E9F3C" w14:textId="77777777" w:rsidR="003C5CF2" w:rsidRDefault="009E50A0">
            <w:pPr>
              <w:pStyle w:val="TableParagraph"/>
              <w:spacing w:line="268" w:lineRule="exact"/>
              <w:ind w:left="691"/>
              <w:rPr>
                <w:rFonts w:ascii="Calibri"/>
                <w:b/>
              </w:rPr>
            </w:pPr>
            <w:r>
              <w:rPr>
                <w:rFonts w:ascii="Calibri"/>
                <w:b/>
                <w:spacing w:val="-2"/>
              </w:rPr>
              <w:t>Location</w:t>
            </w:r>
          </w:p>
        </w:tc>
        <w:tc>
          <w:tcPr>
            <w:tcW w:w="2431" w:type="dxa"/>
          </w:tcPr>
          <w:p w14:paraId="550FBFCD" w14:textId="77777777" w:rsidR="003C5CF2" w:rsidRDefault="009E50A0">
            <w:pPr>
              <w:pStyle w:val="TableParagraph"/>
              <w:spacing w:line="268" w:lineRule="exact"/>
              <w:ind w:left="691"/>
              <w:rPr>
                <w:rFonts w:ascii="Calibri"/>
                <w:b/>
              </w:rPr>
            </w:pPr>
            <w:r>
              <w:rPr>
                <w:rFonts w:ascii="Calibri"/>
                <w:b/>
                <w:spacing w:val="-2"/>
              </w:rPr>
              <w:t>Description</w:t>
            </w:r>
          </w:p>
        </w:tc>
        <w:tc>
          <w:tcPr>
            <w:tcW w:w="1259" w:type="dxa"/>
          </w:tcPr>
          <w:p w14:paraId="583DF0D1" w14:textId="77777777" w:rsidR="003C5CF2" w:rsidRDefault="009E50A0">
            <w:pPr>
              <w:pStyle w:val="TableParagraph"/>
              <w:ind w:left="238" w:right="205" w:hanging="20"/>
              <w:jc w:val="both"/>
              <w:rPr>
                <w:rFonts w:ascii="Calibri"/>
                <w:b/>
              </w:rPr>
            </w:pPr>
            <w:r>
              <w:rPr>
                <w:rFonts w:ascii="Calibri"/>
                <w:b/>
                <w:spacing w:val="-2"/>
              </w:rPr>
              <w:t>Adjusted Contract Amount</w:t>
            </w:r>
          </w:p>
        </w:tc>
        <w:tc>
          <w:tcPr>
            <w:tcW w:w="1348" w:type="dxa"/>
          </w:tcPr>
          <w:p w14:paraId="5B4C577E" w14:textId="77777777" w:rsidR="003C5CF2" w:rsidRDefault="009E50A0">
            <w:pPr>
              <w:pStyle w:val="TableParagraph"/>
              <w:ind w:left="174" w:right="157" w:hanging="1"/>
              <w:jc w:val="center"/>
              <w:rPr>
                <w:rFonts w:ascii="Calibri"/>
                <w:b/>
              </w:rPr>
            </w:pPr>
            <w:r>
              <w:rPr>
                <w:rFonts w:ascii="Calibri"/>
                <w:b/>
                <w:spacing w:val="-2"/>
              </w:rPr>
              <w:t xml:space="preserve">Amount Completed </w:t>
            </w:r>
            <w:r>
              <w:rPr>
                <w:rFonts w:ascii="Calibri"/>
                <w:b/>
              </w:rPr>
              <w:t>and Billed</w:t>
            </w:r>
          </w:p>
        </w:tc>
        <w:tc>
          <w:tcPr>
            <w:tcW w:w="1259" w:type="dxa"/>
          </w:tcPr>
          <w:p w14:paraId="1AC56740" w14:textId="77777777" w:rsidR="003C5CF2" w:rsidRDefault="009E50A0">
            <w:pPr>
              <w:pStyle w:val="TableParagraph"/>
              <w:ind w:left="185" w:hanging="32"/>
              <w:rPr>
                <w:rFonts w:ascii="Calibri"/>
                <w:b/>
              </w:rPr>
            </w:pPr>
            <w:r>
              <w:rPr>
                <w:rFonts w:ascii="Calibri"/>
                <w:b/>
                <w:spacing w:val="-2"/>
              </w:rPr>
              <w:t>Additional Earned</w:t>
            </w:r>
          </w:p>
          <w:p w14:paraId="2216BA00" w14:textId="77777777" w:rsidR="003C5CF2" w:rsidRDefault="009E50A0">
            <w:pPr>
              <w:pStyle w:val="TableParagraph"/>
              <w:spacing w:line="270" w:lineRule="atLeast"/>
              <w:ind w:left="233" w:right="165" w:hanging="48"/>
              <w:rPr>
                <w:rFonts w:ascii="Calibri"/>
                <w:b/>
              </w:rPr>
            </w:pPr>
            <w:r>
              <w:rPr>
                <w:rFonts w:ascii="Calibri"/>
                <w:b/>
              </w:rPr>
              <w:t>Since</w:t>
            </w:r>
            <w:r>
              <w:rPr>
                <w:rFonts w:ascii="Calibri"/>
                <w:b/>
                <w:spacing w:val="-13"/>
              </w:rPr>
              <w:t xml:space="preserve"> </w:t>
            </w:r>
            <w:r>
              <w:rPr>
                <w:rFonts w:ascii="Calibri"/>
                <w:b/>
              </w:rPr>
              <w:t xml:space="preserve">Last </w:t>
            </w:r>
            <w:r>
              <w:rPr>
                <w:rFonts w:ascii="Calibri"/>
                <w:b/>
                <w:spacing w:val="-2"/>
              </w:rPr>
              <w:t>Estimate</w:t>
            </w:r>
          </w:p>
        </w:tc>
        <w:tc>
          <w:tcPr>
            <w:tcW w:w="1260" w:type="dxa"/>
          </w:tcPr>
          <w:p w14:paraId="5CEA4ADE" w14:textId="77777777" w:rsidR="003C5CF2" w:rsidRDefault="009E50A0">
            <w:pPr>
              <w:pStyle w:val="TableParagraph"/>
              <w:ind w:left="133" w:right="110" w:hanging="3"/>
              <w:jc w:val="center"/>
              <w:rPr>
                <w:rFonts w:ascii="Calibri"/>
                <w:b/>
              </w:rPr>
            </w:pPr>
            <w:r>
              <w:rPr>
                <w:rFonts w:ascii="Calibri"/>
                <w:b/>
              </w:rPr>
              <w:t xml:space="preserve">Balance to </w:t>
            </w:r>
            <w:r>
              <w:rPr>
                <w:rFonts w:ascii="Calibri"/>
                <w:b/>
                <w:spacing w:val="-6"/>
              </w:rPr>
              <w:t xml:space="preserve">be </w:t>
            </w:r>
            <w:r>
              <w:rPr>
                <w:rFonts w:ascii="Calibri"/>
                <w:b/>
                <w:spacing w:val="-2"/>
              </w:rPr>
              <w:t>Completed</w:t>
            </w:r>
          </w:p>
        </w:tc>
        <w:tc>
          <w:tcPr>
            <w:tcW w:w="1351" w:type="dxa"/>
          </w:tcPr>
          <w:p w14:paraId="234721AF" w14:textId="77777777" w:rsidR="003C5CF2" w:rsidRDefault="009E50A0">
            <w:pPr>
              <w:pStyle w:val="TableParagraph"/>
              <w:ind w:left="146" w:right="125" w:hanging="4"/>
              <w:jc w:val="center"/>
              <w:rPr>
                <w:rFonts w:ascii="Calibri"/>
                <w:b/>
              </w:rPr>
            </w:pPr>
            <w:r>
              <w:rPr>
                <w:rFonts w:ascii="Calibri"/>
                <w:b/>
                <w:spacing w:val="-2"/>
              </w:rPr>
              <w:t xml:space="preserve">Estimated </w:t>
            </w:r>
            <w:r>
              <w:rPr>
                <w:rFonts w:ascii="Calibri"/>
                <w:b/>
              </w:rPr>
              <w:t xml:space="preserve">Date of </w:t>
            </w:r>
            <w:r>
              <w:rPr>
                <w:rFonts w:ascii="Calibri"/>
                <w:b/>
                <w:spacing w:val="-2"/>
              </w:rPr>
              <w:t>Completion</w:t>
            </w:r>
          </w:p>
        </w:tc>
      </w:tr>
      <w:tr w:rsidR="003C5CF2" w14:paraId="661B9F42" w14:textId="77777777" w:rsidTr="003B1D9A">
        <w:trPr>
          <w:trHeight w:val="1360"/>
          <w:jc w:val="center"/>
        </w:trPr>
        <w:tc>
          <w:tcPr>
            <w:tcW w:w="2160" w:type="dxa"/>
          </w:tcPr>
          <w:p w14:paraId="160C7596" w14:textId="77777777" w:rsidR="003C5CF2" w:rsidRDefault="003C5CF2">
            <w:pPr>
              <w:pStyle w:val="TableParagraph"/>
              <w:rPr>
                <w:rFonts w:ascii="Times New Roman"/>
                <w:sz w:val="20"/>
              </w:rPr>
            </w:pPr>
          </w:p>
        </w:tc>
        <w:tc>
          <w:tcPr>
            <w:tcW w:w="2431" w:type="dxa"/>
          </w:tcPr>
          <w:p w14:paraId="7707AFDD" w14:textId="77777777" w:rsidR="003C5CF2" w:rsidRDefault="003C5CF2">
            <w:pPr>
              <w:pStyle w:val="TableParagraph"/>
              <w:rPr>
                <w:rFonts w:ascii="Times New Roman"/>
                <w:sz w:val="20"/>
              </w:rPr>
            </w:pPr>
          </w:p>
        </w:tc>
        <w:tc>
          <w:tcPr>
            <w:tcW w:w="1259" w:type="dxa"/>
          </w:tcPr>
          <w:p w14:paraId="7CF2B036" w14:textId="77777777" w:rsidR="003C5CF2" w:rsidRDefault="003C5CF2">
            <w:pPr>
              <w:pStyle w:val="TableParagraph"/>
              <w:rPr>
                <w:rFonts w:ascii="Times New Roman"/>
                <w:sz w:val="20"/>
              </w:rPr>
            </w:pPr>
          </w:p>
        </w:tc>
        <w:tc>
          <w:tcPr>
            <w:tcW w:w="1348" w:type="dxa"/>
          </w:tcPr>
          <w:p w14:paraId="055EFC6F" w14:textId="77777777" w:rsidR="003C5CF2" w:rsidRDefault="003C5CF2">
            <w:pPr>
              <w:pStyle w:val="TableParagraph"/>
              <w:rPr>
                <w:rFonts w:ascii="Times New Roman"/>
                <w:sz w:val="20"/>
              </w:rPr>
            </w:pPr>
          </w:p>
        </w:tc>
        <w:tc>
          <w:tcPr>
            <w:tcW w:w="1259" w:type="dxa"/>
          </w:tcPr>
          <w:p w14:paraId="2806E8B2" w14:textId="77777777" w:rsidR="003C5CF2" w:rsidRDefault="003C5CF2">
            <w:pPr>
              <w:pStyle w:val="TableParagraph"/>
              <w:rPr>
                <w:rFonts w:ascii="Times New Roman"/>
                <w:sz w:val="20"/>
              </w:rPr>
            </w:pPr>
          </w:p>
        </w:tc>
        <w:tc>
          <w:tcPr>
            <w:tcW w:w="1260" w:type="dxa"/>
          </w:tcPr>
          <w:p w14:paraId="2C19BB40" w14:textId="77777777" w:rsidR="003C5CF2" w:rsidRDefault="003C5CF2">
            <w:pPr>
              <w:pStyle w:val="TableParagraph"/>
              <w:rPr>
                <w:rFonts w:ascii="Times New Roman"/>
                <w:sz w:val="20"/>
              </w:rPr>
            </w:pPr>
          </w:p>
        </w:tc>
        <w:tc>
          <w:tcPr>
            <w:tcW w:w="1351" w:type="dxa"/>
          </w:tcPr>
          <w:p w14:paraId="72313DC5" w14:textId="77777777" w:rsidR="003C5CF2" w:rsidRDefault="003C5CF2">
            <w:pPr>
              <w:pStyle w:val="TableParagraph"/>
              <w:rPr>
                <w:rFonts w:ascii="Times New Roman"/>
                <w:sz w:val="20"/>
              </w:rPr>
            </w:pPr>
          </w:p>
        </w:tc>
      </w:tr>
      <w:tr w:rsidR="003C5CF2" w14:paraId="59925FEE" w14:textId="77777777" w:rsidTr="003B1D9A">
        <w:trPr>
          <w:trHeight w:val="1360"/>
          <w:jc w:val="center"/>
        </w:trPr>
        <w:tc>
          <w:tcPr>
            <w:tcW w:w="2160" w:type="dxa"/>
          </w:tcPr>
          <w:p w14:paraId="4CB98802" w14:textId="77777777" w:rsidR="003C5CF2" w:rsidRDefault="003C5CF2">
            <w:pPr>
              <w:pStyle w:val="TableParagraph"/>
              <w:rPr>
                <w:rFonts w:ascii="Times New Roman"/>
                <w:sz w:val="20"/>
              </w:rPr>
            </w:pPr>
          </w:p>
        </w:tc>
        <w:tc>
          <w:tcPr>
            <w:tcW w:w="2431" w:type="dxa"/>
          </w:tcPr>
          <w:p w14:paraId="04A39730" w14:textId="77777777" w:rsidR="003C5CF2" w:rsidRDefault="003C5CF2">
            <w:pPr>
              <w:pStyle w:val="TableParagraph"/>
              <w:rPr>
                <w:rFonts w:ascii="Times New Roman"/>
                <w:sz w:val="20"/>
              </w:rPr>
            </w:pPr>
          </w:p>
        </w:tc>
        <w:tc>
          <w:tcPr>
            <w:tcW w:w="1259" w:type="dxa"/>
          </w:tcPr>
          <w:p w14:paraId="12EBB37A" w14:textId="77777777" w:rsidR="003C5CF2" w:rsidRDefault="003C5CF2">
            <w:pPr>
              <w:pStyle w:val="TableParagraph"/>
              <w:rPr>
                <w:rFonts w:ascii="Times New Roman"/>
                <w:sz w:val="20"/>
              </w:rPr>
            </w:pPr>
          </w:p>
        </w:tc>
        <w:tc>
          <w:tcPr>
            <w:tcW w:w="1348" w:type="dxa"/>
          </w:tcPr>
          <w:p w14:paraId="77511B25" w14:textId="77777777" w:rsidR="003C5CF2" w:rsidRDefault="003C5CF2">
            <w:pPr>
              <w:pStyle w:val="TableParagraph"/>
              <w:rPr>
                <w:rFonts w:ascii="Times New Roman"/>
                <w:sz w:val="20"/>
              </w:rPr>
            </w:pPr>
          </w:p>
        </w:tc>
        <w:tc>
          <w:tcPr>
            <w:tcW w:w="1259" w:type="dxa"/>
          </w:tcPr>
          <w:p w14:paraId="7D8B53BF" w14:textId="77777777" w:rsidR="003C5CF2" w:rsidRDefault="003C5CF2">
            <w:pPr>
              <w:pStyle w:val="TableParagraph"/>
              <w:rPr>
                <w:rFonts w:ascii="Times New Roman"/>
                <w:sz w:val="20"/>
              </w:rPr>
            </w:pPr>
          </w:p>
        </w:tc>
        <w:tc>
          <w:tcPr>
            <w:tcW w:w="1260" w:type="dxa"/>
          </w:tcPr>
          <w:p w14:paraId="6518C996" w14:textId="77777777" w:rsidR="003C5CF2" w:rsidRDefault="003C5CF2">
            <w:pPr>
              <w:pStyle w:val="TableParagraph"/>
              <w:rPr>
                <w:rFonts w:ascii="Times New Roman"/>
                <w:sz w:val="20"/>
              </w:rPr>
            </w:pPr>
          </w:p>
        </w:tc>
        <w:tc>
          <w:tcPr>
            <w:tcW w:w="1351" w:type="dxa"/>
          </w:tcPr>
          <w:p w14:paraId="02FA5B6F" w14:textId="77777777" w:rsidR="003C5CF2" w:rsidRDefault="003C5CF2">
            <w:pPr>
              <w:pStyle w:val="TableParagraph"/>
              <w:rPr>
                <w:rFonts w:ascii="Times New Roman"/>
                <w:sz w:val="20"/>
              </w:rPr>
            </w:pPr>
          </w:p>
        </w:tc>
      </w:tr>
      <w:tr w:rsidR="003C5CF2" w14:paraId="7A8B9A4C" w14:textId="77777777" w:rsidTr="003B1D9A">
        <w:trPr>
          <w:trHeight w:val="1360"/>
          <w:jc w:val="center"/>
        </w:trPr>
        <w:tc>
          <w:tcPr>
            <w:tcW w:w="2160" w:type="dxa"/>
          </w:tcPr>
          <w:p w14:paraId="5F77068D" w14:textId="77777777" w:rsidR="003C5CF2" w:rsidRDefault="003C5CF2">
            <w:pPr>
              <w:pStyle w:val="TableParagraph"/>
              <w:rPr>
                <w:rFonts w:ascii="Times New Roman"/>
                <w:sz w:val="20"/>
              </w:rPr>
            </w:pPr>
          </w:p>
        </w:tc>
        <w:tc>
          <w:tcPr>
            <w:tcW w:w="2431" w:type="dxa"/>
          </w:tcPr>
          <w:p w14:paraId="74433EF0" w14:textId="77777777" w:rsidR="003C5CF2" w:rsidRDefault="003C5CF2">
            <w:pPr>
              <w:pStyle w:val="TableParagraph"/>
              <w:rPr>
                <w:rFonts w:ascii="Times New Roman"/>
                <w:sz w:val="20"/>
              </w:rPr>
            </w:pPr>
          </w:p>
        </w:tc>
        <w:tc>
          <w:tcPr>
            <w:tcW w:w="1259" w:type="dxa"/>
          </w:tcPr>
          <w:p w14:paraId="52D276B8" w14:textId="77777777" w:rsidR="003C5CF2" w:rsidRDefault="003C5CF2">
            <w:pPr>
              <w:pStyle w:val="TableParagraph"/>
              <w:rPr>
                <w:rFonts w:ascii="Times New Roman"/>
                <w:sz w:val="20"/>
              </w:rPr>
            </w:pPr>
          </w:p>
        </w:tc>
        <w:tc>
          <w:tcPr>
            <w:tcW w:w="1348" w:type="dxa"/>
          </w:tcPr>
          <w:p w14:paraId="6F2162A8" w14:textId="77777777" w:rsidR="003C5CF2" w:rsidRDefault="003C5CF2">
            <w:pPr>
              <w:pStyle w:val="TableParagraph"/>
              <w:rPr>
                <w:rFonts w:ascii="Times New Roman"/>
                <w:sz w:val="20"/>
              </w:rPr>
            </w:pPr>
          </w:p>
        </w:tc>
        <w:tc>
          <w:tcPr>
            <w:tcW w:w="1259" w:type="dxa"/>
          </w:tcPr>
          <w:p w14:paraId="6ED2C3DC" w14:textId="77777777" w:rsidR="003C5CF2" w:rsidRDefault="003C5CF2">
            <w:pPr>
              <w:pStyle w:val="TableParagraph"/>
              <w:rPr>
                <w:rFonts w:ascii="Times New Roman"/>
                <w:sz w:val="20"/>
              </w:rPr>
            </w:pPr>
          </w:p>
        </w:tc>
        <w:tc>
          <w:tcPr>
            <w:tcW w:w="1260" w:type="dxa"/>
          </w:tcPr>
          <w:p w14:paraId="26B0C071" w14:textId="77777777" w:rsidR="003C5CF2" w:rsidRDefault="003C5CF2">
            <w:pPr>
              <w:pStyle w:val="TableParagraph"/>
              <w:rPr>
                <w:rFonts w:ascii="Times New Roman"/>
                <w:sz w:val="20"/>
              </w:rPr>
            </w:pPr>
          </w:p>
        </w:tc>
        <w:tc>
          <w:tcPr>
            <w:tcW w:w="1351" w:type="dxa"/>
          </w:tcPr>
          <w:p w14:paraId="65D369B8" w14:textId="77777777" w:rsidR="003C5CF2" w:rsidRDefault="003C5CF2">
            <w:pPr>
              <w:pStyle w:val="TableParagraph"/>
              <w:rPr>
                <w:rFonts w:ascii="Times New Roman"/>
                <w:sz w:val="20"/>
              </w:rPr>
            </w:pPr>
          </w:p>
        </w:tc>
      </w:tr>
      <w:tr w:rsidR="003C5CF2" w14:paraId="06640664" w14:textId="77777777" w:rsidTr="003B1D9A">
        <w:trPr>
          <w:trHeight w:val="1360"/>
          <w:jc w:val="center"/>
        </w:trPr>
        <w:tc>
          <w:tcPr>
            <w:tcW w:w="2160" w:type="dxa"/>
          </w:tcPr>
          <w:p w14:paraId="58AB495F" w14:textId="77777777" w:rsidR="003C5CF2" w:rsidRDefault="003C5CF2">
            <w:pPr>
              <w:pStyle w:val="TableParagraph"/>
              <w:rPr>
                <w:rFonts w:ascii="Times New Roman"/>
                <w:sz w:val="20"/>
              </w:rPr>
            </w:pPr>
          </w:p>
        </w:tc>
        <w:tc>
          <w:tcPr>
            <w:tcW w:w="2431" w:type="dxa"/>
          </w:tcPr>
          <w:p w14:paraId="3E2AB3C7" w14:textId="77777777" w:rsidR="003C5CF2" w:rsidRDefault="003C5CF2">
            <w:pPr>
              <w:pStyle w:val="TableParagraph"/>
              <w:rPr>
                <w:rFonts w:ascii="Times New Roman"/>
                <w:sz w:val="20"/>
              </w:rPr>
            </w:pPr>
          </w:p>
        </w:tc>
        <w:tc>
          <w:tcPr>
            <w:tcW w:w="1259" w:type="dxa"/>
          </w:tcPr>
          <w:p w14:paraId="073FB336" w14:textId="77777777" w:rsidR="003C5CF2" w:rsidRDefault="003C5CF2">
            <w:pPr>
              <w:pStyle w:val="TableParagraph"/>
              <w:rPr>
                <w:rFonts w:ascii="Times New Roman"/>
                <w:sz w:val="20"/>
              </w:rPr>
            </w:pPr>
          </w:p>
        </w:tc>
        <w:tc>
          <w:tcPr>
            <w:tcW w:w="1348" w:type="dxa"/>
          </w:tcPr>
          <w:p w14:paraId="31CAD0E5" w14:textId="77777777" w:rsidR="003C5CF2" w:rsidRDefault="003C5CF2">
            <w:pPr>
              <w:pStyle w:val="TableParagraph"/>
              <w:rPr>
                <w:rFonts w:ascii="Times New Roman"/>
                <w:sz w:val="20"/>
              </w:rPr>
            </w:pPr>
          </w:p>
        </w:tc>
        <w:tc>
          <w:tcPr>
            <w:tcW w:w="1259" w:type="dxa"/>
          </w:tcPr>
          <w:p w14:paraId="4CBCB676" w14:textId="77777777" w:rsidR="003C5CF2" w:rsidRDefault="003C5CF2">
            <w:pPr>
              <w:pStyle w:val="TableParagraph"/>
              <w:rPr>
                <w:rFonts w:ascii="Times New Roman"/>
                <w:sz w:val="20"/>
              </w:rPr>
            </w:pPr>
          </w:p>
        </w:tc>
        <w:tc>
          <w:tcPr>
            <w:tcW w:w="1260" w:type="dxa"/>
          </w:tcPr>
          <w:p w14:paraId="7EB09B77" w14:textId="77777777" w:rsidR="003C5CF2" w:rsidRDefault="003C5CF2">
            <w:pPr>
              <w:pStyle w:val="TableParagraph"/>
              <w:rPr>
                <w:rFonts w:ascii="Times New Roman"/>
                <w:sz w:val="20"/>
              </w:rPr>
            </w:pPr>
          </w:p>
        </w:tc>
        <w:tc>
          <w:tcPr>
            <w:tcW w:w="1351" w:type="dxa"/>
          </w:tcPr>
          <w:p w14:paraId="584912D3" w14:textId="77777777" w:rsidR="003C5CF2" w:rsidRDefault="003C5CF2">
            <w:pPr>
              <w:pStyle w:val="TableParagraph"/>
              <w:rPr>
                <w:rFonts w:ascii="Times New Roman"/>
                <w:sz w:val="20"/>
              </w:rPr>
            </w:pPr>
          </w:p>
        </w:tc>
      </w:tr>
      <w:tr w:rsidR="003C5CF2" w14:paraId="67B75327" w14:textId="77777777" w:rsidTr="003B1D9A">
        <w:trPr>
          <w:trHeight w:val="1360"/>
          <w:jc w:val="center"/>
        </w:trPr>
        <w:tc>
          <w:tcPr>
            <w:tcW w:w="2160" w:type="dxa"/>
          </w:tcPr>
          <w:p w14:paraId="4655E6B8" w14:textId="77777777" w:rsidR="003C5CF2" w:rsidRDefault="003C5CF2">
            <w:pPr>
              <w:pStyle w:val="TableParagraph"/>
              <w:rPr>
                <w:rFonts w:ascii="Times New Roman"/>
                <w:sz w:val="20"/>
              </w:rPr>
            </w:pPr>
          </w:p>
        </w:tc>
        <w:tc>
          <w:tcPr>
            <w:tcW w:w="2431" w:type="dxa"/>
          </w:tcPr>
          <w:p w14:paraId="68810A1E" w14:textId="77777777" w:rsidR="003C5CF2" w:rsidRDefault="003C5CF2">
            <w:pPr>
              <w:pStyle w:val="TableParagraph"/>
              <w:rPr>
                <w:rFonts w:ascii="Times New Roman"/>
                <w:sz w:val="20"/>
              </w:rPr>
            </w:pPr>
          </w:p>
        </w:tc>
        <w:tc>
          <w:tcPr>
            <w:tcW w:w="1259" w:type="dxa"/>
          </w:tcPr>
          <w:p w14:paraId="396E029B" w14:textId="77777777" w:rsidR="003C5CF2" w:rsidRDefault="003C5CF2">
            <w:pPr>
              <w:pStyle w:val="TableParagraph"/>
              <w:rPr>
                <w:rFonts w:ascii="Times New Roman"/>
                <w:sz w:val="20"/>
              </w:rPr>
            </w:pPr>
          </w:p>
        </w:tc>
        <w:tc>
          <w:tcPr>
            <w:tcW w:w="1348" w:type="dxa"/>
          </w:tcPr>
          <w:p w14:paraId="4C66C8C1" w14:textId="77777777" w:rsidR="003C5CF2" w:rsidRDefault="003C5CF2">
            <w:pPr>
              <w:pStyle w:val="TableParagraph"/>
              <w:rPr>
                <w:rFonts w:ascii="Times New Roman"/>
                <w:sz w:val="20"/>
              </w:rPr>
            </w:pPr>
          </w:p>
        </w:tc>
        <w:tc>
          <w:tcPr>
            <w:tcW w:w="1259" w:type="dxa"/>
          </w:tcPr>
          <w:p w14:paraId="1E3062CA" w14:textId="77777777" w:rsidR="003C5CF2" w:rsidRDefault="003C5CF2">
            <w:pPr>
              <w:pStyle w:val="TableParagraph"/>
              <w:rPr>
                <w:rFonts w:ascii="Times New Roman"/>
                <w:sz w:val="20"/>
              </w:rPr>
            </w:pPr>
          </w:p>
        </w:tc>
        <w:tc>
          <w:tcPr>
            <w:tcW w:w="1260" w:type="dxa"/>
          </w:tcPr>
          <w:p w14:paraId="414AAE95" w14:textId="77777777" w:rsidR="003C5CF2" w:rsidRDefault="003C5CF2">
            <w:pPr>
              <w:pStyle w:val="TableParagraph"/>
              <w:rPr>
                <w:rFonts w:ascii="Times New Roman"/>
                <w:sz w:val="20"/>
              </w:rPr>
            </w:pPr>
          </w:p>
        </w:tc>
        <w:tc>
          <w:tcPr>
            <w:tcW w:w="1351" w:type="dxa"/>
          </w:tcPr>
          <w:p w14:paraId="691863BE" w14:textId="77777777" w:rsidR="003C5CF2" w:rsidRDefault="003C5CF2">
            <w:pPr>
              <w:pStyle w:val="TableParagraph"/>
              <w:rPr>
                <w:rFonts w:ascii="Times New Roman"/>
                <w:sz w:val="20"/>
              </w:rPr>
            </w:pPr>
          </w:p>
        </w:tc>
      </w:tr>
      <w:tr w:rsidR="003C5CF2" w14:paraId="5B7E199E" w14:textId="77777777" w:rsidTr="003B1D9A">
        <w:trPr>
          <w:trHeight w:val="1360"/>
          <w:jc w:val="center"/>
        </w:trPr>
        <w:tc>
          <w:tcPr>
            <w:tcW w:w="2160" w:type="dxa"/>
          </w:tcPr>
          <w:p w14:paraId="7EFDE4EB" w14:textId="77777777" w:rsidR="003C5CF2" w:rsidRDefault="003C5CF2">
            <w:pPr>
              <w:pStyle w:val="TableParagraph"/>
              <w:rPr>
                <w:rFonts w:ascii="Times New Roman"/>
                <w:sz w:val="20"/>
              </w:rPr>
            </w:pPr>
          </w:p>
        </w:tc>
        <w:tc>
          <w:tcPr>
            <w:tcW w:w="2431" w:type="dxa"/>
          </w:tcPr>
          <w:p w14:paraId="6D43FED5" w14:textId="77777777" w:rsidR="003C5CF2" w:rsidRDefault="003C5CF2">
            <w:pPr>
              <w:pStyle w:val="TableParagraph"/>
              <w:rPr>
                <w:rFonts w:ascii="Times New Roman"/>
                <w:sz w:val="20"/>
              </w:rPr>
            </w:pPr>
          </w:p>
        </w:tc>
        <w:tc>
          <w:tcPr>
            <w:tcW w:w="1259" w:type="dxa"/>
          </w:tcPr>
          <w:p w14:paraId="64942E22" w14:textId="77777777" w:rsidR="003C5CF2" w:rsidRDefault="003C5CF2">
            <w:pPr>
              <w:pStyle w:val="TableParagraph"/>
              <w:rPr>
                <w:rFonts w:ascii="Times New Roman"/>
                <w:sz w:val="20"/>
              </w:rPr>
            </w:pPr>
          </w:p>
        </w:tc>
        <w:tc>
          <w:tcPr>
            <w:tcW w:w="1348" w:type="dxa"/>
          </w:tcPr>
          <w:p w14:paraId="23BAB8D4" w14:textId="77777777" w:rsidR="003C5CF2" w:rsidRDefault="003C5CF2">
            <w:pPr>
              <w:pStyle w:val="TableParagraph"/>
              <w:rPr>
                <w:rFonts w:ascii="Times New Roman"/>
                <w:sz w:val="20"/>
              </w:rPr>
            </w:pPr>
          </w:p>
        </w:tc>
        <w:tc>
          <w:tcPr>
            <w:tcW w:w="1259" w:type="dxa"/>
          </w:tcPr>
          <w:p w14:paraId="4D5154C3" w14:textId="77777777" w:rsidR="003C5CF2" w:rsidRDefault="003C5CF2">
            <w:pPr>
              <w:pStyle w:val="TableParagraph"/>
              <w:rPr>
                <w:rFonts w:ascii="Times New Roman"/>
                <w:sz w:val="20"/>
              </w:rPr>
            </w:pPr>
          </w:p>
        </w:tc>
        <w:tc>
          <w:tcPr>
            <w:tcW w:w="1260" w:type="dxa"/>
          </w:tcPr>
          <w:p w14:paraId="442D9C13" w14:textId="77777777" w:rsidR="003C5CF2" w:rsidRDefault="003C5CF2">
            <w:pPr>
              <w:pStyle w:val="TableParagraph"/>
              <w:rPr>
                <w:rFonts w:ascii="Times New Roman"/>
                <w:sz w:val="20"/>
              </w:rPr>
            </w:pPr>
          </w:p>
        </w:tc>
        <w:tc>
          <w:tcPr>
            <w:tcW w:w="1351" w:type="dxa"/>
          </w:tcPr>
          <w:p w14:paraId="24C95993" w14:textId="77777777" w:rsidR="003C5CF2" w:rsidRDefault="003C5CF2">
            <w:pPr>
              <w:pStyle w:val="TableParagraph"/>
              <w:rPr>
                <w:rFonts w:ascii="Times New Roman"/>
                <w:sz w:val="20"/>
              </w:rPr>
            </w:pPr>
          </w:p>
        </w:tc>
      </w:tr>
    </w:tbl>
    <w:p w14:paraId="062CAEB0" w14:textId="77777777" w:rsidR="003C5CF2" w:rsidRDefault="003C5CF2">
      <w:pPr>
        <w:pStyle w:val="TableParagraph"/>
        <w:rPr>
          <w:rFonts w:ascii="Times New Roman"/>
          <w:sz w:val="20"/>
        </w:rPr>
        <w:sectPr w:rsidR="003C5CF2">
          <w:headerReference w:type="default" r:id="rId55"/>
          <w:footerReference w:type="default" r:id="rId56"/>
          <w:pgSz w:w="12240" w:h="15840"/>
          <w:pgMar w:top="1360" w:right="0" w:bottom="1660" w:left="0" w:header="721" w:footer="1474" w:gutter="0"/>
          <w:cols w:space="720"/>
        </w:sectPr>
      </w:pPr>
    </w:p>
    <w:p w14:paraId="7B363B40" w14:textId="77777777" w:rsidR="003C5CF2" w:rsidRDefault="003C5CF2">
      <w:pPr>
        <w:pStyle w:val="BodyText"/>
        <w:rPr>
          <w:rFonts w:ascii="Calibri"/>
          <w:sz w:val="32"/>
        </w:rPr>
      </w:pPr>
    </w:p>
    <w:p w14:paraId="6A8BF19F" w14:textId="77777777" w:rsidR="003C5CF2" w:rsidRDefault="003C5CF2">
      <w:pPr>
        <w:pStyle w:val="BodyText"/>
        <w:spacing w:before="138"/>
        <w:rPr>
          <w:rFonts w:ascii="Calibri"/>
          <w:sz w:val="32"/>
        </w:rPr>
      </w:pPr>
    </w:p>
    <w:p w14:paraId="15C145D8" w14:textId="77777777" w:rsidR="003C5CF2" w:rsidRDefault="009E50A0">
      <w:pPr>
        <w:pStyle w:val="Heading4"/>
      </w:pPr>
      <w:r>
        <w:rPr>
          <w:spacing w:val="-2"/>
        </w:rPr>
        <w:t>SIGNATURE</w:t>
      </w:r>
      <w:r>
        <w:rPr>
          <w:spacing w:val="-5"/>
        </w:rPr>
        <w:t xml:space="preserve"> </w:t>
      </w:r>
      <w:r>
        <w:rPr>
          <w:spacing w:val="-4"/>
        </w:rPr>
        <w:t>PAGE</w:t>
      </w:r>
    </w:p>
    <w:p w14:paraId="32A12438" w14:textId="77777777" w:rsidR="003C5CF2" w:rsidRDefault="003C5CF2">
      <w:pPr>
        <w:pStyle w:val="BodyText"/>
        <w:rPr>
          <w:rFonts w:ascii="Calibri"/>
          <w:sz w:val="32"/>
        </w:rPr>
      </w:pPr>
    </w:p>
    <w:p w14:paraId="6AF74D63" w14:textId="77777777" w:rsidR="003C5CF2" w:rsidRDefault="003C5CF2">
      <w:pPr>
        <w:pStyle w:val="BodyText"/>
        <w:spacing w:before="24"/>
        <w:rPr>
          <w:rFonts w:ascii="Calibri"/>
          <w:sz w:val="32"/>
        </w:rPr>
      </w:pPr>
    </w:p>
    <w:p w14:paraId="2C60AF06" w14:textId="55D1A22B" w:rsidR="003C5CF2" w:rsidRDefault="009E50A0">
      <w:pPr>
        <w:tabs>
          <w:tab w:val="left" w:pos="5027"/>
          <w:tab w:val="left" w:pos="5264"/>
          <w:tab w:val="left" w:pos="6048"/>
          <w:tab w:val="left" w:pos="6936"/>
          <w:tab w:val="left" w:pos="8209"/>
          <w:tab w:val="left" w:pos="9814"/>
        </w:tabs>
        <w:spacing w:before="1"/>
        <w:ind w:left="2006" w:right="1921" w:hanging="999"/>
        <w:rPr>
          <w:rFonts w:ascii="Calibri"/>
          <w:sz w:val="20"/>
        </w:rPr>
      </w:pPr>
      <w:r>
        <w:rPr>
          <w:rFonts w:ascii="Calibri"/>
          <w:sz w:val="20"/>
        </w:rPr>
        <w:t xml:space="preserve">Dated at: </w:t>
      </w:r>
      <w:r>
        <w:rPr>
          <w:rFonts w:ascii="Calibri"/>
          <w:sz w:val="20"/>
          <w:u w:val="single"/>
        </w:rPr>
        <w:tab/>
      </w:r>
      <w:r>
        <w:rPr>
          <w:rFonts w:ascii="Calibri"/>
          <w:sz w:val="20"/>
          <w:u w:val="single"/>
        </w:rPr>
        <w:tab/>
      </w:r>
      <w:r>
        <w:rPr>
          <w:rFonts w:ascii="Calibri"/>
          <w:sz w:val="20"/>
        </w:rPr>
        <w:tab/>
        <w:t xml:space="preserve">, this </w:t>
      </w:r>
      <w:r>
        <w:rPr>
          <w:rFonts w:ascii="Calibri"/>
          <w:sz w:val="20"/>
          <w:u w:val="single"/>
        </w:rPr>
        <w:tab/>
      </w:r>
      <w:r>
        <w:rPr>
          <w:rFonts w:ascii="Calibri"/>
          <w:sz w:val="20"/>
          <w:u w:val="single"/>
        </w:rPr>
        <w:tab/>
      </w:r>
      <w:r>
        <w:rPr>
          <w:rFonts w:ascii="Calibri"/>
          <w:spacing w:val="80"/>
          <w:sz w:val="20"/>
        </w:rPr>
        <w:t xml:space="preserve"> </w:t>
      </w:r>
      <w:r>
        <w:rPr>
          <w:rFonts w:ascii="Calibri"/>
          <w:sz w:val="20"/>
        </w:rPr>
        <w:t xml:space="preserve">day of </w:t>
      </w:r>
      <w:r>
        <w:rPr>
          <w:rFonts w:ascii="Calibri"/>
          <w:sz w:val="20"/>
          <w:u w:val="single"/>
        </w:rPr>
        <w:tab/>
      </w:r>
      <w:r>
        <w:rPr>
          <w:rFonts w:ascii="Calibri"/>
          <w:sz w:val="20"/>
          <w:u w:val="single"/>
        </w:rPr>
        <w:tab/>
      </w:r>
      <w:r>
        <w:rPr>
          <w:rFonts w:ascii="Calibri"/>
          <w:sz w:val="20"/>
        </w:rPr>
        <w:t>,</w:t>
      </w:r>
      <w:r>
        <w:rPr>
          <w:rFonts w:ascii="Calibri"/>
          <w:spacing w:val="-12"/>
          <w:sz w:val="20"/>
        </w:rPr>
        <w:t xml:space="preserve"> </w:t>
      </w:r>
      <w:r>
        <w:rPr>
          <w:rFonts w:ascii="Calibri"/>
          <w:sz w:val="20"/>
        </w:rPr>
        <w:t>20</w:t>
      </w:r>
      <w:r w:rsidR="00E1641E">
        <w:rPr>
          <w:rFonts w:ascii="Calibri"/>
          <w:sz w:val="20"/>
        </w:rPr>
        <w:t>26</w:t>
      </w:r>
      <w:r>
        <w:rPr>
          <w:rFonts w:ascii="Calibri"/>
          <w:sz w:val="20"/>
        </w:rPr>
        <w:t xml:space="preserve"> Town where completed</w:t>
      </w:r>
      <w:r>
        <w:rPr>
          <w:rFonts w:ascii="Calibri"/>
          <w:sz w:val="20"/>
        </w:rPr>
        <w:tab/>
      </w:r>
      <w:r>
        <w:rPr>
          <w:rFonts w:ascii="Calibri"/>
          <w:sz w:val="20"/>
        </w:rPr>
        <w:tab/>
      </w:r>
      <w:r>
        <w:rPr>
          <w:rFonts w:ascii="Calibri"/>
          <w:sz w:val="20"/>
        </w:rPr>
        <w:tab/>
      </w:r>
      <w:r>
        <w:rPr>
          <w:rFonts w:ascii="Calibri"/>
          <w:spacing w:val="-4"/>
          <w:sz w:val="20"/>
        </w:rPr>
        <w:t>day</w:t>
      </w:r>
      <w:r>
        <w:rPr>
          <w:rFonts w:ascii="Calibri"/>
          <w:sz w:val="20"/>
        </w:rPr>
        <w:tab/>
      </w:r>
      <w:r>
        <w:rPr>
          <w:rFonts w:ascii="Calibri"/>
          <w:sz w:val="20"/>
        </w:rPr>
        <w:tab/>
      </w:r>
      <w:r>
        <w:rPr>
          <w:rFonts w:ascii="Calibri"/>
          <w:spacing w:val="-2"/>
          <w:sz w:val="20"/>
        </w:rPr>
        <w:t>month</w:t>
      </w:r>
    </w:p>
    <w:p w14:paraId="14274DED" w14:textId="77777777" w:rsidR="003C5CF2" w:rsidRDefault="003C5CF2">
      <w:pPr>
        <w:pStyle w:val="BodyText"/>
        <w:rPr>
          <w:rFonts w:ascii="Calibri"/>
          <w:sz w:val="20"/>
        </w:rPr>
      </w:pPr>
    </w:p>
    <w:p w14:paraId="42E54148" w14:textId="77777777" w:rsidR="003C5CF2" w:rsidRDefault="003C5CF2">
      <w:pPr>
        <w:pStyle w:val="BodyText"/>
        <w:rPr>
          <w:rFonts w:ascii="Calibri"/>
          <w:sz w:val="20"/>
        </w:rPr>
      </w:pPr>
    </w:p>
    <w:p w14:paraId="70064C3B" w14:textId="77777777" w:rsidR="003C5CF2" w:rsidRDefault="003C5CF2">
      <w:pPr>
        <w:pStyle w:val="BodyText"/>
        <w:spacing w:before="1"/>
        <w:rPr>
          <w:rFonts w:ascii="Calibri"/>
          <w:sz w:val="20"/>
        </w:rPr>
      </w:pPr>
    </w:p>
    <w:p w14:paraId="3CA774E9" w14:textId="77777777" w:rsidR="003C5CF2" w:rsidRDefault="009E50A0">
      <w:pPr>
        <w:tabs>
          <w:tab w:val="left" w:pos="10397"/>
        </w:tabs>
        <w:ind w:left="1008"/>
        <w:rPr>
          <w:rFonts w:ascii="Calibri"/>
          <w:sz w:val="20"/>
        </w:rPr>
      </w:pPr>
      <w:r>
        <w:rPr>
          <w:rFonts w:ascii="Calibri"/>
          <w:sz w:val="20"/>
        </w:rPr>
        <w:t>Name</w:t>
      </w:r>
      <w:r>
        <w:rPr>
          <w:rFonts w:ascii="Calibri"/>
          <w:spacing w:val="-3"/>
          <w:sz w:val="20"/>
        </w:rPr>
        <w:t xml:space="preserve"> </w:t>
      </w:r>
      <w:r>
        <w:rPr>
          <w:rFonts w:ascii="Calibri"/>
          <w:sz w:val="20"/>
        </w:rPr>
        <w:t>of</w:t>
      </w:r>
      <w:r>
        <w:rPr>
          <w:rFonts w:ascii="Calibri"/>
          <w:spacing w:val="-3"/>
          <w:sz w:val="20"/>
        </w:rPr>
        <w:t xml:space="preserve"> </w:t>
      </w:r>
      <w:r>
        <w:rPr>
          <w:rFonts w:ascii="Calibri"/>
          <w:sz w:val="20"/>
        </w:rPr>
        <w:t>Organization:</w:t>
      </w:r>
      <w:r>
        <w:rPr>
          <w:rFonts w:ascii="Calibri"/>
          <w:spacing w:val="-2"/>
          <w:sz w:val="20"/>
        </w:rPr>
        <w:t xml:space="preserve"> </w:t>
      </w:r>
      <w:r>
        <w:rPr>
          <w:rFonts w:ascii="Calibri"/>
          <w:sz w:val="20"/>
          <w:u w:val="single"/>
        </w:rPr>
        <w:tab/>
      </w:r>
    </w:p>
    <w:p w14:paraId="7F3CE3AF" w14:textId="77777777" w:rsidR="003C5CF2" w:rsidRDefault="009E50A0">
      <w:pPr>
        <w:tabs>
          <w:tab w:val="left" w:pos="10311"/>
        </w:tabs>
        <w:spacing w:before="243"/>
        <w:ind w:left="1728" w:right="1926" w:hanging="721"/>
        <w:rPr>
          <w:rFonts w:ascii="Calibri"/>
          <w:sz w:val="20"/>
        </w:rPr>
      </w:pPr>
      <w:r>
        <w:rPr>
          <w:rFonts w:ascii="Calibri"/>
          <w:sz w:val="20"/>
        </w:rPr>
        <w:t xml:space="preserve">By: </w:t>
      </w:r>
      <w:r>
        <w:rPr>
          <w:rFonts w:ascii="Calibri"/>
          <w:sz w:val="20"/>
          <w:u w:val="single"/>
        </w:rPr>
        <w:tab/>
      </w:r>
      <w:r>
        <w:rPr>
          <w:rFonts w:ascii="Calibri"/>
          <w:sz w:val="20"/>
          <w:u w:val="single"/>
        </w:rPr>
        <w:tab/>
      </w:r>
      <w:r>
        <w:rPr>
          <w:rFonts w:ascii="Calibri"/>
          <w:sz w:val="20"/>
        </w:rPr>
        <w:t xml:space="preserve"> Print Name of Person</w:t>
      </w:r>
    </w:p>
    <w:p w14:paraId="5DF7B6FE" w14:textId="77777777" w:rsidR="003C5CF2" w:rsidRDefault="003C5CF2">
      <w:pPr>
        <w:pStyle w:val="BodyText"/>
        <w:rPr>
          <w:rFonts w:ascii="Calibri"/>
          <w:sz w:val="20"/>
        </w:rPr>
      </w:pPr>
    </w:p>
    <w:p w14:paraId="03342962" w14:textId="77777777" w:rsidR="003C5CF2" w:rsidRDefault="009E50A0">
      <w:pPr>
        <w:tabs>
          <w:tab w:val="left" w:pos="10385"/>
        </w:tabs>
        <w:ind w:left="1008"/>
        <w:rPr>
          <w:rFonts w:ascii="Calibri"/>
          <w:sz w:val="20"/>
        </w:rPr>
      </w:pPr>
      <w:r>
        <w:rPr>
          <w:rFonts w:ascii="Calibri"/>
          <w:sz w:val="20"/>
        </w:rPr>
        <w:t xml:space="preserve">Signature: </w:t>
      </w:r>
      <w:r>
        <w:rPr>
          <w:rFonts w:ascii="Calibri"/>
          <w:sz w:val="20"/>
          <w:u w:val="single"/>
        </w:rPr>
        <w:tab/>
      </w:r>
    </w:p>
    <w:p w14:paraId="032458CA" w14:textId="77777777" w:rsidR="003C5CF2" w:rsidRDefault="003C5CF2">
      <w:pPr>
        <w:pStyle w:val="BodyText"/>
        <w:spacing w:before="1"/>
        <w:rPr>
          <w:rFonts w:ascii="Calibri"/>
          <w:sz w:val="20"/>
        </w:rPr>
      </w:pPr>
    </w:p>
    <w:p w14:paraId="246EFC1A" w14:textId="77777777" w:rsidR="003C5CF2" w:rsidRDefault="009E50A0">
      <w:pPr>
        <w:tabs>
          <w:tab w:val="left" w:pos="10318"/>
        </w:tabs>
        <w:ind w:left="1008"/>
        <w:rPr>
          <w:rFonts w:ascii="Calibri"/>
          <w:sz w:val="20"/>
        </w:rPr>
      </w:pPr>
      <w:r>
        <w:rPr>
          <w:rFonts w:ascii="Calibri"/>
          <w:sz w:val="20"/>
        </w:rPr>
        <w:t>Title</w:t>
      </w:r>
      <w:r>
        <w:rPr>
          <w:rFonts w:ascii="Calibri"/>
          <w:spacing w:val="-3"/>
          <w:sz w:val="20"/>
        </w:rPr>
        <w:t xml:space="preserve"> </w:t>
      </w:r>
      <w:r>
        <w:rPr>
          <w:rFonts w:ascii="Calibri"/>
          <w:sz w:val="20"/>
        </w:rPr>
        <w:t>of</w:t>
      </w:r>
      <w:r>
        <w:rPr>
          <w:rFonts w:ascii="Calibri"/>
          <w:spacing w:val="-4"/>
          <w:sz w:val="20"/>
        </w:rPr>
        <w:t xml:space="preserve"> </w:t>
      </w:r>
      <w:r>
        <w:rPr>
          <w:rFonts w:ascii="Calibri"/>
          <w:sz w:val="20"/>
        </w:rPr>
        <w:t>Person</w:t>
      </w:r>
      <w:r>
        <w:rPr>
          <w:rFonts w:ascii="Calibri"/>
          <w:spacing w:val="-2"/>
          <w:sz w:val="20"/>
        </w:rPr>
        <w:t xml:space="preserve"> </w:t>
      </w:r>
      <w:r>
        <w:rPr>
          <w:rFonts w:ascii="Calibri"/>
          <w:sz w:val="20"/>
        </w:rPr>
        <w:t>Signing:</w:t>
      </w:r>
      <w:r>
        <w:rPr>
          <w:rFonts w:ascii="Calibri"/>
          <w:spacing w:val="-3"/>
          <w:sz w:val="20"/>
        </w:rPr>
        <w:t xml:space="preserve"> </w:t>
      </w:r>
      <w:r>
        <w:rPr>
          <w:rFonts w:ascii="Calibri"/>
          <w:sz w:val="20"/>
          <w:u w:val="single"/>
        </w:rPr>
        <w:tab/>
      </w:r>
    </w:p>
    <w:p w14:paraId="50CA3D31" w14:textId="77777777" w:rsidR="003C5CF2" w:rsidRDefault="003C5CF2">
      <w:pPr>
        <w:pStyle w:val="BodyText"/>
        <w:rPr>
          <w:rFonts w:ascii="Calibri"/>
          <w:sz w:val="20"/>
        </w:rPr>
      </w:pPr>
    </w:p>
    <w:p w14:paraId="799A6B7F" w14:textId="77777777" w:rsidR="003C5CF2" w:rsidRDefault="003C5CF2">
      <w:pPr>
        <w:pStyle w:val="BodyText"/>
        <w:rPr>
          <w:rFonts w:ascii="Calibri"/>
          <w:sz w:val="20"/>
        </w:rPr>
      </w:pPr>
    </w:p>
    <w:p w14:paraId="341ADA27" w14:textId="77777777" w:rsidR="003C5CF2" w:rsidRDefault="009E50A0">
      <w:pPr>
        <w:tabs>
          <w:tab w:val="left" w:pos="6192"/>
        </w:tabs>
        <w:ind w:left="1008"/>
        <w:rPr>
          <w:rFonts w:ascii="Calibri"/>
          <w:sz w:val="20"/>
        </w:rPr>
      </w:pPr>
      <w:r>
        <w:rPr>
          <w:rFonts w:ascii="Calibri"/>
          <w:sz w:val="20"/>
        </w:rPr>
        <w:t>STATE</w:t>
      </w:r>
      <w:r>
        <w:rPr>
          <w:rFonts w:ascii="Calibri"/>
          <w:spacing w:val="-3"/>
          <w:sz w:val="20"/>
        </w:rPr>
        <w:t xml:space="preserve"> </w:t>
      </w:r>
      <w:r>
        <w:rPr>
          <w:rFonts w:ascii="Calibri"/>
          <w:sz w:val="20"/>
        </w:rPr>
        <w:t>OF:</w:t>
      </w:r>
      <w:r>
        <w:rPr>
          <w:rFonts w:ascii="Calibri"/>
          <w:spacing w:val="-3"/>
          <w:sz w:val="20"/>
        </w:rPr>
        <w:t xml:space="preserve"> </w:t>
      </w:r>
      <w:r>
        <w:rPr>
          <w:rFonts w:ascii="Calibri"/>
          <w:sz w:val="20"/>
          <w:u w:val="single"/>
        </w:rPr>
        <w:tab/>
      </w:r>
    </w:p>
    <w:p w14:paraId="052FDD1E" w14:textId="77777777" w:rsidR="003C5CF2" w:rsidRDefault="009E50A0">
      <w:pPr>
        <w:tabs>
          <w:tab w:val="left" w:pos="6187"/>
        </w:tabs>
        <w:spacing w:before="243"/>
        <w:ind w:left="1008"/>
        <w:rPr>
          <w:rFonts w:ascii="Calibri"/>
          <w:sz w:val="20"/>
        </w:rPr>
      </w:pPr>
      <w:r>
        <w:rPr>
          <w:rFonts w:ascii="Calibri"/>
          <w:sz w:val="20"/>
        </w:rPr>
        <w:t>COUNTY</w:t>
      </w:r>
      <w:r>
        <w:rPr>
          <w:rFonts w:ascii="Calibri"/>
          <w:spacing w:val="-4"/>
          <w:sz w:val="20"/>
        </w:rPr>
        <w:t xml:space="preserve"> </w:t>
      </w:r>
      <w:r>
        <w:rPr>
          <w:rFonts w:ascii="Calibri"/>
          <w:sz w:val="20"/>
        </w:rPr>
        <w:t>OF:</w:t>
      </w:r>
      <w:r>
        <w:rPr>
          <w:rFonts w:ascii="Calibri"/>
          <w:spacing w:val="-3"/>
          <w:sz w:val="20"/>
        </w:rPr>
        <w:t xml:space="preserve"> </w:t>
      </w:r>
      <w:r>
        <w:rPr>
          <w:rFonts w:ascii="Calibri"/>
          <w:sz w:val="20"/>
          <w:u w:val="single"/>
        </w:rPr>
        <w:tab/>
      </w:r>
    </w:p>
    <w:p w14:paraId="18427E4D" w14:textId="77777777" w:rsidR="003C5CF2" w:rsidRDefault="003C5CF2">
      <w:pPr>
        <w:pStyle w:val="BodyText"/>
        <w:spacing w:before="1"/>
        <w:rPr>
          <w:rFonts w:ascii="Calibri"/>
          <w:sz w:val="20"/>
        </w:rPr>
      </w:pPr>
    </w:p>
    <w:p w14:paraId="49F3FE81" w14:textId="77777777" w:rsidR="003C5CF2" w:rsidRDefault="009E50A0">
      <w:pPr>
        <w:tabs>
          <w:tab w:val="left" w:pos="6081"/>
        </w:tabs>
        <w:ind w:left="1008" w:right="2835"/>
        <w:rPr>
          <w:rFonts w:ascii="Calibri"/>
          <w:sz w:val="20"/>
        </w:rPr>
      </w:pPr>
      <w:r>
        <w:rPr>
          <w:rFonts w:ascii="Calibri"/>
          <w:sz w:val="20"/>
          <w:u w:val="single"/>
        </w:rPr>
        <w:tab/>
      </w:r>
      <w:r>
        <w:rPr>
          <w:rFonts w:ascii="Calibri"/>
          <w:sz w:val="20"/>
        </w:rPr>
        <w:t>,being</w:t>
      </w:r>
      <w:r>
        <w:rPr>
          <w:rFonts w:ascii="Calibri"/>
          <w:spacing w:val="-7"/>
          <w:sz w:val="20"/>
        </w:rPr>
        <w:t xml:space="preserve"> </w:t>
      </w:r>
      <w:r>
        <w:rPr>
          <w:rFonts w:ascii="Calibri"/>
          <w:sz w:val="20"/>
        </w:rPr>
        <w:t>duly</w:t>
      </w:r>
      <w:r>
        <w:rPr>
          <w:rFonts w:ascii="Calibri"/>
          <w:spacing w:val="-6"/>
          <w:sz w:val="20"/>
        </w:rPr>
        <w:t xml:space="preserve"> </w:t>
      </w:r>
      <w:r>
        <w:rPr>
          <w:rFonts w:ascii="Calibri"/>
          <w:sz w:val="20"/>
        </w:rPr>
        <w:t>sworn,</w:t>
      </w:r>
      <w:r>
        <w:rPr>
          <w:rFonts w:ascii="Calibri"/>
          <w:spacing w:val="-6"/>
          <w:sz w:val="20"/>
        </w:rPr>
        <w:t xml:space="preserve"> </w:t>
      </w:r>
      <w:r>
        <w:rPr>
          <w:rFonts w:ascii="Calibri"/>
          <w:sz w:val="20"/>
        </w:rPr>
        <w:t>deposes</w:t>
      </w:r>
      <w:r>
        <w:rPr>
          <w:rFonts w:ascii="Calibri"/>
          <w:spacing w:val="-6"/>
          <w:sz w:val="20"/>
        </w:rPr>
        <w:t xml:space="preserve"> </w:t>
      </w:r>
      <w:r>
        <w:rPr>
          <w:rFonts w:ascii="Calibri"/>
          <w:sz w:val="20"/>
        </w:rPr>
        <w:t>and</w:t>
      </w:r>
      <w:r>
        <w:rPr>
          <w:rFonts w:ascii="Calibri"/>
          <w:spacing w:val="-8"/>
          <w:sz w:val="20"/>
        </w:rPr>
        <w:t xml:space="preserve"> </w:t>
      </w:r>
      <w:r>
        <w:rPr>
          <w:rFonts w:ascii="Calibri"/>
          <w:sz w:val="20"/>
        </w:rPr>
        <w:t>says</w:t>
      </w:r>
      <w:r>
        <w:rPr>
          <w:rFonts w:ascii="Calibri"/>
          <w:spacing w:val="-8"/>
          <w:sz w:val="20"/>
        </w:rPr>
        <w:t xml:space="preserve"> </w:t>
      </w:r>
      <w:r>
        <w:rPr>
          <w:rFonts w:ascii="Calibri"/>
          <w:sz w:val="20"/>
        </w:rPr>
        <w:t>that Name of Person</w:t>
      </w:r>
    </w:p>
    <w:p w14:paraId="30776CFC" w14:textId="77777777" w:rsidR="003C5CF2" w:rsidRDefault="003C5CF2">
      <w:pPr>
        <w:pStyle w:val="BodyText"/>
        <w:rPr>
          <w:rFonts w:ascii="Calibri"/>
          <w:sz w:val="20"/>
        </w:rPr>
      </w:pPr>
    </w:p>
    <w:p w14:paraId="709CDC61" w14:textId="77777777" w:rsidR="003C5CF2" w:rsidRDefault="009E50A0">
      <w:pPr>
        <w:tabs>
          <w:tab w:val="left" w:pos="5209"/>
          <w:tab w:val="left" w:pos="6768"/>
          <w:tab w:val="left" w:pos="10352"/>
        </w:tabs>
        <w:ind w:left="1915" w:right="1885" w:hanging="908"/>
        <w:rPr>
          <w:rFonts w:ascii="Calibri"/>
          <w:sz w:val="20"/>
        </w:rPr>
      </w:pPr>
      <w:r>
        <w:rPr>
          <w:rFonts w:ascii="Calibri"/>
          <w:sz w:val="20"/>
        </w:rPr>
        <w:t xml:space="preserve">he/she is </w:t>
      </w:r>
      <w:r>
        <w:rPr>
          <w:rFonts w:ascii="Calibri"/>
          <w:sz w:val="20"/>
          <w:u w:val="single"/>
        </w:rPr>
        <w:tab/>
      </w:r>
      <w:r>
        <w:rPr>
          <w:rFonts w:ascii="Calibri"/>
          <w:sz w:val="20"/>
          <w:u w:val="single"/>
        </w:rPr>
        <w:tab/>
      </w:r>
      <w:r>
        <w:rPr>
          <w:rFonts w:ascii="Calibri"/>
          <w:sz w:val="20"/>
        </w:rPr>
        <w:t xml:space="preserve">of </w:t>
      </w:r>
      <w:r>
        <w:rPr>
          <w:rFonts w:ascii="Calibri"/>
          <w:sz w:val="20"/>
          <w:u w:val="single"/>
        </w:rPr>
        <w:tab/>
      </w:r>
      <w:r>
        <w:rPr>
          <w:rFonts w:ascii="Calibri"/>
          <w:sz w:val="20"/>
          <w:u w:val="single"/>
        </w:rPr>
        <w:tab/>
      </w:r>
      <w:r>
        <w:rPr>
          <w:rFonts w:ascii="Calibri"/>
          <w:sz w:val="20"/>
        </w:rPr>
        <w:t xml:space="preserve"> </w:t>
      </w:r>
      <w:r>
        <w:rPr>
          <w:rFonts w:ascii="Calibri"/>
          <w:spacing w:val="-2"/>
          <w:sz w:val="20"/>
        </w:rPr>
        <w:t>Title</w:t>
      </w:r>
      <w:r>
        <w:rPr>
          <w:rFonts w:ascii="Calibri"/>
          <w:sz w:val="20"/>
        </w:rPr>
        <w:tab/>
      </w:r>
      <w:r>
        <w:rPr>
          <w:rFonts w:ascii="Calibri"/>
          <w:sz w:val="20"/>
        </w:rPr>
        <w:tab/>
        <w:t>Name of Organization</w:t>
      </w:r>
    </w:p>
    <w:p w14:paraId="4CBF7777" w14:textId="77777777" w:rsidR="003C5CF2" w:rsidRDefault="009E50A0">
      <w:pPr>
        <w:spacing w:before="244"/>
        <w:ind w:left="1008"/>
        <w:rPr>
          <w:rFonts w:ascii="Calibri"/>
          <w:sz w:val="20"/>
        </w:rPr>
      </w:pPr>
      <w:r>
        <w:rPr>
          <w:rFonts w:ascii="Calibri"/>
          <w:sz w:val="20"/>
        </w:rPr>
        <w:t>and</w:t>
      </w:r>
      <w:r>
        <w:rPr>
          <w:rFonts w:ascii="Calibri"/>
          <w:spacing w:val="-6"/>
          <w:sz w:val="20"/>
        </w:rPr>
        <w:t xml:space="preserve"> </w:t>
      </w:r>
      <w:r>
        <w:rPr>
          <w:rFonts w:ascii="Calibri"/>
          <w:sz w:val="20"/>
        </w:rPr>
        <w:t>that</w:t>
      </w:r>
      <w:r>
        <w:rPr>
          <w:rFonts w:ascii="Calibri"/>
          <w:spacing w:val="-6"/>
          <w:sz w:val="20"/>
        </w:rPr>
        <w:t xml:space="preserve"> </w:t>
      </w:r>
      <w:r>
        <w:rPr>
          <w:rFonts w:ascii="Calibri"/>
          <w:sz w:val="20"/>
        </w:rPr>
        <w:t>the</w:t>
      </w:r>
      <w:r>
        <w:rPr>
          <w:rFonts w:ascii="Calibri"/>
          <w:spacing w:val="-6"/>
          <w:sz w:val="20"/>
        </w:rPr>
        <w:t xml:space="preserve"> </w:t>
      </w:r>
      <w:r>
        <w:rPr>
          <w:rFonts w:ascii="Calibri"/>
          <w:sz w:val="20"/>
        </w:rPr>
        <w:t>answers</w:t>
      </w:r>
      <w:r>
        <w:rPr>
          <w:rFonts w:ascii="Calibri"/>
          <w:spacing w:val="-6"/>
          <w:sz w:val="20"/>
        </w:rPr>
        <w:t xml:space="preserve"> </w:t>
      </w:r>
      <w:r>
        <w:rPr>
          <w:rFonts w:ascii="Calibri"/>
          <w:sz w:val="20"/>
        </w:rPr>
        <w:t>to</w:t>
      </w:r>
      <w:r>
        <w:rPr>
          <w:rFonts w:ascii="Calibri"/>
          <w:spacing w:val="-6"/>
          <w:sz w:val="20"/>
        </w:rPr>
        <w:t xml:space="preserve"> </w:t>
      </w:r>
      <w:r>
        <w:rPr>
          <w:rFonts w:ascii="Calibri"/>
          <w:sz w:val="20"/>
        </w:rPr>
        <w:t>the</w:t>
      </w:r>
      <w:r>
        <w:rPr>
          <w:rFonts w:ascii="Calibri"/>
          <w:spacing w:val="-6"/>
          <w:sz w:val="20"/>
        </w:rPr>
        <w:t xml:space="preserve"> </w:t>
      </w:r>
      <w:r>
        <w:rPr>
          <w:rFonts w:ascii="Calibri"/>
          <w:sz w:val="20"/>
        </w:rPr>
        <w:t>foregoing</w:t>
      </w:r>
      <w:r>
        <w:rPr>
          <w:rFonts w:ascii="Calibri"/>
          <w:spacing w:val="-7"/>
          <w:sz w:val="20"/>
        </w:rPr>
        <w:t xml:space="preserve"> </w:t>
      </w:r>
      <w:r>
        <w:rPr>
          <w:rFonts w:ascii="Calibri"/>
          <w:sz w:val="20"/>
        </w:rPr>
        <w:t>questions</w:t>
      </w:r>
      <w:r>
        <w:rPr>
          <w:rFonts w:ascii="Calibri"/>
          <w:spacing w:val="-5"/>
          <w:sz w:val="20"/>
        </w:rPr>
        <w:t xml:space="preserve"> </w:t>
      </w:r>
      <w:r>
        <w:rPr>
          <w:rFonts w:ascii="Calibri"/>
          <w:sz w:val="20"/>
        </w:rPr>
        <w:t>and</w:t>
      </w:r>
      <w:r>
        <w:rPr>
          <w:rFonts w:ascii="Calibri"/>
          <w:spacing w:val="-6"/>
          <w:sz w:val="20"/>
        </w:rPr>
        <w:t xml:space="preserve"> </w:t>
      </w:r>
      <w:r>
        <w:rPr>
          <w:rFonts w:ascii="Calibri"/>
          <w:sz w:val="20"/>
        </w:rPr>
        <w:t>all</w:t>
      </w:r>
      <w:r>
        <w:rPr>
          <w:rFonts w:ascii="Calibri"/>
          <w:spacing w:val="-8"/>
          <w:sz w:val="20"/>
        </w:rPr>
        <w:t xml:space="preserve"> </w:t>
      </w:r>
      <w:r>
        <w:rPr>
          <w:rFonts w:ascii="Calibri"/>
          <w:sz w:val="20"/>
        </w:rPr>
        <w:t>statements</w:t>
      </w:r>
      <w:r>
        <w:rPr>
          <w:rFonts w:ascii="Calibri"/>
          <w:spacing w:val="-5"/>
          <w:sz w:val="20"/>
        </w:rPr>
        <w:t xml:space="preserve"> </w:t>
      </w:r>
      <w:r>
        <w:rPr>
          <w:rFonts w:ascii="Calibri"/>
          <w:sz w:val="20"/>
        </w:rPr>
        <w:t>therein</w:t>
      </w:r>
      <w:r>
        <w:rPr>
          <w:rFonts w:ascii="Calibri"/>
          <w:spacing w:val="-5"/>
          <w:sz w:val="20"/>
        </w:rPr>
        <w:t xml:space="preserve"> </w:t>
      </w:r>
      <w:r>
        <w:rPr>
          <w:rFonts w:ascii="Calibri"/>
          <w:sz w:val="20"/>
        </w:rPr>
        <w:t>contained</w:t>
      </w:r>
      <w:r>
        <w:rPr>
          <w:rFonts w:ascii="Calibri"/>
          <w:spacing w:val="-6"/>
          <w:sz w:val="20"/>
        </w:rPr>
        <w:t xml:space="preserve"> </w:t>
      </w:r>
      <w:r>
        <w:rPr>
          <w:rFonts w:ascii="Calibri"/>
          <w:sz w:val="20"/>
        </w:rPr>
        <w:t>are</w:t>
      </w:r>
      <w:r>
        <w:rPr>
          <w:rFonts w:ascii="Calibri"/>
          <w:spacing w:val="-7"/>
          <w:sz w:val="20"/>
        </w:rPr>
        <w:t xml:space="preserve"> </w:t>
      </w:r>
      <w:r>
        <w:rPr>
          <w:rFonts w:ascii="Calibri"/>
          <w:sz w:val="20"/>
        </w:rPr>
        <w:t>true</w:t>
      </w:r>
      <w:r>
        <w:rPr>
          <w:rFonts w:ascii="Calibri"/>
          <w:spacing w:val="-6"/>
          <w:sz w:val="20"/>
        </w:rPr>
        <w:t xml:space="preserve"> </w:t>
      </w:r>
      <w:r>
        <w:rPr>
          <w:rFonts w:ascii="Calibri"/>
          <w:sz w:val="20"/>
        </w:rPr>
        <w:t>and</w:t>
      </w:r>
      <w:r>
        <w:rPr>
          <w:rFonts w:ascii="Calibri"/>
          <w:spacing w:val="-6"/>
          <w:sz w:val="20"/>
        </w:rPr>
        <w:t xml:space="preserve"> </w:t>
      </w:r>
      <w:r>
        <w:rPr>
          <w:rFonts w:ascii="Calibri"/>
          <w:spacing w:val="-2"/>
          <w:sz w:val="20"/>
        </w:rPr>
        <w:t>correct.</w:t>
      </w:r>
    </w:p>
    <w:p w14:paraId="6856DE61" w14:textId="77777777" w:rsidR="003C5CF2" w:rsidRDefault="003C5CF2">
      <w:pPr>
        <w:pStyle w:val="BodyText"/>
        <w:rPr>
          <w:rFonts w:ascii="Calibri"/>
          <w:sz w:val="20"/>
        </w:rPr>
      </w:pPr>
    </w:p>
    <w:p w14:paraId="679E1A62" w14:textId="77777777" w:rsidR="003C5CF2" w:rsidRDefault="003C5CF2">
      <w:pPr>
        <w:pStyle w:val="BodyText"/>
        <w:rPr>
          <w:rFonts w:ascii="Calibri"/>
          <w:sz w:val="20"/>
        </w:rPr>
      </w:pPr>
    </w:p>
    <w:p w14:paraId="37671810" w14:textId="77777777" w:rsidR="003C5CF2" w:rsidRDefault="009E50A0">
      <w:pPr>
        <w:ind w:left="2445" w:right="2445"/>
        <w:jc w:val="center"/>
        <w:rPr>
          <w:rFonts w:ascii="Calibri"/>
          <w:b/>
          <w:sz w:val="20"/>
        </w:rPr>
      </w:pPr>
      <w:r>
        <w:rPr>
          <w:rFonts w:ascii="Calibri"/>
          <w:b/>
          <w:sz w:val="20"/>
        </w:rPr>
        <w:t>MUST</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pacing w:val="-2"/>
          <w:sz w:val="20"/>
        </w:rPr>
        <w:t>NOTARIZED</w:t>
      </w:r>
    </w:p>
    <w:p w14:paraId="0912FE53" w14:textId="77777777" w:rsidR="003C5CF2" w:rsidRDefault="009E50A0">
      <w:pPr>
        <w:ind w:left="1814"/>
        <w:rPr>
          <w:rFonts w:ascii="Calibri"/>
          <w:sz w:val="20"/>
        </w:rPr>
      </w:pPr>
      <w:r>
        <w:rPr>
          <w:rFonts w:ascii="Calibri"/>
          <w:noProof/>
          <w:sz w:val="20"/>
        </w:rPr>
        <mc:AlternateContent>
          <mc:Choice Requires="wpg">
            <w:drawing>
              <wp:inline distT="0" distB="0" distL="0" distR="0" wp14:anchorId="77DCCDDE" wp14:editId="6CD2C7AA">
                <wp:extent cx="4978400" cy="1564005"/>
                <wp:effectExtent l="9525" t="0" r="0" b="7619"/>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0" cy="1564005"/>
                          <a:chOff x="0" y="0"/>
                          <a:chExt cx="4978400" cy="1564005"/>
                        </a:xfrm>
                      </wpg:grpSpPr>
                      <wps:wsp>
                        <wps:cNvPr id="338" name="Graphic 338"/>
                        <wps:cNvSpPr/>
                        <wps:spPr>
                          <a:xfrm>
                            <a:off x="70103" y="984349"/>
                            <a:ext cx="1973580" cy="1270"/>
                          </a:xfrm>
                          <a:custGeom>
                            <a:avLst/>
                            <a:gdLst/>
                            <a:ahLst/>
                            <a:cxnLst/>
                            <a:rect l="l" t="t" r="r" b="b"/>
                            <a:pathLst>
                              <a:path w="1973580">
                                <a:moveTo>
                                  <a:pt x="0" y="0"/>
                                </a:moveTo>
                                <a:lnTo>
                                  <a:pt x="1973037" y="0"/>
                                </a:lnTo>
                              </a:path>
                            </a:pathLst>
                          </a:custGeom>
                          <a:ln w="9272">
                            <a:solidFill>
                              <a:srgbClr val="000000"/>
                            </a:solidFill>
                            <a:prstDash val="solid"/>
                          </a:ln>
                        </wps:spPr>
                        <wps:bodyPr wrap="square" lIns="0" tIns="0" rIns="0" bIns="0" rtlCol="0">
                          <a:prstTxWarp prst="textNoShape">
                            <a:avLst/>
                          </a:prstTxWarp>
                          <a:noAutofit/>
                        </wps:bodyPr>
                      </wps:wsp>
                      <wps:wsp>
                        <wps:cNvPr id="339" name="Textbox 339"/>
                        <wps:cNvSpPr txBox="1"/>
                        <wps:spPr>
                          <a:xfrm>
                            <a:off x="3047" y="3047"/>
                            <a:ext cx="4972685" cy="1558290"/>
                          </a:xfrm>
                          <a:prstGeom prst="rect">
                            <a:avLst/>
                          </a:prstGeom>
                          <a:ln w="6095">
                            <a:solidFill>
                              <a:srgbClr val="000000"/>
                            </a:solidFill>
                            <a:prstDash val="solid"/>
                          </a:ln>
                        </wps:spPr>
                        <wps:txbx>
                          <w:txbxContent>
                            <w:p w14:paraId="6364CF7C" w14:textId="77777777" w:rsidR="003C5CF2" w:rsidRDefault="003C5CF2">
                              <w:pPr>
                                <w:rPr>
                                  <w:rFonts w:ascii="Calibri"/>
                                  <w:b/>
                                  <w:sz w:val="16"/>
                                </w:rPr>
                              </w:pPr>
                            </w:p>
                            <w:p w14:paraId="2D78BF1C"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0C4860B4"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4FB29076" w14:textId="412F89C4" w:rsidR="003C5CF2" w:rsidRDefault="009E50A0">
                              <w:pPr>
                                <w:tabs>
                                  <w:tab w:val="left" w:pos="3807"/>
                                  <w:tab w:val="left" w:pos="6733"/>
                                  <w:tab w:val="left" w:pos="7565"/>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A87664">
                                <w:rPr>
                                  <w:rFonts w:ascii="Calibri"/>
                                  <w:b/>
                                  <w:spacing w:val="-5"/>
                                  <w:sz w:val="16"/>
                                </w:rPr>
                                <w:t>2</w:t>
                              </w:r>
                              <w:r>
                                <w:rPr>
                                  <w:rFonts w:ascii="Calibri"/>
                                  <w:b/>
                                  <w:sz w:val="16"/>
                                  <w:u w:val="single"/>
                                </w:rPr>
                                <w:tab/>
                              </w:r>
                            </w:p>
                            <w:p w14:paraId="105CEC1E" w14:textId="77777777" w:rsidR="003C5CF2" w:rsidRDefault="003C5CF2">
                              <w:pPr>
                                <w:rPr>
                                  <w:rFonts w:ascii="Calibri"/>
                                  <w:b/>
                                  <w:sz w:val="16"/>
                                </w:rPr>
                              </w:pPr>
                            </w:p>
                            <w:p w14:paraId="57DAE7EE" w14:textId="3AE2A2B6" w:rsidR="003C5CF2" w:rsidRDefault="009E50A0">
                              <w:pPr>
                                <w:tabs>
                                  <w:tab w:val="left" w:pos="6926"/>
                                  <w:tab w:val="left" w:pos="7676"/>
                                </w:tabs>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A87664">
                                <w:rPr>
                                  <w:rFonts w:ascii="Calibri"/>
                                  <w:b/>
                                  <w:spacing w:val="-5"/>
                                  <w:sz w:val="16"/>
                                </w:rPr>
                                <w:t>2</w:t>
                              </w:r>
                              <w:r>
                                <w:rPr>
                                  <w:rFonts w:ascii="Calibri"/>
                                  <w:b/>
                                  <w:sz w:val="16"/>
                                  <w:u w:val="single"/>
                                </w:rPr>
                                <w:tab/>
                              </w:r>
                            </w:p>
                            <w:p w14:paraId="040075AC" w14:textId="77777777" w:rsidR="003C5CF2" w:rsidRDefault="009E50A0">
                              <w:pPr>
                                <w:spacing w:before="2"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wps:txbx>
                        <wps:bodyPr wrap="square" lIns="0" tIns="0" rIns="0" bIns="0" rtlCol="0">
                          <a:noAutofit/>
                        </wps:bodyPr>
                      </wps:wsp>
                    </wpg:wgp>
                  </a:graphicData>
                </a:graphic>
              </wp:inline>
            </w:drawing>
          </mc:Choice>
          <mc:Fallback>
            <w:pict>
              <v:group w14:anchorId="77DCCDDE" id="Group 337" o:spid="_x0000_s1056" style="width:392pt;height:123.15pt;mso-position-horizontal-relative:char;mso-position-vertical-relative:line" coordsize="49784,1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">
                <v:shape id="Graphic 338" o:spid="_x0000_s1057" style="position:absolute;left:701;top:9843;width:19735;height:13;visibility:visible;mso-wrap-style:square;v-text-anchor:top" coordsize="1973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" path="m,l1973037,e" filled="f" strokeweight=".25756mm">
                  <v:path arrowok="t"/>
                </v:shape>
                <v:shape id="Textbox 339" o:spid="_x0000_s1058" type="#_x0000_t202" style="position:absolute;left:30;top:30;width:49727;height:1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" filled="f" strokeweight=".16931mm">
                  <v:textbox inset="0,0,0,0">
                    <w:txbxContent>
                      <w:p w14:paraId="6364CF7C" w14:textId="77777777" w:rsidR="003C5CF2" w:rsidRDefault="003C5CF2">
                        <w:pPr>
                          <w:rPr>
                            <w:rFonts w:ascii="Calibri"/>
                            <w:b/>
                            <w:sz w:val="16"/>
                          </w:rPr>
                        </w:pPr>
                      </w:p>
                      <w:p w14:paraId="2D78BF1C" w14:textId="77777777" w:rsidR="003C5CF2" w:rsidRDefault="009E50A0">
                        <w:pPr>
                          <w:tabs>
                            <w:tab w:val="left" w:pos="1403"/>
                          </w:tabs>
                          <w:spacing w:line="195" w:lineRule="exact"/>
                          <w:ind w:left="100"/>
                          <w:rPr>
                            <w:rFonts w:ascii="Calibri"/>
                            <w:b/>
                            <w:sz w:val="16"/>
                          </w:rPr>
                        </w:pPr>
                        <w:r>
                          <w:rPr>
                            <w:rFonts w:ascii="Calibri"/>
                            <w:b/>
                            <w:sz w:val="16"/>
                          </w:rPr>
                          <w:t>State</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pacing w:val="40"/>
                            <w:sz w:val="16"/>
                          </w:rPr>
                          <w:t xml:space="preserve"> </w:t>
                        </w:r>
                        <w:r>
                          <w:rPr>
                            <w:rFonts w:ascii="Calibri"/>
                            <w:b/>
                            <w:sz w:val="16"/>
                          </w:rPr>
                          <w:t>)</w:t>
                        </w:r>
                      </w:p>
                      <w:p w14:paraId="0C4860B4" w14:textId="77777777" w:rsidR="003C5CF2" w:rsidRDefault="009E50A0">
                        <w:pPr>
                          <w:tabs>
                            <w:tab w:val="left" w:pos="1494"/>
                          </w:tabs>
                          <w:ind w:left="100" w:right="6130" w:firstLine="1372"/>
                          <w:rPr>
                            <w:rFonts w:ascii="Calibri"/>
                            <w:b/>
                            <w:sz w:val="16"/>
                          </w:rPr>
                        </w:pPr>
                        <w:r>
                          <w:rPr>
                            <w:rFonts w:ascii="Calibri"/>
                            <w:b/>
                            <w:sz w:val="16"/>
                          </w:rPr>
                          <w:t>)</w:t>
                        </w:r>
                        <w:r>
                          <w:rPr>
                            <w:rFonts w:ascii="Calibri"/>
                            <w:b/>
                            <w:spacing w:val="-10"/>
                            <w:sz w:val="16"/>
                          </w:rPr>
                          <w:t xml:space="preserve"> </w:t>
                        </w:r>
                        <w:r>
                          <w:rPr>
                            <w:rFonts w:ascii="Calibri"/>
                            <w:b/>
                            <w:sz w:val="16"/>
                          </w:rPr>
                          <w:t>ss</w:t>
                        </w:r>
                        <w:r>
                          <w:rPr>
                            <w:rFonts w:ascii="Calibri"/>
                            <w:b/>
                            <w:spacing w:val="40"/>
                            <w:sz w:val="16"/>
                          </w:rPr>
                          <w:t xml:space="preserve"> </w:t>
                        </w:r>
                        <w:r>
                          <w:rPr>
                            <w:rFonts w:ascii="Calibri"/>
                            <w:b/>
                            <w:sz w:val="16"/>
                          </w:rPr>
                          <w:t>County</w:t>
                        </w:r>
                        <w:r>
                          <w:rPr>
                            <w:rFonts w:ascii="Calibri"/>
                            <w:b/>
                            <w:spacing w:val="-10"/>
                            <w:sz w:val="16"/>
                          </w:rPr>
                          <w:t xml:space="preserve"> </w:t>
                        </w:r>
                        <w:r>
                          <w:rPr>
                            <w:rFonts w:ascii="Calibri"/>
                            <w:b/>
                            <w:sz w:val="16"/>
                          </w:rPr>
                          <w:t>of</w:t>
                        </w:r>
                        <w:r>
                          <w:rPr>
                            <w:rFonts w:ascii="Calibri"/>
                            <w:b/>
                            <w:sz w:val="16"/>
                            <w:u w:val="single"/>
                          </w:rPr>
                          <w:tab/>
                        </w:r>
                        <w:r>
                          <w:rPr>
                            <w:rFonts w:ascii="Calibri"/>
                            <w:b/>
                            <w:spacing w:val="-10"/>
                            <w:sz w:val="16"/>
                          </w:rPr>
                          <w:t>)</w:t>
                        </w:r>
                      </w:p>
                      <w:p w14:paraId="4FB29076" w14:textId="412F89C4" w:rsidR="003C5CF2" w:rsidRDefault="009E50A0">
                        <w:pPr>
                          <w:tabs>
                            <w:tab w:val="left" w:pos="3807"/>
                            <w:tab w:val="left" w:pos="6733"/>
                            <w:tab w:val="left" w:pos="7565"/>
                          </w:tabs>
                          <w:spacing w:before="195"/>
                          <w:ind w:left="100"/>
                          <w:rPr>
                            <w:rFonts w:ascii="Calibri"/>
                            <w:b/>
                            <w:sz w:val="16"/>
                          </w:rPr>
                        </w:pPr>
                        <w:r>
                          <w:rPr>
                            <w:rFonts w:ascii="Calibri"/>
                            <w:b/>
                            <w:sz w:val="16"/>
                          </w:rPr>
                          <w:t>Subscribed</w:t>
                        </w:r>
                        <w:r>
                          <w:rPr>
                            <w:rFonts w:ascii="Calibri"/>
                            <w:b/>
                            <w:spacing w:val="-5"/>
                            <w:sz w:val="16"/>
                          </w:rPr>
                          <w:t xml:space="preserve"> </w:t>
                        </w:r>
                        <w:r>
                          <w:rPr>
                            <w:rFonts w:ascii="Calibri"/>
                            <w:b/>
                            <w:sz w:val="16"/>
                          </w:rPr>
                          <w:t>and</w:t>
                        </w:r>
                        <w:r>
                          <w:rPr>
                            <w:rFonts w:ascii="Calibri"/>
                            <w:b/>
                            <w:spacing w:val="-5"/>
                            <w:sz w:val="16"/>
                          </w:rPr>
                          <w:t xml:space="preserve"> </w:t>
                        </w:r>
                        <w:r>
                          <w:rPr>
                            <w:rFonts w:ascii="Calibri"/>
                            <w:b/>
                            <w:sz w:val="16"/>
                          </w:rPr>
                          <w:t>sworn</w:t>
                        </w:r>
                        <w:r>
                          <w:rPr>
                            <w:rFonts w:ascii="Calibri"/>
                            <w:b/>
                            <w:spacing w:val="-5"/>
                            <w:sz w:val="16"/>
                          </w:rPr>
                          <w:t xml:space="preserve"> </w:t>
                        </w:r>
                        <w:r>
                          <w:rPr>
                            <w:rFonts w:ascii="Calibri"/>
                            <w:b/>
                            <w:sz w:val="16"/>
                          </w:rPr>
                          <w:t>to</w:t>
                        </w:r>
                        <w:r>
                          <w:rPr>
                            <w:rFonts w:ascii="Calibri"/>
                            <w:b/>
                            <w:spacing w:val="-4"/>
                            <w:sz w:val="16"/>
                          </w:rPr>
                          <w:t xml:space="preserve"> </w:t>
                        </w:r>
                        <w:r>
                          <w:rPr>
                            <w:rFonts w:ascii="Calibri"/>
                            <w:b/>
                            <w:sz w:val="16"/>
                          </w:rPr>
                          <w:t>before</w:t>
                        </w:r>
                        <w:r>
                          <w:rPr>
                            <w:rFonts w:ascii="Calibri"/>
                            <w:b/>
                            <w:spacing w:val="-8"/>
                            <w:sz w:val="16"/>
                          </w:rPr>
                          <w:t xml:space="preserve"> </w:t>
                        </w:r>
                        <w:r>
                          <w:rPr>
                            <w:rFonts w:ascii="Calibri"/>
                            <w:b/>
                            <w:sz w:val="16"/>
                          </w:rPr>
                          <w:t>me,</w:t>
                        </w:r>
                        <w:r>
                          <w:rPr>
                            <w:rFonts w:ascii="Calibri"/>
                            <w:b/>
                            <w:spacing w:val="-6"/>
                            <w:sz w:val="16"/>
                          </w:rPr>
                          <w:t xml:space="preserve"> </w:t>
                        </w:r>
                        <w:r>
                          <w:rPr>
                            <w:rFonts w:ascii="Calibri"/>
                            <w:b/>
                            <w:sz w:val="16"/>
                          </w:rPr>
                          <w:t>this</w:t>
                        </w:r>
                        <w:r>
                          <w:rPr>
                            <w:rFonts w:ascii="Calibri"/>
                            <w:b/>
                            <w:spacing w:val="-5"/>
                            <w:sz w:val="16"/>
                          </w:rPr>
                          <w:t xml:space="preserve"> </w:t>
                        </w:r>
                        <w:r>
                          <w:rPr>
                            <w:rFonts w:ascii="Calibri"/>
                            <w:b/>
                            <w:sz w:val="16"/>
                            <w:u w:val="single"/>
                          </w:rPr>
                          <w:tab/>
                        </w:r>
                        <w:r>
                          <w:rPr>
                            <w:rFonts w:ascii="Calibri"/>
                            <w:b/>
                            <w:sz w:val="16"/>
                          </w:rPr>
                          <w:t>day</w:t>
                        </w:r>
                        <w:r>
                          <w:rPr>
                            <w:rFonts w:ascii="Calibri"/>
                            <w:b/>
                            <w:spacing w:val="-7"/>
                            <w:sz w:val="16"/>
                          </w:rPr>
                          <w:t xml:space="preserve"> </w:t>
                        </w:r>
                        <w:r>
                          <w:rPr>
                            <w:rFonts w:ascii="Calibri"/>
                            <w:b/>
                            <w:sz w:val="16"/>
                          </w:rPr>
                          <w:t>of</w:t>
                        </w:r>
                        <w:r>
                          <w:rPr>
                            <w:rFonts w:ascii="Calibri"/>
                            <w:b/>
                            <w:spacing w:val="-7"/>
                            <w:sz w:val="16"/>
                          </w:rPr>
                          <w:t xml:space="preserve"> </w:t>
                        </w:r>
                        <w:r>
                          <w:rPr>
                            <w:rFonts w:ascii="Calibri"/>
                            <w:b/>
                            <w:sz w:val="16"/>
                            <w:u w:val="single"/>
                          </w:rPr>
                          <w:tab/>
                        </w:r>
                        <w:r>
                          <w:rPr>
                            <w:rFonts w:ascii="Calibri"/>
                            <w:b/>
                            <w:sz w:val="16"/>
                          </w:rPr>
                          <w:t>,</w:t>
                        </w:r>
                        <w:r>
                          <w:rPr>
                            <w:rFonts w:ascii="Calibri"/>
                            <w:b/>
                            <w:spacing w:val="-3"/>
                            <w:sz w:val="16"/>
                          </w:rPr>
                          <w:t xml:space="preserve"> </w:t>
                        </w:r>
                        <w:r>
                          <w:rPr>
                            <w:rFonts w:ascii="Calibri"/>
                            <w:b/>
                            <w:spacing w:val="-5"/>
                            <w:sz w:val="16"/>
                          </w:rPr>
                          <w:t>20</w:t>
                        </w:r>
                        <w:r w:rsidR="00A87664">
                          <w:rPr>
                            <w:rFonts w:ascii="Calibri"/>
                            <w:b/>
                            <w:spacing w:val="-5"/>
                            <w:sz w:val="16"/>
                          </w:rPr>
                          <w:t>2</w:t>
                        </w:r>
                        <w:r>
                          <w:rPr>
                            <w:rFonts w:ascii="Calibri"/>
                            <w:b/>
                            <w:sz w:val="16"/>
                            <w:u w:val="single"/>
                          </w:rPr>
                          <w:tab/>
                        </w:r>
                      </w:p>
                      <w:p w14:paraId="105CEC1E" w14:textId="77777777" w:rsidR="003C5CF2" w:rsidRDefault="003C5CF2">
                        <w:pPr>
                          <w:rPr>
                            <w:rFonts w:ascii="Calibri"/>
                            <w:b/>
                            <w:sz w:val="16"/>
                          </w:rPr>
                        </w:pPr>
                      </w:p>
                      <w:p w14:paraId="57DAE7EE" w14:textId="3AE2A2B6" w:rsidR="003C5CF2" w:rsidRDefault="009E50A0">
                        <w:pPr>
                          <w:tabs>
                            <w:tab w:val="left" w:pos="6926"/>
                            <w:tab w:val="left" w:pos="7676"/>
                          </w:tabs>
                          <w:ind w:left="3677"/>
                          <w:rPr>
                            <w:rFonts w:ascii="Calibri"/>
                            <w:b/>
                            <w:sz w:val="16"/>
                          </w:rPr>
                        </w:pPr>
                        <w:r>
                          <w:rPr>
                            <w:rFonts w:ascii="Calibri"/>
                            <w:b/>
                            <w:sz w:val="16"/>
                          </w:rPr>
                          <w:t>My</w:t>
                        </w:r>
                        <w:r>
                          <w:rPr>
                            <w:rFonts w:ascii="Calibri"/>
                            <w:b/>
                            <w:spacing w:val="-7"/>
                            <w:sz w:val="16"/>
                          </w:rPr>
                          <w:t xml:space="preserve"> </w:t>
                        </w:r>
                        <w:r>
                          <w:rPr>
                            <w:rFonts w:ascii="Calibri"/>
                            <w:b/>
                            <w:sz w:val="16"/>
                          </w:rPr>
                          <w:t>Commission</w:t>
                        </w:r>
                        <w:r>
                          <w:rPr>
                            <w:rFonts w:ascii="Calibri"/>
                            <w:b/>
                            <w:spacing w:val="-8"/>
                            <w:sz w:val="16"/>
                          </w:rPr>
                          <w:t xml:space="preserve"> </w:t>
                        </w:r>
                        <w:r>
                          <w:rPr>
                            <w:rFonts w:ascii="Calibri"/>
                            <w:b/>
                            <w:sz w:val="16"/>
                          </w:rPr>
                          <w:t>Expires:</w:t>
                        </w:r>
                        <w:r>
                          <w:rPr>
                            <w:rFonts w:ascii="Calibri"/>
                            <w:b/>
                            <w:spacing w:val="-6"/>
                            <w:sz w:val="16"/>
                          </w:rPr>
                          <w:t xml:space="preserve"> </w:t>
                        </w:r>
                        <w:r>
                          <w:rPr>
                            <w:rFonts w:ascii="Calibri"/>
                            <w:b/>
                            <w:sz w:val="16"/>
                            <w:u w:val="single"/>
                          </w:rPr>
                          <w:tab/>
                        </w:r>
                        <w:r>
                          <w:rPr>
                            <w:rFonts w:ascii="Calibri"/>
                            <w:b/>
                            <w:sz w:val="16"/>
                          </w:rPr>
                          <w:t>,</w:t>
                        </w:r>
                        <w:r>
                          <w:rPr>
                            <w:rFonts w:ascii="Calibri"/>
                            <w:b/>
                            <w:spacing w:val="-5"/>
                            <w:sz w:val="16"/>
                          </w:rPr>
                          <w:t xml:space="preserve"> 20</w:t>
                        </w:r>
                        <w:r w:rsidR="00A87664">
                          <w:rPr>
                            <w:rFonts w:ascii="Calibri"/>
                            <w:b/>
                            <w:spacing w:val="-5"/>
                            <w:sz w:val="16"/>
                          </w:rPr>
                          <w:t>2</w:t>
                        </w:r>
                        <w:r>
                          <w:rPr>
                            <w:rFonts w:ascii="Calibri"/>
                            <w:b/>
                            <w:sz w:val="16"/>
                            <w:u w:val="single"/>
                          </w:rPr>
                          <w:tab/>
                        </w:r>
                      </w:p>
                      <w:p w14:paraId="040075AC" w14:textId="77777777" w:rsidR="003C5CF2" w:rsidRDefault="009E50A0">
                        <w:pPr>
                          <w:spacing w:before="2" w:line="477" w:lineRule="auto"/>
                          <w:ind w:left="100" w:right="5812"/>
                          <w:rPr>
                            <w:rFonts w:ascii="Calibri"/>
                            <w:b/>
                            <w:sz w:val="16"/>
                          </w:rPr>
                        </w:pPr>
                        <w:r>
                          <w:rPr>
                            <w:rFonts w:ascii="Calibri"/>
                            <w:b/>
                            <w:sz w:val="16"/>
                          </w:rPr>
                          <w:t>Notary Public Signature</w:t>
                        </w:r>
                        <w:r>
                          <w:rPr>
                            <w:rFonts w:ascii="Calibri"/>
                            <w:b/>
                            <w:spacing w:val="40"/>
                            <w:sz w:val="16"/>
                          </w:rPr>
                          <w:t xml:space="preserve"> </w:t>
                        </w:r>
                        <w:r>
                          <w:rPr>
                            <w:rFonts w:ascii="Calibri"/>
                            <w:b/>
                            <w:sz w:val="16"/>
                          </w:rPr>
                          <w:t>(Affix</w:t>
                        </w:r>
                        <w:r>
                          <w:rPr>
                            <w:rFonts w:ascii="Calibri"/>
                            <w:b/>
                            <w:spacing w:val="-10"/>
                            <w:sz w:val="16"/>
                          </w:rPr>
                          <w:t xml:space="preserve"> </w:t>
                        </w:r>
                        <w:r>
                          <w:rPr>
                            <w:rFonts w:ascii="Calibri"/>
                            <w:b/>
                            <w:sz w:val="16"/>
                          </w:rPr>
                          <w:t>Notary</w:t>
                        </w:r>
                        <w:r>
                          <w:rPr>
                            <w:rFonts w:ascii="Calibri"/>
                            <w:b/>
                            <w:spacing w:val="-10"/>
                            <w:sz w:val="16"/>
                          </w:rPr>
                          <w:t xml:space="preserve"> </w:t>
                        </w:r>
                        <w:r>
                          <w:rPr>
                            <w:rFonts w:ascii="Calibri"/>
                            <w:b/>
                            <w:sz w:val="16"/>
                          </w:rPr>
                          <w:t>Public</w:t>
                        </w:r>
                        <w:r>
                          <w:rPr>
                            <w:rFonts w:ascii="Calibri"/>
                            <w:b/>
                            <w:spacing w:val="-9"/>
                            <w:sz w:val="16"/>
                          </w:rPr>
                          <w:t xml:space="preserve"> </w:t>
                        </w:r>
                        <w:r>
                          <w:rPr>
                            <w:rFonts w:ascii="Calibri"/>
                            <w:b/>
                            <w:sz w:val="16"/>
                          </w:rPr>
                          <w:t>Seal)</w:t>
                        </w:r>
                      </w:p>
                    </w:txbxContent>
                  </v:textbox>
                </v:shape>
                <w10:anchorlock/>
              </v:group>
            </w:pict>
          </mc:Fallback>
        </mc:AlternateContent>
      </w:r>
    </w:p>
    <w:p w14:paraId="38B367D5" w14:textId="77777777" w:rsidR="003C5CF2" w:rsidRDefault="003C5CF2">
      <w:pPr>
        <w:rPr>
          <w:rFonts w:ascii="Calibri"/>
          <w:sz w:val="20"/>
        </w:rPr>
        <w:sectPr w:rsidR="003C5CF2">
          <w:pgSz w:w="12240" w:h="15840"/>
          <w:pgMar w:top="1360" w:right="0" w:bottom="1660" w:left="0" w:header="721" w:footer="1474" w:gutter="0"/>
          <w:cols w:space="720"/>
        </w:sectPr>
      </w:pPr>
    </w:p>
    <w:p w14:paraId="55A31A43" w14:textId="77777777" w:rsidR="003C5CF2" w:rsidRDefault="003C5CF2">
      <w:pPr>
        <w:pStyle w:val="BodyText"/>
        <w:spacing w:before="410"/>
        <w:rPr>
          <w:rFonts w:ascii="Calibri"/>
          <w:b/>
          <w:sz w:val="36"/>
        </w:rPr>
      </w:pPr>
    </w:p>
    <w:p w14:paraId="6D336BE8" w14:textId="77777777" w:rsidR="003C5CF2" w:rsidRDefault="009E50A0">
      <w:pPr>
        <w:ind w:left="2445" w:right="2444"/>
        <w:jc w:val="center"/>
        <w:rPr>
          <w:b/>
          <w:sz w:val="36"/>
        </w:rPr>
      </w:pPr>
      <w:r>
        <w:rPr>
          <w:b/>
          <w:sz w:val="36"/>
        </w:rPr>
        <w:t xml:space="preserve">CONFLICT OF </w:t>
      </w:r>
      <w:r>
        <w:rPr>
          <w:b/>
          <w:spacing w:val="-2"/>
          <w:sz w:val="36"/>
        </w:rPr>
        <w:t>INTEREST</w:t>
      </w:r>
    </w:p>
    <w:p w14:paraId="68BF8EE0" w14:textId="77777777" w:rsidR="003C5CF2" w:rsidRDefault="009E50A0">
      <w:pPr>
        <w:spacing w:line="440" w:lineRule="exact"/>
        <w:ind w:left="2445" w:right="2444"/>
        <w:jc w:val="center"/>
        <w:rPr>
          <w:b/>
          <w:sz w:val="36"/>
        </w:rPr>
      </w:pPr>
      <w:r>
        <w:rPr>
          <w:b/>
          <w:spacing w:val="-5"/>
          <w:sz w:val="36"/>
        </w:rPr>
        <w:t>and</w:t>
      </w:r>
    </w:p>
    <w:p w14:paraId="17D92149" w14:textId="77777777" w:rsidR="003C5CF2" w:rsidRDefault="009E50A0">
      <w:pPr>
        <w:spacing w:line="440" w:lineRule="exact"/>
        <w:ind w:left="1232" w:right="1230"/>
        <w:jc w:val="center"/>
        <w:rPr>
          <w:b/>
          <w:sz w:val="36"/>
        </w:rPr>
      </w:pPr>
      <w:r>
        <w:rPr>
          <w:b/>
          <w:sz w:val="36"/>
        </w:rPr>
        <w:t xml:space="preserve">POLITICAL CONTRIBUTION DISCLOSURE </w:t>
      </w:r>
      <w:r>
        <w:rPr>
          <w:b/>
          <w:spacing w:val="-2"/>
          <w:sz w:val="36"/>
        </w:rPr>
        <w:t>CERTIFICATION</w:t>
      </w:r>
    </w:p>
    <w:p w14:paraId="7FDEB54C" w14:textId="77777777" w:rsidR="003C5CF2" w:rsidRDefault="003C5CF2">
      <w:pPr>
        <w:pStyle w:val="BodyText"/>
        <w:rPr>
          <w:b/>
          <w:sz w:val="36"/>
        </w:rPr>
      </w:pPr>
    </w:p>
    <w:p w14:paraId="1DDE2543" w14:textId="77777777" w:rsidR="003C5CF2" w:rsidRDefault="003C5CF2">
      <w:pPr>
        <w:pStyle w:val="BodyText"/>
        <w:spacing w:before="150"/>
        <w:rPr>
          <w:b/>
          <w:sz w:val="36"/>
        </w:rPr>
      </w:pPr>
    </w:p>
    <w:p w14:paraId="6E485088" w14:textId="77777777" w:rsidR="003C5CF2" w:rsidRDefault="009E50A0">
      <w:pPr>
        <w:spacing w:before="1"/>
        <w:ind w:left="1008" w:right="1011"/>
        <w:jc w:val="both"/>
        <w:rPr>
          <w:sz w:val="20"/>
        </w:rPr>
      </w:pPr>
      <w:r>
        <w:rPr>
          <w:sz w:val="20"/>
        </w:rPr>
        <w:t>The bidder certified that to the best of its knowledge and belief and except as otherwise disclosed, he or she</w:t>
      </w:r>
      <w:r>
        <w:rPr>
          <w:spacing w:val="-7"/>
          <w:sz w:val="20"/>
        </w:rPr>
        <w:t xml:space="preserve"> </w:t>
      </w:r>
      <w:r>
        <w:rPr>
          <w:sz w:val="20"/>
        </w:rPr>
        <w:t>does</w:t>
      </w:r>
      <w:r>
        <w:rPr>
          <w:spacing w:val="-8"/>
          <w:sz w:val="20"/>
        </w:rPr>
        <w:t xml:space="preserve"> </w:t>
      </w:r>
      <w:r>
        <w:rPr>
          <w:sz w:val="20"/>
        </w:rPr>
        <w:t>not</w:t>
      </w:r>
      <w:r>
        <w:rPr>
          <w:spacing w:val="-6"/>
          <w:sz w:val="20"/>
        </w:rPr>
        <w:t xml:space="preserve"> </w:t>
      </w:r>
      <w:r>
        <w:rPr>
          <w:sz w:val="20"/>
        </w:rPr>
        <w:t>have</w:t>
      </w:r>
      <w:r>
        <w:rPr>
          <w:spacing w:val="-7"/>
          <w:sz w:val="20"/>
        </w:rPr>
        <w:t xml:space="preserve"> </w:t>
      </w:r>
      <w:r>
        <w:rPr>
          <w:sz w:val="20"/>
        </w:rPr>
        <w:t>any</w:t>
      </w:r>
      <w:r>
        <w:rPr>
          <w:spacing w:val="-4"/>
          <w:sz w:val="20"/>
        </w:rPr>
        <w:t xml:space="preserve"> </w:t>
      </w:r>
      <w:r>
        <w:rPr>
          <w:sz w:val="20"/>
        </w:rPr>
        <w:t>organizational</w:t>
      </w:r>
      <w:r>
        <w:rPr>
          <w:spacing w:val="-7"/>
          <w:sz w:val="20"/>
        </w:rPr>
        <w:t xml:space="preserve"> </w:t>
      </w:r>
      <w:r>
        <w:rPr>
          <w:sz w:val="20"/>
        </w:rPr>
        <w:t>conflict</w:t>
      </w:r>
      <w:r>
        <w:rPr>
          <w:spacing w:val="-8"/>
          <w:sz w:val="20"/>
        </w:rPr>
        <w:t xml:space="preserve"> </w:t>
      </w:r>
      <w:r>
        <w:rPr>
          <w:sz w:val="20"/>
        </w:rPr>
        <w:t>of</w:t>
      </w:r>
      <w:r>
        <w:rPr>
          <w:spacing w:val="-5"/>
          <w:sz w:val="20"/>
        </w:rPr>
        <w:t xml:space="preserve"> </w:t>
      </w:r>
      <w:r>
        <w:rPr>
          <w:sz w:val="20"/>
        </w:rPr>
        <w:t>interest</w:t>
      </w:r>
      <w:r>
        <w:rPr>
          <w:spacing w:val="-6"/>
          <w:sz w:val="20"/>
        </w:rPr>
        <w:t xml:space="preserve"> </w:t>
      </w:r>
      <w:r>
        <w:rPr>
          <w:sz w:val="20"/>
        </w:rPr>
        <w:t>which</w:t>
      </w:r>
      <w:r>
        <w:rPr>
          <w:spacing w:val="-7"/>
          <w:sz w:val="20"/>
        </w:rPr>
        <w:t xml:space="preserve"> </w:t>
      </w:r>
      <w:r>
        <w:rPr>
          <w:sz w:val="20"/>
        </w:rPr>
        <w:t>is</w:t>
      </w:r>
      <w:r>
        <w:rPr>
          <w:spacing w:val="-8"/>
          <w:sz w:val="20"/>
        </w:rPr>
        <w:t xml:space="preserve"> </w:t>
      </w:r>
      <w:r>
        <w:rPr>
          <w:sz w:val="20"/>
        </w:rPr>
        <w:t>defined</w:t>
      </w:r>
      <w:r>
        <w:rPr>
          <w:spacing w:val="-7"/>
          <w:sz w:val="20"/>
        </w:rPr>
        <w:t xml:space="preserve"> </w:t>
      </w:r>
      <w:r>
        <w:rPr>
          <w:sz w:val="20"/>
        </w:rPr>
        <w:t>as</w:t>
      </w:r>
      <w:r>
        <w:rPr>
          <w:spacing w:val="-6"/>
          <w:sz w:val="20"/>
        </w:rPr>
        <w:t xml:space="preserve"> </w:t>
      </w:r>
      <w:r>
        <w:rPr>
          <w:sz w:val="20"/>
        </w:rPr>
        <w:t>a</w:t>
      </w:r>
      <w:r>
        <w:rPr>
          <w:spacing w:val="-7"/>
          <w:sz w:val="20"/>
        </w:rPr>
        <w:t xml:space="preserve"> </w:t>
      </w:r>
      <w:r>
        <w:rPr>
          <w:sz w:val="20"/>
        </w:rPr>
        <w:t>situation</w:t>
      </w:r>
      <w:r>
        <w:rPr>
          <w:spacing w:val="-4"/>
          <w:sz w:val="20"/>
        </w:rPr>
        <w:t xml:space="preserve"> </w:t>
      </w:r>
      <w:r>
        <w:rPr>
          <w:sz w:val="20"/>
        </w:rPr>
        <w:t>in</w:t>
      </w:r>
      <w:r>
        <w:rPr>
          <w:spacing w:val="-7"/>
          <w:sz w:val="20"/>
        </w:rPr>
        <w:t xml:space="preserve"> </w:t>
      </w:r>
      <w:r>
        <w:rPr>
          <w:sz w:val="20"/>
        </w:rPr>
        <w:t>which</w:t>
      </w:r>
      <w:r>
        <w:rPr>
          <w:spacing w:val="-7"/>
          <w:sz w:val="20"/>
        </w:rPr>
        <w:t xml:space="preserve"> </w:t>
      </w:r>
      <w:r>
        <w:rPr>
          <w:sz w:val="20"/>
        </w:rPr>
        <w:t>the</w:t>
      </w:r>
      <w:r>
        <w:rPr>
          <w:spacing w:val="-7"/>
          <w:sz w:val="20"/>
        </w:rPr>
        <w:t xml:space="preserve"> </w:t>
      </w:r>
      <w:r>
        <w:rPr>
          <w:sz w:val="20"/>
        </w:rPr>
        <w:t>nature of work to be performed under this proposed contract and the bidder's organizational, financial, contractual, or other interests may, without some restriction on future activities:</w:t>
      </w:r>
    </w:p>
    <w:p w14:paraId="67465F66" w14:textId="77777777" w:rsidR="003C5CF2" w:rsidRDefault="009E50A0">
      <w:pPr>
        <w:pStyle w:val="ListParagraph"/>
        <w:numPr>
          <w:ilvl w:val="0"/>
          <w:numId w:val="20"/>
        </w:numPr>
        <w:tabs>
          <w:tab w:val="left" w:pos="1726"/>
        </w:tabs>
        <w:spacing w:line="243" w:lineRule="exact"/>
        <w:ind w:left="1726" w:hanging="358"/>
        <w:rPr>
          <w:sz w:val="20"/>
        </w:rPr>
      </w:pPr>
      <w:r>
        <w:rPr>
          <w:sz w:val="20"/>
        </w:rPr>
        <w:t>result</w:t>
      </w:r>
      <w:r>
        <w:rPr>
          <w:spacing w:val="-7"/>
          <w:sz w:val="20"/>
        </w:rPr>
        <w:t xml:space="preserve"> </w:t>
      </w:r>
      <w:r>
        <w:rPr>
          <w:sz w:val="20"/>
        </w:rPr>
        <w:t>in</w:t>
      </w:r>
      <w:r>
        <w:rPr>
          <w:spacing w:val="-6"/>
          <w:sz w:val="20"/>
        </w:rPr>
        <w:t xml:space="preserve"> </w:t>
      </w:r>
      <w:r>
        <w:rPr>
          <w:sz w:val="20"/>
        </w:rPr>
        <w:t>an</w:t>
      </w:r>
      <w:r>
        <w:rPr>
          <w:spacing w:val="-5"/>
          <w:sz w:val="20"/>
        </w:rPr>
        <w:t xml:space="preserve"> </w:t>
      </w:r>
      <w:r>
        <w:rPr>
          <w:sz w:val="20"/>
        </w:rPr>
        <w:t>unfair</w:t>
      </w:r>
      <w:r>
        <w:rPr>
          <w:spacing w:val="-7"/>
          <w:sz w:val="20"/>
        </w:rPr>
        <w:t xml:space="preserve"> </w:t>
      </w:r>
      <w:r>
        <w:rPr>
          <w:sz w:val="20"/>
        </w:rPr>
        <w:t>competitive</w:t>
      </w:r>
      <w:r>
        <w:rPr>
          <w:spacing w:val="-6"/>
          <w:sz w:val="20"/>
        </w:rPr>
        <w:t xml:space="preserve"> </w:t>
      </w:r>
      <w:r>
        <w:rPr>
          <w:sz w:val="20"/>
        </w:rPr>
        <w:t>advantage</w:t>
      </w:r>
      <w:r>
        <w:rPr>
          <w:spacing w:val="-7"/>
          <w:sz w:val="20"/>
        </w:rPr>
        <w:t xml:space="preserve"> </w:t>
      </w:r>
      <w:r>
        <w:rPr>
          <w:sz w:val="20"/>
        </w:rPr>
        <w:t>to</w:t>
      </w:r>
      <w:r>
        <w:rPr>
          <w:spacing w:val="-6"/>
          <w:sz w:val="20"/>
        </w:rPr>
        <w:t xml:space="preserve"> </w:t>
      </w:r>
      <w:r>
        <w:rPr>
          <w:sz w:val="20"/>
        </w:rPr>
        <w:t>the</w:t>
      </w:r>
      <w:r>
        <w:rPr>
          <w:spacing w:val="-6"/>
          <w:sz w:val="20"/>
        </w:rPr>
        <w:t xml:space="preserve"> </w:t>
      </w:r>
      <w:r>
        <w:rPr>
          <w:sz w:val="20"/>
        </w:rPr>
        <w:t>bidder;</w:t>
      </w:r>
      <w:r>
        <w:rPr>
          <w:spacing w:val="-6"/>
          <w:sz w:val="20"/>
        </w:rPr>
        <w:t xml:space="preserve"> </w:t>
      </w:r>
      <w:r>
        <w:rPr>
          <w:spacing w:val="-5"/>
          <w:sz w:val="20"/>
        </w:rPr>
        <w:t>or</w:t>
      </w:r>
    </w:p>
    <w:p w14:paraId="11C6BEC6" w14:textId="77777777" w:rsidR="003C5CF2" w:rsidRDefault="009E50A0">
      <w:pPr>
        <w:pStyle w:val="ListParagraph"/>
        <w:numPr>
          <w:ilvl w:val="0"/>
          <w:numId w:val="20"/>
        </w:numPr>
        <w:tabs>
          <w:tab w:val="left" w:pos="1726"/>
        </w:tabs>
        <w:spacing w:line="245" w:lineRule="exact"/>
        <w:ind w:left="1726" w:hanging="358"/>
        <w:rPr>
          <w:sz w:val="20"/>
        </w:rPr>
      </w:pPr>
      <w:r>
        <w:rPr>
          <w:sz w:val="20"/>
        </w:rPr>
        <w:t>impair</w:t>
      </w:r>
      <w:r>
        <w:rPr>
          <w:spacing w:val="-8"/>
          <w:sz w:val="20"/>
        </w:rPr>
        <w:t xml:space="preserve"> </w:t>
      </w:r>
      <w:r>
        <w:rPr>
          <w:sz w:val="20"/>
        </w:rPr>
        <w:t>the</w:t>
      </w:r>
      <w:r>
        <w:rPr>
          <w:spacing w:val="-8"/>
          <w:sz w:val="20"/>
        </w:rPr>
        <w:t xml:space="preserve"> </w:t>
      </w:r>
      <w:r>
        <w:rPr>
          <w:sz w:val="20"/>
        </w:rPr>
        <w:t>bidder's</w:t>
      </w:r>
      <w:r>
        <w:rPr>
          <w:spacing w:val="-8"/>
          <w:sz w:val="20"/>
        </w:rPr>
        <w:t xml:space="preserve"> </w:t>
      </w:r>
      <w:r>
        <w:rPr>
          <w:sz w:val="20"/>
        </w:rPr>
        <w:t>objectivity</w:t>
      </w:r>
      <w:r>
        <w:rPr>
          <w:spacing w:val="-6"/>
          <w:sz w:val="20"/>
        </w:rPr>
        <w:t xml:space="preserve"> </w:t>
      </w:r>
      <w:r>
        <w:rPr>
          <w:sz w:val="20"/>
        </w:rPr>
        <w:t>in</w:t>
      </w:r>
      <w:r>
        <w:rPr>
          <w:spacing w:val="-7"/>
          <w:sz w:val="20"/>
        </w:rPr>
        <w:t xml:space="preserve"> </w:t>
      </w:r>
      <w:r>
        <w:rPr>
          <w:sz w:val="20"/>
        </w:rPr>
        <w:t>performing</w:t>
      </w:r>
      <w:r>
        <w:rPr>
          <w:spacing w:val="-8"/>
          <w:sz w:val="20"/>
        </w:rPr>
        <w:t xml:space="preserve"> </w:t>
      </w:r>
      <w:r>
        <w:rPr>
          <w:sz w:val="20"/>
        </w:rPr>
        <w:t>the</w:t>
      </w:r>
      <w:r>
        <w:rPr>
          <w:spacing w:val="-8"/>
          <w:sz w:val="20"/>
        </w:rPr>
        <w:t xml:space="preserve"> </w:t>
      </w:r>
      <w:r>
        <w:rPr>
          <w:sz w:val="20"/>
        </w:rPr>
        <w:t>contract</w:t>
      </w:r>
      <w:r>
        <w:rPr>
          <w:spacing w:val="-7"/>
          <w:sz w:val="20"/>
        </w:rPr>
        <w:t xml:space="preserve"> </w:t>
      </w:r>
      <w:r>
        <w:rPr>
          <w:spacing w:val="-4"/>
          <w:sz w:val="20"/>
        </w:rPr>
        <w:t>work</w:t>
      </w:r>
    </w:p>
    <w:p w14:paraId="109168EE" w14:textId="77777777" w:rsidR="003C5CF2" w:rsidRDefault="003C5CF2">
      <w:pPr>
        <w:pStyle w:val="BodyText"/>
        <w:spacing w:before="1"/>
        <w:rPr>
          <w:sz w:val="20"/>
        </w:rPr>
      </w:pPr>
    </w:p>
    <w:p w14:paraId="35733260" w14:textId="77777777" w:rsidR="003C5CF2" w:rsidRDefault="009E50A0">
      <w:pPr>
        <w:ind w:left="1008" w:right="1014"/>
        <w:jc w:val="both"/>
        <w:rPr>
          <w:sz w:val="20"/>
        </w:rPr>
      </w:pPr>
      <w:r>
        <w:rPr>
          <w:sz w:val="20"/>
        </w:rPr>
        <w:t>In the absence of any actual or apparent conflict, I certify</w:t>
      </w:r>
      <w:r>
        <w:rPr>
          <w:spacing w:val="80"/>
          <w:sz w:val="20"/>
        </w:rPr>
        <w:t xml:space="preserve"> </w:t>
      </w:r>
      <w:r>
        <w:rPr>
          <w:sz w:val="20"/>
        </w:rPr>
        <w:t>to the best of my knowledge and belief, no actual or apparent conflict of interest exists with regard to my possible performance of this procurement.</w:t>
      </w:r>
    </w:p>
    <w:p w14:paraId="1F606465" w14:textId="77777777" w:rsidR="003C5CF2" w:rsidRDefault="009E50A0">
      <w:pPr>
        <w:spacing w:before="245"/>
        <w:ind w:left="1008" w:right="1017"/>
        <w:jc w:val="both"/>
        <w:rPr>
          <w:sz w:val="20"/>
        </w:rPr>
      </w:pPr>
      <w:r>
        <w:rPr>
          <w:sz w:val="20"/>
        </w:rPr>
        <w:t>By the submission of this bid, the bidder certifies that</w:t>
      </w:r>
      <w:r>
        <w:rPr>
          <w:spacing w:val="-1"/>
          <w:sz w:val="20"/>
        </w:rPr>
        <w:t xml:space="preserve"> </w:t>
      </w:r>
      <w:r>
        <w:rPr>
          <w:sz w:val="20"/>
        </w:rPr>
        <w:t>to the best of</w:t>
      </w:r>
      <w:r>
        <w:rPr>
          <w:spacing w:val="-1"/>
          <w:sz w:val="20"/>
        </w:rPr>
        <w:t xml:space="preserve"> </w:t>
      </w:r>
      <w:r>
        <w:rPr>
          <w:sz w:val="20"/>
        </w:rPr>
        <w:t>its knowledge and belief, neither it,</w:t>
      </w:r>
      <w:r>
        <w:rPr>
          <w:spacing w:val="-1"/>
          <w:sz w:val="20"/>
        </w:rPr>
        <w:t xml:space="preserve"> </w:t>
      </w:r>
      <w:r>
        <w:rPr>
          <w:sz w:val="20"/>
        </w:rPr>
        <w:t>nor any person or firm which has an interest in the bidder's firm, nor any of the bidder's subcontractors, is ineligible to:</w:t>
      </w:r>
    </w:p>
    <w:p w14:paraId="4FF83029" w14:textId="77777777" w:rsidR="003C5CF2" w:rsidRDefault="009E50A0">
      <w:pPr>
        <w:pStyle w:val="ListParagraph"/>
        <w:numPr>
          <w:ilvl w:val="0"/>
          <w:numId w:val="19"/>
        </w:numPr>
        <w:tabs>
          <w:tab w:val="left" w:pos="1728"/>
        </w:tabs>
        <w:spacing w:before="1"/>
        <w:ind w:right="1012"/>
        <w:rPr>
          <w:sz w:val="20"/>
        </w:rPr>
      </w:pPr>
      <w:r>
        <w:rPr>
          <w:sz w:val="20"/>
        </w:rPr>
        <w:t>be</w:t>
      </w:r>
      <w:r>
        <w:rPr>
          <w:spacing w:val="-2"/>
          <w:sz w:val="20"/>
        </w:rPr>
        <w:t xml:space="preserve"> </w:t>
      </w:r>
      <w:r>
        <w:rPr>
          <w:sz w:val="20"/>
        </w:rPr>
        <w:t>awarded</w:t>
      </w:r>
      <w:r>
        <w:rPr>
          <w:spacing w:val="-2"/>
          <w:sz w:val="20"/>
        </w:rPr>
        <w:t xml:space="preserve"> </w:t>
      </w:r>
      <w:r>
        <w:rPr>
          <w:sz w:val="20"/>
        </w:rPr>
        <w:t>contracts</w:t>
      </w:r>
      <w:r>
        <w:rPr>
          <w:spacing w:val="-3"/>
          <w:sz w:val="20"/>
        </w:rPr>
        <w:t xml:space="preserve"> </w:t>
      </w:r>
      <w:r>
        <w:rPr>
          <w:sz w:val="20"/>
        </w:rPr>
        <w:t>by</w:t>
      </w:r>
      <w:r>
        <w:rPr>
          <w:spacing w:val="-2"/>
          <w:sz w:val="20"/>
        </w:rPr>
        <w:t xml:space="preserve"> </w:t>
      </w:r>
      <w:r>
        <w:rPr>
          <w:sz w:val="20"/>
        </w:rPr>
        <w:t>any agency</w:t>
      </w:r>
      <w:r>
        <w:rPr>
          <w:spacing w:val="-2"/>
          <w:sz w:val="20"/>
        </w:rPr>
        <w:t xml:space="preserve"> </w:t>
      </w:r>
      <w:r>
        <w:rPr>
          <w:sz w:val="20"/>
        </w:rPr>
        <w:t>of</w:t>
      </w:r>
      <w:r>
        <w:rPr>
          <w:spacing w:val="-3"/>
          <w:sz w:val="20"/>
        </w:rPr>
        <w:t xml:space="preserve"> </w:t>
      </w:r>
      <w:r>
        <w:rPr>
          <w:sz w:val="20"/>
        </w:rPr>
        <w:t>the</w:t>
      </w:r>
      <w:r>
        <w:rPr>
          <w:spacing w:val="-2"/>
          <w:sz w:val="20"/>
        </w:rPr>
        <w:t xml:space="preserve"> </w:t>
      </w:r>
      <w:r>
        <w:rPr>
          <w:sz w:val="20"/>
        </w:rPr>
        <w:t>United</w:t>
      </w:r>
      <w:r>
        <w:rPr>
          <w:spacing w:val="-2"/>
          <w:sz w:val="20"/>
        </w:rPr>
        <w:t xml:space="preserve"> </w:t>
      </w:r>
      <w:r>
        <w:rPr>
          <w:sz w:val="20"/>
        </w:rPr>
        <w:t>States Government,</w:t>
      </w:r>
      <w:r>
        <w:rPr>
          <w:spacing w:val="-3"/>
          <w:sz w:val="20"/>
        </w:rPr>
        <w:t xml:space="preserve"> </w:t>
      </w:r>
      <w:r>
        <w:rPr>
          <w:sz w:val="20"/>
        </w:rPr>
        <w:t>HUD,</w:t>
      </w:r>
      <w:r>
        <w:rPr>
          <w:spacing w:val="-2"/>
          <w:sz w:val="20"/>
        </w:rPr>
        <w:t xml:space="preserve"> </w:t>
      </w:r>
      <w:r>
        <w:rPr>
          <w:sz w:val="20"/>
        </w:rPr>
        <w:t>or</w:t>
      </w:r>
      <w:r>
        <w:rPr>
          <w:spacing w:val="-2"/>
          <w:sz w:val="20"/>
        </w:rPr>
        <w:t xml:space="preserve"> </w:t>
      </w:r>
      <w:r>
        <w:rPr>
          <w:sz w:val="20"/>
        </w:rPr>
        <w:t>the</w:t>
      </w:r>
      <w:r>
        <w:rPr>
          <w:spacing w:val="-2"/>
          <w:sz w:val="20"/>
        </w:rPr>
        <w:t xml:space="preserve"> </w:t>
      </w:r>
      <w:r>
        <w:rPr>
          <w:sz w:val="20"/>
        </w:rPr>
        <w:t>State</w:t>
      </w:r>
      <w:r>
        <w:rPr>
          <w:spacing w:val="-2"/>
          <w:sz w:val="20"/>
        </w:rPr>
        <w:t xml:space="preserve"> </w:t>
      </w:r>
      <w:r>
        <w:rPr>
          <w:sz w:val="20"/>
        </w:rPr>
        <w:t>of</w:t>
      </w:r>
      <w:r>
        <w:rPr>
          <w:spacing w:val="-3"/>
          <w:sz w:val="20"/>
        </w:rPr>
        <w:t xml:space="preserve"> </w:t>
      </w:r>
      <w:r>
        <w:rPr>
          <w:sz w:val="20"/>
        </w:rPr>
        <w:t>New Jersey, or</w:t>
      </w:r>
    </w:p>
    <w:p w14:paraId="7F5C7AF1" w14:textId="77777777" w:rsidR="003C5CF2" w:rsidRDefault="009E50A0">
      <w:pPr>
        <w:pStyle w:val="ListParagraph"/>
        <w:numPr>
          <w:ilvl w:val="0"/>
          <w:numId w:val="19"/>
        </w:numPr>
        <w:tabs>
          <w:tab w:val="left" w:pos="1727"/>
        </w:tabs>
        <w:spacing w:line="244" w:lineRule="exact"/>
        <w:ind w:left="1727" w:hanging="359"/>
        <w:rPr>
          <w:sz w:val="20"/>
        </w:rPr>
      </w:pPr>
      <w:r>
        <w:rPr>
          <w:sz w:val="20"/>
        </w:rPr>
        <w:t>participate</w:t>
      </w:r>
      <w:r>
        <w:rPr>
          <w:spacing w:val="-8"/>
          <w:sz w:val="20"/>
        </w:rPr>
        <w:t xml:space="preserve"> </w:t>
      </w:r>
      <w:r>
        <w:rPr>
          <w:sz w:val="20"/>
        </w:rPr>
        <w:t>in</w:t>
      </w:r>
      <w:r>
        <w:rPr>
          <w:spacing w:val="-6"/>
          <w:sz w:val="20"/>
        </w:rPr>
        <w:t xml:space="preserve"> </w:t>
      </w:r>
      <w:r>
        <w:rPr>
          <w:sz w:val="20"/>
        </w:rPr>
        <w:t>HUD</w:t>
      </w:r>
      <w:r>
        <w:rPr>
          <w:spacing w:val="-6"/>
          <w:sz w:val="20"/>
        </w:rPr>
        <w:t xml:space="preserve"> </w:t>
      </w:r>
      <w:r>
        <w:rPr>
          <w:sz w:val="20"/>
        </w:rPr>
        <w:t>programs</w:t>
      </w:r>
      <w:r>
        <w:rPr>
          <w:spacing w:val="-7"/>
          <w:sz w:val="20"/>
        </w:rPr>
        <w:t xml:space="preserve"> </w:t>
      </w:r>
      <w:r>
        <w:rPr>
          <w:sz w:val="20"/>
        </w:rPr>
        <w:t>pursuant</w:t>
      </w:r>
      <w:r>
        <w:rPr>
          <w:spacing w:val="-7"/>
          <w:sz w:val="20"/>
        </w:rPr>
        <w:t xml:space="preserve"> </w:t>
      </w:r>
      <w:r>
        <w:rPr>
          <w:sz w:val="20"/>
        </w:rPr>
        <w:t>to</w:t>
      </w:r>
      <w:r>
        <w:rPr>
          <w:spacing w:val="-8"/>
          <w:sz w:val="20"/>
        </w:rPr>
        <w:t xml:space="preserve"> </w:t>
      </w:r>
      <w:r>
        <w:rPr>
          <w:sz w:val="20"/>
        </w:rPr>
        <w:t>24</w:t>
      </w:r>
      <w:r>
        <w:rPr>
          <w:spacing w:val="-4"/>
          <w:sz w:val="20"/>
        </w:rPr>
        <w:t xml:space="preserve"> </w:t>
      </w:r>
      <w:r>
        <w:rPr>
          <w:sz w:val="20"/>
        </w:rPr>
        <w:t>CFR</w:t>
      </w:r>
      <w:r>
        <w:rPr>
          <w:spacing w:val="-5"/>
          <w:sz w:val="20"/>
        </w:rPr>
        <w:t xml:space="preserve"> </w:t>
      </w:r>
      <w:r>
        <w:rPr>
          <w:sz w:val="20"/>
        </w:rPr>
        <w:t>Part</w:t>
      </w:r>
      <w:r>
        <w:rPr>
          <w:spacing w:val="-8"/>
          <w:sz w:val="20"/>
        </w:rPr>
        <w:t xml:space="preserve"> </w:t>
      </w:r>
      <w:r>
        <w:rPr>
          <w:spacing w:val="-5"/>
          <w:sz w:val="20"/>
        </w:rPr>
        <w:t>24.</w:t>
      </w:r>
    </w:p>
    <w:p w14:paraId="19E57EE4" w14:textId="77777777" w:rsidR="003C5CF2" w:rsidRDefault="003C5CF2">
      <w:pPr>
        <w:pStyle w:val="BodyText"/>
        <w:spacing w:before="1"/>
        <w:rPr>
          <w:sz w:val="20"/>
        </w:rPr>
      </w:pPr>
    </w:p>
    <w:p w14:paraId="1441B6BD" w14:textId="77777777" w:rsidR="003C5CF2" w:rsidRDefault="009E50A0">
      <w:pPr>
        <w:ind w:left="1008" w:right="1008"/>
        <w:jc w:val="both"/>
        <w:rPr>
          <w:sz w:val="20"/>
        </w:rPr>
      </w:pPr>
      <w:r>
        <w:rPr>
          <w:sz w:val="20"/>
        </w:rPr>
        <w:t>This</w:t>
      </w:r>
      <w:r>
        <w:rPr>
          <w:spacing w:val="-4"/>
          <w:sz w:val="20"/>
        </w:rPr>
        <w:t xml:space="preserve"> </w:t>
      </w:r>
      <w:r>
        <w:rPr>
          <w:sz w:val="20"/>
        </w:rPr>
        <w:t>certification</w:t>
      </w:r>
      <w:r>
        <w:rPr>
          <w:spacing w:val="-5"/>
          <w:sz w:val="20"/>
        </w:rPr>
        <w:t xml:space="preserve"> </w:t>
      </w:r>
      <w:r>
        <w:rPr>
          <w:sz w:val="20"/>
        </w:rPr>
        <w:t>above</w:t>
      </w:r>
      <w:r>
        <w:rPr>
          <w:spacing w:val="-4"/>
          <w:sz w:val="20"/>
        </w:rPr>
        <w:t xml:space="preserve"> </w:t>
      </w:r>
      <w:r>
        <w:rPr>
          <w:sz w:val="20"/>
        </w:rPr>
        <w:t>is</w:t>
      </w:r>
      <w:r>
        <w:rPr>
          <w:spacing w:val="-2"/>
          <w:sz w:val="20"/>
        </w:rPr>
        <w:t xml:space="preserve"> </w:t>
      </w:r>
      <w:r>
        <w:rPr>
          <w:sz w:val="20"/>
        </w:rPr>
        <w:t>a</w:t>
      </w:r>
      <w:r>
        <w:rPr>
          <w:spacing w:val="-5"/>
          <w:sz w:val="20"/>
        </w:rPr>
        <w:t xml:space="preserve"> </w:t>
      </w:r>
      <w:r>
        <w:rPr>
          <w:sz w:val="20"/>
        </w:rPr>
        <w:t>material</w:t>
      </w:r>
      <w:r>
        <w:rPr>
          <w:spacing w:val="-5"/>
          <w:sz w:val="20"/>
        </w:rPr>
        <w:t xml:space="preserve"> </w:t>
      </w:r>
      <w:r>
        <w:rPr>
          <w:sz w:val="20"/>
        </w:rPr>
        <w:t>representation</w:t>
      </w:r>
      <w:r>
        <w:rPr>
          <w:spacing w:val="-3"/>
          <w:sz w:val="20"/>
        </w:rPr>
        <w:t xml:space="preserve"> </w:t>
      </w:r>
      <w:r>
        <w:rPr>
          <w:sz w:val="20"/>
        </w:rPr>
        <w:t>of</w:t>
      </w:r>
      <w:r>
        <w:rPr>
          <w:spacing w:val="-6"/>
          <w:sz w:val="20"/>
        </w:rPr>
        <w:t xml:space="preserve"> </w:t>
      </w:r>
      <w:r>
        <w:rPr>
          <w:sz w:val="20"/>
        </w:rPr>
        <w:t>fact</w:t>
      </w:r>
      <w:r>
        <w:rPr>
          <w:spacing w:val="-4"/>
          <w:sz w:val="20"/>
        </w:rPr>
        <w:t xml:space="preserve"> </w:t>
      </w:r>
      <w:r>
        <w:rPr>
          <w:sz w:val="20"/>
        </w:rPr>
        <w:t>upon</w:t>
      </w:r>
      <w:r>
        <w:rPr>
          <w:spacing w:val="-3"/>
          <w:sz w:val="20"/>
        </w:rPr>
        <w:t xml:space="preserve"> </w:t>
      </w:r>
      <w:r>
        <w:rPr>
          <w:sz w:val="20"/>
        </w:rPr>
        <w:t>which</w:t>
      </w:r>
      <w:r>
        <w:rPr>
          <w:spacing w:val="-5"/>
          <w:sz w:val="20"/>
        </w:rPr>
        <w:t xml:space="preserve"> </w:t>
      </w:r>
      <w:r>
        <w:rPr>
          <w:sz w:val="20"/>
        </w:rPr>
        <w:t>reliance</w:t>
      </w:r>
      <w:r>
        <w:rPr>
          <w:spacing w:val="-6"/>
          <w:sz w:val="20"/>
        </w:rPr>
        <w:t xml:space="preserve"> </w:t>
      </w:r>
      <w:r>
        <w:rPr>
          <w:sz w:val="20"/>
        </w:rPr>
        <w:t>was</w:t>
      </w:r>
      <w:r>
        <w:rPr>
          <w:spacing w:val="-4"/>
          <w:sz w:val="20"/>
        </w:rPr>
        <w:t xml:space="preserve"> </w:t>
      </w:r>
      <w:r>
        <w:rPr>
          <w:sz w:val="20"/>
        </w:rPr>
        <w:t>placed</w:t>
      </w:r>
      <w:r>
        <w:rPr>
          <w:spacing w:val="-6"/>
          <w:sz w:val="20"/>
        </w:rPr>
        <w:t xml:space="preserve"> </w:t>
      </w:r>
      <w:r>
        <w:rPr>
          <w:sz w:val="20"/>
        </w:rPr>
        <w:t>when</w:t>
      </w:r>
      <w:r>
        <w:rPr>
          <w:spacing w:val="-3"/>
          <w:sz w:val="20"/>
        </w:rPr>
        <w:t xml:space="preserve"> </w:t>
      </w:r>
      <w:r>
        <w:rPr>
          <w:sz w:val="20"/>
        </w:rPr>
        <w:t>making award.</w:t>
      </w:r>
      <w:r>
        <w:rPr>
          <w:spacing w:val="39"/>
          <w:sz w:val="20"/>
        </w:rPr>
        <w:t xml:space="preserve"> </w:t>
      </w:r>
      <w:r>
        <w:rPr>
          <w:sz w:val="20"/>
        </w:rPr>
        <w:t>If</w:t>
      </w:r>
      <w:r>
        <w:rPr>
          <w:spacing w:val="-8"/>
          <w:sz w:val="20"/>
        </w:rPr>
        <w:t xml:space="preserve"> </w:t>
      </w:r>
      <w:r>
        <w:rPr>
          <w:sz w:val="20"/>
        </w:rPr>
        <w:t>it</w:t>
      </w:r>
      <w:r>
        <w:rPr>
          <w:spacing w:val="-9"/>
          <w:sz w:val="20"/>
        </w:rPr>
        <w:t xml:space="preserve"> </w:t>
      </w:r>
      <w:r>
        <w:rPr>
          <w:sz w:val="20"/>
        </w:rPr>
        <w:t>is</w:t>
      </w:r>
      <w:r>
        <w:rPr>
          <w:spacing w:val="-8"/>
          <w:sz w:val="20"/>
        </w:rPr>
        <w:t xml:space="preserve"> </w:t>
      </w:r>
      <w:r>
        <w:rPr>
          <w:sz w:val="20"/>
        </w:rPr>
        <w:t>later</w:t>
      </w:r>
      <w:r>
        <w:rPr>
          <w:spacing w:val="-9"/>
          <w:sz w:val="20"/>
        </w:rPr>
        <w:t xml:space="preserve"> </w:t>
      </w:r>
      <w:r>
        <w:rPr>
          <w:sz w:val="20"/>
        </w:rPr>
        <w:t>determined</w:t>
      </w:r>
      <w:r>
        <w:rPr>
          <w:spacing w:val="-8"/>
          <w:sz w:val="20"/>
        </w:rPr>
        <w:t xml:space="preserve"> </w:t>
      </w:r>
      <w:r>
        <w:rPr>
          <w:sz w:val="20"/>
        </w:rPr>
        <w:t>that</w:t>
      </w:r>
      <w:r>
        <w:rPr>
          <w:spacing w:val="-9"/>
          <w:sz w:val="20"/>
        </w:rPr>
        <w:t xml:space="preserve"> </w:t>
      </w:r>
      <w:r>
        <w:rPr>
          <w:sz w:val="20"/>
        </w:rPr>
        <w:t>the</w:t>
      </w:r>
      <w:r>
        <w:rPr>
          <w:spacing w:val="-8"/>
          <w:sz w:val="20"/>
        </w:rPr>
        <w:t xml:space="preserve"> </w:t>
      </w:r>
      <w:r>
        <w:rPr>
          <w:sz w:val="20"/>
        </w:rPr>
        <w:t>bidder</w:t>
      </w:r>
      <w:r>
        <w:rPr>
          <w:spacing w:val="-8"/>
          <w:sz w:val="20"/>
        </w:rPr>
        <w:t xml:space="preserve"> </w:t>
      </w:r>
      <w:r>
        <w:rPr>
          <w:sz w:val="20"/>
        </w:rPr>
        <w:t>knowingly</w:t>
      </w:r>
      <w:r>
        <w:rPr>
          <w:spacing w:val="-7"/>
          <w:sz w:val="20"/>
        </w:rPr>
        <w:t xml:space="preserve"> </w:t>
      </w:r>
      <w:r>
        <w:rPr>
          <w:sz w:val="20"/>
        </w:rPr>
        <w:t>rendered</w:t>
      </w:r>
      <w:r>
        <w:rPr>
          <w:spacing w:val="-8"/>
          <w:sz w:val="20"/>
        </w:rPr>
        <w:t xml:space="preserve"> </w:t>
      </w:r>
      <w:r>
        <w:rPr>
          <w:sz w:val="20"/>
        </w:rPr>
        <w:t>an</w:t>
      </w:r>
      <w:r>
        <w:rPr>
          <w:spacing w:val="-8"/>
          <w:sz w:val="20"/>
        </w:rPr>
        <w:t xml:space="preserve"> </w:t>
      </w:r>
      <w:r>
        <w:rPr>
          <w:sz w:val="20"/>
        </w:rPr>
        <w:t>erroneous</w:t>
      </w:r>
      <w:r>
        <w:rPr>
          <w:spacing w:val="-9"/>
          <w:sz w:val="20"/>
        </w:rPr>
        <w:t xml:space="preserve"> </w:t>
      </w:r>
      <w:r>
        <w:rPr>
          <w:sz w:val="20"/>
        </w:rPr>
        <w:t>certification,</w:t>
      </w:r>
      <w:r>
        <w:rPr>
          <w:spacing w:val="-8"/>
          <w:sz w:val="20"/>
        </w:rPr>
        <w:t xml:space="preserve"> </w:t>
      </w:r>
      <w:r>
        <w:rPr>
          <w:sz w:val="20"/>
        </w:rPr>
        <w:t>the</w:t>
      </w:r>
      <w:r>
        <w:rPr>
          <w:spacing w:val="-8"/>
          <w:sz w:val="20"/>
        </w:rPr>
        <w:t xml:space="preserve"> </w:t>
      </w:r>
      <w:r>
        <w:rPr>
          <w:sz w:val="20"/>
        </w:rPr>
        <w:t>contract may</w:t>
      </w:r>
      <w:r>
        <w:rPr>
          <w:spacing w:val="-1"/>
          <w:sz w:val="20"/>
        </w:rPr>
        <w:t xml:space="preserve"> </w:t>
      </w:r>
      <w:r>
        <w:rPr>
          <w:sz w:val="20"/>
        </w:rPr>
        <w:t>be</w:t>
      </w:r>
      <w:r>
        <w:rPr>
          <w:spacing w:val="-1"/>
          <w:sz w:val="20"/>
        </w:rPr>
        <w:t xml:space="preserve"> </w:t>
      </w:r>
      <w:r>
        <w:rPr>
          <w:sz w:val="20"/>
        </w:rPr>
        <w:t>terminated for default,</w:t>
      </w:r>
      <w:r>
        <w:rPr>
          <w:spacing w:val="-1"/>
          <w:sz w:val="20"/>
        </w:rPr>
        <w:t xml:space="preserve"> </w:t>
      </w:r>
      <w:r>
        <w:rPr>
          <w:sz w:val="20"/>
        </w:rPr>
        <w:t>and the</w:t>
      </w:r>
      <w:r>
        <w:rPr>
          <w:spacing w:val="-1"/>
          <w:sz w:val="20"/>
        </w:rPr>
        <w:t xml:space="preserve"> </w:t>
      </w:r>
      <w:r>
        <w:rPr>
          <w:sz w:val="20"/>
        </w:rPr>
        <w:t>bidder may</w:t>
      </w:r>
      <w:r>
        <w:rPr>
          <w:spacing w:val="-1"/>
          <w:sz w:val="20"/>
        </w:rPr>
        <w:t xml:space="preserve"> </w:t>
      </w:r>
      <w:r>
        <w:rPr>
          <w:sz w:val="20"/>
        </w:rPr>
        <w:t>be</w:t>
      </w:r>
      <w:r>
        <w:rPr>
          <w:spacing w:val="-1"/>
          <w:sz w:val="20"/>
        </w:rPr>
        <w:t xml:space="preserve"> </w:t>
      </w:r>
      <w:r>
        <w:rPr>
          <w:sz w:val="20"/>
        </w:rPr>
        <w:t>debarred or suspended</w:t>
      </w:r>
      <w:r>
        <w:rPr>
          <w:spacing w:val="-1"/>
          <w:sz w:val="20"/>
        </w:rPr>
        <w:t xml:space="preserve"> </w:t>
      </w:r>
      <w:r>
        <w:rPr>
          <w:sz w:val="20"/>
        </w:rPr>
        <w:t>from</w:t>
      </w:r>
      <w:r>
        <w:rPr>
          <w:spacing w:val="-1"/>
          <w:sz w:val="20"/>
        </w:rPr>
        <w:t xml:space="preserve"> </w:t>
      </w:r>
      <w:r>
        <w:rPr>
          <w:sz w:val="20"/>
        </w:rPr>
        <w:t>participation</w:t>
      </w:r>
      <w:r>
        <w:rPr>
          <w:spacing w:val="-1"/>
          <w:sz w:val="20"/>
        </w:rPr>
        <w:t xml:space="preserve"> </w:t>
      </w:r>
      <w:r>
        <w:rPr>
          <w:sz w:val="20"/>
        </w:rPr>
        <w:t>in</w:t>
      </w:r>
      <w:r>
        <w:rPr>
          <w:spacing w:val="-1"/>
          <w:sz w:val="20"/>
        </w:rPr>
        <w:t xml:space="preserve"> </w:t>
      </w:r>
      <w:r>
        <w:rPr>
          <w:sz w:val="20"/>
        </w:rPr>
        <w:t>HUD programs and other Federal contract programs.</w:t>
      </w:r>
    </w:p>
    <w:p w14:paraId="380C3632" w14:textId="77777777" w:rsidR="003C5CF2" w:rsidRDefault="003C5CF2">
      <w:pPr>
        <w:pStyle w:val="BodyText"/>
        <w:rPr>
          <w:sz w:val="20"/>
        </w:rPr>
      </w:pPr>
    </w:p>
    <w:p w14:paraId="4787E538" w14:textId="77777777" w:rsidR="003C5CF2" w:rsidRDefault="003C5CF2">
      <w:pPr>
        <w:pStyle w:val="BodyText"/>
        <w:rPr>
          <w:sz w:val="20"/>
        </w:rPr>
      </w:pPr>
    </w:p>
    <w:p w14:paraId="43717301" w14:textId="77777777" w:rsidR="003C5CF2" w:rsidRDefault="003C5CF2">
      <w:pPr>
        <w:pStyle w:val="BodyText"/>
        <w:rPr>
          <w:sz w:val="20"/>
        </w:rPr>
      </w:pPr>
    </w:p>
    <w:p w14:paraId="7255C926" w14:textId="77777777" w:rsidR="003C5CF2" w:rsidRDefault="009E50A0">
      <w:pPr>
        <w:pStyle w:val="BodyText"/>
        <w:spacing w:before="197"/>
        <w:rPr>
          <w:sz w:val="20"/>
        </w:rPr>
      </w:pPr>
      <w:r>
        <w:rPr>
          <w:noProof/>
          <w:sz w:val="20"/>
        </w:rPr>
        <mc:AlternateContent>
          <mc:Choice Requires="wps">
            <w:drawing>
              <wp:anchor distT="0" distB="0" distL="0" distR="0" simplePos="0" relativeHeight="251658336" behindDoc="1" locked="0" layoutInCell="1" allowOverlap="1" wp14:anchorId="6D42B513" wp14:editId="33297E88">
                <wp:simplePos x="0" y="0"/>
                <wp:positionH relativeFrom="page">
                  <wp:posOffset>1537969</wp:posOffset>
                </wp:positionH>
                <wp:positionV relativeFrom="paragraph">
                  <wp:posOffset>296276</wp:posOffset>
                </wp:positionV>
                <wp:extent cx="4693920" cy="1270"/>
                <wp:effectExtent l="0" t="0" r="0" b="0"/>
                <wp:wrapTopAndBottom/>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3920" cy="1270"/>
                        </a:xfrm>
                        <a:custGeom>
                          <a:avLst/>
                          <a:gdLst/>
                          <a:ahLst/>
                          <a:cxnLst/>
                          <a:rect l="l" t="t" r="r" b="b"/>
                          <a:pathLst>
                            <a:path w="4693920">
                              <a:moveTo>
                                <a:pt x="0" y="0"/>
                              </a:moveTo>
                              <a:lnTo>
                                <a:pt x="4693877" y="0"/>
                              </a:lnTo>
                            </a:path>
                          </a:pathLst>
                        </a:custGeom>
                        <a:ln w="63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EA1443" id="Graphic 345" o:spid="_x0000_s1026" style="position:absolute;margin-left:121.1pt;margin-top:23.35pt;width:369.6pt;height:.1pt;z-index:-251658144;visibility:visible;mso-wrap-style:square;mso-wrap-distance-left:0;mso-wrap-distance-top:0;mso-wrap-distance-right:0;mso-wrap-distance-bottom:0;mso-position-horizontal:absolute;mso-position-horizontal-relative:page;mso-position-vertical:absolute;mso-position-vertical-relative:text;v-text-anchor:top" coordsize="4693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" path="m,l4693877,e" filled="f" strokeweight=".17567mm">
                <v:path arrowok="t"/>
                <w10:wrap type="topAndBottom" anchorx="page"/>
              </v:shape>
            </w:pict>
          </mc:Fallback>
        </mc:AlternateContent>
      </w:r>
    </w:p>
    <w:p w14:paraId="6012A433" w14:textId="77777777" w:rsidR="003C5CF2" w:rsidRDefault="009E50A0">
      <w:pPr>
        <w:spacing w:before="18"/>
        <w:ind w:left="2445" w:right="2450"/>
        <w:jc w:val="center"/>
        <w:rPr>
          <w:sz w:val="20"/>
        </w:rPr>
      </w:pPr>
      <w:r>
        <w:rPr>
          <w:sz w:val="20"/>
        </w:rPr>
        <w:t>Signature</w:t>
      </w:r>
      <w:r>
        <w:rPr>
          <w:spacing w:val="-4"/>
          <w:sz w:val="20"/>
        </w:rPr>
        <w:t xml:space="preserve"> </w:t>
      </w:r>
      <w:r>
        <w:rPr>
          <w:sz w:val="20"/>
        </w:rPr>
        <w:t>of</w:t>
      </w:r>
      <w:r>
        <w:rPr>
          <w:spacing w:val="-7"/>
          <w:sz w:val="20"/>
        </w:rPr>
        <w:t xml:space="preserve"> </w:t>
      </w:r>
      <w:r>
        <w:rPr>
          <w:sz w:val="20"/>
        </w:rPr>
        <w:t>Person</w:t>
      </w:r>
      <w:r>
        <w:rPr>
          <w:spacing w:val="-6"/>
          <w:sz w:val="20"/>
        </w:rPr>
        <w:t xml:space="preserve"> </w:t>
      </w:r>
      <w:r>
        <w:rPr>
          <w:sz w:val="20"/>
        </w:rPr>
        <w:t>Authorized</w:t>
      </w:r>
      <w:r>
        <w:rPr>
          <w:spacing w:val="-7"/>
          <w:sz w:val="20"/>
        </w:rPr>
        <w:t xml:space="preserve"> </w:t>
      </w:r>
      <w:r>
        <w:rPr>
          <w:sz w:val="20"/>
        </w:rPr>
        <w:t>to</w:t>
      </w:r>
      <w:r>
        <w:rPr>
          <w:spacing w:val="-6"/>
          <w:sz w:val="20"/>
        </w:rPr>
        <w:t xml:space="preserve"> </w:t>
      </w:r>
      <w:r>
        <w:rPr>
          <w:sz w:val="20"/>
        </w:rPr>
        <w:t>sign</w:t>
      </w:r>
      <w:r>
        <w:rPr>
          <w:spacing w:val="-6"/>
          <w:sz w:val="20"/>
        </w:rPr>
        <w:t xml:space="preserve"> </w:t>
      </w:r>
      <w:r>
        <w:rPr>
          <w:sz w:val="20"/>
        </w:rPr>
        <w:t>for</w:t>
      </w:r>
      <w:r>
        <w:rPr>
          <w:spacing w:val="-7"/>
          <w:sz w:val="20"/>
        </w:rPr>
        <w:t xml:space="preserve"> </w:t>
      </w:r>
      <w:r>
        <w:rPr>
          <w:spacing w:val="-2"/>
          <w:sz w:val="20"/>
        </w:rPr>
        <w:t>contractor</w:t>
      </w:r>
    </w:p>
    <w:p w14:paraId="463219DC" w14:textId="77777777" w:rsidR="003C5CF2" w:rsidRDefault="003C5CF2">
      <w:pPr>
        <w:pStyle w:val="BodyText"/>
        <w:rPr>
          <w:sz w:val="20"/>
        </w:rPr>
      </w:pPr>
    </w:p>
    <w:p w14:paraId="0B16E4E4" w14:textId="77777777" w:rsidR="003C5CF2" w:rsidRDefault="009E50A0">
      <w:pPr>
        <w:pStyle w:val="BodyText"/>
        <w:spacing w:before="198"/>
        <w:rPr>
          <w:sz w:val="20"/>
        </w:rPr>
      </w:pPr>
      <w:r>
        <w:rPr>
          <w:noProof/>
          <w:sz w:val="20"/>
        </w:rPr>
        <mc:AlternateContent>
          <mc:Choice Requires="wps">
            <w:drawing>
              <wp:anchor distT="0" distB="0" distL="0" distR="0" simplePos="0" relativeHeight="251658337" behindDoc="1" locked="0" layoutInCell="1" allowOverlap="1" wp14:anchorId="59E7FF25" wp14:editId="3434232E">
                <wp:simplePos x="0" y="0"/>
                <wp:positionH relativeFrom="page">
                  <wp:posOffset>1568450</wp:posOffset>
                </wp:positionH>
                <wp:positionV relativeFrom="paragraph">
                  <wp:posOffset>297300</wp:posOffset>
                </wp:positionV>
                <wp:extent cx="4629150" cy="1270"/>
                <wp:effectExtent l="0" t="0" r="0" b="0"/>
                <wp:wrapTopAndBottom/>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29150" cy="1270"/>
                        </a:xfrm>
                        <a:custGeom>
                          <a:avLst/>
                          <a:gdLst/>
                          <a:ahLst/>
                          <a:cxnLst/>
                          <a:rect l="l" t="t" r="r" b="b"/>
                          <a:pathLst>
                            <a:path w="4629150">
                              <a:moveTo>
                                <a:pt x="0" y="0"/>
                              </a:moveTo>
                              <a:lnTo>
                                <a:pt x="4629101" y="0"/>
                              </a:lnTo>
                            </a:path>
                          </a:pathLst>
                        </a:custGeom>
                        <a:ln w="63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29E704" id="Graphic 346" o:spid="_x0000_s1026" style="position:absolute;margin-left:123.5pt;margin-top:23.4pt;width:364.5pt;height:.1pt;z-index:-251658143;visibility:visible;mso-wrap-style:square;mso-wrap-distance-left:0;mso-wrap-distance-top:0;mso-wrap-distance-right:0;mso-wrap-distance-bottom:0;mso-position-horizontal:absolute;mso-position-horizontal-relative:page;mso-position-vertical:absolute;mso-position-vertical-relative:text;v-text-anchor:top" coordsize="4629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sqEwIAAFsEAAAOAAAAZHJzL2Uyb0RvYy54bWysVMFu2zAMvQ/YPwi6L06yLuu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" path="m,l4629101,e" filled="f" strokeweight=".17567mm">
                <v:path arrowok="t"/>
                <w10:wrap type="topAndBottom" anchorx="page"/>
              </v:shape>
            </w:pict>
          </mc:Fallback>
        </mc:AlternateContent>
      </w:r>
    </w:p>
    <w:p w14:paraId="0857BBC0" w14:textId="77777777" w:rsidR="003C5CF2" w:rsidRDefault="009E50A0">
      <w:pPr>
        <w:spacing w:before="18"/>
        <w:ind w:left="2445" w:right="2446"/>
        <w:jc w:val="center"/>
        <w:rPr>
          <w:sz w:val="20"/>
        </w:rPr>
      </w:pPr>
      <w:r>
        <w:rPr>
          <w:sz w:val="20"/>
        </w:rPr>
        <w:t>Print</w:t>
      </w:r>
      <w:r>
        <w:rPr>
          <w:spacing w:val="-8"/>
          <w:sz w:val="20"/>
        </w:rPr>
        <w:t xml:space="preserve"> </w:t>
      </w:r>
      <w:r>
        <w:rPr>
          <w:spacing w:val="-4"/>
          <w:sz w:val="20"/>
        </w:rPr>
        <w:t>Name</w:t>
      </w:r>
    </w:p>
    <w:p w14:paraId="28CA5BB7" w14:textId="77777777" w:rsidR="003C5CF2" w:rsidRDefault="009E50A0">
      <w:pPr>
        <w:pStyle w:val="BodyText"/>
        <w:spacing w:before="197"/>
        <w:rPr>
          <w:sz w:val="20"/>
        </w:rPr>
      </w:pPr>
      <w:r>
        <w:rPr>
          <w:noProof/>
          <w:sz w:val="20"/>
        </w:rPr>
        <mc:AlternateContent>
          <mc:Choice Requires="wps">
            <w:drawing>
              <wp:anchor distT="0" distB="0" distL="0" distR="0" simplePos="0" relativeHeight="251658338" behindDoc="1" locked="0" layoutInCell="1" allowOverlap="1" wp14:anchorId="4F367566" wp14:editId="7742B426">
                <wp:simplePos x="0" y="0"/>
                <wp:positionH relativeFrom="page">
                  <wp:posOffset>1568450</wp:posOffset>
                </wp:positionH>
                <wp:positionV relativeFrom="paragraph">
                  <wp:posOffset>296040</wp:posOffset>
                </wp:positionV>
                <wp:extent cx="4629150" cy="1270"/>
                <wp:effectExtent l="0" t="0" r="0" b="0"/>
                <wp:wrapTopAndBottom/>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29150" cy="1270"/>
                        </a:xfrm>
                        <a:custGeom>
                          <a:avLst/>
                          <a:gdLst/>
                          <a:ahLst/>
                          <a:cxnLst/>
                          <a:rect l="l" t="t" r="r" b="b"/>
                          <a:pathLst>
                            <a:path w="4629150">
                              <a:moveTo>
                                <a:pt x="0" y="0"/>
                              </a:moveTo>
                              <a:lnTo>
                                <a:pt x="4629101" y="0"/>
                              </a:lnTo>
                            </a:path>
                          </a:pathLst>
                        </a:custGeom>
                        <a:ln w="63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678CCD" id="Graphic 347" o:spid="_x0000_s1026" style="position:absolute;margin-left:123.5pt;margin-top:23.3pt;width:364.5pt;height:.1pt;z-index:-251658142;visibility:visible;mso-wrap-style:square;mso-wrap-distance-left:0;mso-wrap-distance-top:0;mso-wrap-distance-right:0;mso-wrap-distance-bottom:0;mso-position-horizontal:absolute;mso-position-horizontal-relative:page;mso-position-vertical:absolute;mso-position-vertical-relative:text;v-text-anchor:top" coordsize="4629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sqEwIAAFsEAAAOAAAAZHJzL2Uyb0RvYy54bWysVMFu2zAMvQ/YPwi6L06yLuu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" path="m,l4629101,e" filled="f" strokeweight=".17567mm">
                <v:path arrowok="t"/>
                <w10:wrap type="topAndBottom" anchorx="page"/>
              </v:shape>
            </w:pict>
          </mc:Fallback>
        </mc:AlternateContent>
      </w:r>
    </w:p>
    <w:p w14:paraId="762D4056" w14:textId="77777777" w:rsidR="003C5CF2" w:rsidRDefault="009E50A0">
      <w:pPr>
        <w:spacing w:before="18"/>
        <w:ind w:left="2445" w:right="2445"/>
        <w:jc w:val="center"/>
        <w:rPr>
          <w:sz w:val="20"/>
        </w:rPr>
      </w:pPr>
      <w:r>
        <w:rPr>
          <w:spacing w:val="-4"/>
          <w:sz w:val="20"/>
        </w:rPr>
        <w:t>Date</w:t>
      </w:r>
    </w:p>
    <w:p w14:paraId="410A20AC" w14:textId="77777777" w:rsidR="003C5CF2" w:rsidRDefault="003C5CF2">
      <w:pPr>
        <w:jc w:val="center"/>
        <w:rPr>
          <w:sz w:val="20"/>
        </w:rPr>
        <w:sectPr w:rsidR="003C5CF2">
          <w:headerReference w:type="default" r:id="rId57"/>
          <w:footerReference w:type="default" r:id="rId58"/>
          <w:pgSz w:w="12240" w:h="15840"/>
          <w:pgMar w:top="1360" w:right="0" w:bottom="1660" w:left="0" w:header="721" w:footer="1474" w:gutter="0"/>
          <w:cols w:space="720"/>
        </w:sectPr>
      </w:pPr>
    </w:p>
    <w:p w14:paraId="3C944305" w14:textId="77777777" w:rsidR="003C5CF2" w:rsidRDefault="009E50A0">
      <w:pPr>
        <w:pStyle w:val="Heading2"/>
        <w:ind w:left="1183"/>
        <w:rPr>
          <w:rFonts w:ascii="Century Gothic"/>
        </w:rPr>
      </w:pPr>
      <w:r>
        <w:rPr>
          <w:rFonts w:ascii="Century Gothic"/>
        </w:rPr>
        <w:lastRenderedPageBreak/>
        <w:t>C.</w:t>
      </w:r>
      <w:r>
        <w:rPr>
          <w:rFonts w:ascii="Century Gothic"/>
          <w:spacing w:val="-6"/>
        </w:rPr>
        <w:t xml:space="preserve"> </w:t>
      </w:r>
      <w:r>
        <w:rPr>
          <w:rFonts w:ascii="Century Gothic"/>
        </w:rPr>
        <w:t>271</w:t>
      </w:r>
      <w:r>
        <w:rPr>
          <w:rFonts w:ascii="Century Gothic"/>
          <w:spacing w:val="-5"/>
        </w:rPr>
        <w:t xml:space="preserve"> </w:t>
      </w:r>
      <w:r>
        <w:rPr>
          <w:rFonts w:ascii="Century Gothic"/>
        </w:rPr>
        <w:t>POLITICAL</w:t>
      </w:r>
      <w:r>
        <w:rPr>
          <w:rFonts w:ascii="Century Gothic"/>
          <w:spacing w:val="-5"/>
        </w:rPr>
        <w:t xml:space="preserve"> </w:t>
      </w:r>
      <w:r>
        <w:rPr>
          <w:rFonts w:ascii="Century Gothic"/>
        </w:rPr>
        <w:t>CONTRIBUTION</w:t>
      </w:r>
      <w:r>
        <w:rPr>
          <w:rFonts w:ascii="Century Gothic"/>
          <w:spacing w:val="-4"/>
        </w:rPr>
        <w:t xml:space="preserve"> </w:t>
      </w:r>
      <w:r>
        <w:rPr>
          <w:rFonts w:ascii="Century Gothic"/>
        </w:rPr>
        <w:t>DISCLOSURE</w:t>
      </w:r>
      <w:r>
        <w:rPr>
          <w:rFonts w:ascii="Century Gothic"/>
          <w:spacing w:val="-4"/>
        </w:rPr>
        <w:t xml:space="preserve"> FORM</w:t>
      </w:r>
    </w:p>
    <w:p w14:paraId="1EDBFD2C" w14:textId="77777777" w:rsidR="003C5CF2" w:rsidRDefault="009E50A0">
      <w:pPr>
        <w:pStyle w:val="Heading5"/>
        <w:spacing w:before="2"/>
        <w:ind w:left="2445" w:right="2444"/>
        <w:jc w:val="center"/>
        <w:rPr>
          <w:rFonts w:ascii="Century Gothic"/>
          <w:u w:val="none"/>
        </w:rPr>
      </w:pPr>
      <w:r>
        <w:rPr>
          <w:rFonts w:ascii="Century Gothic"/>
          <w:u w:val="none"/>
        </w:rPr>
        <w:t>Contractor</w:t>
      </w:r>
      <w:r>
        <w:rPr>
          <w:rFonts w:ascii="Century Gothic"/>
          <w:spacing w:val="-5"/>
          <w:u w:val="none"/>
        </w:rPr>
        <w:t xml:space="preserve"> </w:t>
      </w:r>
      <w:r>
        <w:rPr>
          <w:rFonts w:ascii="Century Gothic"/>
          <w:spacing w:val="-2"/>
          <w:u w:val="none"/>
        </w:rPr>
        <w:t>Instructions</w:t>
      </w:r>
    </w:p>
    <w:p w14:paraId="788C391A" w14:textId="77777777" w:rsidR="003C5CF2" w:rsidRDefault="003C5CF2">
      <w:pPr>
        <w:pStyle w:val="BodyText"/>
        <w:spacing w:before="149"/>
        <w:rPr>
          <w:b/>
          <w:sz w:val="28"/>
        </w:rPr>
      </w:pPr>
    </w:p>
    <w:p w14:paraId="36779C86" w14:textId="77777777" w:rsidR="003C5CF2" w:rsidRDefault="009E50A0">
      <w:pPr>
        <w:ind w:left="1008" w:right="1005"/>
        <w:jc w:val="both"/>
        <w:rPr>
          <w:rFonts w:ascii="Calibri"/>
          <w:sz w:val="19"/>
        </w:rPr>
      </w:pPr>
      <w:r>
        <w:rPr>
          <w:rFonts w:ascii="Calibri"/>
          <w:sz w:val="19"/>
        </w:rPr>
        <w:t>Business entities (contractors)</w:t>
      </w:r>
      <w:r>
        <w:rPr>
          <w:rFonts w:ascii="Calibri"/>
          <w:spacing w:val="-2"/>
          <w:sz w:val="19"/>
        </w:rPr>
        <w:t xml:space="preserve"> </w:t>
      </w:r>
      <w:r>
        <w:rPr>
          <w:rFonts w:ascii="Calibri"/>
          <w:sz w:val="19"/>
        </w:rPr>
        <w:t>receiving contracts from a public</w:t>
      </w:r>
      <w:r>
        <w:rPr>
          <w:rFonts w:ascii="Calibri"/>
          <w:spacing w:val="-1"/>
          <w:sz w:val="19"/>
        </w:rPr>
        <w:t xml:space="preserve"> </w:t>
      </w:r>
      <w:r>
        <w:rPr>
          <w:rFonts w:ascii="Calibri"/>
          <w:sz w:val="19"/>
        </w:rPr>
        <w:t>agency that are</w:t>
      </w:r>
      <w:r>
        <w:rPr>
          <w:rFonts w:ascii="Calibri"/>
          <w:spacing w:val="-1"/>
          <w:sz w:val="19"/>
        </w:rPr>
        <w:t xml:space="preserve"> </w:t>
      </w:r>
      <w:r>
        <w:rPr>
          <w:rFonts w:ascii="Calibri"/>
          <w:sz w:val="19"/>
        </w:rPr>
        <w:t>NOT awarded</w:t>
      </w:r>
      <w:r>
        <w:rPr>
          <w:rFonts w:ascii="Calibri"/>
          <w:spacing w:val="-1"/>
          <w:sz w:val="19"/>
        </w:rPr>
        <w:t xml:space="preserve"> </w:t>
      </w:r>
      <w:r>
        <w:rPr>
          <w:rFonts w:ascii="Calibri"/>
          <w:sz w:val="19"/>
        </w:rPr>
        <w:t>pursuant to</w:t>
      </w:r>
      <w:r>
        <w:rPr>
          <w:rFonts w:ascii="Calibri"/>
          <w:spacing w:val="-2"/>
          <w:sz w:val="19"/>
        </w:rPr>
        <w:t xml:space="preserve"> </w:t>
      </w:r>
      <w:r>
        <w:rPr>
          <w:rFonts w:ascii="Calibri"/>
          <w:sz w:val="19"/>
        </w:rPr>
        <w:t>a "fair and open"</w:t>
      </w:r>
      <w:r>
        <w:rPr>
          <w:rFonts w:ascii="Calibri"/>
          <w:spacing w:val="-2"/>
          <w:sz w:val="19"/>
        </w:rPr>
        <w:t xml:space="preserve"> </w:t>
      </w:r>
      <w:r>
        <w:rPr>
          <w:rFonts w:ascii="Calibri"/>
          <w:sz w:val="19"/>
        </w:rPr>
        <w:t xml:space="preserve">process (defined at </w:t>
      </w:r>
      <w:r>
        <w:rPr>
          <w:rFonts w:ascii="Calibri"/>
          <w:sz w:val="19"/>
          <w:u w:val="single"/>
        </w:rPr>
        <w:t xml:space="preserve">N.J.S.A. </w:t>
      </w:r>
      <w:r>
        <w:rPr>
          <w:rFonts w:ascii="Calibri"/>
          <w:sz w:val="19"/>
        </w:rPr>
        <w:t>19:44A-20.7) are subject to the provisions of P.L. 2005, c. 271, s.2 (</w:t>
      </w:r>
      <w:r>
        <w:rPr>
          <w:rFonts w:ascii="Calibri"/>
          <w:sz w:val="19"/>
          <w:u w:val="single"/>
        </w:rPr>
        <w:t>N.J.S.A.</w:t>
      </w:r>
      <w:r>
        <w:rPr>
          <w:rFonts w:ascii="Calibri"/>
          <w:sz w:val="19"/>
        </w:rPr>
        <w:t xml:space="preserve"> 19:44A-20.26). This law provides that 10 days prior to the award of such a contract, the contractor shall disclose contributions to:</w:t>
      </w:r>
    </w:p>
    <w:p w14:paraId="25BC80BF" w14:textId="77777777" w:rsidR="003C5CF2" w:rsidRDefault="009E50A0">
      <w:pPr>
        <w:pStyle w:val="ListParagraph"/>
        <w:numPr>
          <w:ilvl w:val="0"/>
          <w:numId w:val="18"/>
        </w:numPr>
        <w:tabs>
          <w:tab w:val="left" w:pos="1728"/>
        </w:tabs>
        <w:spacing w:line="230" w:lineRule="exact"/>
        <w:jc w:val="left"/>
        <w:rPr>
          <w:rFonts w:ascii="Calibri" w:hAnsi="Calibri"/>
          <w:sz w:val="19"/>
        </w:rPr>
      </w:pPr>
      <w:r>
        <w:rPr>
          <w:rFonts w:ascii="Calibri" w:hAnsi="Calibri"/>
          <w:sz w:val="19"/>
        </w:rPr>
        <w:t>any</w:t>
      </w:r>
      <w:r>
        <w:rPr>
          <w:rFonts w:ascii="Calibri" w:hAnsi="Calibri"/>
          <w:spacing w:val="-6"/>
          <w:sz w:val="19"/>
        </w:rPr>
        <w:t xml:space="preserve"> </w:t>
      </w:r>
      <w:r>
        <w:rPr>
          <w:rFonts w:ascii="Calibri" w:hAnsi="Calibri"/>
          <w:sz w:val="19"/>
        </w:rPr>
        <w:t>State,</w:t>
      </w:r>
      <w:r>
        <w:rPr>
          <w:rFonts w:ascii="Calibri" w:hAnsi="Calibri"/>
          <w:spacing w:val="-6"/>
          <w:sz w:val="19"/>
        </w:rPr>
        <w:t xml:space="preserve"> </w:t>
      </w:r>
      <w:r>
        <w:rPr>
          <w:rFonts w:ascii="Calibri" w:hAnsi="Calibri"/>
          <w:sz w:val="19"/>
        </w:rPr>
        <w:t>county,</w:t>
      </w:r>
      <w:r>
        <w:rPr>
          <w:rFonts w:ascii="Calibri" w:hAnsi="Calibri"/>
          <w:spacing w:val="-5"/>
          <w:sz w:val="19"/>
        </w:rPr>
        <w:t xml:space="preserve"> </w:t>
      </w:r>
      <w:r>
        <w:rPr>
          <w:rFonts w:ascii="Calibri" w:hAnsi="Calibri"/>
          <w:sz w:val="19"/>
        </w:rPr>
        <w:t>or</w:t>
      </w:r>
      <w:r>
        <w:rPr>
          <w:rFonts w:ascii="Calibri" w:hAnsi="Calibri"/>
          <w:spacing w:val="-6"/>
          <w:sz w:val="19"/>
        </w:rPr>
        <w:t xml:space="preserve"> </w:t>
      </w:r>
      <w:r>
        <w:rPr>
          <w:rFonts w:ascii="Calibri" w:hAnsi="Calibri"/>
          <w:sz w:val="19"/>
        </w:rPr>
        <w:t>municipal</w:t>
      </w:r>
      <w:r>
        <w:rPr>
          <w:rFonts w:ascii="Calibri" w:hAnsi="Calibri"/>
          <w:spacing w:val="-8"/>
          <w:sz w:val="19"/>
        </w:rPr>
        <w:t xml:space="preserve"> </w:t>
      </w:r>
      <w:r>
        <w:rPr>
          <w:rFonts w:ascii="Calibri" w:hAnsi="Calibri"/>
          <w:sz w:val="19"/>
        </w:rPr>
        <w:t>committee</w:t>
      </w:r>
      <w:r>
        <w:rPr>
          <w:rFonts w:ascii="Calibri" w:hAnsi="Calibri"/>
          <w:spacing w:val="-6"/>
          <w:sz w:val="19"/>
        </w:rPr>
        <w:t xml:space="preserve"> </w:t>
      </w:r>
      <w:r>
        <w:rPr>
          <w:rFonts w:ascii="Calibri" w:hAnsi="Calibri"/>
          <w:sz w:val="19"/>
        </w:rPr>
        <w:t>of</w:t>
      </w:r>
      <w:r>
        <w:rPr>
          <w:rFonts w:ascii="Calibri" w:hAnsi="Calibri"/>
          <w:spacing w:val="-7"/>
          <w:sz w:val="19"/>
        </w:rPr>
        <w:t xml:space="preserve"> </w:t>
      </w:r>
      <w:r>
        <w:rPr>
          <w:rFonts w:ascii="Calibri" w:hAnsi="Calibri"/>
          <w:sz w:val="19"/>
        </w:rPr>
        <w:t>a</w:t>
      </w:r>
      <w:r>
        <w:rPr>
          <w:rFonts w:ascii="Calibri" w:hAnsi="Calibri"/>
          <w:spacing w:val="-5"/>
          <w:sz w:val="19"/>
        </w:rPr>
        <w:t xml:space="preserve"> </w:t>
      </w:r>
      <w:r>
        <w:rPr>
          <w:rFonts w:ascii="Calibri" w:hAnsi="Calibri"/>
          <w:sz w:val="19"/>
        </w:rPr>
        <w:t>political</w:t>
      </w:r>
      <w:r>
        <w:rPr>
          <w:rFonts w:ascii="Calibri" w:hAnsi="Calibri"/>
          <w:spacing w:val="-6"/>
          <w:sz w:val="19"/>
        </w:rPr>
        <w:t xml:space="preserve"> </w:t>
      </w:r>
      <w:r>
        <w:rPr>
          <w:rFonts w:ascii="Calibri" w:hAnsi="Calibri"/>
          <w:spacing w:val="-4"/>
          <w:sz w:val="19"/>
        </w:rPr>
        <w:t>party</w:t>
      </w:r>
    </w:p>
    <w:p w14:paraId="4BA3DE7A" w14:textId="77777777" w:rsidR="003C5CF2" w:rsidRDefault="009E50A0">
      <w:pPr>
        <w:pStyle w:val="ListParagraph"/>
        <w:numPr>
          <w:ilvl w:val="0"/>
          <w:numId w:val="18"/>
        </w:numPr>
        <w:tabs>
          <w:tab w:val="left" w:pos="1728"/>
        </w:tabs>
        <w:spacing w:before="1"/>
        <w:jc w:val="left"/>
        <w:rPr>
          <w:rFonts w:ascii="Calibri" w:hAnsi="Calibri"/>
          <w:sz w:val="19"/>
        </w:rPr>
      </w:pPr>
      <w:r>
        <w:rPr>
          <w:rFonts w:ascii="Calibri" w:hAnsi="Calibri"/>
          <w:sz w:val="19"/>
        </w:rPr>
        <w:t>any</w:t>
      </w:r>
      <w:r>
        <w:rPr>
          <w:rFonts w:ascii="Calibri" w:hAnsi="Calibri"/>
          <w:spacing w:val="-9"/>
          <w:sz w:val="19"/>
        </w:rPr>
        <w:t xml:space="preserve"> </w:t>
      </w:r>
      <w:r>
        <w:rPr>
          <w:rFonts w:ascii="Calibri" w:hAnsi="Calibri"/>
          <w:sz w:val="19"/>
        </w:rPr>
        <w:t>legislative</w:t>
      </w:r>
      <w:r>
        <w:rPr>
          <w:rFonts w:ascii="Calibri" w:hAnsi="Calibri"/>
          <w:spacing w:val="-9"/>
          <w:sz w:val="19"/>
        </w:rPr>
        <w:t xml:space="preserve"> </w:t>
      </w:r>
      <w:r>
        <w:rPr>
          <w:rFonts w:ascii="Calibri" w:hAnsi="Calibri"/>
          <w:sz w:val="19"/>
        </w:rPr>
        <w:t>leadership</w:t>
      </w:r>
      <w:r>
        <w:rPr>
          <w:rFonts w:ascii="Calibri" w:hAnsi="Calibri"/>
          <w:spacing w:val="-8"/>
          <w:sz w:val="19"/>
        </w:rPr>
        <w:t xml:space="preserve"> </w:t>
      </w:r>
      <w:r>
        <w:rPr>
          <w:rFonts w:ascii="Calibri" w:hAnsi="Calibri"/>
          <w:spacing w:val="-2"/>
          <w:sz w:val="19"/>
        </w:rPr>
        <w:t>committee*</w:t>
      </w:r>
    </w:p>
    <w:p w14:paraId="689AC5E9" w14:textId="77777777" w:rsidR="003C5CF2" w:rsidRDefault="009E50A0">
      <w:pPr>
        <w:pStyle w:val="ListParagraph"/>
        <w:numPr>
          <w:ilvl w:val="0"/>
          <w:numId w:val="18"/>
        </w:numPr>
        <w:tabs>
          <w:tab w:val="left" w:pos="1728"/>
        </w:tabs>
        <w:spacing w:before="1" w:line="231" w:lineRule="exact"/>
        <w:jc w:val="left"/>
        <w:rPr>
          <w:rFonts w:ascii="Calibri" w:hAnsi="Calibri"/>
          <w:sz w:val="19"/>
        </w:rPr>
      </w:pPr>
      <w:r>
        <w:rPr>
          <w:rFonts w:ascii="Calibri" w:hAnsi="Calibri"/>
          <w:sz w:val="19"/>
        </w:rPr>
        <w:t>any</w:t>
      </w:r>
      <w:r>
        <w:rPr>
          <w:rFonts w:ascii="Calibri" w:hAnsi="Calibri"/>
          <w:spacing w:val="-8"/>
          <w:sz w:val="19"/>
        </w:rPr>
        <w:t xml:space="preserve"> </w:t>
      </w:r>
      <w:r>
        <w:rPr>
          <w:rFonts w:ascii="Calibri" w:hAnsi="Calibri"/>
          <w:sz w:val="19"/>
        </w:rPr>
        <w:t>continuing</w:t>
      </w:r>
      <w:r>
        <w:rPr>
          <w:rFonts w:ascii="Calibri" w:hAnsi="Calibri"/>
          <w:spacing w:val="-10"/>
          <w:sz w:val="19"/>
        </w:rPr>
        <w:t xml:space="preserve"> </w:t>
      </w:r>
      <w:r>
        <w:rPr>
          <w:rFonts w:ascii="Calibri" w:hAnsi="Calibri"/>
          <w:sz w:val="19"/>
        </w:rPr>
        <w:t>political</w:t>
      </w:r>
      <w:r>
        <w:rPr>
          <w:rFonts w:ascii="Calibri" w:hAnsi="Calibri"/>
          <w:spacing w:val="-7"/>
          <w:sz w:val="19"/>
        </w:rPr>
        <w:t xml:space="preserve"> </w:t>
      </w:r>
      <w:r>
        <w:rPr>
          <w:rFonts w:ascii="Calibri" w:hAnsi="Calibri"/>
          <w:sz w:val="19"/>
        </w:rPr>
        <w:t>committee</w:t>
      </w:r>
      <w:r>
        <w:rPr>
          <w:rFonts w:ascii="Calibri" w:hAnsi="Calibri"/>
          <w:spacing w:val="-9"/>
          <w:sz w:val="19"/>
        </w:rPr>
        <w:t xml:space="preserve"> </w:t>
      </w:r>
      <w:r>
        <w:rPr>
          <w:rFonts w:ascii="Calibri" w:hAnsi="Calibri"/>
          <w:sz w:val="19"/>
        </w:rPr>
        <w:t>(a.k.a.,</w:t>
      </w:r>
      <w:r>
        <w:rPr>
          <w:rFonts w:ascii="Calibri" w:hAnsi="Calibri"/>
          <w:spacing w:val="-7"/>
          <w:sz w:val="19"/>
        </w:rPr>
        <w:t xml:space="preserve"> </w:t>
      </w:r>
      <w:r>
        <w:rPr>
          <w:rFonts w:ascii="Calibri" w:hAnsi="Calibri"/>
          <w:sz w:val="19"/>
        </w:rPr>
        <w:t>political</w:t>
      </w:r>
      <w:r>
        <w:rPr>
          <w:rFonts w:ascii="Calibri" w:hAnsi="Calibri"/>
          <w:spacing w:val="-7"/>
          <w:sz w:val="19"/>
        </w:rPr>
        <w:t xml:space="preserve"> </w:t>
      </w:r>
      <w:r>
        <w:rPr>
          <w:rFonts w:ascii="Calibri" w:hAnsi="Calibri"/>
          <w:sz w:val="19"/>
        </w:rPr>
        <w:t>action</w:t>
      </w:r>
      <w:r>
        <w:rPr>
          <w:rFonts w:ascii="Calibri" w:hAnsi="Calibri"/>
          <w:spacing w:val="-7"/>
          <w:sz w:val="19"/>
        </w:rPr>
        <w:t xml:space="preserve"> </w:t>
      </w:r>
      <w:r>
        <w:rPr>
          <w:rFonts w:ascii="Calibri" w:hAnsi="Calibri"/>
          <w:spacing w:val="-2"/>
          <w:sz w:val="19"/>
        </w:rPr>
        <w:t>committee)</w:t>
      </w:r>
    </w:p>
    <w:p w14:paraId="14A76273" w14:textId="77777777" w:rsidR="003C5CF2" w:rsidRDefault="009E50A0">
      <w:pPr>
        <w:pStyle w:val="ListParagraph"/>
        <w:numPr>
          <w:ilvl w:val="0"/>
          <w:numId w:val="18"/>
        </w:numPr>
        <w:tabs>
          <w:tab w:val="left" w:pos="1728"/>
        </w:tabs>
        <w:spacing w:line="231" w:lineRule="exact"/>
        <w:jc w:val="left"/>
        <w:rPr>
          <w:rFonts w:ascii="Calibri" w:hAnsi="Calibri"/>
          <w:sz w:val="19"/>
        </w:rPr>
      </w:pPr>
      <w:r>
        <w:rPr>
          <w:rFonts w:ascii="Calibri" w:hAnsi="Calibri"/>
          <w:sz w:val="19"/>
        </w:rPr>
        <w:t>any</w:t>
      </w:r>
      <w:r>
        <w:rPr>
          <w:rFonts w:ascii="Calibri" w:hAnsi="Calibri"/>
          <w:spacing w:val="-6"/>
          <w:sz w:val="19"/>
        </w:rPr>
        <w:t xml:space="preserve"> </w:t>
      </w:r>
      <w:r>
        <w:rPr>
          <w:rFonts w:ascii="Calibri" w:hAnsi="Calibri"/>
          <w:sz w:val="19"/>
        </w:rPr>
        <w:t>candidate</w:t>
      </w:r>
      <w:r>
        <w:rPr>
          <w:rFonts w:ascii="Calibri" w:hAnsi="Calibri"/>
          <w:spacing w:val="-6"/>
          <w:sz w:val="19"/>
        </w:rPr>
        <w:t xml:space="preserve"> </w:t>
      </w:r>
      <w:r>
        <w:rPr>
          <w:rFonts w:ascii="Calibri" w:hAnsi="Calibri"/>
          <w:sz w:val="19"/>
        </w:rPr>
        <w:t>committee</w:t>
      </w:r>
      <w:r>
        <w:rPr>
          <w:rFonts w:ascii="Calibri" w:hAnsi="Calibri"/>
          <w:spacing w:val="-7"/>
          <w:sz w:val="19"/>
        </w:rPr>
        <w:t xml:space="preserve"> </w:t>
      </w:r>
      <w:r>
        <w:rPr>
          <w:rFonts w:ascii="Calibri" w:hAnsi="Calibri"/>
          <w:sz w:val="19"/>
        </w:rPr>
        <w:t>of</w:t>
      </w:r>
      <w:r>
        <w:rPr>
          <w:rFonts w:ascii="Calibri" w:hAnsi="Calibri"/>
          <w:spacing w:val="-6"/>
          <w:sz w:val="19"/>
        </w:rPr>
        <w:t xml:space="preserve"> </w:t>
      </w:r>
      <w:r>
        <w:rPr>
          <w:rFonts w:ascii="Calibri" w:hAnsi="Calibri"/>
          <w:sz w:val="19"/>
        </w:rPr>
        <w:t>a</w:t>
      </w:r>
      <w:r>
        <w:rPr>
          <w:rFonts w:ascii="Calibri" w:hAnsi="Calibri"/>
          <w:spacing w:val="-6"/>
          <w:sz w:val="19"/>
        </w:rPr>
        <w:t xml:space="preserve"> </w:t>
      </w:r>
      <w:r>
        <w:rPr>
          <w:rFonts w:ascii="Calibri" w:hAnsi="Calibri"/>
          <w:sz w:val="19"/>
        </w:rPr>
        <w:t>candidate</w:t>
      </w:r>
      <w:r>
        <w:rPr>
          <w:rFonts w:ascii="Calibri" w:hAnsi="Calibri"/>
          <w:spacing w:val="-6"/>
          <w:sz w:val="19"/>
        </w:rPr>
        <w:t xml:space="preserve"> </w:t>
      </w:r>
      <w:r>
        <w:rPr>
          <w:rFonts w:ascii="Calibri" w:hAnsi="Calibri"/>
          <w:sz w:val="19"/>
        </w:rPr>
        <w:t>for,</w:t>
      </w:r>
      <w:r>
        <w:rPr>
          <w:rFonts w:ascii="Calibri" w:hAnsi="Calibri"/>
          <w:spacing w:val="-6"/>
          <w:sz w:val="19"/>
        </w:rPr>
        <w:t xml:space="preserve"> </w:t>
      </w:r>
      <w:r>
        <w:rPr>
          <w:rFonts w:ascii="Calibri" w:hAnsi="Calibri"/>
          <w:sz w:val="19"/>
        </w:rPr>
        <w:t>or</w:t>
      </w:r>
      <w:r>
        <w:rPr>
          <w:rFonts w:ascii="Calibri" w:hAnsi="Calibri"/>
          <w:spacing w:val="-5"/>
          <w:sz w:val="19"/>
        </w:rPr>
        <w:t xml:space="preserve"> </w:t>
      </w:r>
      <w:r>
        <w:rPr>
          <w:rFonts w:ascii="Calibri" w:hAnsi="Calibri"/>
          <w:sz w:val="19"/>
        </w:rPr>
        <w:t>holder</w:t>
      </w:r>
      <w:r>
        <w:rPr>
          <w:rFonts w:ascii="Calibri" w:hAnsi="Calibri"/>
          <w:spacing w:val="-6"/>
          <w:sz w:val="19"/>
        </w:rPr>
        <w:t xml:space="preserve"> </w:t>
      </w:r>
      <w:r>
        <w:rPr>
          <w:rFonts w:ascii="Calibri" w:hAnsi="Calibri"/>
          <w:sz w:val="19"/>
        </w:rPr>
        <w:t>of</w:t>
      </w:r>
      <w:r>
        <w:rPr>
          <w:rFonts w:ascii="Calibri" w:hAnsi="Calibri"/>
          <w:spacing w:val="-6"/>
          <w:sz w:val="19"/>
        </w:rPr>
        <w:t xml:space="preserve"> </w:t>
      </w:r>
      <w:r>
        <w:rPr>
          <w:rFonts w:ascii="Calibri" w:hAnsi="Calibri"/>
          <w:sz w:val="19"/>
        </w:rPr>
        <w:t>an</w:t>
      </w:r>
      <w:r>
        <w:rPr>
          <w:rFonts w:ascii="Calibri" w:hAnsi="Calibri"/>
          <w:spacing w:val="-6"/>
          <w:sz w:val="19"/>
        </w:rPr>
        <w:t xml:space="preserve"> </w:t>
      </w:r>
      <w:r>
        <w:rPr>
          <w:rFonts w:ascii="Calibri" w:hAnsi="Calibri"/>
          <w:sz w:val="19"/>
        </w:rPr>
        <w:t>elective</w:t>
      </w:r>
      <w:r>
        <w:rPr>
          <w:rFonts w:ascii="Calibri" w:hAnsi="Calibri"/>
          <w:spacing w:val="-6"/>
          <w:sz w:val="19"/>
        </w:rPr>
        <w:t xml:space="preserve"> </w:t>
      </w:r>
      <w:r>
        <w:rPr>
          <w:rFonts w:ascii="Calibri" w:hAnsi="Calibri"/>
          <w:spacing w:val="-2"/>
          <w:sz w:val="19"/>
        </w:rPr>
        <w:t>office:</w:t>
      </w:r>
    </w:p>
    <w:p w14:paraId="74789158" w14:textId="77777777" w:rsidR="003C5CF2" w:rsidRDefault="009E50A0">
      <w:pPr>
        <w:pStyle w:val="ListParagraph"/>
        <w:numPr>
          <w:ilvl w:val="1"/>
          <w:numId w:val="18"/>
        </w:numPr>
        <w:tabs>
          <w:tab w:val="left" w:pos="2447"/>
        </w:tabs>
        <w:spacing w:line="235" w:lineRule="exact"/>
        <w:ind w:left="2447" w:hanging="359"/>
        <w:jc w:val="left"/>
        <w:rPr>
          <w:rFonts w:ascii="Calibri" w:hAnsi="Calibri"/>
          <w:sz w:val="19"/>
        </w:rPr>
      </w:pPr>
      <w:r>
        <w:rPr>
          <w:rFonts w:ascii="Calibri" w:hAnsi="Calibri"/>
          <w:sz w:val="19"/>
        </w:rPr>
        <w:t>of</w:t>
      </w:r>
      <w:r>
        <w:rPr>
          <w:rFonts w:ascii="Calibri" w:hAnsi="Calibri"/>
          <w:spacing w:val="-6"/>
          <w:sz w:val="19"/>
        </w:rPr>
        <w:t xml:space="preserve"> </w:t>
      </w:r>
      <w:r>
        <w:rPr>
          <w:rFonts w:ascii="Calibri" w:hAnsi="Calibri"/>
          <w:sz w:val="19"/>
        </w:rPr>
        <w:t>the</w:t>
      </w:r>
      <w:r>
        <w:rPr>
          <w:rFonts w:ascii="Calibri" w:hAnsi="Calibri"/>
          <w:spacing w:val="-6"/>
          <w:sz w:val="19"/>
        </w:rPr>
        <w:t xml:space="preserve"> </w:t>
      </w:r>
      <w:r>
        <w:rPr>
          <w:rFonts w:ascii="Calibri" w:hAnsi="Calibri"/>
          <w:sz w:val="19"/>
        </w:rPr>
        <w:t>public</w:t>
      </w:r>
      <w:r>
        <w:rPr>
          <w:rFonts w:ascii="Calibri" w:hAnsi="Calibri"/>
          <w:spacing w:val="-6"/>
          <w:sz w:val="19"/>
        </w:rPr>
        <w:t xml:space="preserve"> </w:t>
      </w:r>
      <w:r>
        <w:rPr>
          <w:rFonts w:ascii="Calibri" w:hAnsi="Calibri"/>
          <w:sz w:val="19"/>
        </w:rPr>
        <w:t>entity</w:t>
      </w:r>
      <w:r>
        <w:rPr>
          <w:rFonts w:ascii="Calibri" w:hAnsi="Calibri"/>
          <w:spacing w:val="-5"/>
          <w:sz w:val="19"/>
        </w:rPr>
        <w:t xml:space="preserve"> </w:t>
      </w:r>
      <w:r>
        <w:rPr>
          <w:rFonts w:ascii="Calibri" w:hAnsi="Calibri"/>
          <w:sz w:val="19"/>
        </w:rPr>
        <w:t>awarding</w:t>
      </w:r>
      <w:r>
        <w:rPr>
          <w:rFonts w:ascii="Calibri" w:hAnsi="Calibri"/>
          <w:spacing w:val="-6"/>
          <w:sz w:val="19"/>
        </w:rPr>
        <w:t xml:space="preserve"> </w:t>
      </w:r>
      <w:r>
        <w:rPr>
          <w:rFonts w:ascii="Calibri" w:hAnsi="Calibri"/>
          <w:sz w:val="19"/>
        </w:rPr>
        <w:t>the</w:t>
      </w:r>
      <w:r>
        <w:rPr>
          <w:rFonts w:ascii="Calibri" w:hAnsi="Calibri"/>
          <w:spacing w:val="-6"/>
          <w:sz w:val="19"/>
        </w:rPr>
        <w:t xml:space="preserve"> </w:t>
      </w:r>
      <w:r>
        <w:rPr>
          <w:rFonts w:ascii="Calibri" w:hAnsi="Calibri"/>
          <w:spacing w:val="-2"/>
          <w:sz w:val="19"/>
        </w:rPr>
        <w:t>contract</w:t>
      </w:r>
    </w:p>
    <w:p w14:paraId="506CC651" w14:textId="77777777" w:rsidR="003C5CF2" w:rsidRDefault="009E50A0">
      <w:pPr>
        <w:pStyle w:val="ListParagraph"/>
        <w:numPr>
          <w:ilvl w:val="1"/>
          <w:numId w:val="18"/>
        </w:numPr>
        <w:tabs>
          <w:tab w:val="left" w:pos="2447"/>
        </w:tabs>
        <w:spacing w:line="232" w:lineRule="exact"/>
        <w:ind w:left="2447" w:hanging="359"/>
        <w:jc w:val="left"/>
        <w:rPr>
          <w:rFonts w:ascii="Calibri" w:hAnsi="Calibri"/>
          <w:sz w:val="19"/>
        </w:rPr>
      </w:pPr>
      <w:r>
        <w:rPr>
          <w:rFonts w:ascii="Calibri" w:hAnsi="Calibri"/>
          <w:sz w:val="19"/>
        </w:rPr>
        <w:t>of</w:t>
      </w:r>
      <w:r>
        <w:rPr>
          <w:rFonts w:ascii="Calibri" w:hAnsi="Calibri"/>
          <w:spacing w:val="-5"/>
          <w:sz w:val="19"/>
        </w:rPr>
        <w:t xml:space="preserve"> </w:t>
      </w:r>
      <w:r>
        <w:rPr>
          <w:rFonts w:ascii="Calibri" w:hAnsi="Calibri"/>
          <w:sz w:val="19"/>
        </w:rPr>
        <w:t>that</w:t>
      </w:r>
      <w:r>
        <w:rPr>
          <w:rFonts w:ascii="Calibri" w:hAnsi="Calibri"/>
          <w:spacing w:val="-3"/>
          <w:sz w:val="19"/>
        </w:rPr>
        <w:t xml:space="preserve"> </w:t>
      </w:r>
      <w:r>
        <w:rPr>
          <w:rFonts w:ascii="Calibri" w:hAnsi="Calibri"/>
          <w:sz w:val="19"/>
        </w:rPr>
        <w:t>county</w:t>
      </w:r>
      <w:r>
        <w:rPr>
          <w:rFonts w:ascii="Calibri" w:hAnsi="Calibri"/>
          <w:spacing w:val="-4"/>
          <w:sz w:val="19"/>
        </w:rPr>
        <w:t xml:space="preserve"> </w:t>
      </w:r>
      <w:r>
        <w:rPr>
          <w:rFonts w:ascii="Calibri" w:hAnsi="Calibri"/>
          <w:sz w:val="19"/>
        </w:rPr>
        <w:t>in</w:t>
      </w:r>
      <w:r>
        <w:rPr>
          <w:rFonts w:ascii="Calibri" w:hAnsi="Calibri"/>
          <w:spacing w:val="-5"/>
          <w:sz w:val="19"/>
        </w:rPr>
        <w:t xml:space="preserve"> </w:t>
      </w:r>
      <w:r>
        <w:rPr>
          <w:rFonts w:ascii="Calibri" w:hAnsi="Calibri"/>
          <w:sz w:val="19"/>
        </w:rPr>
        <w:t>which</w:t>
      </w:r>
      <w:r>
        <w:rPr>
          <w:rFonts w:ascii="Calibri" w:hAnsi="Calibri"/>
          <w:spacing w:val="-6"/>
          <w:sz w:val="19"/>
        </w:rPr>
        <w:t xml:space="preserve"> </w:t>
      </w:r>
      <w:r>
        <w:rPr>
          <w:rFonts w:ascii="Calibri" w:hAnsi="Calibri"/>
          <w:sz w:val="19"/>
        </w:rPr>
        <w:t>that</w:t>
      </w:r>
      <w:r>
        <w:rPr>
          <w:rFonts w:ascii="Calibri" w:hAnsi="Calibri"/>
          <w:spacing w:val="-4"/>
          <w:sz w:val="19"/>
        </w:rPr>
        <w:t xml:space="preserve"> </w:t>
      </w:r>
      <w:r>
        <w:rPr>
          <w:rFonts w:ascii="Calibri" w:hAnsi="Calibri"/>
          <w:sz w:val="19"/>
        </w:rPr>
        <w:t>public</w:t>
      </w:r>
      <w:r>
        <w:rPr>
          <w:rFonts w:ascii="Calibri" w:hAnsi="Calibri"/>
          <w:spacing w:val="-6"/>
          <w:sz w:val="19"/>
        </w:rPr>
        <w:t xml:space="preserve"> </w:t>
      </w:r>
      <w:r>
        <w:rPr>
          <w:rFonts w:ascii="Calibri" w:hAnsi="Calibri"/>
          <w:sz w:val="19"/>
        </w:rPr>
        <w:t>entity</w:t>
      </w:r>
      <w:r>
        <w:rPr>
          <w:rFonts w:ascii="Calibri" w:hAnsi="Calibri"/>
          <w:spacing w:val="-4"/>
          <w:sz w:val="19"/>
        </w:rPr>
        <w:t xml:space="preserve"> </w:t>
      </w:r>
      <w:r>
        <w:rPr>
          <w:rFonts w:ascii="Calibri" w:hAnsi="Calibri"/>
          <w:sz w:val="19"/>
        </w:rPr>
        <w:t>is</w:t>
      </w:r>
      <w:r>
        <w:rPr>
          <w:rFonts w:ascii="Calibri" w:hAnsi="Calibri"/>
          <w:spacing w:val="-4"/>
          <w:sz w:val="19"/>
        </w:rPr>
        <w:t xml:space="preserve"> </w:t>
      </w:r>
      <w:r>
        <w:rPr>
          <w:rFonts w:ascii="Calibri" w:hAnsi="Calibri"/>
          <w:spacing w:val="-2"/>
          <w:sz w:val="19"/>
        </w:rPr>
        <w:t>located</w:t>
      </w:r>
    </w:p>
    <w:p w14:paraId="7800FA3F" w14:textId="77777777" w:rsidR="003C5CF2" w:rsidRDefault="009E50A0">
      <w:pPr>
        <w:pStyle w:val="ListParagraph"/>
        <w:numPr>
          <w:ilvl w:val="1"/>
          <w:numId w:val="18"/>
        </w:numPr>
        <w:tabs>
          <w:tab w:val="left" w:pos="2447"/>
        </w:tabs>
        <w:spacing w:line="232" w:lineRule="exact"/>
        <w:ind w:left="2447" w:hanging="359"/>
        <w:jc w:val="left"/>
        <w:rPr>
          <w:rFonts w:ascii="Calibri" w:hAnsi="Calibri"/>
          <w:sz w:val="19"/>
        </w:rPr>
      </w:pPr>
      <w:r>
        <w:rPr>
          <w:rFonts w:ascii="Calibri" w:hAnsi="Calibri"/>
          <w:sz w:val="19"/>
        </w:rPr>
        <w:t>of</w:t>
      </w:r>
      <w:r>
        <w:rPr>
          <w:rFonts w:ascii="Calibri" w:hAnsi="Calibri"/>
          <w:spacing w:val="-6"/>
          <w:sz w:val="19"/>
        </w:rPr>
        <w:t xml:space="preserve"> </w:t>
      </w:r>
      <w:r>
        <w:rPr>
          <w:rFonts w:ascii="Calibri" w:hAnsi="Calibri"/>
          <w:sz w:val="19"/>
        </w:rPr>
        <w:t>another</w:t>
      </w:r>
      <w:r>
        <w:rPr>
          <w:rFonts w:ascii="Calibri" w:hAnsi="Calibri"/>
          <w:spacing w:val="-4"/>
          <w:sz w:val="19"/>
        </w:rPr>
        <w:t xml:space="preserve"> </w:t>
      </w:r>
      <w:r>
        <w:rPr>
          <w:rFonts w:ascii="Calibri" w:hAnsi="Calibri"/>
          <w:sz w:val="19"/>
        </w:rPr>
        <w:t>public</w:t>
      </w:r>
      <w:r>
        <w:rPr>
          <w:rFonts w:ascii="Calibri" w:hAnsi="Calibri"/>
          <w:spacing w:val="-7"/>
          <w:sz w:val="19"/>
        </w:rPr>
        <w:t xml:space="preserve"> </w:t>
      </w:r>
      <w:r>
        <w:rPr>
          <w:rFonts w:ascii="Calibri" w:hAnsi="Calibri"/>
          <w:sz w:val="19"/>
        </w:rPr>
        <w:t>entity</w:t>
      </w:r>
      <w:r>
        <w:rPr>
          <w:rFonts w:ascii="Calibri" w:hAnsi="Calibri"/>
          <w:spacing w:val="-6"/>
          <w:sz w:val="19"/>
        </w:rPr>
        <w:t xml:space="preserve"> </w:t>
      </w:r>
      <w:r>
        <w:rPr>
          <w:rFonts w:ascii="Calibri" w:hAnsi="Calibri"/>
          <w:sz w:val="19"/>
        </w:rPr>
        <w:t>within</w:t>
      </w:r>
      <w:r>
        <w:rPr>
          <w:rFonts w:ascii="Calibri" w:hAnsi="Calibri"/>
          <w:spacing w:val="-6"/>
          <w:sz w:val="19"/>
        </w:rPr>
        <w:t xml:space="preserve"> </w:t>
      </w:r>
      <w:r>
        <w:rPr>
          <w:rFonts w:ascii="Calibri" w:hAnsi="Calibri"/>
          <w:sz w:val="19"/>
        </w:rPr>
        <w:t>that</w:t>
      </w:r>
      <w:r>
        <w:rPr>
          <w:rFonts w:ascii="Calibri" w:hAnsi="Calibri"/>
          <w:spacing w:val="-5"/>
          <w:sz w:val="19"/>
        </w:rPr>
        <w:t xml:space="preserve"> </w:t>
      </w:r>
      <w:r>
        <w:rPr>
          <w:rFonts w:ascii="Calibri" w:hAnsi="Calibri"/>
          <w:spacing w:val="-2"/>
          <w:sz w:val="19"/>
        </w:rPr>
        <w:t>county</w:t>
      </w:r>
    </w:p>
    <w:p w14:paraId="588D4782" w14:textId="77777777" w:rsidR="003C5CF2" w:rsidRDefault="009E50A0">
      <w:pPr>
        <w:pStyle w:val="ListParagraph"/>
        <w:numPr>
          <w:ilvl w:val="1"/>
          <w:numId w:val="18"/>
        </w:numPr>
        <w:tabs>
          <w:tab w:val="left" w:pos="2448"/>
        </w:tabs>
        <w:spacing w:before="1" w:line="235" w:lineRule="auto"/>
        <w:ind w:right="1004"/>
        <w:jc w:val="left"/>
        <w:rPr>
          <w:rFonts w:ascii="Calibri" w:hAnsi="Calibri"/>
          <w:sz w:val="19"/>
        </w:rPr>
      </w:pPr>
      <w:r>
        <w:rPr>
          <w:rFonts w:ascii="Calibri" w:hAnsi="Calibri"/>
          <w:sz w:val="19"/>
        </w:rPr>
        <w:t>or</w:t>
      </w:r>
      <w:r>
        <w:rPr>
          <w:rFonts w:ascii="Calibri" w:hAnsi="Calibri"/>
          <w:spacing w:val="-11"/>
          <w:sz w:val="19"/>
        </w:rPr>
        <w:t xml:space="preserve"> </w:t>
      </w:r>
      <w:r>
        <w:rPr>
          <w:rFonts w:ascii="Calibri" w:hAnsi="Calibri"/>
          <w:sz w:val="19"/>
        </w:rPr>
        <w:t>of</w:t>
      </w:r>
      <w:r>
        <w:rPr>
          <w:rFonts w:ascii="Calibri" w:hAnsi="Calibri"/>
          <w:spacing w:val="-11"/>
          <w:sz w:val="19"/>
        </w:rPr>
        <w:t xml:space="preserve"> </w:t>
      </w:r>
      <w:r>
        <w:rPr>
          <w:rFonts w:ascii="Calibri" w:hAnsi="Calibri"/>
          <w:sz w:val="19"/>
        </w:rPr>
        <w:t>a</w:t>
      </w:r>
      <w:r>
        <w:rPr>
          <w:rFonts w:ascii="Calibri" w:hAnsi="Calibri"/>
          <w:spacing w:val="-12"/>
          <w:sz w:val="19"/>
        </w:rPr>
        <w:t xml:space="preserve"> </w:t>
      </w:r>
      <w:r>
        <w:rPr>
          <w:rFonts w:ascii="Calibri" w:hAnsi="Calibri"/>
          <w:sz w:val="19"/>
        </w:rPr>
        <w:t>legislative</w:t>
      </w:r>
      <w:r>
        <w:rPr>
          <w:rFonts w:ascii="Calibri" w:hAnsi="Calibri"/>
          <w:spacing w:val="-11"/>
          <w:sz w:val="19"/>
        </w:rPr>
        <w:t xml:space="preserve"> </w:t>
      </w:r>
      <w:r>
        <w:rPr>
          <w:rFonts w:ascii="Calibri" w:hAnsi="Calibri"/>
          <w:sz w:val="19"/>
        </w:rPr>
        <w:t>district</w:t>
      </w:r>
      <w:r>
        <w:rPr>
          <w:rFonts w:ascii="Calibri" w:hAnsi="Calibri"/>
          <w:spacing w:val="-10"/>
          <w:sz w:val="19"/>
        </w:rPr>
        <w:t xml:space="preserve"> </w:t>
      </w:r>
      <w:r>
        <w:rPr>
          <w:rFonts w:ascii="Calibri" w:hAnsi="Calibri"/>
          <w:sz w:val="19"/>
        </w:rPr>
        <w:t>in</w:t>
      </w:r>
      <w:r>
        <w:rPr>
          <w:rFonts w:ascii="Calibri" w:hAnsi="Calibri"/>
          <w:spacing w:val="-11"/>
          <w:sz w:val="19"/>
        </w:rPr>
        <w:t xml:space="preserve"> </w:t>
      </w:r>
      <w:r>
        <w:rPr>
          <w:rFonts w:ascii="Calibri" w:hAnsi="Calibri"/>
          <w:sz w:val="19"/>
        </w:rPr>
        <w:t>which</w:t>
      </w:r>
      <w:r>
        <w:rPr>
          <w:rFonts w:ascii="Calibri" w:hAnsi="Calibri"/>
          <w:spacing w:val="-11"/>
          <w:sz w:val="19"/>
        </w:rPr>
        <w:t xml:space="preserve"> </w:t>
      </w:r>
      <w:r>
        <w:rPr>
          <w:rFonts w:ascii="Calibri" w:hAnsi="Calibri"/>
          <w:sz w:val="19"/>
        </w:rPr>
        <w:t>that</w:t>
      </w:r>
      <w:r>
        <w:rPr>
          <w:rFonts w:ascii="Calibri" w:hAnsi="Calibri"/>
          <w:spacing w:val="-11"/>
          <w:sz w:val="19"/>
        </w:rPr>
        <w:t xml:space="preserve"> </w:t>
      </w:r>
      <w:r>
        <w:rPr>
          <w:rFonts w:ascii="Calibri" w:hAnsi="Calibri"/>
          <w:sz w:val="19"/>
        </w:rPr>
        <w:t>public</w:t>
      </w:r>
      <w:r>
        <w:rPr>
          <w:rFonts w:ascii="Calibri" w:hAnsi="Calibri"/>
          <w:spacing w:val="-11"/>
          <w:sz w:val="19"/>
        </w:rPr>
        <w:t xml:space="preserve"> </w:t>
      </w:r>
      <w:r>
        <w:rPr>
          <w:rFonts w:ascii="Calibri" w:hAnsi="Calibri"/>
          <w:sz w:val="19"/>
        </w:rPr>
        <w:t>entity</w:t>
      </w:r>
      <w:r>
        <w:rPr>
          <w:rFonts w:ascii="Calibri" w:hAnsi="Calibri"/>
          <w:spacing w:val="-11"/>
          <w:sz w:val="19"/>
        </w:rPr>
        <w:t xml:space="preserve"> </w:t>
      </w:r>
      <w:r>
        <w:rPr>
          <w:rFonts w:ascii="Calibri" w:hAnsi="Calibri"/>
          <w:sz w:val="19"/>
        </w:rPr>
        <w:t>is</w:t>
      </w:r>
      <w:r>
        <w:rPr>
          <w:rFonts w:ascii="Calibri" w:hAnsi="Calibri"/>
          <w:spacing w:val="-11"/>
          <w:sz w:val="19"/>
        </w:rPr>
        <w:t xml:space="preserve"> </w:t>
      </w:r>
      <w:r>
        <w:rPr>
          <w:rFonts w:ascii="Calibri" w:hAnsi="Calibri"/>
          <w:sz w:val="19"/>
        </w:rPr>
        <w:t>located</w:t>
      </w:r>
      <w:r>
        <w:rPr>
          <w:rFonts w:ascii="Calibri" w:hAnsi="Calibri"/>
          <w:spacing w:val="-11"/>
          <w:sz w:val="19"/>
        </w:rPr>
        <w:t xml:space="preserve"> </w:t>
      </w:r>
      <w:r>
        <w:rPr>
          <w:rFonts w:ascii="Calibri" w:hAnsi="Calibri"/>
          <w:sz w:val="19"/>
        </w:rPr>
        <w:t>or,</w:t>
      </w:r>
      <w:r>
        <w:rPr>
          <w:rFonts w:ascii="Calibri" w:hAnsi="Calibri"/>
          <w:spacing w:val="-11"/>
          <w:sz w:val="19"/>
        </w:rPr>
        <w:t xml:space="preserve"> </w:t>
      </w:r>
      <w:r>
        <w:rPr>
          <w:rFonts w:ascii="Calibri" w:hAnsi="Calibri"/>
          <w:sz w:val="19"/>
        </w:rPr>
        <w:t>when</w:t>
      </w:r>
      <w:r>
        <w:rPr>
          <w:rFonts w:ascii="Calibri" w:hAnsi="Calibri"/>
          <w:spacing w:val="-11"/>
          <w:sz w:val="19"/>
        </w:rPr>
        <w:t xml:space="preserve"> </w:t>
      </w:r>
      <w:r>
        <w:rPr>
          <w:rFonts w:ascii="Calibri" w:hAnsi="Calibri"/>
          <w:sz w:val="19"/>
        </w:rPr>
        <w:t>the</w:t>
      </w:r>
      <w:r>
        <w:rPr>
          <w:rFonts w:ascii="Calibri" w:hAnsi="Calibri"/>
          <w:spacing w:val="-11"/>
          <w:sz w:val="19"/>
        </w:rPr>
        <w:t xml:space="preserve"> </w:t>
      </w:r>
      <w:r>
        <w:rPr>
          <w:rFonts w:ascii="Calibri" w:hAnsi="Calibri"/>
          <w:sz w:val="19"/>
        </w:rPr>
        <w:t>public</w:t>
      </w:r>
      <w:r>
        <w:rPr>
          <w:rFonts w:ascii="Calibri" w:hAnsi="Calibri"/>
          <w:spacing w:val="-11"/>
          <w:sz w:val="19"/>
        </w:rPr>
        <w:t xml:space="preserve"> </w:t>
      </w:r>
      <w:r>
        <w:rPr>
          <w:rFonts w:ascii="Calibri" w:hAnsi="Calibri"/>
          <w:sz w:val="19"/>
        </w:rPr>
        <w:t>entity</w:t>
      </w:r>
      <w:r>
        <w:rPr>
          <w:rFonts w:ascii="Calibri" w:hAnsi="Calibri"/>
          <w:spacing w:val="-10"/>
          <w:sz w:val="19"/>
        </w:rPr>
        <w:t xml:space="preserve"> </w:t>
      </w:r>
      <w:r>
        <w:rPr>
          <w:rFonts w:ascii="Calibri" w:hAnsi="Calibri"/>
          <w:sz w:val="19"/>
        </w:rPr>
        <w:t>is</w:t>
      </w:r>
      <w:r>
        <w:rPr>
          <w:rFonts w:ascii="Calibri" w:hAnsi="Calibri"/>
          <w:spacing w:val="-11"/>
          <w:sz w:val="19"/>
        </w:rPr>
        <w:t xml:space="preserve"> </w:t>
      </w:r>
      <w:r>
        <w:rPr>
          <w:rFonts w:ascii="Calibri" w:hAnsi="Calibri"/>
          <w:sz w:val="19"/>
        </w:rPr>
        <w:t>a</w:t>
      </w:r>
      <w:r>
        <w:rPr>
          <w:rFonts w:ascii="Calibri" w:hAnsi="Calibri"/>
          <w:spacing w:val="-11"/>
          <w:sz w:val="19"/>
        </w:rPr>
        <w:t xml:space="preserve"> </w:t>
      </w:r>
      <w:r>
        <w:rPr>
          <w:rFonts w:ascii="Calibri" w:hAnsi="Calibri"/>
          <w:sz w:val="19"/>
        </w:rPr>
        <w:t>county,</w:t>
      </w:r>
      <w:r>
        <w:rPr>
          <w:rFonts w:ascii="Calibri" w:hAnsi="Calibri"/>
          <w:spacing w:val="-11"/>
          <w:sz w:val="19"/>
        </w:rPr>
        <w:t xml:space="preserve"> </w:t>
      </w:r>
      <w:r>
        <w:rPr>
          <w:rFonts w:ascii="Calibri" w:hAnsi="Calibri"/>
          <w:sz w:val="19"/>
        </w:rPr>
        <w:t>of</w:t>
      </w:r>
      <w:r>
        <w:rPr>
          <w:rFonts w:ascii="Calibri" w:hAnsi="Calibri"/>
          <w:spacing w:val="-13"/>
          <w:sz w:val="19"/>
        </w:rPr>
        <w:t xml:space="preserve"> </w:t>
      </w:r>
      <w:r>
        <w:rPr>
          <w:rFonts w:ascii="Calibri" w:hAnsi="Calibri"/>
          <w:sz w:val="19"/>
        </w:rPr>
        <w:t>any</w:t>
      </w:r>
      <w:r>
        <w:rPr>
          <w:rFonts w:ascii="Calibri" w:hAnsi="Calibri"/>
          <w:spacing w:val="-10"/>
          <w:sz w:val="19"/>
        </w:rPr>
        <w:t xml:space="preserve"> </w:t>
      </w:r>
      <w:r>
        <w:rPr>
          <w:rFonts w:ascii="Calibri" w:hAnsi="Calibri"/>
          <w:sz w:val="19"/>
        </w:rPr>
        <w:t>legislative district which includes all or part of the county</w:t>
      </w:r>
    </w:p>
    <w:p w14:paraId="3EFD338C" w14:textId="77777777" w:rsidR="003C5CF2" w:rsidRDefault="003C5CF2">
      <w:pPr>
        <w:pStyle w:val="BodyText"/>
        <w:rPr>
          <w:rFonts w:ascii="Calibri"/>
          <w:sz w:val="19"/>
        </w:rPr>
      </w:pPr>
    </w:p>
    <w:p w14:paraId="12AF5C3A" w14:textId="77777777" w:rsidR="003C5CF2" w:rsidRDefault="009E50A0">
      <w:pPr>
        <w:ind w:left="1008" w:right="1003"/>
        <w:jc w:val="both"/>
        <w:rPr>
          <w:rFonts w:ascii="Calibri"/>
          <w:sz w:val="19"/>
        </w:rPr>
      </w:pPr>
      <w:r>
        <w:rPr>
          <w:rFonts w:ascii="Calibri"/>
          <w:sz w:val="19"/>
        </w:rPr>
        <w:t>The</w:t>
      </w:r>
      <w:r>
        <w:rPr>
          <w:rFonts w:ascii="Calibri"/>
          <w:spacing w:val="-8"/>
          <w:sz w:val="19"/>
        </w:rPr>
        <w:t xml:space="preserve"> </w:t>
      </w:r>
      <w:r>
        <w:rPr>
          <w:rFonts w:ascii="Calibri"/>
          <w:sz w:val="19"/>
        </w:rPr>
        <w:t>disclosure</w:t>
      </w:r>
      <w:r>
        <w:rPr>
          <w:rFonts w:ascii="Calibri"/>
          <w:spacing w:val="-8"/>
          <w:sz w:val="19"/>
        </w:rPr>
        <w:t xml:space="preserve"> </w:t>
      </w:r>
      <w:r>
        <w:rPr>
          <w:rFonts w:ascii="Calibri"/>
          <w:sz w:val="19"/>
        </w:rPr>
        <w:t>must</w:t>
      </w:r>
      <w:r>
        <w:rPr>
          <w:rFonts w:ascii="Calibri"/>
          <w:spacing w:val="-6"/>
          <w:sz w:val="19"/>
        </w:rPr>
        <w:t xml:space="preserve"> </w:t>
      </w:r>
      <w:r>
        <w:rPr>
          <w:rFonts w:ascii="Calibri"/>
          <w:sz w:val="19"/>
        </w:rPr>
        <w:t>list</w:t>
      </w:r>
      <w:r>
        <w:rPr>
          <w:rFonts w:ascii="Calibri"/>
          <w:spacing w:val="-8"/>
          <w:sz w:val="19"/>
        </w:rPr>
        <w:t xml:space="preserve"> </w:t>
      </w:r>
      <w:r>
        <w:rPr>
          <w:rFonts w:ascii="Calibri"/>
          <w:sz w:val="19"/>
        </w:rPr>
        <w:t>reportable</w:t>
      </w:r>
      <w:r>
        <w:rPr>
          <w:rFonts w:ascii="Calibri"/>
          <w:spacing w:val="-8"/>
          <w:sz w:val="19"/>
        </w:rPr>
        <w:t xml:space="preserve"> </w:t>
      </w:r>
      <w:r>
        <w:rPr>
          <w:rFonts w:ascii="Calibri"/>
          <w:sz w:val="19"/>
        </w:rPr>
        <w:t>contributions</w:t>
      </w:r>
      <w:r>
        <w:rPr>
          <w:rFonts w:ascii="Calibri"/>
          <w:spacing w:val="-9"/>
          <w:sz w:val="19"/>
        </w:rPr>
        <w:t xml:space="preserve"> </w:t>
      </w:r>
      <w:r>
        <w:rPr>
          <w:rFonts w:ascii="Calibri"/>
          <w:sz w:val="19"/>
        </w:rPr>
        <w:t>to</w:t>
      </w:r>
      <w:r>
        <w:rPr>
          <w:rFonts w:ascii="Calibri"/>
          <w:spacing w:val="-6"/>
          <w:sz w:val="19"/>
        </w:rPr>
        <w:t xml:space="preserve"> </w:t>
      </w:r>
      <w:r>
        <w:rPr>
          <w:rFonts w:ascii="Calibri"/>
          <w:sz w:val="19"/>
        </w:rPr>
        <w:t>any</w:t>
      </w:r>
      <w:r>
        <w:rPr>
          <w:rFonts w:ascii="Calibri"/>
          <w:spacing w:val="-7"/>
          <w:sz w:val="19"/>
        </w:rPr>
        <w:t xml:space="preserve"> </w:t>
      </w:r>
      <w:r>
        <w:rPr>
          <w:rFonts w:ascii="Calibri"/>
          <w:sz w:val="19"/>
        </w:rPr>
        <w:t>of</w:t>
      </w:r>
      <w:r>
        <w:rPr>
          <w:rFonts w:ascii="Calibri"/>
          <w:spacing w:val="-10"/>
          <w:sz w:val="19"/>
        </w:rPr>
        <w:t xml:space="preserve"> </w:t>
      </w:r>
      <w:r>
        <w:rPr>
          <w:rFonts w:ascii="Calibri"/>
          <w:sz w:val="19"/>
        </w:rPr>
        <w:t>the</w:t>
      </w:r>
      <w:r>
        <w:rPr>
          <w:rFonts w:ascii="Calibri"/>
          <w:spacing w:val="-8"/>
          <w:sz w:val="19"/>
        </w:rPr>
        <w:t xml:space="preserve"> </w:t>
      </w:r>
      <w:r>
        <w:rPr>
          <w:rFonts w:ascii="Calibri"/>
          <w:sz w:val="19"/>
        </w:rPr>
        <w:t>committees</w:t>
      </w:r>
      <w:r>
        <w:rPr>
          <w:rFonts w:ascii="Calibri"/>
          <w:spacing w:val="-7"/>
          <w:sz w:val="19"/>
        </w:rPr>
        <w:t xml:space="preserve"> </w:t>
      </w:r>
      <w:r>
        <w:rPr>
          <w:rFonts w:ascii="Calibri"/>
          <w:sz w:val="19"/>
        </w:rPr>
        <w:t>that</w:t>
      </w:r>
      <w:r>
        <w:rPr>
          <w:rFonts w:ascii="Calibri"/>
          <w:spacing w:val="-8"/>
          <w:sz w:val="19"/>
        </w:rPr>
        <w:t xml:space="preserve"> </w:t>
      </w:r>
      <w:r>
        <w:rPr>
          <w:rFonts w:ascii="Calibri"/>
          <w:sz w:val="19"/>
        </w:rPr>
        <w:t>exceed</w:t>
      </w:r>
      <w:r>
        <w:rPr>
          <w:rFonts w:ascii="Calibri"/>
          <w:spacing w:val="-6"/>
          <w:sz w:val="19"/>
        </w:rPr>
        <w:t xml:space="preserve"> </w:t>
      </w:r>
      <w:r>
        <w:rPr>
          <w:rFonts w:ascii="Calibri"/>
          <w:sz w:val="19"/>
        </w:rPr>
        <w:t>$300</w:t>
      </w:r>
      <w:r>
        <w:rPr>
          <w:rFonts w:ascii="Calibri"/>
          <w:spacing w:val="-7"/>
          <w:sz w:val="19"/>
        </w:rPr>
        <w:t xml:space="preserve"> </w:t>
      </w:r>
      <w:r>
        <w:rPr>
          <w:rFonts w:ascii="Calibri"/>
          <w:sz w:val="19"/>
        </w:rPr>
        <w:t>per</w:t>
      </w:r>
      <w:r>
        <w:rPr>
          <w:rFonts w:ascii="Calibri"/>
          <w:spacing w:val="-6"/>
          <w:sz w:val="19"/>
        </w:rPr>
        <w:t xml:space="preserve"> </w:t>
      </w:r>
      <w:r>
        <w:rPr>
          <w:rFonts w:ascii="Calibri"/>
          <w:sz w:val="19"/>
        </w:rPr>
        <w:t>election</w:t>
      </w:r>
      <w:r>
        <w:rPr>
          <w:rFonts w:ascii="Calibri"/>
          <w:spacing w:val="-6"/>
          <w:sz w:val="19"/>
        </w:rPr>
        <w:t xml:space="preserve"> </w:t>
      </w:r>
      <w:r>
        <w:rPr>
          <w:rFonts w:ascii="Calibri"/>
          <w:sz w:val="19"/>
        </w:rPr>
        <w:t>cycle</w:t>
      </w:r>
      <w:r>
        <w:rPr>
          <w:rFonts w:ascii="Calibri"/>
          <w:spacing w:val="-8"/>
          <w:sz w:val="19"/>
        </w:rPr>
        <w:t xml:space="preserve"> </w:t>
      </w:r>
      <w:r>
        <w:rPr>
          <w:rFonts w:ascii="Calibri"/>
          <w:sz w:val="19"/>
        </w:rPr>
        <w:t>that</w:t>
      </w:r>
      <w:r>
        <w:rPr>
          <w:rFonts w:ascii="Calibri"/>
          <w:spacing w:val="-5"/>
          <w:sz w:val="19"/>
        </w:rPr>
        <w:t xml:space="preserve"> </w:t>
      </w:r>
      <w:r>
        <w:rPr>
          <w:rFonts w:ascii="Calibri"/>
          <w:sz w:val="19"/>
        </w:rPr>
        <w:t>were</w:t>
      </w:r>
      <w:r>
        <w:rPr>
          <w:rFonts w:ascii="Calibri"/>
          <w:spacing w:val="-8"/>
          <w:sz w:val="19"/>
        </w:rPr>
        <w:t xml:space="preserve"> </w:t>
      </w:r>
      <w:r>
        <w:rPr>
          <w:rFonts w:ascii="Calibri"/>
          <w:sz w:val="19"/>
        </w:rPr>
        <w:t>made</w:t>
      </w:r>
      <w:r>
        <w:rPr>
          <w:rFonts w:ascii="Calibri"/>
          <w:spacing w:val="-8"/>
          <w:sz w:val="19"/>
        </w:rPr>
        <w:t xml:space="preserve"> </w:t>
      </w:r>
      <w:r>
        <w:rPr>
          <w:rFonts w:ascii="Calibri"/>
          <w:sz w:val="19"/>
        </w:rPr>
        <w:t>during the 12 months prior to award of the contract.</w:t>
      </w:r>
      <w:r>
        <w:rPr>
          <w:rFonts w:ascii="Calibri"/>
          <w:spacing w:val="40"/>
          <w:sz w:val="19"/>
        </w:rPr>
        <w:t xml:space="preserve"> </w:t>
      </w:r>
      <w:r>
        <w:rPr>
          <w:rFonts w:ascii="Calibri"/>
          <w:sz w:val="19"/>
        </w:rPr>
        <w:t xml:space="preserve">See </w:t>
      </w:r>
      <w:r>
        <w:rPr>
          <w:rFonts w:ascii="Calibri"/>
          <w:sz w:val="19"/>
          <w:u w:val="single"/>
        </w:rPr>
        <w:t xml:space="preserve">N.J.S.A. </w:t>
      </w:r>
      <w:r>
        <w:rPr>
          <w:rFonts w:ascii="Calibri"/>
          <w:sz w:val="19"/>
        </w:rPr>
        <w:t>19:44A-8 and 19:44A-16 for more details on reportable contributions.</w:t>
      </w:r>
    </w:p>
    <w:p w14:paraId="6C71D2CB" w14:textId="77777777" w:rsidR="003C5CF2" w:rsidRDefault="003C5CF2">
      <w:pPr>
        <w:pStyle w:val="BodyText"/>
        <w:rPr>
          <w:rFonts w:ascii="Calibri"/>
          <w:sz w:val="19"/>
        </w:rPr>
      </w:pPr>
    </w:p>
    <w:p w14:paraId="65B098A6" w14:textId="77777777" w:rsidR="003C5CF2" w:rsidRDefault="009E50A0">
      <w:pPr>
        <w:spacing w:before="1"/>
        <w:ind w:left="1008" w:right="1014"/>
        <w:rPr>
          <w:rFonts w:ascii="Calibri"/>
          <w:sz w:val="19"/>
        </w:rPr>
      </w:pPr>
      <w:r>
        <w:rPr>
          <w:rFonts w:ascii="Calibri"/>
          <w:sz w:val="19"/>
          <w:u w:val="single"/>
        </w:rPr>
        <w:t>N.J.S.A.</w:t>
      </w:r>
      <w:r>
        <w:rPr>
          <w:rFonts w:ascii="Calibri"/>
          <w:spacing w:val="-6"/>
          <w:sz w:val="19"/>
        </w:rPr>
        <w:t xml:space="preserve"> </w:t>
      </w:r>
      <w:r>
        <w:rPr>
          <w:rFonts w:ascii="Calibri"/>
          <w:sz w:val="19"/>
        </w:rPr>
        <w:t>19:44A-20.26</w:t>
      </w:r>
      <w:r>
        <w:rPr>
          <w:rFonts w:ascii="Calibri"/>
          <w:spacing w:val="-5"/>
          <w:sz w:val="19"/>
        </w:rPr>
        <w:t xml:space="preserve"> </w:t>
      </w:r>
      <w:r>
        <w:rPr>
          <w:rFonts w:ascii="Calibri"/>
          <w:sz w:val="19"/>
        </w:rPr>
        <w:t>itemizes</w:t>
      </w:r>
      <w:r>
        <w:rPr>
          <w:rFonts w:ascii="Calibri"/>
          <w:spacing w:val="-7"/>
          <w:sz w:val="19"/>
        </w:rPr>
        <w:t xml:space="preserve"> </w:t>
      </w:r>
      <w:r>
        <w:rPr>
          <w:rFonts w:ascii="Calibri"/>
          <w:sz w:val="19"/>
        </w:rPr>
        <w:t>the</w:t>
      </w:r>
      <w:r>
        <w:rPr>
          <w:rFonts w:ascii="Calibri"/>
          <w:spacing w:val="-8"/>
          <w:sz w:val="19"/>
        </w:rPr>
        <w:t xml:space="preserve"> </w:t>
      </w:r>
      <w:r>
        <w:rPr>
          <w:rFonts w:ascii="Calibri"/>
          <w:sz w:val="19"/>
        </w:rPr>
        <w:t>parties</w:t>
      </w:r>
      <w:r>
        <w:rPr>
          <w:rFonts w:ascii="Calibri"/>
          <w:spacing w:val="-7"/>
          <w:sz w:val="19"/>
        </w:rPr>
        <w:t xml:space="preserve"> </w:t>
      </w:r>
      <w:r>
        <w:rPr>
          <w:rFonts w:ascii="Calibri"/>
          <w:sz w:val="19"/>
        </w:rPr>
        <w:t>from</w:t>
      </w:r>
      <w:r>
        <w:rPr>
          <w:rFonts w:ascii="Calibri"/>
          <w:spacing w:val="-7"/>
          <w:sz w:val="19"/>
        </w:rPr>
        <w:t xml:space="preserve"> </w:t>
      </w:r>
      <w:r>
        <w:rPr>
          <w:rFonts w:ascii="Calibri"/>
          <w:sz w:val="19"/>
        </w:rPr>
        <w:t>whom</w:t>
      </w:r>
      <w:r>
        <w:rPr>
          <w:rFonts w:ascii="Calibri"/>
          <w:spacing w:val="-7"/>
          <w:sz w:val="19"/>
        </w:rPr>
        <w:t xml:space="preserve"> </w:t>
      </w:r>
      <w:r>
        <w:rPr>
          <w:rFonts w:ascii="Calibri"/>
          <w:sz w:val="19"/>
        </w:rPr>
        <w:t>contributions</w:t>
      </w:r>
      <w:r>
        <w:rPr>
          <w:rFonts w:ascii="Calibri"/>
          <w:spacing w:val="-7"/>
          <w:sz w:val="19"/>
        </w:rPr>
        <w:t xml:space="preserve"> </w:t>
      </w:r>
      <w:r>
        <w:rPr>
          <w:rFonts w:ascii="Calibri"/>
          <w:sz w:val="19"/>
        </w:rPr>
        <w:t>must</w:t>
      </w:r>
      <w:r>
        <w:rPr>
          <w:rFonts w:ascii="Calibri"/>
          <w:spacing w:val="-2"/>
          <w:sz w:val="19"/>
        </w:rPr>
        <w:t xml:space="preserve"> </w:t>
      </w:r>
      <w:r>
        <w:rPr>
          <w:rFonts w:ascii="Calibri"/>
          <w:sz w:val="19"/>
        </w:rPr>
        <w:t>be</w:t>
      </w:r>
      <w:r>
        <w:rPr>
          <w:rFonts w:ascii="Calibri"/>
          <w:spacing w:val="-8"/>
          <w:sz w:val="19"/>
        </w:rPr>
        <w:t xml:space="preserve"> </w:t>
      </w:r>
      <w:r>
        <w:rPr>
          <w:rFonts w:ascii="Calibri"/>
          <w:sz w:val="19"/>
        </w:rPr>
        <w:t>disclosed</w:t>
      </w:r>
      <w:r>
        <w:rPr>
          <w:rFonts w:ascii="Calibri"/>
          <w:spacing w:val="-6"/>
          <w:sz w:val="19"/>
        </w:rPr>
        <w:t xml:space="preserve"> </w:t>
      </w:r>
      <w:r>
        <w:rPr>
          <w:rFonts w:ascii="Calibri"/>
          <w:sz w:val="19"/>
        </w:rPr>
        <w:t>when</w:t>
      </w:r>
      <w:r>
        <w:rPr>
          <w:rFonts w:ascii="Calibri"/>
          <w:spacing w:val="-6"/>
          <w:sz w:val="19"/>
        </w:rPr>
        <w:t xml:space="preserve"> </w:t>
      </w:r>
      <w:r>
        <w:rPr>
          <w:rFonts w:ascii="Calibri"/>
          <w:sz w:val="19"/>
        </w:rPr>
        <w:t>a</w:t>
      </w:r>
      <w:r>
        <w:rPr>
          <w:rFonts w:ascii="Calibri"/>
          <w:spacing w:val="-7"/>
          <w:sz w:val="19"/>
        </w:rPr>
        <w:t xml:space="preserve"> </w:t>
      </w:r>
      <w:r>
        <w:rPr>
          <w:rFonts w:ascii="Calibri"/>
          <w:sz w:val="19"/>
        </w:rPr>
        <w:t>business</w:t>
      </w:r>
      <w:r>
        <w:rPr>
          <w:rFonts w:ascii="Calibri"/>
          <w:spacing w:val="-7"/>
          <w:sz w:val="19"/>
        </w:rPr>
        <w:t xml:space="preserve"> </w:t>
      </w:r>
      <w:r>
        <w:rPr>
          <w:rFonts w:ascii="Calibri"/>
          <w:sz w:val="19"/>
        </w:rPr>
        <w:t>entity</w:t>
      </w:r>
      <w:r>
        <w:rPr>
          <w:rFonts w:ascii="Calibri"/>
          <w:spacing w:val="-7"/>
          <w:sz w:val="19"/>
        </w:rPr>
        <w:t xml:space="preserve"> </w:t>
      </w:r>
      <w:r>
        <w:rPr>
          <w:rFonts w:ascii="Calibri"/>
          <w:sz w:val="19"/>
        </w:rPr>
        <w:t>is</w:t>
      </w:r>
      <w:r>
        <w:rPr>
          <w:rFonts w:ascii="Calibri"/>
          <w:spacing w:val="-7"/>
          <w:sz w:val="19"/>
        </w:rPr>
        <w:t xml:space="preserve"> </w:t>
      </w:r>
      <w:r>
        <w:rPr>
          <w:rFonts w:ascii="Calibri"/>
          <w:sz w:val="19"/>
        </w:rPr>
        <w:t>not</w:t>
      </w:r>
      <w:r>
        <w:rPr>
          <w:rFonts w:ascii="Calibri"/>
          <w:spacing w:val="-6"/>
          <w:sz w:val="19"/>
        </w:rPr>
        <w:t xml:space="preserve"> </w:t>
      </w:r>
      <w:r>
        <w:rPr>
          <w:rFonts w:ascii="Calibri"/>
          <w:sz w:val="19"/>
        </w:rPr>
        <w:t>a</w:t>
      </w:r>
      <w:r>
        <w:rPr>
          <w:rFonts w:ascii="Calibri"/>
          <w:spacing w:val="-7"/>
          <w:sz w:val="19"/>
        </w:rPr>
        <w:t xml:space="preserve"> </w:t>
      </w:r>
      <w:r>
        <w:rPr>
          <w:rFonts w:ascii="Calibri"/>
          <w:sz w:val="19"/>
        </w:rPr>
        <w:t>natural</w:t>
      </w:r>
      <w:r>
        <w:rPr>
          <w:rFonts w:ascii="Calibri"/>
          <w:spacing w:val="-7"/>
          <w:sz w:val="19"/>
        </w:rPr>
        <w:t xml:space="preserve"> </w:t>
      </w:r>
      <w:r>
        <w:rPr>
          <w:rFonts w:ascii="Calibri"/>
          <w:sz w:val="19"/>
        </w:rPr>
        <w:t>person. This includes the following:</w:t>
      </w:r>
    </w:p>
    <w:p w14:paraId="42DD0F84" w14:textId="77777777" w:rsidR="003C5CF2" w:rsidRDefault="009E50A0">
      <w:pPr>
        <w:pStyle w:val="ListParagraph"/>
        <w:numPr>
          <w:ilvl w:val="0"/>
          <w:numId w:val="1"/>
        </w:numPr>
        <w:tabs>
          <w:tab w:val="left" w:pos="1728"/>
        </w:tabs>
        <w:ind w:right="1015"/>
        <w:jc w:val="left"/>
        <w:rPr>
          <w:rFonts w:ascii="Calibri" w:hAnsi="Calibri"/>
          <w:sz w:val="19"/>
        </w:rPr>
      </w:pPr>
      <w:r>
        <w:rPr>
          <w:rFonts w:ascii="Calibri" w:hAnsi="Calibri"/>
          <w:sz w:val="19"/>
        </w:rPr>
        <w:t>individuals with an "interest" ownership or control of more than 10% of the</w:t>
      </w:r>
      <w:r>
        <w:rPr>
          <w:rFonts w:ascii="Calibri" w:hAnsi="Calibri"/>
          <w:spacing w:val="-1"/>
          <w:sz w:val="19"/>
        </w:rPr>
        <w:t xml:space="preserve"> </w:t>
      </w:r>
      <w:r>
        <w:rPr>
          <w:rFonts w:ascii="Calibri" w:hAnsi="Calibri"/>
          <w:sz w:val="19"/>
        </w:rPr>
        <w:t>profits or assets</w:t>
      </w:r>
      <w:r>
        <w:rPr>
          <w:rFonts w:ascii="Calibri" w:hAnsi="Calibri"/>
          <w:spacing w:val="-2"/>
          <w:sz w:val="19"/>
        </w:rPr>
        <w:t xml:space="preserve"> </w:t>
      </w:r>
      <w:r>
        <w:rPr>
          <w:rFonts w:ascii="Calibri" w:hAnsi="Calibri"/>
          <w:sz w:val="19"/>
        </w:rPr>
        <w:t>of a business entity or 10% of the stock in the case of a business entity that is a corporation for profit</w:t>
      </w:r>
    </w:p>
    <w:p w14:paraId="35A9146B" w14:textId="77777777" w:rsidR="003C5CF2" w:rsidRDefault="009E50A0">
      <w:pPr>
        <w:pStyle w:val="ListParagraph"/>
        <w:numPr>
          <w:ilvl w:val="0"/>
          <w:numId w:val="1"/>
        </w:numPr>
        <w:tabs>
          <w:tab w:val="left" w:pos="1728"/>
        </w:tabs>
        <w:spacing w:line="231" w:lineRule="exact"/>
        <w:jc w:val="left"/>
        <w:rPr>
          <w:rFonts w:ascii="Calibri" w:hAnsi="Calibri"/>
          <w:sz w:val="19"/>
        </w:rPr>
      </w:pPr>
      <w:r>
        <w:rPr>
          <w:rFonts w:ascii="Calibri" w:hAnsi="Calibri"/>
          <w:sz w:val="19"/>
        </w:rPr>
        <w:t>all</w:t>
      </w:r>
      <w:r>
        <w:rPr>
          <w:rFonts w:ascii="Calibri" w:hAnsi="Calibri"/>
          <w:spacing w:val="-6"/>
          <w:sz w:val="19"/>
        </w:rPr>
        <w:t xml:space="preserve"> </w:t>
      </w:r>
      <w:r>
        <w:rPr>
          <w:rFonts w:ascii="Calibri" w:hAnsi="Calibri"/>
          <w:sz w:val="19"/>
        </w:rPr>
        <w:t>principals,</w:t>
      </w:r>
      <w:r>
        <w:rPr>
          <w:rFonts w:ascii="Calibri" w:hAnsi="Calibri"/>
          <w:spacing w:val="-6"/>
          <w:sz w:val="19"/>
        </w:rPr>
        <w:t xml:space="preserve"> </w:t>
      </w:r>
      <w:r>
        <w:rPr>
          <w:rFonts w:ascii="Calibri" w:hAnsi="Calibri"/>
          <w:sz w:val="19"/>
        </w:rPr>
        <w:t>partners,</w:t>
      </w:r>
      <w:r>
        <w:rPr>
          <w:rFonts w:ascii="Calibri" w:hAnsi="Calibri"/>
          <w:spacing w:val="-5"/>
          <w:sz w:val="19"/>
        </w:rPr>
        <w:t xml:space="preserve"> </w:t>
      </w:r>
      <w:r>
        <w:rPr>
          <w:rFonts w:ascii="Calibri" w:hAnsi="Calibri"/>
          <w:sz w:val="19"/>
        </w:rPr>
        <w:t>officers,</w:t>
      </w:r>
      <w:r>
        <w:rPr>
          <w:rFonts w:ascii="Calibri" w:hAnsi="Calibri"/>
          <w:spacing w:val="-7"/>
          <w:sz w:val="19"/>
        </w:rPr>
        <w:t xml:space="preserve"> </w:t>
      </w:r>
      <w:r>
        <w:rPr>
          <w:rFonts w:ascii="Calibri" w:hAnsi="Calibri"/>
          <w:sz w:val="19"/>
        </w:rPr>
        <w:t>or</w:t>
      </w:r>
      <w:r>
        <w:rPr>
          <w:rFonts w:ascii="Calibri" w:hAnsi="Calibri"/>
          <w:spacing w:val="-6"/>
          <w:sz w:val="19"/>
        </w:rPr>
        <w:t xml:space="preserve"> </w:t>
      </w:r>
      <w:r>
        <w:rPr>
          <w:rFonts w:ascii="Calibri" w:hAnsi="Calibri"/>
          <w:sz w:val="19"/>
        </w:rPr>
        <w:t>directors</w:t>
      </w:r>
      <w:r>
        <w:rPr>
          <w:rFonts w:ascii="Calibri" w:hAnsi="Calibri"/>
          <w:spacing w:val="-5"/>
          <w:sz w:val="19"/>
        </w:rPr>
        <w:t xml:space="preserve"> </w:t>
      </w:r>
      <w:r>
        <w:rPr>
          <w:rFonts w:ascii="Calibri" w:hAnsi="Calibri"/>
          <w:sz w:val="19"/>
        </w:rPr>
        <w:t>of</w:t>
      </w:r>
      <w:r>
        <w:rPr>
          <w:rFonts w:ascii="Calibri" w:hAnsi="Calibri"/>
          <w:spacing w:val="-8"/>
          <w:sz w:val="19"/>
        </w:rPr>
        <w:t xml:space="preserve"> </w:t>
      </w:r>
      <w:r>
        <w:rPr>
          <w:rFonts w:ascii="Calibri" w:hAnsi="Calibri"/>
          <w:sz w:val="19"/>
        </w:rPr>
        <w:t>the</w:t>
      </w:r>
      <w:r>
        <w:rPr>
          <w:rFonts w:ascii="Calibri" w:hAnsi="Calibri"/>
          <w:spacing w:val="-7"/>
          <w:sz w:val="19"/>
        </w:rPr>
        <w:t xml:space="preserve"> </w:t>
      </w:r>
      <w:r>
        <w:rPr>
          <w:rFonts w:ascii="Calibri" w:hAnsi="Calibri"/>
          <w:sz w:val="19"/>
        </w:rPr>
        <w:t>business</w:t>
      </w:r>
      <w:r>
        <w:rPr>
          <w:rFonts w:ascii="Calibri" w:hAnsi="Calibri"/>
          <w:spacing w:val="-5"/>
          <w:sz w:val="19"/>
        </w:rPr>
        <w:t xml:space="preserve"> </w:t>
      </w:r>
      <w:r>
        <w:rPr>
          <w:rFonts w:ascii="Calibri" w:hAnsi="Calibri"/>
          <w:sz w:val="19"/>
        </w:rPr>
        <w:t>entity</w:t>
      </w:r>
      <w:r>
        <w:rPr>
          <w:rFonts w:ascii="Calibri" w:hAnsi="Calibri"/>
          <w:spacing w:val="-6"/>
          <w:sz w:val="19"/>
        </w:rPr>
        <w:t xml:space="preserve"> </w:t>
      </w:r>
      <w:r>
        <w:rPr>
          <w:rFonts w:ascii="Calibri" w:hAnsi="Calibri"/>
          <w:sz w:val="19"/>
        </w:rPr>
        <w:t>or</w:t>
      </w:r>
      <w:r>
        <w:rPr>
          <w:rFonts w:ascii="Calibri" w:hAnsi="Calibri"/>
          <w:spacing w:val="-7"/>
          <w:sz w:val="19"/>
        </w:rPr>
        <w:t xml:space="preserve"> </w:t>
      </w:r>
      <w:r>
        <w:rPr>
          <w:rFonts w:ascii="Calibri" w:hAnsi="Calibri"/>
          <w:sz w:val="19"/>
        </w:rPr>
        <w:t>their</w:t>
      </w:r>
      <w:r>
        <w:rPr>
          <w:rFonts w:ascii="Calibri" w:hAnsi="Calibri"/>
          <w:spacing w:val="-6"/>
          <w:sz w:val="19"/>
        </w:rPr>
        <w:t xml:space="preserve"> </w:t>
      </w:r>
      <w:r>
        <w:rPr>
          <w:rFonts w:ascii="Calibri" w:hAnsi="Calibri"/>
          <w:spacing w:val="-2"/>
          <w:sz w:val="19"/>
        </w:rPr>
        <w:t>spouses</w:t>
      </w:r>
    </w:p>
    <w:p w14:paraId="32812211" w14:textId="77777777" w:rsidR="003C5CF2" w:rsidRDefault="009E50A0">
      <w:pPr>
        <w:pStyle w:val="ListParagraph"/>
        <w:numPr>
          <w:ilvl w:val="0"/>
          <w:numId w:val="1"/>
        </w:numPr>
        <w:tabs>
          <w:tab w:val="left" w:pos="1728"/>
        </w:tabs>
        <w:jc w:val="left"/>
        <w:rPr>
          <w:rFonts w:ascii="Calibri" w:hAnsi="Calibri"/>
          <w:sz w:val="19"/>
        </w:rPr>
      </w:pPr>
      <w:r>
        <w:rPr>
          <w:rFonts w:ascii="Calibri" w:hAnsi="Calibri"/>
          <w:sz w:val="19"/>
        </w:rPr>
        <w:t>any</w:t>
      </w:r>
      <w:r>
        <w:rPr>
          <w:rFonts w:ascii="Calibri" w:hAnsi="Calibri"/>
          <w:spacing w:val="-8"/>
          <w:sz w:val="19"/>
        </w:rPr>
        <w:t xml:space="preserve"> </w:t>
      </w:r>
      <w:r>
        <w:rPr>
          <w:rFonts w:ascii="Calibri" w:hAnsi="Calibri"/>
          <w:sz w:val="19"/>
        </w:rPr>
        <w:t>subsidiaries</w:t>
      </w:r>
      <w:r>
        <w:rPr>
          <w:rFonts w:ascii="Calibri" w:hAnsi="Calibri"/>
          <w:spacing w:val="-7"/>
          <w:sz w:val="19"/>
        </w:rPr>
        <w:t xml:space="preserve"> </w:t>
      </w:r>
      <w:r>
        <w:rPr>
          <w:rFonts w:ascii="Calibri" w:hAnsi="Calibri"/>
          <w:sz w:val="19"/>
        </w:rPr>
        <w:t>directly</w:t>
      </w:r>
      <w:r>
        <w:rPr>
          <w:rFonts w:ascii="Calibri" w:hAnsi="Calibri"/>
          <w:spacing w:val="-8"/>
          <w:sz w:val="19"/>
        </w:rPr>
        <w:t xml:space="preserve"> </w:t>
      </w:r>
      <w:r>
        <w:rPr>
          <w:rFonts w:ascii="Calibri" w:hAnsi="Calibri"/>
          <w:sz w:val="19"/>
        </w:rPr>
        <w:t>or</w:t>
      </w:r>
      <w:r>
        <w:rPr>
          <w:rFonts w:ascii="Calibri" w:hAnsi="Calibri"/>
          <w:spacing w:val="-7"/>
          <w:sz w:val="19"/>
        </w:rPr>
        <w:t xml:space="preserve"> </w:t>
      </w:r>
      <w:r>
        <w:rPr>
          <w:rFonts w:ascii="Calibri" w:hAnsi="Calibri"/>
          <w:sz w:val="19"/>
        </w:rPr>
        <w:t>indirectly</w:t>
      </w:r>
      <w:r>
        <w:rPr>
          <w:rFonts w:ascii="Calibri" w:hAnsi="Calibri"/>
          <w:spacing w:val="-8"/>
          <w:sz w:val="19"/>
        </w:rPr>
        <w:t xml:space="preserve"> </w:t>
      </w:r>
      <w:r>
        <w:rPr>
          <w:rFonts w:ascii="Calibri" w:hAnsi="Calibri"/>
          <w:sz w:val="19"/>
        </w:rPr>
        <w:t>controlled</w:t>
      </w:r>
      <w:r>
        <w:rPr>
          <w:rFonts w:ascii="Calibri" w:hAnsi="Calibri"/>
          <w:spacing w:val="-7"/>
          <w:sz w:val="19"/>
        </w:rPr>
        <w:t xml:space="preserve"> </w:t>
      </w:r>
      <w:r>
        <w:rPr>
          <w:rFonts w:ascii="Calibri" w:hAnsi="Calibri"/>
          <w:sz w:val="19"/>
        </w:rPr>
        <w:t>by</w:t>
      </w:r>
      <w:r>
        <w:rPr>
          <w:rFonts w:ascii="Calibri" w:hAnsi="Calibri"/>
          <w:spacing w:val="-8"/>
          <w:sz w:val="19"/>
        </w:rPr>
        <w:t xml:space="preserve"> </w:t>
      </w:r>
      <w:r>
        <w:rPr>
          <w:rFonts w:ascii="Calibri" w:hAnsi="Calibri"/>
          <w:sz w:val="19"/>
        </w:rPr>
        <w:t>the</w:t>
      </w:r>
      <w:r>
        <w:rPr>
          <w:rFonts w:ascii="Calibri" w:hAnsi="Calibri"/>
          <w:spacing w:val="-8"/>
          <w:sz w:val="19"/>
        </w:rPr>
        <w:t xml:space="preserve"> </w:t>
      </w:r>
      <w:r>
        <w:rPr>
          <w:rFonts w:ascii="Calibri" w:hAnsi="Calibri"/>
          <w:sz w:val="19"/>
        </w:rPr>
        <w:t>business</w:t>
      </w:r>
      <w:r>
        <w:rPr>
          <w:rFonts w:ascii="Calibri" w:hAnsi="Calibri"/>
          <w:spacing w:val="-10"/>
          <w:sz w:val="19"/>
        </w:rPr>
        <w:t xml:space="preserve"> </w:t>
      </w:r>
      <w:r>
        <w:rPr>
          <w:rFonts w:ascii="Calibri" w:hAnsi="Calibri"/>
          <w:spacing w:val="-2"/>
          <w:sz w:val="19"/>
        </w:rPr>
        <w:t>entity</w:t>
      </w:r>
    </w:p>
    <w:p w14:paraId="1F04ADCF" w14:textId="77777777" w:rsidR="003C5CF2" w:rsidRDefault="009E50A0">
      <w:pPr>
        <w:pStyle w:val="ListParagraph"/>
        <w:numPr>
          <w:ilvl w:val="0"/>
          <w:numId w:val="1"/>
        </w:numPr>
        <w:tabs>
          <w:tab w:val="left" w:pos="1728"/>
        </w:tabs>
        <w:spacing w:before="1"/>
        <w:ind w:right="1007"/>
        <w:jc w:val="left"/>
        <w:rPr>
          <w:rFonts w:ascii="Calibri" w:hAnsi="Calibri"/>
          <w:sz w:val="19"/>
        </w:rPr>
      </w:pPr>
      <w:r>
        <w:rPr>
          <w:rFonts w:ascii="Calibri" w:hAnsi="Calibri"/>
          <w:sz w:val="19"/>
        </w:rPr>
        <w:t>IRS code Section 527 New Jersey based organizations, directly or indirectly controlled by the business entity and filing as continuing political committees, (PACs)</w:t>
      </w:r>
    </w:p>
    <w:p w14:paraId="118CAA8E" w14:textId="77777777" w:rsidR="003C5CF2" w:rsidRDefault="003C5CF2">
      <w:pPr>
        <w:pStyle w:val="BodyText"/>
        <w:rPr>
          <w:rFonts w:ascii="Calibri"/>
          <w:sz w:val="19"/>
        </w:rPr>
      </w:pPr>
    </w:p>
    <w:p w14:paraId="5C77C095" w14:textId="77777777" w:rsidR="003C5CF2" w:rsidRDefault="009E50A0">
      <w:pPr>
        <w:ind w:left="1008" w:right="1014"/>
        <w:rPr>
          <w:rFonts w:ascii="Calibri"/>
          <w:sz w:val="19"/>
        </w:rPr>
      </w:pPr>
      <w:r>
        <w:rPr>
          <w:rFonts w:ascii="Calibri"/>
          <w:sz w:val="19"/>
        </w:rPr>
        <w:t>When the business entity is a natural person, "a contributions by that person's spouse or child, residing therewith, shall be</w:t>
      </w:r>
      <w:r>
        <w:rPr>
          <w:rFonts w:ascii="Calibri"/>
          <w:spacing w:val="14"/>
          <w:sz w:val="19"/>
        </w:rPr>
        <w:t xml:space="preserve"> </w:t>
      </w:r>
      <w:r>
        <w:rPr>
          <w:rFonts w:ascii="Calibri"/>
          <w:sz w:val="19"/>
        </w:rPr>
        <w:t>deemed to be a contribution by the business entity".</w:t>
      </w:r>
      <w:r>
        <w:rPr>
          <w:rFonts w:ascii="Calibri"/>
          <w:spacing w:val="40"/>
          <w:sz w:val="19"/>
        </w:rPr>
        <w:t xml:space="preserve"> </w:t>
      </w:r>
      <w:r>
        <w:rPr>
          <w:rFonts w:ascii="Calibri"/>
          <w:sz w:val="19"/>
        </w:rPr>
        <w:t>[</w:t>
      </w:r>
      <w:r>
        <w:rPr>
          <w:rFonts w:ascii="Calibri"/>
          <w:sz w:val="19"/>
          <w:u w:val="single"/>
        </w:rPr>
        <w:t>N.J.S.A.</w:t>
      </w:r>
      <w:r>
        <w:rPr>
          <w:rFonts w:ascii="Calibri"/>
          <w:sz w:val="19"/>
        </w:rPr>
        <w:t xml:space="preserve"> 19:44A-20.26 (b)]</w:t>
      </w:r>
      <w:r>
        <w:rPr>
          <w:rFonts w:ascii="Calibri"/>
          <w:spacing w:val="40"/>
          <w:sz w:val="19"/>
        </w:rPr>
        <w:t xml:space="preserve"> </w:t>
      </w:r>
      <w:r>
        <w:rPr>
          <w:rFonts w:ascii="Calibri"/>
          <w:sz w:val="19"/>
        </w:rPr>
        <w:t>The contributor must be listed on the disclosure.</w:t>
      </w:r>
    </w:p>
    <w:p w14:paraId="7923FA67" w14:textId="77777777" w:rsidR="003C5CF2" w:rsidRDefault="009E50A0">
      <w:pPr>
        <w:spacing w:before="230"/>
        <w:ind w:left="1008" w:right="1004"/>
        <w:jc w:val="both"/>
        <w:rPr>
          <w:rFonts w:ascii="Calibri"/>
          <w:sz w:val="19"/>
        </w:rPr>
      </w:pPr>
      <w:r>
        <w:rPr>
          <w:rFonts w:ascii="Calibri"/>
          <w:sz w:val="19"/>
        </w:rPr>
        <w:t>Any business entity that fails to comply with the</w:t>
      </w:r>
      <w:r>
        <w:rPr>
          <w:rFonts w:ascii="Calibri"/>
          <w:spacing w:val="-1"/>
          <w:sz w:val="19"/>
        </w:rPr>
        <w:t xml:space="preserve"> </w:t>
      </w:r>
      <w:r>
        <w:rPr>
          <w:rFonts w:ascii="Calibri"/>
          <w:sz w:val="19"/>
        </w:rPr>
        <w:t>disclosure</w:t>
      </w:r>
      <w:r>
        <w:rPr>
          <w:rFonts w:ascii="Calibri"/>
          <w:spacing w:val="-1"/>
          <w:sz w:val="19"/>
        </w:rPr>
        <w:t xml:space="preserve"> </w:t>
      </w:r>
      <w:r>
        <w:rPr>
          <w:rFonts w:ascii="Calibri"/>
          <w:sz w:val="19"/>
        </w:rPr>
        <w:t>provisions shall be subject to a fine imposed by ELEC in an amount to be determined by the Commission which may be based upon the amount that the business entity failed to report.</w:t>
      </w:r>
    </w:p>
    <w:p w14:paraId="744A3F4B" w14:textId="77777777" w:rsidR="003C5CF2" w:rsidRDefault="003C5CF2">
      <w:pPr>
        <w:pStyle w:val="BodyText"/>
        <w:spacing w:before="1"/>
        <w:rPr>
          <w:rFonts w:ascii="Calibri"/>
          <w:sz w:val="19"/>
        </w:rPr>
      </w:pPr>
    </w:p>
    <w:p w14:paraId="5F6B2671" w14:textId="77777777" w:rsidR="003C5CF2" w:rsidRDefault="009E50A0">
      <w:pPr>
        <w:ind w:left="1008" w:right="1005"/>
        <w:jc w:val="both"/>
        <w:rPr>
          <w:rFonts w:ascii="Calibri"/>
          <w:sz w:val="19"/>
        </w:rPr>
      </w:pPr>
      <w:r>
        <w:rPr>
          <w:rFonts w:ascii="Calibri"/>
          <w:sz w:val="19"/>
        </w:rPr>
        <w:t>The enclosed list of agencies is provided to assist the contractor in identifying those public agencies whose elected official and/or candidate</w:t>
      </w:r>
      <w:r>
        <w:rPr>
          <w:rFonts w:ascii="Calibri"/>
          <w:spacing w:val="-11"/>
          <w:sz w:val="19"/>
        </w:rPr>
        <w:t xml:space="preserve"> </w:t>
      </w:r>
      <w:r>
        <w:rPr>
          <w:rFonts w:ascii="Calibri"/>
          <w:sz w:val="19"/>
        </w:rPr>
        <w:t>campaign</w:t>
      </w:r>
      <w:r>
        <w:rPr>
          <w:rFonts w:ascii="Calibri"/>
          <w:spacing w:val="-11"/>
          <w:sz w:val="19"/>
        </w:rPr>
        <w:t xml:space="preserve"> </w:t>
      </w:r>
      <w:r>
        <w:rPr>
          <w:rFonts w:ascii="Calibri"/>
          <w:sz w:val="19"/>
        </w:rPr>
        <w:t>committees</w:t>
      </w:r>
      <w:r>
        <w:rPr>
          <w:rFonts w:ascii="Calibri"/>
          <w:spacing w:val="-11"/>
          <w:sz w:val="19"/>
        </w:rPr>
        <w:t xml:space="preserve"> </w:t>
      </w:r>
      <w:r>
        <w:rPr>
          <w:rFonts w:ascii="Calibri"/>
          <w:sz w:val="19"/>
        </w:rPr>
        <w:t>are</w:t>
      </w:r>
      <w:r>
        <w:rPr>
          <w:rFonts w:ascii="Calibri"/>
          <w:spacing w:val="-10"/>
          <w:sz w:val="19"/>
        </w:rPr>
        <w:t xml:space="preserve"> </w:t>
      </w:r>
      <w:r>
        <w:rPr>
          <w:rFonts w:ascii="Calibri"/>
          <w:sz w:val="19"/>
        </w:rPr>
        <w:t>affected</w:t>
      </w:r>
      <w:r>
        <w:rPr>
          <w:rFonts w:ascii="Calibri"/>
          <w:spacing w:val="-8"/>
          <w:sz w:val="19"/>
        </w:rPr>
        <w:t xml:space="preserve"> </w:t>
      </w:r>
      <w:r>
        <w:rPr>
          <w:rFonts w:ascii="Calibri"/>
          <w:sz w:val="19"/>
        </w:rPr>
        <w:t>by</w:t>
      </w:r>
      <w:r>
        <w:rPr>
          <w:rFonts w:ascii="Calibri"/>
          <w:spacing w:val="-11"/>
          <w:sz w:val="19"/>
        </w:rPr>
        <w:t xml:space="preserve"> </w:t>
      </w:r>
      <w:r>
        <w:rPr>
          <w:rFonts w:ascii="Calibri"/>
          <w:sz w:val="19"/>
        </w:rPr>
        <w:t>the</w:t>
      </w:r>
      <w:r>
        <w:rPr>
          <w:rFonts w:ascii="Calibri"/>
          <w:spacing w:val="-10"/>
          <w:sz w:val="19"/>
        </w:rPr>
        <w:t xml:space="preserve"> </w:t>
      </w:r>
      <w:r>
        <w:rPr>
          <w:rFonts w:ascii="Calibri"/>
          <w:sz w:val="19"/>
        </w:rPr>
        <w:t>disclosure</w:t>
      </w:r>
      <w:r>
        <w:rPr>
          <w:rFonts w:ascii="Calibri"/>
          <w:spacing w:val="-11"/>
          <w:sz w:val="19"/>
        </w:rPr>
        <w:t xml:space="preserve"> </w:t>
      </w:r>
      <w:r>
        <w:rPr>
          <w:rFonts w:ascii="Calibri"/>
          <w:sz w:val="19"/>
        </w:rPr>
        <w:t>requirement.</w:t>
      </w:r>
      <w:r>
        <w:rPr>
          <w:rFonts w:ascii="Calibri"/>
          <w:spacing w:val="21"/>
          <w:sz w:val="19"/>
        </w:rPr>
        <w:t xml:space="preserve"> </w:t>
      </w:r>
      <w:r>
        <w:rPr>
          <w:rFonts w:ascii="Calibri"/>
          <w:sz w:val="19"/>
        </w:rPr>
        <w:t>It</w:t>
      </w:r>
      <w:r>
        <w:rPr>
          <w:rFonts w:ascii="Calibri"/>
          <w:spacing w:val="-10"/>
          <w:sz w:val="19"/>
        </w:rPr>
        <w:t xml:space="preserve"> </w:t>
      </w:r>
      <w:r>
        <w:rPr>
          <w:rFonts w:ascii="Calibri"/>
          <w:sz w:val="19"/>
        </w:rPr>
        <w:t>is</w:t>
      </w:r>
      <w:r>
        <w:rPr>
          <w:rFonts w:ascii="Calibri"/>
          <w:spacing w:val="-11"/>
          <w:sz w:val="19"/>
        </w:rPr>
        <w:t xml:space="preserve"> </w:t>
      </w:r>
      <w:r>
        <w:rPr>
          <w:rFonts w:ascii="Calibri"/>
          <w:sz w:val="19"/>
        </w:rPr>
        <w:t>the</w:t>
      </w:r>
      <w:r>
        <w:rPr>
          <w:rFonts w:ascii="Calibri"/>
          <w:spacing w:val="-10"/>
          <w:sz w:val="19"/>
        </w:rPr>
        <w:t xml:space="preserve"> </w:t>
      </w:r>
      <w:r>
        <w:rPr>
          <w:rFonts w:ascii="Calibri"/>
          <w:sz w:val="19"/>
        </w:rPr>
        <w:t>contractor's</w:t>
      </w:r>
      <w:r>
        <w:rPr>
          <w:rFonts w:ascii="Calibri"/>
          <w:spacing w:val="-9"/>
          <w:sz w:val="19"/>
        </w:rPr>
        <w:t xml:space="preserve"> </w:t>
      </w:r>
      <w:r>
        <w:rPr>
          <w:rFonts w:ascii="Calibri"/>
          <w:sz w:val="19"/>
        </w:rPr>
        <w:t>responsibility</w:t>
      </w:r>
      <w:r>
        <w:rPr>
          <w:rFonts w:ascii="Calibri"/>
          <w:spacing w:val="-11"/>
          <w:sz w:val="19"/>
        </w:rPr>
        <w:t xml:space="preserve"> </w:t>
      </w:r>
      <w:r>
        <w:rPr>
          <w:rFonts w:ascii="Calibri"/>
          <w:sz w:val="19"/>
        </w:rPr>
        <w:t>to</w:t>
      </w:r>
      <w:r>
        <w:rPr>
          <w:rFonts w:ascii="Calibri"/>
          <w:spacing w:val="-11"/>
          <w:sz w:val="19"/>
        </w:rPr>
        <w:t xml:space="preserve"> </w:t>
      </w:r>
      <w:r>
        <w:rPr>
          <w:rFonts w:ascii="Calibri"/>
          <w:sz w:val="19"/>
        </w:rPr>
        <w:t>identify</w:t>
      </w:r>
      <w:r>
        <w:rPr>
          <w:rFonts w:ascii="Calibri"/>
          <w:spacing w:val="-11"/>
          <w:sz w:val="19"/>
        </w:rPr>
        <w:t xml:space="preserve"> </w:t>
      </w:r>
      <w:r>
        <w:rPr>
          <w:rFonts w:ascii="Calibri"/>
          <w:sz w:val="19"/>
        </w:rPr>
        <w:t>the</w:t>
      </w:r>
      <w:r>
        <w:rPr>
          <w:rFonts w:ascii="Calibri"/>
          <w:spacing w:val="-10"/>
          <w:sz w:val="19"/>
        </w:rPr>
        <w:t xml:space="preserve"> </w:t>
      </w:r>
      <w:r>
        <w:rPr>
          <w:rFonts w:ascii="Calibri"/>
          <w:sz w:val="19"/>
        </w:rPr>
        <w:t>specific committees to which contributions may have been made and need to be disclosed.</w:t>
      </w:r>
      <w:r>
        <w:rPr>
          <w:rFonts w:ascii="Calibri"/>
          <w:spacing w:val="40"/>
          <w:sz w:val="19"/>
        </w:rPr>
        <w:t xml:space="preserve"> </w:t>
      </w:r>
      <w:r>
        <w:rPr>
          <w:rFonts w:ascii="Calibri"/>
          <w:sz w:val="19"/>
        </w:rPr>
        <w:t>The disclosed information may exceed the minimum requirement.</w:t>
      </w:r>
    </w:p>
    <w:p w14:paraId="2CAEA32E" w14:textId="77777777" w:rsidR="003C5CF2" w:rsidRDefault="003C5CF2">
      <w:pPr>
        <w:pStyle w:val="BodyText"/>
        <w:spacing w:before="1"/>
        <w:rPr>
          <w:rFonts w:ascii="Calibri"/>
          <w:sz w:val="19"/>
        </w:rPr>
      </w:pPr>
    </w:p>
    <w:p w14:paraId="42B6E54A" w14:textId="77777777" w:rsidR="003C5CF2" w:rsidRDefault="009E50A0">
      <w:pPr>
        <w:spacing w:before="1"/>
        <w:ind w:left="1008" w:right="1009"/>
        <w:jc w:val="both"/>
        <w:rPr>
          <w:rFonts w:ascii="Calibri"/>
          <w:sz w:val="19"/>
        </w:rPr>
      </w:pPr>
      <w:r>
        <w:rPr>
          <w:rFonts w:ascii="Calibri"/>
          <w:sz w:val="19"/>
        </w:rPr>
        <w:t>The</w:t>
      </w:r>
      <w:r>
        <w:rPr>
          <w:rFonts w:ascii="Calibri"/>
          <w:spacing w:val="-6"/>
          <w:sz w:val="19"/>
        </w:rPr>
        <w:t xml:space="preserve"> </w:t>
      </w:r>
      <w:r>
        <w:rPr>
          <w:rFonts w:ascii="Calibri"/>
          <w:sz w:val="19"/>
        </w:rPr>
        <w:t>enclosed</w:t>
      </w:r>
      <w:r>
        <w:rPr>
          <w:rFonts w:ascii="Calibri"/>
          <w:spacing w:val="-5"/>
          <w:sz w:val="19"/>
        </w:rPr>
        <w:t xml:space="preserve"> </w:t>
      </w:r>
      <w:r>
        <w:rPr>
          <w:rFonts w:ascii="Calibri"/>
          <w:sz w:val="19"/>
        </w:rPr>
        <w:t>form,</w:t>
      </w:r>
      <w:r>
        <w:rPr>
          <w:rFonts w:ascii="Calibri"/>
          <w:spacing w:val="-8"/>
          <w:sz w:val="19"/>
        </w:rPr>
        <w:t xml:space="preserve"> </w:t>
      </w:r>
      <w:r>
        <w:rPr>
          <w:rFonts w:ascii="Calibri"/>
          <w:sz w:val="19"/>
        </w:rPr>
        <w:t>a</w:t>
      </w:r>
      <w:r>
        <w:rPr>
          <w:rFonts w:ascii="Calibri"/>
          <w:spacing w:val="-5"/>
          <w:sz w:val="19"/>
        </w:rPr>
        <w:t xml:space="preserve"> </w:t>
      </w:r>
      <w:r>
        <w:rPr>
          <w:rFonts w:ascii="Calibri"/>
          <w:sz w:val="19"/>
        </w:rPr>
        <w:t>content-consistent</w:t>
      </w:r>
      <w:r>
        <w:rPr>
          <w:rFonts w:ascii="Calibri"/>
          <w:spacing w:val="-5"/>
          <w:sz w:val="19"/>
        </w:rPr>
        <w:t xml:space="preserve"> </w:t>
      </w:r>
      <w:r>
        <w:rPr>
          <w:rFonts w:ascii="Calibri"/>
          <w:sz w:val="19"/>
        </w:rPr>
        <w:t>facsimile,</w:t>
      </w:r>
      <w:r>
        <w:rPr>
          <w:rFonts w:ascii="Calibri"/>
          <w:spacing w:val="-5"/>
          <w:sz w:val="19"/>
        </w:rPr>
        <w:t xml:space="preserve"> </w:t>
      </w:r>
      <w:r>
        <w:rPr>
          <w:rFonts w:ascii="Calibri"/>
          <w:sz w:val="19"/>
        </w:rPr>
        <w:t>or</w:t>
      </w:r>
      <w:r>
        <w:rPr>
          <w:rFonts w:ascii="Calibri"/>
          <w:spacing w:val="-5"/>
          <w:sz w:val="19"/>
        </w:rPr>
        <w:t xml:space="preserve"> </w:t>
      </w:r>
      <w:r>
        <w:rPr>
          <w:rFonts w:ascii="Calibri"/>
          <w:sz w:val="19"/>
        </w:rPr>
        <w:t>an</w:t>
      </w:r>
      <w:r>
        <w:rPr>
          <w:rFonts w:ascii="Calibri"/>
          <w:spacing w:val="-5"/>
          <w:sz w:val="19"/>
        </w:rPr>
        <w:t xml:space="preserve"> </w:t>
      </w:r>
      <w:r>
        <w:rPr>
          <w:rFonts w:ascii="Calibri"/>
          <w:sz w:val="19"/>
        </w:rPr>
        <w:t>electronic</w:t>
      </w:r>
      <w:r>
        <w:rPr>
          <w:rFonts w:ascii="Calibri"/>
          <w:spacing w:val="-7"/>
          <w:sz w:val="19"/>
        </w:rPr>
        <w:t xml:space="preserve"> </w:t>
      </w:r>
      <w:r>
        <w:rPr>
          <w:rFonts w:ascii="Calibri"/>
          <w:sz w:val="19"/>
        </w:rPr>
        <w:t>data</w:t>
      </w:r>
      <w:r>
        <w:rPr>
          <w:rFonts w:ascii="Calibri"/>
          <w:spacing w:val="-8"/>
          <w:sz w:val="19"/>
        </w:rPr>
        <w:t xml:space="preserve"> </w:t>
      </w:r>
      <w:r>
        <w:rPr>
          <w:rFonts w:ascii="Calibri"/>
          <w:sz w:val="19"/>
        </w:rPr>
        <w:t>file</w:t>
      </w:r>
      <w:r>
        <w:rPr>
          <w:rFonts w:ascii="Calibri"/>
          <w:spacing w:val="-7"/>
          <w:sz w:val="19"/>
        </w:rPr>
        <w:t xml:space="preserve"> </w:t>
      </w:r>
      <w:r>
        <w:rPr>
          <w:rFonts w:ascii="Calibri"/>
          <w:sz w:val="19"/>
        </w:rPr>
        <w:t>containing</w:t>
      </w:r>
      <w:r>
        <w:rPr>
          <w:rFonts w:ascii="Calibri"/>
          <w:spacing w:val="-6"/>
          <w:sz w:val="19"/>
        </w:rPr>
        <w:t xml:space="preserve"> </w:t>
      </w:r>
      <w:r>
        <w:rPr>
          <w:rFonts w:ascii="Calibri"/>
          <w:sz w:val="19"/>
        </w:rPr>
        <w:t>the</w:t>
      </w:r>
      <w:r>
        <w:rPr>
          <w:rFonts w:ascii="Calibri"/>
          <w:spacing w:val="-6"/>
          <w:sz w:val="19"/>
        </w:rPr>
        <w:t xml:space="preserve"> </w:t>
      </w:r>
      <w:r>
        <w:rPr>
          <w:rFonts w:ascii="Calibri"/>
          <w:sz w:val="19"/>
        </w:rPr>
        <w:t>required</w:t>
      </w:r>
      <w:r>
        <w:rPr>
          <w:rFonts w:ascii="Calibri"/>
          <w:spacing w:val="-5"/>
          <w:sz w:val="19"/>
        </w:rPr>
        <w:t xml:space="preserve"> </w:t>
      </w:r>
      <w:r>
        <w:rPr>
          <w:rFonts w:ascii="Calibri"/>
          <w:sz w:val="19"/>
        </w:rPr>
        <w:t>details</w:t>
      </w:r>
      <w:r>
        <w:rPr>
          <w:rFonts w:ascii="Calibri"/>
          <w:spacing w:val="-6"/>
          <w:sz w:val="19"/>
        </w:rPr>
        <w:t xml:space="preserve"> </w:t>
      </w:r>
      <w:r>
        <w:rPr>
          <w:rFonts w:ascii="Calibri"/>
          <w:sz w:val="19"/>
        </w:rPr>
        <w:t>(along</w:t>
      </w:r>
      <w:r>
        <w:rPr>
          <w:rFonts w:ascii="Calibri"/>
          <w:spacing w:val="-8"/>
          <w:sz w:val="19"/>
        </w:rPr>
        <w:t xml:space="preserve"> </w:t>
      </w:r>
      <w:r>
        <w:rPr>
          <w:rFonts w:ascii="Calibri"/>
          <w:sz w:val="19"/>
        </w:rPr>
        <w:t>with</w:t>
      </w:r>
      <w:r>
        <w:rPr>
          <w:rFonts w:ascii="Calibri"/>
          <w:spacing w:val="-5"/>
          <w:sz w:val="19"/>
        </w:rPr>
        <w:t xml:space="preserve"> </w:t>
      </w:r>
      <w:r>
        <w:rPr>
          <w:rFonts w:ascii="Calibri"/>
          <w:sz w:val="19"/>
        </w:rPr>
        <w:t>a</w:t>
      </w:r>
      <w:r>
        <w:rPr>
          <w:rFonts w:ascii="Calibri"/>
          <w:spacing w:val="-8"/>
          <w:sz w:val="19"/>
        </w:rPr>
        <w:t xml:space="preserve"> </w:t>
      </w:r>
      <w:r>
        <w:rPr>
          <w:rFonts w:ascii="Calibri"/>
          <w:sz w:val="19"/>
        </w:rPr>
        <w:t>signed</w:t>
      </w:r>
      <w:r>
        <w:rPr>
          <w:rFonts w:ascii="Calibri"/>
          <w:spacing w:val="-5"/>
          <w:sz w:val="19"/>
        </w:rPr>
        <w:t xml:space="preserve"> </w:t>
      </w:r>
      <w:r>
        <w:rPr>
          <w:rFonts w:ascii="Calibri"/>
          <w:sz w:val="19"/>
        </w:rPr>
        <w:t>cover sheet) may be used as the contractor's submission and is disclosable to the public under the Open Public Records Act.</w:t>
      </w:r>
    </w:p>
    <w:p w14:paraId="7D872FF4" w14:textId="77777777" w:rsidR="003C5CF2" w:rsidRDefault="003C5CF2">
      <w:pPr>
        <w:pStyle w:val="BodyText"/>
        <w:rPr>
          <w:rFonts w:ascii="Calibri"/>
          <w:sz w:val="19"/>
        </w:rPr>
      </w:pPr>
    </w:p>
    <w:p w14:paraId="4647AF4F" w14:textId="77777777" w:rsidR="003C5CF2" w:rsidRDefault="009E50A0">
      <w:pPr>
        <w:ind w:left="1008" w:right="1002"/>
        <w:jc w:val="both"/>
        <w:rPr>
          <w:rFonts w:ascii="Calibri"/>
          <w:b/>
          <w:sz w:val="19"/>
        </w:rPr>
      </w:pPr>
      <w:r>
        <w:rPr>
          <w:rFonts w:ascii="Calibri"/>
          <w:sz w:val="19"/>
        </w:rPr>
        <w:t>The contractor must also complete the attached Stockholder Disclosure Certification.</w:t>
      </w:r>
      <w:r>
        <w:rPr>
          <w:rFonts w:ascii="Calibri"/>
          <w:spacing w:val="40"/>
          <w:sz w:val="19"/>
        </w:rPr>
        <w:t xml:space="preserve"> </w:t>
      </w:r>
      <w:r>
        <w:rPr>
          <w:rFonts w:ascii="Calibri"/>
          <w:sz w:val="19"/>
        </w:rPr>
        <w:t>This will assist the agency in meeting its obligations under the law.</w:t>
      </w:r>
      <w:r>
        <w:rPr>
          <w:rFonts w:ascii="Calibri"/>
          <w:spacing w:val="40"/>
          <w:sz w:val="19"/>
        </w:rPr>
        <w:t xml:space="preserve"> </w:t>
      </w:r>
      <w:r>
        <w:rPr>
          <w:rFonts w:ascii="Calibri"/>
          <w:b/>
          <w:sz w:val="19"/>
        </w:rPr>
        <w:t>NOTE:</w:t>
      </w:r>
      <w:r>
        <w:rPr>
          <w:rFonts w:ascii="Calibri"/>
          <w:b/>
          <w:spacing w:val="40"/>
          <w:sz w:val="19"/>
        </w:rPr>
        <w:t xml:space="preserve"> </w:t>
      </w:r>
      <w:r>
        <w:rPr>
          <w:rFonts w:ascii="Calibri"/>
          <w:b/>
          <w:sz w:val="19"/>
        </w:rPr>
        <w:t>This section does not apply to Board of Education contracts)</w:t>
      </w:r>
    </w:p>
    <w:p w14:paraId="471D335B" w14:textId="77777777" w:rsidR="003C5CF2" w:rsidRDefault="003C5CF2">
      <w:pPr>
        <w:pStyle w:val="BodyText"/>
        <w:spacing w:before="10"/>
        <w:rPr>
          <w:rFonts w:ascii="Calibri"/>
          <w:b/>
          <w:sz w:val="19"/>
        </w:rPr>
      </w:pPr>
    </w:p>
    <w:p w14:paraId="4647F2BD" w14:textId="77777777" w:rsidR="003C5CF2" w:rsidRDefault="009E50A0">
      <w:pPr>
        <w:ind w:left="1008" w:right="1001"/>
        <w:jc w:val="both"/>
        <w:rPr>
          <w:sz w:val="16"/>
        </w:rPr>
      </w:pPr>
      <w:r>
        <w:rPr>
          <w:sz w:val="16"/>
        </w:rPr>
        <w:t xml:space="preserve">* </w:t>
      </w:r>
      <w:r>
        <w:rPr>
          <w:sz w:val="16"/>
          <w:u w:val="single"/>
        </w:rPr>
        <w:t>N.J.S.A.</w:t>
      </w:r>
      <w:r>
        <w:rPr>
          <w:sz w:val="16"/>
        </w:rPr>
        <w:t xml:space="preserve"> 19:44a-3(S):</w:t>
      </w:r>
      <w:r>
        <w:rPr>
          <w:spacing w:val="40"/>
          <w:sz w:val="16"/>
        </w:rPr>
        <w:t xml:space="preserve"> </w:t>
      </w:r>
      <w:r>
        <w:rPr>
          <w:sz w:val="16"/>
        </w:rPr>
        <w:t>"The term "legislative leadership committee" means a committee established, authorized</w:t>
      </w:r>
      <w:r>
        <w:rPr>
          <w:spacing w:val="-1"/>
          <w:sz w:val="16"/>
        </w:rPr>
        <w:t xml:space="preserve"> </w:t>
      </w:r>
      <w:r>
        <w:rPr>
          <w:sz w:val="16"/>
        </w:rPr>
        <w:t>to</w:t>
      </w:r>
      <w:r>
        <w:rPr>
          <w:spacing w:val="-1"/>
          <w:sz w:val="16"/>
        </w:rPr>
        <w:t xml:space="preserve"> </w:t>
      </w:r>
      <w:r>
        <w:rPr>
          <w:sz w:val="16"/>
        </w:rPr>
        <w:t>be established, or designated by the President of the Senate, the Minority Leader of the Senate, the Speaker of the General Assembly or the Minority Leader</w:t>
      </w:r>
      <w:r>
        <w:rPr>
          <w:spacing w:val="-5"/>
          <w:sz w:val="16"/>
        </w:rPr>
        <w:t xml:space="preserve"> </w:t>
      </w:r>
      <w:r>
        <w:rPr>
          <w:sz w:val="16"/>
        </w:rPr>
        <w:t>of</w:t>
      </w:r>
      <w:r>
        <w:rPr>
          <w:spacing w:val="-5"/>
          <w:sz w:val="16"/>
        </w:rPr>
        <w:t xml:space="preserve"> </w:t>
      </w:r>
      <w:r>
        <w:rPr>
          <w:sz w:val="16"/>
        </w:rPr>
        <w:t>the</w:t>
      </w:r>
      <w:r>
        <w:rPr>
          <w:spacing w:val="-3"/>
          <w:sz w:val="16"/>
        </w:rPr>
        <w:t xml:space="preserve"> </w:t>
      </w:r>
      <w:r>
        <w:rPr>
          <w:sz w:val="16"/>
        </w:rPr>
        <w:t>General</w:t>
      </w:r>
      <w:r>
        <w:rPr>
          <w:spacing w:val="-6"/>
          <w:sz w:val="16"/>
        </w:rPr>
        <w:t xml:space="preserve"> </w:t>
      </w:r>
      <w:r>
        <w:rPr>
          <w:sz w:val="16"/>
        </w:rPr>
        <w:t>Assembly</w:t>
      </w:r>
      <w:r>
        <w:rPr>
          <w:spacing w:val="-2"/>
          <w:sz w:val="16"/>
        </w:rPr>
        <w:t xml:space="preserve"> </w:t>
      </w:r>
      <w:r>
        <w:rPr>
          <w:sz w:val="16"/>
        </w:rPr>
        <w:t>pursuant</w:t>
      </w:r>
      <w:r>
        <w:rPr>
          <w:spacing w:val="-4"/>
          <w:sz w:val="16"/>
        </w:rPr>
        <w:t xml:space="preserve"> </w:t>
      </w:r>
      <w:r>
        <w:rPr>
          <w:sz w:val="16"/>
        </w:rPr>
        <w:t>to</w:t>
      </w:r>
      <w:r>
        <w:rPr>
          <w:spacing w:val="-5"/>
          <w:sz w:val="16"/>
        </w:rPr>
        <w:t xml:space="preserve"> </w:t>
      </w:r>
      <w:r>
        <w:rPr>
          <w:sz w:val="16"/>
        </w:rPr>
        <w:t>section</w:t>
      </w:r>
      <w:r>
        <w:rPr>
          <w:spacing w:val="-4"/>
          <w:sz w:val="16"/>
        </w:rPr>
        <w:t xml:space="preserve"> </w:t>
      </w:r>
      <w:r>
        <w:rPr>
          <w:sz w:val="16"/>
        </w:rPr>
        <w:t>16</w:t>
      </w:r>
      <w:r>
        <w:rPr>
          <w:spacing w:val="-6"/>
          <w:sz w:val="16"/>
        </w:rPr>
        <w:t xml:space="preserve"> </w:t>
      </w:r>
      <w:r>
        <w:rPr>
          <w:sz w:val="16"/>
        </w:rPr>
        <w:t>of</w:t>
      </w:r>
      <w:r>
        <w:rPr>
          <w:spacing w:val="-5"/>
          <w:sz w:val="16"/>
        </w:rPr>
        <w:t xml:space="preserve"> </w:t>
      </w:r>
      <w:r>
        <w:rPr>
          <w:sz w:val="16"/>
        </w:rPr>
        <w:t>P.L.</w:t>
      </w:r>
      <w:r>
        <w:rPr>
          <w:spacing w:val="-4"/>
          <w:sz w:val="16"/>
        </w:rPr>
        <w:t xml:space="preserve"> </w:t>
      </w:r>
      <w:r>
        <w:rPr>
          <w:sz w:val="16"/>
        </w:rPr>
        <w:t>1933,</w:t>
      </w:r>
      <w:r>
        <w:rPr>
          <w:spacing w:val="-2"/>
          <w:sz w:val="16"/>
        </w:rPr>
        <w:t xml:space="preserve"> </w:t>
      </w:r>
      <w:r>
        <w:rPr>
          <w:sz w:val="16"/>
        </w:rPr>
        <w:t>c65</w:t>
      </w:r>
      <w:r>
        <w:rPr>
          <w:spacing w:val="-5"/>
          <w:sz w:val="16"/>
        </w:rPr>
        <w:t xml:space="preserve"> </w:t>
      </w:r>
      <w:r>
        <w:rPr>
          <w:sz w:val="16"/>
        </w:rPr>
        <w:t>(C.1944A-10.1)</w:t>
      </w:r>
      <w:r>
        <w:rPr>
          <w:spacing w:val="-5"/>
          <w:sz w:val="16"/>
        </w:rPr>
        <w:t xml:space="preserve"> </w:t>
      </w:r>
      <w:r>
        <w:rPr>
          <w:sz w:val="16"/>
        </w:rPr>
        <w:t>for</w:t>
      </w:r>
      <w:r>
        <w:rPr>
          <w:spacing w:val="-5"/>
          <w:sz w:val="16"/>
        </w:rPr>
        <w:t xml:space="preserve"> </w:t>
      </w:r>
      <w:r>
        <w:rPr>
          <w:sz w:val="16"/>
        </w:rPr>
        <w:t>the</w:t>
      </w:r>
      <w:r>
        <w:rPr>
          <w:spacing w:val="-6"/>
          <w:sz w:val="16"/>
        </w:rPr>
        <w:t xml:space="preserve"> </w:t>
      </w:r>
      <w:r>
        <w:rPr>
          <w:sz w:val="16"/>
        </w:rPr>
        <w:t>purpose</w:t>
      </w:r>
      <w:r>
        <w:rPr>
          <w:spacing w:val="-4"/>
          <w:sz w:val="16"/>
        </w:rPr>
        <w:t xml:space="preserve"> </w:t>
      </w:r>
      <w:r>
        <w:rPr>
          <w:sz w:val="16"/>
        </w:rPr>
        <w:t>of</w:t>
      </w:r>
      <w:r>
        <w:rPr>
          <w:spacing w:val="-2"/>
          <w:sz w:val="16"/>
        </w:rPr>
        <w:t xml:space="preserve"> </w:t>
      </w:r>
      <w:r>
        <w:rPr>
          <w:sz w:val="16"/>
        </w:rPr>
        <w:t>receiving</w:t>
      </w:r>
      <w:r>
        <w:rPr>
          <w:spacing w:val="-5"/>
          <w:sz w:val="16"/>
        </w:rPr>
        <w:t xml:space="preserve"> </w:t>
      </w:r>
      <w:r>
        <w:rPr>
          <w:sz w:val="16"/>
        </w:rPr>
        <w:t>contributions</w:t>
      </w:r>
      <w:r>
        <w:rPr>
          <w:spacing w:val="-5"/>
          <w:sz w:val="16"/>
        </w:rPr>
        <w:t xml:space="preserve"> </w:t>
      </w:r>
      <w:r>
        <w:rPr>
          <w:sz w:val="16"/>
        </w:rPr>
        <w:t>and making expenditures."</w:t>
      </w:r>
    </w:p>
    <w:p w14:paraId="51381DD7" w14:textId="77777777" w:rsidR="003C5CF2" w:rsidRDefault="003C5CF2">
      <w:pPr>
        <w:jc w:val="both"/>
        <w:rPr>
          <w:sz w:val="16"/>
        </w:rPr>
        <w:sectPr w:rsidR="003C5CF2">
          <w:pgSz w:w="12240" w:h="15840"/>
          <w:pgMar w:top="1360" w:right="0" w:bottom="1660" w:left="0" w:header="721" w:footer="1474" w:gutter="0"/>
          <w:cols w:space="720"/>
        </w:sectPr>
      </w:pPr>
    </w:p>
    <w:p w14:paraId="70DDB17F" w14:textId="77777777" w:rsidR="003C5CF2" w:rsidRDefault="009E50A0">
      <w:pPr>
        <w:pStyle w:val="Heading2"/>
        <w:ind w:left="1183"/>
        <w:rPr>
          <w:rFonts w:ascii="Century Gothic"/>
        </w:rPr>
      </w:pPr>
      <w:r>
        <w:rPr>
          <w:rFonts w:ascii="Century Gothic"/>
        </w:rPr>
        <w:lastRenderedPageBreak/>
        <w:t>C.</w:t>
      </w:r>
      <w:r>
        <w:rPr>
          <w:rFonts w:ascii="Century Gothic"/>
          <w:spacing w:val="-6"/>
        </w:rPr>
        <w:t xml:space="preserve"> </w:t>
      </w:r>
      <w:r>
        <w:rPr>
          <w:rFonts w:ascii="Century Gothic"/>
        </w:rPr>
        <w:t>271</w:t>
      </w:r>
      <w:r>
        <w:rPr>
          <w:rFonts w:ascii="Century Gothic"/>
          <w:spacing w:val="-5"/>
        </w:rPr>
        <w:t xml:space="preserve"> </w:t>
      </w:r>
      <w:r>
        <w:rPr>
          <w:rFonts w:ascii="Century Gothic"/>
        </w:rPr>
        <w:t>POLITICAL</w:t>
      </w:r>
      <w:r>
        <w:rPr>
          <w:rFonts w:ascii="Century Gothic"/>
          <w:spacing w:val="-5"/>
        </w:rPr>
        <w:t xml:space="preserve"> </w:t>
      </w:r>
      <w:r>
        <w:rPr>
          <w:rFonts w:ascii="Century Gothic"/>
        </w:rPr>
        <w:t>CONTRIBUTION</w:t>
      </w:r>
      <w:r>
        <w:rPr>
          <w:rFonts w:ascii="Century Gothic"/>
          <w:spacing w:val="-4"/>
        </w:rPr>
        <w:t xml:space="preserve"> </w:t>
      </w:r>
      <w:r>
        <w:rPr>
          <w:rFonts w:ascii="Century Gothic"/>
        </w:rPr>
        <w:t>DISCLOSURE</w:t>
      </w:r>
      <w:r>
        <w:rPr>
          <w:rFonts w:ascii="Century Gothic"/>
          <w:spacing w:val="-4"/>
        </w:rPr>
        <w:t xml:space="preserve"> FORM</w:t>
      </w:r>
    </w:p>
    <w:p w14:paraId="03EF40AA" w14:textId="77777777" w:rsidR="003C5CF2" w:rsidRDefault="009E50A0">
      <w:pPr>
        <w:spacing w:before="4"/>
        <w:ind w:left="2445" w:right="2445"/>
        <w:jc w:val="center"/>
        <w:rPr>
          <w:sz w:val="20"/>
        </w:rPr>
      </w:pPr>
      <w:r>
        <w:rPr>
          <w:sz w:val="20"/>
        </w:rPr>
        <w:t>Required</w:t>
      </w:r>
      <w:r>
        <w:rPr>
          <w:spacing w:val="-9"/>
          <w:sz w:val="20"/>
        </w:rPr>
        <w:t xml:space="preserve"> </w:t>
      </w:r>
      <w:r>
        <w:rPr>
          <w:sz w:val="20"/>
        </w:rPr>
        <w:t>Pursuant</w:t>
      </w:r>
      <w:r>
        <w:rPr>
          <w:spacing w:val="-10"/>
          <w:sz w:val="20"/>
        </w:rPr>
        <w:t xml:space="preserve"> </w:t>
      </w:r>
      <w:r>
        <w:rPr>
          <w:sz w:val="20"/>
        </w:rPr>
        <w:t>to</w:t>
      </w:r>
      <w:r>
        <w:rPr>
          <w:spacing w:val="-10"/>
          <w:sz w:val="20"/>
        </w:rPr>
        <w:t xml:space="preserve"> </w:t>
      </w:r>
      <w:r>
        <w:rPr>
          <w:sz w:val="20"/>
        </w:rPr>
        <w:t>N.J.S.A.</w:t>
      </w:r>
      <w:r>
        <w:rPr>
          <w:spacing w:val="-9"/>
          <w:sz w:val="20"/>
        </w:rPr>
        <w:t xml:space="preserve"> </w:t>
      </w:r>
      <w:r>
        <w:rPr>
          <w:sz w:val="20"/>
        </w:rPr>
        <w:t>19:44A-</w:t>
      </w:r>
      <w:r>
        <w:rPr>
          <w:spacing w:val="-2"/>
          <w:sz w:val="20"/>
        </w:rPr>
        <w:t>20.26</w:t>
      </w:r>
    </w:p>
    <w:p w14:paraId="0C90600D" w14:textId="77777777" w:rsidR="003C5CF2" w:rsidRDefault="009E50A0">
      <w:pPr>
        <w:pStyle w:val="BodyText"/>
        <w:spacing w:before="8"/>
        <w:rPr>
          <w:sz w:val="17"/>
        </w:rPr>
      </w:pPr>
      <w:r>
        <w:rPr>
          <w:noProof/>
          <w:sz w:val="17"/>
        </w:rPr>
        <mc:AlternateContent>
          <mc:Choice Requires="wps">
            <w:drawing>
              <wp:anchor distT="0" distB="0" distL="0" distR="0" simplePos="0" relativeHeight="251658339" behindDoc="1" locked="0" layoutInCell="1" allowOverlap="1" wp14:anchorId="55061DCC" wp14:editId="66B20F05">
                <wp:simplePos x="0" y="0"/>
                <wp:positionH relativeFrom="page">
                  <wp:posOffset>643127</wp:posOffset>
                </wp:positionH>
                <wp:positionV relativeFrom="paragraph">
                  <wp:posOffset>156368</wp:posOffset>
                </wp:positionV>
                <wp:extent cx="6487795" cy="317500"/>
                <wp:effectExtent l="0" t="0" r="0" b="0"/>
                <wp:wrapTopAndBottom/>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7795" cy="317500"/>
                        </a:xfrm>
                        <a:prstGeom prst="rect">
                          <a:avLst/>
                        </a:prstGeom>
                        <a:ln w="6095">
                          <a:solidFill>
                            <a:srgbClr val="000000"/>
                          </a:solidFill>
                          <a:prstDash val="solid"/>
                        </a:ln>
                      </wps:spPr>
                      <wps:txbx>
                        <w:txbxContent>
                          <w:p w14:paraId="752BF209" w14:textId="77777777" w:rsidR="003C5CF2" w:rsidRDefault="009E50A0">
                            <w:pPr>
                              <w:spacing w:before="1"/>
                              <w:ind w:left="4731" w:hanging="4525"/>
                              <w:rPr>
                                <w:rFonts w:ascii="Calibri"/>
                                <w:b/>
                                <w:sz w:val="20"/>
                              </w:rPr>
                            </w:pPr>
                            <w:r>
                              <w:rPr>
                                <w:rFonts w:ascii="Calibri"/>
                                <w:b/>
                                <w:sz w:val="20"/>
                              </w:rPr>
                              <w:t>This</w:t>
                            </w:r>
                            <w:r>
                              <w:rPr>
                                <w:rFonts w:ascii="Calibri"/>
                                <w:b/>
                                <w:spacing w:val="-3"/>
                                <w:sz w:val="20"/>
                              </w:rPr>
                              <w:t xml:space="preserve"> </w:t>
                            </w:r>
                            <w:r>
                              <w:rPr>
                                <w:rFonts w:ascii="Calibri"/>
                                <w:b/>
                                <w:sz w:val="20"/>
                              </w:rPr>
                              <w:t>form or</w:t>
                            </w:r>
                            <w:r>
                              <w:rPr>
                                <w:rFonts w:ascii="Calibri"/>
                                <w:b/>
                                <w:spacing w:val="-2"/>
                                <w:sz w:val="20"/>
                              </w:rPr>
                              <w:t xml:space="preserve"> </w:t>
                            </w:r>
                            <w:r>
                              <w:rPr>
                                <w:rFonts w:ascii="Calibri"/>
                                <w:b/>
                                <w:sz w:val="20"/>
                              </w:rPr>
                              <w:t>its</w:t>
                            </w:r>
                            <w:r>
                              <w:rPr>
                                <w:rFonts w:ascii="Calibri"/>
                                <w:b/>
                                <w:spacing w:val="-3"/>
                                <w:sz w:val="20"/>
                              </w:rPr>
                              <w:t xml:space="preserve"> </w:t>
                            </w:r>
                            <w:r>
                              <w:rPr>
                                <w:rFonts w:ascii="Calibri"/>
                                <w:b/>
                                <w:sz w:val="20"/>
                              </w:rPr>
                              <w:t>permitted</w:t>
                            </w:r>
                            <w:r>
                              <w:rPr>
                                <w:rFonts w:ascii="Calibri"/>
                                <w:b/>
                                <w:spacing w:val="-2"/>
                                <w:sz w:val="20"/>
                              </w:rPr>
                              <w:t xml:space="preserve"> </w:t>
                            </w:r>
                            <w:r>
                              <w:rPr>
                                <w:rFonts w:ascii="Calibri"/>
                                <w:b/>
                                <w:sz w:val="20"/>
                              </w:rPr>
                              <w:t>facsimile</w:t>
                            </w:r>
                            <w:r>
                              <w:rPr>
                                <w:rFonts w:ascii="Calibri"/>
                                <w:b/>
                                <w:spacing w:val="-2"/>
                                <w:sz w:val="20"/>
                              </w:rPr>
                              <w:t xml:space="preserve"> </w:t>
                            </w:r>
                            <w:r>
                              <w:rPr>
                                <w:rFonts w:ascii="Calibri"/>
                                <w:b/>
                                <w:sz w:val="20"/>
                              </w:rPr>
                              <w:t>must</w:t>
                            </w:r>
                            <w:r>
                              <w:rPr>
                                <w:rFonts w:ascii="Calibri"/>
                                <w:b/>
                                <w:spacing w:val="-2"/>
                                <w:sz w:val="20"/>
                              </w:rPr>
                              <w:t xml:space="preserve"> </w:t>
                            </w:r>
                            <w:r>
                              <w:rPr>
                                <w:rFonts w:ascii="Calibri"/>
                                <w:b/>
                                <w:sz w:val="20"/>
                              </w:rPr>
                              <w:t>be</w:t>
                            </w:r>
                            <w:r>
                              <w:rPr>
                                <w:rFonts w:ascii="Calibri"/>
                                <w:b/>
                                <w:spacing w:val="-2"/>
                                <w:sz w:val="20"/>
                              </w:rPr>
                              <w:t xml:space="preserve"> </w:t>
                            </w:r>
                            <w:r>
                              <w:rPr>
                                <w:rFonts w:ascii="Calibri"/>
                                <w:b/>
                                <w:sz w:val="20"/>
                              </w:rPr>
                              <w:t>submitted</w:t>
                            </w:r>
                            <w:r>
                              <w:rPr>
                                <w:rFonts w:ascii="Calibri"/>
                                <w:b/>
                                <w:spacing w:val="-2"/>
                                <w:sz w:val="20"/>
                              </w:rPr>
                              <w:t xml:space="preserve"> </w:t>
                            </w:r>
                            <w:r>
                              <w:rPr>
                                <w:rFonts w:ascii="Calibri"/>
                                <w:b/>
                                <w:sz w:val="20"/>
                              </w:rPr>
                              <w:t>to</w:t>
                            </w:r>
                            <w:r>
                              <w:rPr>
                                <w:rFonts w:ascii="Calibri"/>
                                <w:b/>
                                <w:spacing w:val="-2"/>
                                <w:sz w:val="20"/>
                              </w:rPr>
                              <w:t xml:space="preserve"> </w:t>
                            </w:r>
                            <w:r>
                              <w:rPr>
                                <w:rFonts w:ascii="Calibri"/>
                                <w:b/>
                                <w:sz w:val="20"/>
                              </w:rPr>
                              <w:t>the</w:t>
                            </w:r>
                            <w:r>
                              <w:rPr>
                                <w:rFonts w:ascii="Calibri"/>
                                <w:b/>
                                <w:spacing w:val="-2"/>
                                <w:sz w:val="20"/>
                              </w:rPr>
                              <w:t xml:space="preserve"> </w:t>
                            </w:r>
                            <w:r>
                              <w:rPr>
                                <w:rFonts w:ascii="Calibri"/>
                                <w:b/>
                                <w:sz w:val="20"/>
                              </w:rPr>
                              <w:t>local</w:t>
                            </w:r>
                            <w:r>
                              <w:rPr>
                                <w:rFonts w:ascii="Calibri"/>
                                <w:b/>
                                <w:spacing w:val="-4"/>
                                <w:sz w:val="20"/>
                              </w:rPr>
                              <w:t xml:space="preserve"> </w:t>
                            </w:r>
                            <w:r>
                              <w:rPr>
                                <w:rFonts w:ascii="Calibri"/>
                                <w:b/>
                                <w:sz w:val="20"/>
                              </w:rPr>
                              <w:t>unit</w:t>
                            </w:r>
                            <w:r>
                              <w:rPr>
                                <w:rFonts w:ascii="Calibri"/>
                                <w:b/>
                                <w:spacing w:val="-2"/>
                                <w:sz w:val="20"/>
                              </w:rPr>
                              <w:t xml:space="preserve"> </w:t>
                            </w:r>
                            <w:r>
                              <w:rPr>
                                <w:rFonts w:ascii="Calibri"/>
                                <w:b/>
                                <w:sz w:val="20"/>
                              </w:rPr>
                              <w:t>no</w:t>
                            </w:r>
                            <w:r>
                              <w:rPr>
                                <w:rFonts w:ascii="Calibri"/>
                                <w:b/>
                                <w:spacing w:val="-2"/>
                                <w:sz w:val="20"/>
                              </w:rPr>
                              <w:t xml:space="preserve"> </w:t>
                            </w:r>
                            <w:r>
                              <w:rPr>
                                <w:rFonts w:ascii="Calibri"/>
                                <w:b/>
                                <w:sz w:val="20"/>
                              </w:rPr>
                              <w:t>later</w:t>
                            </w:r>
                            <w:r>
                              <w:rPr>
                                <w:rFonts w:ascii="Calibri"/>
                                <w:b/>
                                <w:spacing w:val="-2"/>
                                <w:sz w:val="20"/>
                              </w:rPr>
                              <w:t xml:space="preserve"> </w:t>
                            </w:r>
                            <w:r>
                              <w:rPr>
                                <w:rFonts w:ascii="Calibri"/>
                                <w:b/>
                                <w:sz w:val="20"/>
                              </w:rPr>
                              <w:t>than</w:t>
                            </w:r>
                            <w:r>
                              <w:rPr>
                                <w:rFonts w:ascii="Calibri"/>
                                <w:b/>
                                <w:spacing w:val="-4"/>
                                <w:sz w:val="20"/>
                              </w:rPr>
                              <w:t xml:space="preserve"> </w:t>
                            </w:r>
                            <w:r>
                              <w:rPr>
                                <w:rFonts w:ascii="Calibri"/>
                                <w:b/>
                                <w:sz w:val="20"/>
                              </w:rPr>
                              <w:t>10</w:t>
                            </w:r>
                            <w:r>
                              <w:rPr>
                                <w:rFonts w:ascii="Calibri"/>
                                <w:b/>
                                <w:spacing w:val="-2"/>
                                <w:sz w:val="20"/>
                              </w:rPr>
                              <w:t xml:space="preserve"> </w:t>
                            </w:r>
                            <w:r>
                              <w:rPr>
                                <w:rFonts w:ascii="Calibri"/>
                                <w:b/>
                                <w:sz w:val="20"/>
                              </w:rPr>
                              <w:t>days</w:t>
                            </w:r>
                            <w:r>
                              <w:rPr>
                                <w:rFonts w:ascii="Calibri"/>
                                <w:b/>
                                <w:spacing w:val="-3"/>
                                <w:sz w:val="20"/>
                              </w:rPr>
                              <w:t xml:space="preserve"> </w:t>
                            </w:r>
                            <w:r>
                              <w:rPr>
                                <w:rFonts w:ascii="Calibri"/>
                                <w:b/>
                                <w:sz w:val="20"/>
                              </w:rPr>
                              <w:t>prior</w:t>
                            </w:r>
                            <w:r>
                              <w:rPr>
                                <w:rFonts w:ascii="Calibri"/>
                                <w:b/>
                                <w:spacing w:val="-2"/>
                                <w:sz w:val="20"/>
                              </w:rPr>
                              <w:t xml:space="preserve"> </w:t>
                            </w:r>
                            <w:r>
                              <w:rPr>
                                <w:rFonts w:ascii="Calibri"/>
                                <w:b/>
                                <w:sz w:val="20"/>
                              </w:rPr>
                              <w:t>to</w:t>
                            </w:r>
                            <w:r>
                              <w:rPr>
                                <w:rFonts w:ascii="Calibri"/>
                                <w:b/>
                                <w:spacing w:val="-2"/>
                                <w:sz w:val="20"/>
                              </w:rPr>
                              <w:t xml:space="preserve"> </w:t>
                            </w:r>
                            <w:r>
                              <w:rPr>
                                <w:rFonts w:ascii="Calibri"/>
                                <w:b/>
                                <w:sz w:val="20"/>
                              </w:rPr>
                              <w:t>the</w:t>
                            </w:r>
                            <w:r>
                              <w:rPr>
                                <w:rFonts w:ascii="Calibri"/>
                                <w:b/>
                                <w:spacing w:val="-5"/>
                                <w:sz w:val="20"/>
                              </w:rPr>
                              <w:t xml:space="preserve"> </w:t>
                            </w:r>
                            <w:r>
                              <w:rPr>
                                <w:rFonts w:ascii="Calibri"/>
                                <w:b/>
                                <w:sz w:val="20"/>
                              </w:rPr>
                              <w:t>award</w:t>
                            </w:r>
                            <w:r>
                              <w:rPr>
                                <w:rFonts w:ascii="Calibri"/>
                                <w:b/>
                                <w:spacing w:val="-2"/>
                                <w:sz w:val="20"/>
                              </w:rPr>
                              <w:t xml:space="preserve"> </w:t>
                            </w:r>
                            <w:r>
                              <w:rPr>
                                <w:rFonts w:ascii="Calibri"/>
                                <w:b/>
                                <w:sz w:val="20"/>
                              </w:rPr>
                              <w:t>of</w:t>
                            </w:r>
                            <w:r>
                              <w:rPr>
                                <w:rFonts w:ascii="Calibri"/>
                                <w:b/>
                                <w:spacing w:val="-3"/>
                                <w:sz w:val="20"/>
                              </w:rPr>
                              <w:t xml:space="preserve"> </w:t>
                            </w:r>
                            <w:r>
                              <w:rPr>
                                <w:rFonts w:ascii="Calibri"/>
                                <w:b/>
                                <w:sz w:val="20"/>
                              </w:rPr>
                              <w:t xml:space="preserve">the </w:t>
                            </w:r>
                            <w:r>
                              <w:rPr>
                                <w:rFonts w:ascii="Calibri"/>
                                <w:b/>
                                <w:spacing w:val="-2"/>
                                <w:sz w:val="20"/>
                              </w:rPr>
                              <w:t>contract.</w:t>
                            </w:r>
                          </w:p>
                        </w:txbxContent>
                      </wps:txbx>
                      <wps:bodyPr wrap="square" lIns="0" tIns="0" rIns="0" bIns="0" rtlCol="0">
                        <a:noAutofit/>
                      </wps:bodyPr>
                    </wps:wsp>
                  </a:graphicData>
                </a:graphic>
              </wp:anchor>
            </w:drawing>
          </mc:Choice>
          <mc:Fallback>
            <w:pict>
              <v:shape w14:anchorId="55061DCC" id="Textbox 353" o:spid="_x0000_s1059" type="#_x0000_t202" style="position:absolute;margin-left:50.65pt;margin-top:12.3pt;width:510.85pt;height:25pt;z-index:-2516581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" filled="f" strokeweight=".16931mm">
                <v:path arrowok="t"/>
                <v:textbox inset="0,0,0,0">
                  <w:txbxContent>
                    <w:p w14:paraId="752BF209" w14:textId="77777777" w:rsidR="003C5CF2" w:rsidRDefault="009E50A0">
                      <w:pPr>
                        <w:spacing w:before="1"/>
                        <w:ind w:left="4731" w:hanging="4525"/>
                        <w:rPr>
                          <w:rFonts w:ascii="Calibri"/>
                          <w:b/>
                          <w:sz w:val="20"/>
                        </w:rPr>
                      </w:pPr>
                      <w:r>
                        <w:rPr>
                          <w:rFonts w:ascii="Calibri"/>
                          <w:b/>
                          <w:sz w:val="20"/>
                        </w:rPr>
                        <w:t>This</w:t>
                      </w:r>
                      <w:r>
                        <w:rPr>
                          <w:rFonts w:ascii="Calibri"/>
                          <w:b/>
                          <w:spacing w:val="-3"/>
                          <w:sz w:val="20"/>
                        </w:rPr>
                        <w:t xml:space="preserve"> </w:t>
                      </w:r>
                      <w:r>
                        <w:rPr>
                          <w:rFonts w:ascii="Calibri"/>
                          <w:b/>
                          <w:sz w:val="20"/>
                        </w:rPr>
                        <w:t>form or</w:t>
                      </w:r>
                      <w:r>
                        <w:rPr>
                          <w:rFonts w:ascii="Calibri"/>
                          <w:b/>
                          <w:spacing w:val="-2"/>
                          <w:sz w:val="20"/>
                        </w:rPr>
                        <w:t xml:space="preserve"> </w:t>
                      </w:r>
                      <w:r>
                        <w:rPr>
                          <w:rFonts w:ascii="Calibri"/>
                          <w:b/>
                          <w:sz w:val="20"/>
                        </w:rPr>
                        <w:t>its</w:t>
                      </w:r>
                      <w:r>
                        <w:rPr>
                          <w:rFonts w:ascii="Calibri"/>
                          <w:b/>
                          <w:spacing w:val="-3"/>
                          <w:sz w:val="20"/>
                        </w:rPr>
                        <w:t xml:space="preserve"> </w:t>
                      </w:r>
                      <w:r>
                        <w:rPr>
                          <w:rFonts w:ascii="Calibri"/>
                          <w:b/>
                          <w:sz w:val="20"/>
                        </w:rPr>
                        <w:t>permitted</w:t>
                      </w:r>
                      <w:r>
                        <w:rPr>
                          <w:rFonts w:ascii="Calibri"/>
                          <w:b/>
                          <w:spacing w:val="-2"/>
                          <w:sz w:val="20"/>
                        </w:rPr>
                        <w:t xml:space="preserve"> </w:t>
                      </w:r>
                      <w:r>
                        <w:rPr>
                          <w:rFonts w:ascii="Calibri"/>
                          <w:b/>
                          <w:sz w:val="20"/>
                        </w:rPr>
                        <w:t>facsimile</w:t>
                      </w:r>
                      <w:r>
                        <w:rPr>
                          <w:rFonts w:ascii="Calibri"/>
                          <w:b/>
                          <w:spacing w:val="-2"/>
                          <w:sz w:val="20"/>
                        </w:rPr>
                        <w:t xml:space="preserve"> </w:t>
                      </w:r>
                      <w:r>
                        <w:rPr>
                          <w:rFonts w:ascii="Calibri"/>
                          <w:b/>
                          <w:sz w:val="20"/>
                        </w:rPr>
                        <w:t>must</w:t>
                      </w:r>
                      <w:r>
                        <w:rPr>
                          <w:rFonts w:ascii="Calibri"/>
                          <w:b/>
                          <w:spacing w:val="-2"/>
                          <w:sz w:val="20"/>
                        </w:rPr>
                        <w:t xml:space="preserve"> </w:t>
                      </w:r>
                      <w:r>
                        <w:rPr>
                          <w:rFonts w:ascii="Calibri"/>
                          <w:b/>
                          <w:sz w:val="20"/>
                        </w:rPr>
                        <w:t>be</w:t>
                      </w:r>
                      <w:r>
                        <w:rPr>
                          <w:rFonts w:ascii="Calibri"/>
                          <w:b/>
                          <w:spacing w:val="-2"/>
                          <w:sz w:val="20"/>
                        </w:rPr>
                        <w:t xml:space="preserve"> </w:t>
                      </w:r>
                      <w:r>
                        <w:rPr>
                          <w:rFonts w:ascii="Calibri"/>
                          <w:b/>
                          <w:sz w:val="20"/>
                        </w:rPr>
                        <w:t>submitted</w:t>
                      </w:r>
                      <w:r>
                        <w:rPr>
                          <w:rFonts w:ascii="Calibri"/>
                          <w:b/>
                          <w:spacing w:val="-2"/>
                          <w:sz w:val="20"/>
                        </w:rPr>
                        <w:t xml:space="preserve"> </w:t>
                      </w:r>
                      <w:r>
                        <w:rPr>
                          <w:rFonts w:ascii="Calibri"/>
                          <w:b/>
                          <w:sz w:val="20"/>
                        </w:rPr>
                        <w:t>to</w:t>
                      </w:r>
                      <w:r>
                        <w:rPr>
                          <w:rFonts w:ascii="Calibri"/>
                          <w:b/>
                          <w:spacing w:val="-2"/>
                          <w:sz w:val="20"/>
                        </w:rPr>
                        <w:t xml:space="preserve"> </w:t>
                      </w:r>
                      <w:r>
                        <w:rPr>
                          <w:rFonts w:ascii="Calibri"/>
                          <w:b/>
                          <w:sz w:val="20"/>
                        </w:rPr>
                        <w:t>the</w:t>
                      </w:r>
                      <w:r>
                        <w:rPr>
                          <w:rFonts w:ascii="Calibri"/>
                          <w:b/>
                          <w:spacing w:val="-2"/>
                          <w:sz w:val="20"/>
                        </w:rPr>
                        <w:t xml:space="preserve"> </w:t>
                      </w:r>
                      <w:r>
                        <w:rPr>
                          <w:rFonts w:ascii="Calibri"/>
                          <w:b/>
                          <w:sz w:val="20"/>
                        </w:rPr>
                        <w:t>local</w:t>
                      </w:r>
                      <w:r>
                        <w:rPr>
                          <w:rFonts w:ascii="Calibri"/>
                          <w:b/>
                          <w:spacing w:val="-4"/>
                          <w:sz w:val="20"/>
                        </w:rPr>
                        <w:t xml:space="preserve"> </w:t>
                      </w:r>
                      <w:r>
                        <w:rPr>
                          <w:rFonts w:ascii="Calibri"/>
                          <w:b/>
                          <w:sz w:val="20"/>
                        </w:rPr>
                        <w:t>unit</w:t>
                      </w:r>
                      <w:r>
                        <w:rPr>
                          <w:rFonts w:ascii="Calibri"/>
                          <w:b/>
                          <w:spacing w:val="-2"/>
                          <w:sz w:val="20"/>
                        </w:rPr>
                        <w:t xml:space="preserve"> </w:t>
                      </w:r>
                      <w:r>
                        <w:rPr>
                          <w:rFonts w:ascii="Calibri"/>
                          <w:b/>
                          <w:sz w:val="20"/>
                        </w:rPr>
                        <w:t>no</w:t>
                      </w:r>
                      <w:r>
                        <w:rPr>
                          <w:rFonts w:ascii="Calibri"/>
                          <w:b/>
                          <w:spacing w:val="-2"/>
                          <w:sz w:val="20"/>
                        </w:rPr>
                        <w:t xml:space="preserve"> </w:t>
                      </w:r>
                      <w:r>
                        <w:rPr>
                          <w:rFonts w:ascii="Calibri"/>
                          <w:b/>
                          <w:sz w:val="20"/>
                        </w:rPr>
                        <w:t>later</w:t>
                      </w:r>
                      <w:r>
                        <w:rPr>
                          <w:rFonts w:ascii="Calibri"/>
                          <w:b/>
                          <w:spacing w:val="-2"/>
                          <w:sz w:val="20"/>
                        </w:rPr>
                        <w:t xml:space="preserve"> </w:t>
                      </w:r>
                      <w:r>
                        <w:rPr>
                          <w:rFonts w:ascii="Calibri"/>
                          <w:b/>
                          <w:sz w:val="20"/>
                        </w:rPr>
                        <w:t>than</w:t>
                      </w:r>
                      <w:r>
                        <w:rPr>
                          <w:rFonts w:ascii="Calibri"/>
                          <w:b/>
                          <w:spacing w:val="-4"/>
                          <w:sz w:val="20"/>
                        </w:rPr>
                        <w:t xml:space="preserve"> </w:t>
                      </w:r>
                      <w:r>
                        <w:rPr>
                          <w:rFonts w:ascii="Calibri"/>
                          <w:b/>
                          <w:sz w:val="20"/>
                        </w:rPr>
                        <w:t>10</w:t>
                      </w:r>
                      <w:r>
                        <w:rPr>
                          <w:rFonts w:ascii="Calibri"/>
                          <w:b/>
                          <w:spacing w:val="-2"/>
                          <w:sz w:val="20"/>
                        </w:rPr>
                        <w:t xml:space="preserve"> </w:t>
                      </w:r>
                      <w:r>
                        <w:rPr>
                          <w:rFonts w:ascii="Calibri"/>
                          <w:b/>
                          <w:sz w:val="20"/>
                        </w:rPr>
                        <w:t>days</w:t>
                      </w:r>
                      <w:r>
                        <w:rPr>
                          <w:rFonts w:ascii="Calibri"/>
                          <w:b/>
                          <w:spacing w:val="-3"/>
                          <w:sz w:val="20"/>
                        </w:rPr>
                        <w:t xml:space="preserve"> </w:t>
                      </w:r>
                      <w:r>
                        <w:rPr>
                          <w:rFonts w:ascii="Calibri"/>
                          <w:b/>
                          <w:sz w:val="20"/>
                        </w:rPr>
                        <w:t>prior</w:t>
                      </w:r>
                      <w:r>
                        <w:rPr>
                          <w:rFonts w:ascii="Calibri"/>
                          <w:b/>
                          <w:spacing w:val="-2"/>
                          <w:sz w:val="20"/>
                        </w:rPr>
                        <w:t xml:space="preserve"> </w:t>
                      </w:r>
                      <w:r>
                        <w:rPr>
                          <w:rFonts w:ascii="Calibri"/>
                          <w:b/>
                          <w:sz w:val="20"/>
                        </w:rPr>
                        <w:t>to</w:t>
                      </w:r>
                      <w:r>
                        <w:rPr>
                          <w:rFonts w:ascii="Calibri"/>
                          <w:b/>
                          <w:spacing w:val="-2"/>
                          <w:sz w:val="20"/>
                        </w:rPr>
                        <w:t xml:space="preserve"> </w:t>
                      </w:r>
                      <w:r>
                        <w:rPr>
                          <w:rFonts w:ascii="Calibri"/>
                          <w:b/>
                          <w:sz w:val="20"/>
                        </w:rPr>
                        <w:t>the</w:t>
                      </w:r>
                      <w:r>
                        <w:rPr>
                          <w:rFonts w:ascii="Calibri"/>
                          <w:b/>
                          <w:spacing w:val="-5"/>
                          <w:sz w:val="20"/>
                        </w:rPr>
                        <w:t xml:space="preserve"> </w:t>
                      </w:r>
                      <w:r>
                        <w:rPr>
                          <w:rFonts w:ascii="Calibri"/>
                          <w:b/>
                          <w:sz w:val="20"/>
                        </w:rPr>
                        <w:t>award</w:t>
                      </w:r>
                      <w:r>
                        <w:rPr>
                          <w:rFonts w:ascii="Calibri"/>
                          <w:b/>
                          <w:spacing w:val="-2"/>
                          <w:sz w:val="20"/>
                        </w:rPr>
                        <w:t xml:space="preserve"> </w:t>
                      </w:r>
                      <w:r>
                        <w:rPr>
                          <w:rFonts w:ascii="Calibri"/>
                          <w:b/>
                          <w:sz w:val="20"/>
                        </w:rPr>
                        <w:t>of</w:t>
                      </w:r>
                      <w:r>
                        <w:rPr>
                          <w:rFonts w:ascii="Calibri"/>
                          <w:b/>
                          <w:spacing w:val="-3"/>
                          <w:sz w:val="20"/>
                        </w:rPr>
                        <w:t xml:space="preserve"> </w:t>
                      </w:r>
                      <w:r>
                        <w:rPr>
                          <w:rFonts w:ascii="Calibri"/>
                          <w:b/>
                          <w:sz w:val="20"/>
                        </w:rPr>
                        <w:t xml:space="preserve">the </w:t>
                      </w:r>
                      <w:r>
                        <w:rPr>
                          <w:rFonts w:ascii="Calibri"/>
                          <w:b/>
                          <w:spacing w:val="-2"/>
                          <w:sz w:val="20"/>
                        </w:rPr>
                        <w:t>contract.</w:t>
                      </w:r>
                    </w:p>
                  </w:txbxContent>
                </v:textbox>
                <w10:wrap type="topAndBottom" anchorx="page"/>
              </v:shape>
            </w:pict>
          </mc:Fallback>
        </mc:AlternateContent>
      </w:r>
    </w:p>
    <w:p w14:paraId="19C17F3C" w14:textId="77777777" w:rsidR="003C5CF2" w:rsidRDefault="003C5CF2">
      <w:pPr>
        <w:pStyle w:val="BodyText"/>
        <w:spacing w:before="5"/>
        <w:rPr>
          <w:sz w:val="20"/>
        </w:rPr>
      </w:pPr>
    </w:p>
    <w:p w14:paraId="2F3AD03A" w14:textId="77777777" w:rsidR="003C5CF2" w:rsidRDefault="009E50A0">
      <w:pPr>
        <w:spacing w:before="1"/>
        <w:ind w:left="1008"/>
        <w:rPr>
          <w:rFonts w:ascii="Calibri"/>
          <w:b/>
          <w:sz w:val="20"/>
        </w:rPr>
      </w:pPr>
      <w:r>
        <w:rPr>
          <w:rFonts w:ascii="Calibri"/>
          <w:b/>
          <w:sz w:val="20"/>
        </w:rPr>
        <w:t>Part</w:t>
      </w:r>
      <w:r>
        <w:rPr>
          <w:rFonts w:ascii="Calibri"/>
          <w:b/>
          <w:spacing w:val="-3"/>
          <w:sz w:val="20"/>
        </w:rPr>
        <w:t xml:space="preserve"> </w:t>
      </w:r>
      <w:r>
        <w:rPr>
          <w:rFonts w:ascii="Calibri"/>
          <w:b/>
          <w:sz w:val="20"/>
        </w:rPr>
        <w:t>I</w:t>
      </w:r>
      <w:r>
        <w:rPr>
          <w:rFonts w:ascii="Calibri"/>
          <w:b/>
          <w:spacing w:val="-1"/>
          <w:sz w:val="20"/>
        </w:rPr>
        <w:t xml:space="preserve"> </w:t>
      </w:r>
      <w:r>
        <w:rPr>
          <w:rFonts w:ascii="Calibri"/>
          <w:b/>
          <w:sz w:val="20"/>
        </w:rPr>
        <w:t>-</w:t>
      </w:r>
      <w:r>
        <w:rPr>
          <w:rFonts w:ascii="Calibri"/>
          <w:b/>
          <w:spacing w:val="39"/>
          <w:sz w:val="20"/>
        </w:rPr>
        <w:t xml:space="preserve"> </w:t>
      </w:r>
      <w:r>
        <w:rPr>
          <w:rFonts w:ascii="Calibri"/>
          <w:b/>
          <w:sz w:val="20"/>
        </w:rPr>
        <w:t>Vendor</w:t>
      </w:r>
      <w:r>
        <w:rPr>
          <w:rFonts w:ascii="Calibri"/>
          <w:b/>
          <w:spacing w:val="-2"/>
          <w:sz w:val="20"/>
        </w:rPr>
        <w:t xml:space="preserve"> Information</w:t>
      </w:r>
    </w:p>
    <w:p w14:paraId="7E531A15" w14:textId="77777777" w:rsidR="003C5CF2" w:rsidRDefault="003C5CF2">
      <w:pPr>
        <w:pStyle w:val="BodyText"/>
        <w:spacing w:before="9"/>
        <w:rPr>
          <w:rFonts w:ascii="Calibri"/>
          <w:b/>
          <w:sz w:val="19"/>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3"/>
        <w:gridCol w:w="3043"/>
        <w:gridCol w:w="2669"/>
      </w:tblGrid>
      <w:tr w:rsidR="003C5CF2" w14:paraId="43C32618" w14:textId="77777777">
        <w:trPr>
          <w:trHeight w:val="282"/>
        </w:trPr>
        <w:tc>
          <w:tcPr>
            <w:tcW w:w="10215" w:type="dxa"/>
            <w:gridSpan w:val="3"/>
          </w:tcPr>
          <w:p w14:paraId="551C8FBD" w14:textId="77777777" w:rsidR="003C5CF2" w:rsidRDefault="009E50A0">
            <w:pPr>
              <w:pStyle w:val="TableParagraph"/>
              <w:spacing w:before="3"/>
              <w:ind w:left="107"/>
              <w:rPr>
                <w:rFonts w:ascii="Calibri"/>
                <w:sz w:val="20"/>
              </w:rPr>
            </w:pPr>
            <w:r>
              <w:rPr>
                <w:rFonts w:ascii="Calibri"/>
                <w:sz w:val="20"/>
              </w:rPr>
              <w:t>Vendor</w:t>
            </w:r>
            <w:r>
              <w:rPr>
                <w:rFonts w:ascii="Calibri"/>
                <w:spacing w:val="-7"/>
                <w:sz w:val="20"/>
              </w:rPr>
              <w:t xml:space="preserve"> </w:t>
            </w:r>
            <w:r>
              <w:rPr>
                <w:rFonts w:ascii="Calibri"/>
                <w:spacing w:val="-2"/>
                <w:sz w:val="20"/>
              </w:rPr>
              <w:t>Name:</w:t>
            </w:r>
          </w:p>
        </w:tc>
      </w:tr>
      <w:tr w:rsidR="003C5CF2" w14:paraId="00FE2EC2" w14:textId="77777777">
        <w:trPr>
          <w:trHeight w:val="280"/>
        </w:trPr>
        <w:tc>
          <w:tcPr>
            <w:tcW w:w="10215" w:type="dxa"/>
            <w:gridSpan w:val="3"/>
          </w:tcPr>
          <w:p w14:paraId="309937CB" w14:textId="77777777" w:rsidR="003C5CF2" w:rsidRDefault="009E50A0">
            <w:pPr>
              <w:pStyle w:val="TableParagraph"/>
              <w:spacing w:before="1"/>
              <w:ind w:left="107"/>
              <w:rPr>
                <w:rFonts w:ascii="Calibri"/>
                <w:sz w:val="20"/>
              </w:rPr>
            </w:pPr>
            <w:r>
              <w:rPr>
                <w:rFonts w:ascii="Calibri"/>
                <w:spacing w:val="-2"/>
                <w:sz w:val="20"/>
              </w:rPr>
              <w:t>Address:</w:t>
            </w:r>
          </w:p>
        </w:tc>
      </w:tr>
      <w:tr w:rsidR="003C5CF2" w14:paraId="01D46587" w14:textId="77777777">
        <w:trPr>
          <w:trHeight w:val="280"/>
        </w:trPr>
        <w:tc>
          <w:tcPr>
            <w:tcW w:w="4503" w:type="dxa"/>
          </w:tcPr>
          <w:p w14:paraId="32546AF2" w14:textId="77777777" w:rsidR="003C5CF2" w:rsidRDefault="009E50A0">
            <w:pPr>
              <w:pStyle w:val="TableParagraph"/>
              <w:spacing w:before="1"/>
              <w:ind w:left="107"/>
              <w:rPr>
                <w:rFonts w:ascii="Calibri"/>
                <w:sz w:val="20"/>
              </w:rPr>
            </w:pPr>
            <w:r>
              <w:rPr>
                <w:rFonts w:ascii="Calibri"/>
                <w:spacing w:val="-2"/>
                <w:sz w:val="20"/>
              </w:rPr>
              <w:t>City:</w:t>
            </w:r>
          </w:p>
        </w:tc>
        <w:tc>
          <w:tcPr>
            <w:tcW w:w="3043" w:type="dxa"/>
          </w:tcPr>
          <w:p w14:paraId="6B978EAB" w14:textId="77777777" w:rsidR="003C5CF2" w:rsidRDefault="009E50A0">
            <w:pPr>
              <w:pStyle w:val="TableParagraph"/>
              <w:spacing w:before="1"/>
              <w:ind w:left="108"/>
              <w:rPr>
                <w:rFonts w:ascii="Calibri"/>
                <w:sz w:val="20"/>
              </w:rPr>
            </w:pPr>
            <w:r>
              <w:rPr>
                <w:rFonts w:ascii="Calibri"/>
                <w:spacing w:val="-2"/>
                <w:sz w:val="20"/>
              </w:rPr>
              <w:t>State:</w:t>
            </w:r>
          </w:p>
        </w:tc>
        <w:tc>
          <w:tcPr>
            <w:tcW w:w="2669" w:type="dxa"/>
          </w:tcPr>
          <w:p w14:paraId="304929C6" w14:textId="77777777" w:rsidR="003C5CF2" w:rsidRDefault="009E50A0">
            <w:pPr>
              <w:pStyle w:val="TableParagraph"/>
              <w:spacing w:before="1"/>
              <w:ind w:left="108"/>
              <w:rPr>
                <w:rFonts w:ascii="Calibri"/>
                <w:sz w:val="20"/>
              </w:rPr>
            </w:pPr>
            <w:r>
              <w:rPr>
                <w:rFonts w:ascii="Calibri"/>
                <w:spacing w:val="-4"/>
                <w:sz w:val="20"/>
              </w:rPr>
              <w:t>Zip:</w:t>
            </w:r>
          </w:p>
        </w:tc>
      </w:tr>
    </w:tbl>
    <w:p w14:paraId="4C47A24A" w14:textId="77777777" w:rsidR="003C5CF2" w:rsidRDefault="003C5CF2">
      <w:pPr>
        <w:pStyle w:val="BodyText"/>
        <w:spacing w:before="1"/>
        <w:rPr>
          <w:rFonts w:ascii="Calibri"/>
          <w:b/>
          <w:sz w:val="20"/>
        </w:rPr>
      </w:pPr>
    </w:p>
    <w:p w14:paraId="7329DE34" w14:textId="77777777" w:rsidR="003C5CF2" w:rsidRDefault="009E50A0">
      <w:pPr>
        <w:ind w:left="1008" w:right="1014"/>
        <w:rPr>
          <w:rFonts w:ascii="Calibri"/>
          <w:sz w:val="20"/>
        </w:rPr>
      </w:pPr>
      <w:r>
        <w:rPr>
          <w:rFonts w:ascii="Calibri"/>
          <w:sz w:val="20"/>
        </w:rPr>
        <w:t>The</w:t>
      </w:r>
      <w:r>
        <w:rPr>
          <w:rFonts w:ascii="Calibri"/>
          <w:spacing w:val="-4"/>
          <w:sz w:val="20"/>
        </w:rPr>
        <w:t xml:space="preserve"> </w:t>
      </w:r>
      <w:r>
        <w:rPr>
          <w:rFonts w:ascii="Calibri"/>
          <w:sz w:val="20"/>
        </w:rPr>
        <w:t>undersigned</w:t>
      </w:r>
      <w:r>
        <w:rPr>
          <w:rFonts w:ascii="Calibri"/>
          <w:spacing w:val="-3"/>
          <w:sz w:val="20"/>
        </w:rPr>
        <w:t xml:space="preserve"> </w:t>
      </w:r>
      <w:r>
        <w:rPr>
          <w:rFonts w:ascii="Calibri"/>
          <w:sz w:val="20"/>
        </w:rPr>
        <w:t>being</w:t>
      </w:r>
      <w:r>
        <w:rPr>
          <w:rFonts w:ascii="Calibri"/>
          <w:spacing w:val="-4"/>
          <w:sz w:val="20"/>
        </w:rPr>
        <w:t xml:space="preserve"> </w:t>
      </w:r>
      <w:r>
        <w:rPr>
          <w:rFonts w:ascii="Calibri"/>
          <w:sz w:val="20"/>
        </w:rPr>
        <w:t>authorized</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certify,</w:t>
      </w:r>
      <w:r>
        <w:rPr>
          <w:rFonts w:ascii="Calibri"/>
          <w:spacing w:val="-3"/>
          <w:sz w:val="20"/>
        </w:rPr>
        <w:t xml:space="preserve"> </w:t>
      </w:r>
      <w:r>
        <w:rPr>
          <w:rFonts w:ascii="Calibri"/>
          <w:sz w:val="20"/>
        </w:rPr>
        <w:t>hereby</w:t>
      </w:r>
      <w:r>
        <w:rPr>
          <w:rFonts w:ascii="Calibri"/>
          <w:spacing w:val="-3"/>
          <w:sz w:val="20"/>
        </w:rPr>
        <w:t xml:space="preserve"> </w:t>
      </w:r>
      <w:r>
        <w:rPr>
          <w:rFonts w:ascii="Calibri"/>
          <w:sz w:val="20"/>
        </w:rPr>
        <w:t>certifies</w:t>
      </w:r>
      <w:r>
        <w:rPr>
          <w:rFonts w:ascii="Calibri"/>
          <w:spacing w:val="-3"/>
          <w:sz w:val="20"/>
        </w:rPr>
        <w:t xml:space="preserve"> </w:t>
      </w:r>
      <w:r>
        <w:rPr>
          <w:rFonts w:ascii="Calibri"/>
          <w:sz w:val="20"/>
        </w:rPr>
        <w:t>that</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submission</w:t>
      </w:r>
      <w:r>
        <w:rPr>
          <w:rFonts w:ascii="Calibri"/>
          <w:spacing w:val="-3"/>
          <w:sz w:val="20"/>
        </w:rPr>
        <w:t xml:space="preserve"> </w:t>
      </w:r>
      <w:r>
        <w:rPr>
          <w:rFonts w:ascii="Calibri"/>
          <w:sz w:val="20"/>
        </w:rPr>
        <w:t>provided</w:t>
      </w:r>
      <w:r>
        <w:rPr>
          <w:rFonts w:ascii="Calibri"/>
          <w:spacing w:val="-3"/>
          <w:sz w:val="20"/>
        </w:rPr>
        <w:t xml:space="preserve"> </w:t>
      </w:r>
      <w:r>
        <w:rPr>
          <w:rFonts w:ascii="Calibri"/>
          <w:sz w:val="20"/>
        </w:rPr>
        <w:t>herein</w:t>
      </w:r>
      <w:r>
        <w:rPr>
          <w:rFonts w:ascii="Calibri"/>
          <w:spacing w:val="-3"/>
          <w:sz w:val="20"/>
        </w:rPr>
        <w:t xml:space="preserve"> </w:t>
      </w:r>
      <w:r>
        <w:rPr>
          <w:rFonts w:ascii="Calibri"/>
          <w:sz w:val="20"/>
        </w:rPr>
        <w:t>represents</w:t>
      </w:r>
      <w:r>
        <w:rPr>
          <w:rFonts w:ascii="Calibri"/>
          <w:spacing w:val="-2"/>
          <w:sz w:val="20"/>
        </w:rPr>
        <w:t xml:space="preserve"> </w:t>
      </w:r>
      <w:r>
        <w:rPr>
          <w:rFonts w:ascii="Calibri"/>
          <w:sz w:val="20"/>
        </w:rPr>
        <w:t>compliance</w:t>
      </w:r>
      <w:r>
        <w:rPr>
          <w:rFonts w:ascii="Calibri"/>
          <w:spacing w:val="-2"/>
          <w:sz w:val="20"/>
        </w:rPr>
        <w:t xml:space="preserve"> </w:t>
      </w:r>
      <w:r>
        <w:rPr>
          <w:rFonts w:ascii="Calibri"/>
          <w:sz w:val="20"/>
        </w:rPr>
        <w:t xml:space="preserve">with the provisions of </w:t>
      </w:r>
      <w:r>
        <w:rPr>
          <w:rFonts w:ascii="Calibri"/>
          <w:sz w:val="20"/>
          <w:u w:val="single"/>
        </w:rPr>
        <w:t>N.J.S.A.</w:t>
      </w:r>
      <w:r>
        <w:rPr>
          <w:rFonts w:ascii="Calibri"/>
          <w:sz w:val="20"/>
        </w:rPr>
        <w:t xml:space="preserve"> 19:44a-20.26 and as represented by the Instructions accompanying this form.</w:t>
      </w:r>
    </w:p>
    <w:p w14:paraId="283E6242" w14:textId="77777777" w:rsidR="003C5CF2" w:rsidRDefault="003C5CF2">
      <w:pPr>
        <w:pStyle w:val="BodyText"/>
        <w:rPr>
          <w:rFonts w:ascii="Calibri"/>
          <w:sz w:val="20"/>
        </w:rPr>
      </w:pPr>
    </w:p>
    <w:p w14:paraId="7C4C5112" w14:textId="77777777" w:rsidR="003C5CF2" w:rsidRDefault="009E50A0">
      <w:pPr>
        <w:pStyle w:val="BodyText"/>
        <w:spacing w:before="198"/>
        <w:rPr>
          <w:rFonts w:ascii="Calibri"/>
          <w:sz w:val="20"/>
        </w:rPr>
      </w:pPr>
      <w:r>
        <w:rPr>
          <w:rFonts w:ascii="Calibri"/>
          <w:noProof/>
          <w:sz w:val="20"/>
        </w:rPr>
        <mc:AlternateContent>
          <mc:Choice Requires="wps">
            <w:drawing>
              <wp:anchor distT="0" distB="0" distL="0" distR="0" simplePos="0" relativeHeight="251658340" behindDoc="1" locked="0" layoutInCell="1" allowOverlap="1" wp14:anchorId="57F732F1" wp14:editId="416A389E">
                <wp:simplePos x="0" y="0"/>
                <wp:positionH relativeFrom="page">
                  <wp:posOffset>640080</wp:posOffset>
                </wp:positionH>
                <wp:positionV relativeFrom="paragraph">
                  <wp:posOffset>296463</wp:posOffset>
                </wp:positionV>
                <wp:extent cx="1515745" cy="1270"/>
                <wp:effectExtent l="0" t="0" r="0" b="0"/>
                <wp:wrapTopAndBottom/>
                <wp:docPr id="354"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5745" cy="1270"/>
                        </a:xfrm>
                        <a:custGeom>
                          <a:avLst/>
                          <a:gdLst/>
                          <a:ahLst/>
                          <a:cxnLst/>
                          <a:rect l="l" t="t" r="r" b="b"/>
                          <a:pathLst>
                            <a:path w="1515745">
                              <a:moveTo>
                                <a:pt x="0" y="0"/>
                              </a:moveTo>
                              <a:lnTo>
                                <a:pt x="1515506"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5F186F" id="Graphic 354" o:spid="_x0000_s1026" style="position:absolute;margin-left:50.4pt;margin-top:23.35pt;width:119.35pt;height:.1pt;z-index:-251658140;visibility:visible;mso-wrap-style:square;mso-wrap-distance-left:0;mso-wrap-distance-top:0;mso-wrap-distance-right:0;mso-wrap-distance-bottom:0;mso-position-horizontal:absolute;mso-position-horizontal-relative:page;mso-position-vertical:absolute;mso-position-vertical-relative:text;v-text-anchor:top" coordsize="1515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" path="m,l1515506,e" filled="f" strokeweight=".22817mm">
                <v:path arrowok="t"/>
                <w10:wrap type="topAndBottom" anchorx="page"/>
              </v:shape>
            </w:pict>
          </mc:Fallback>
        </mc:AlternateContent>
      </w:r>
      <w:r>
        <w:rPr>
          <w:rFonts w:ascii="Calibri"/>
          <w:noProof/>
          <w:sz w:val="20"/>
        </w:rPr>
        <mc:AlternateContent>
          <mc:Choice Requires="wps">
            <w:drawing>
              <wp:anchor distT="0" distB="0" distL="0" distR="0" simplePos="0" relativeHeight="251658341" behindDoc="1" locked="0" layoutInCell="1" allowOverlap="1" wp14:anchorId="230AE2E9" wp14:editId="73AFD27E">
                <wp:simplePos x="0" y="0"/>
                <wp:positionH relativeFrom="page">
                  <wp:posOffset>2734691</wp:posOffset>
                </wp:positionH>
                <wp:positionV relativeFrom="paragraph">
                  <wp:posOffset>296463</wp:posOffset>
                </wp:positionV>
                <wp:extent cx="1578610" cy="1270"/>
                <wp:effectExtent l="0" t="0" r="0" b="0"/>
                <wp:wrapTopAndBottom/>
                <wp:docPr id="355" name="Graphic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8610" cy="1270"/>
                        </a:xfrm>
                        <a:custGeom>
                          <a:avLst/>
                          <a:gdLst/>
                          <a:ahLst/>
                          <a:cxnLst/>
                          <a:rect l="l" t="t" r="r" b="b"/>
                          <a:pathLst>
                            <a:path w="1578610">
                              <a:moveTo>
                                <a:pt x="0" y="0"/>
                              </a:moveTo>
                              <a:lnTo>
                                <a:pt x="1577993"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5B842" id="Graphic 355" o:spid="_x0000_s1026" style="position:absolute;margin-left:215.35pt;margin-top:23.35pt;width:124.3pt;height:.1pt;z-index:-251658139;visibility:visible;mso-wrap-style:square;mso-wrap-distance-left:0;mso-wrap-distance-top:0;mso-wrap-distance-right:0;mso-wrap-distance-bottom:0;mso-position-horizontal:absolute;mso-position-horizontal-relative:page;mso-position-vertical:absolute;mso-position-vertical-relative:text;v-text-anchor:top" coordsize="1578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" path="m,l1577993,e" filled="f" strokeweight=".22817mm">
                <v:path arrowok="t"/>
                <w10:wrap type="topAndBottom" anchorx="page"/>
              </v:shape>
            </w:pict>
          </mc:Fallback>
        </mc:AlternateContent>
      </w:r>
      <w:r>
        <w:rPr>
          <w:rFonts w:ascii="Calibri"/>
          <w:noProof/>
          <w:sz w:val="20"/>
        </w:rPr>
        <mc:AlternateContent>
          <mc:Choice Requires="wps">
            <w:drawing>
              <wp:anchor distT="0" distB="0" distL="0" distR="0" simplePos="0" relativeHeight="251658342" behindDoc="1" locked="0" layoutInCell="1" allowOverlap="1" wp14:anchorId="3B2B2169" wp14:editId="00AD99E2">
                <wp:simplePos x="0" y="0"/>
                <wp:positionH relativeFrom="page">
                  <wp:posOffset>4887078</wp:posOffset>
                </wp:positionH>
                <wp:positionV relativeFrom="paragraph">
                  <wp:posOffset>296463</wp:posOffset>
                </wp:positionV>
                <wp:extent cx="1578610" cy="1270"/>
                <wp:effectExtent l="0" t="0" r="0" b="0"/>
                <wp:wrapTopAndBottom/>
                <wp:docPr id="356" name="Graphic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8610" cy="1270"/>
                        </a:xfrm>
                        <a:custGeom>
                          <a:avLst/>
                          <a:gdLst/>
                          <a:ahLst/>
                          <a:cxnLst/>
                          <a:rect l="l" t="t" r="r" b="b"/>
                          <a:pathLst>
                            <a:path w="1578610">
                              <a:moveTo>
                                <a:pt x="0" y="0"/>
                              </a:moveTo>
                              <a:lnTo>
                                <a:pt x="1578373"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BE6547" id="Graphic 356" o:spid="_x0000_s1026" style="position:absolute;margin-left:384.8pt;margin-top:23.35pt;width:124.3pt;height:.1pt;z-index:-251658138;visibility:visible;mso-wrap-style:square;mso-wrap-distance-left:0;mso-wrap-distance-top:0;mso-wrap-distance-right:0;mso-wrap-distance-bottom:0;mso-position-horizontal:absolute;mso-position-horizontal-relative:page;mso-position-vertical:absolute;mso-position-vertical-relative:text;v-text-anchor:top" coordsize="1578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" path="m,l1578373,e" filled="f" strokeweight=".22817mm">
                <v:path arrowok="t"/>
                <w10:wrap type="topAndBottom" anchorx="page"/>
              </v:shape>
            </w:pict>
          </mc:Fallback>
        </mc:AlternateContent>
      </w:r>
    </w:p>
    <w:p w14:paraId="16CF0A3D" w14:textId="77777777" w:rsidR="003C5CF2" w:rsidRDefault="009E50A0">
      <w:pPr>
        <w:tabs>
          <w:tab w:val="left" w:pos="4087"/>
          <w:tab w:val="left" w:pos="7242"/>
        </w:tabs>
        <w:spacing w:before="19"/>
        <w:ind w:left="1008"/>
        <w:rPr>
          <w:rFonts w:ascii="Calibri"/>
          <w:sz w:val="20"/>
        </w:rPr>
      </w:pPr>
      <w:r>
        <w:rPr>
          <w:rFonts w:ascii="Calibri"/>
          <w:spacing w:val="-2"/>
          <w:sz w:val="20"/>
        </w:rPr>
        <w:t>Signature</w:t>
      </w:r>
      <w:r>
        <w:rPr>
          <w:rFonts w:ascii="Calibri"/>
          <w:sz w:val="20"/>
        </w:rPr>
        <w:tab/>
        <w:t>Printed</w:t>
      </w:r>
      <w:r>
        <w:rPr>
          <w:rFonts w:ascii="Calibri"/>
          <w:spacing w:val="-10"/>
          <w:sz w:val="20"/>
        </w:rPr>
        <w:t xml:space="preserve"> </w:t>
      </w:r>
      <w:r>
        <w:rPr>
          <w:rFonts w:ascii="Calibri"/>
          <w:spacing w:val="-4"/>
          <w:sz w:val="20"/>
        </w:rPr>
        <w:t>Name</w:t>
      </w:r>
      <w:r>
        <w:rPr>
          <w:rFonts w:ascii="Calibri"/>
          <w:sz w:val="20"/>
        </w:rPr>
        <w:tab/>
      </w:r>
      <w:r>
        <w:rPr>
          <w:rFonts w:ascii="Calibri"/>
          <w:spacing w:val="-2"/>
          <w:sz w:val="20"/>
        </w:rPr>
        <w:t>Title</w:t>
      </w:r>
    </w:p>
    <w:p w14:paraId="1FC892D0" w14:textId="77777777" w:rsidR="003C5CF2" w:rsidRDefault="009E50A0">
      <w:pPr>
        <w:pStyle w:val="BodyText"/>
        <w:spacing w:before="8"/>
        <w:rPr>
          <w:rFonts w:ascii="Calibri"/>
          <w:sz w:val="14"/>
        </w:rPr>
      </w:pPr>
      <w:r>
        <w:rPr>
          <w:rFonts w:ascii="Calibri"/>
          <w:noProof/>
          <w:sz w:val="14"/>
        </w:rPr>
        <mc:AlternateContent>
          <mc:Choice Requires="wpg">
            <w:drawing>
              <wp:anchor distT="0" distB="0" distL="0" distR="0" simplePos="0" relativeHeight="251658343" behindDoc="1" locked="0" layoutInCell="1" allowOverlap="1" wp14:anchorId="1EF51353" wp14:editId="3AF30EAD">
                <wp:simplePos x="0" y="0"/>
                <wp:positionH relativeFrom="page">
                  <wp:posOffset>640080</wp:posOffset>
                </wp:positionH>
                <wp:positionV relativeFrom="paragraph">
                  <wp:posOffset>128878</wp:posOffset>
                </wp:positionV>
                <wp:extent cx="6452870" cy="21590"/>
                <wp:effectExtent l="0" t="0" r="0" b="0"/>
                <wp:wrapTopAndBottom/>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2870" cy="21590"/>
                          <a:chOff x="0" y="0"/>
                          <a:chExt cx="6452870" cy="21590"/>
                        </a:xfrm>
                      </wpg:grpSpPr>
                      <wps:wsp>
                        <wps:cNvPr id="358" name="Graphic 358"/>
                        <wps:cNvSpPr/>
                        <wps:spPr>
                          <a:xfrm>
                            <a:off x="0" y="10816"/>
                            <a:ext cx="6447790" cy="1270"/>
                          </a:xfrm>
                          <a:custGeom>
                            <a:avLst/>
                            <a:gdLst/>
                            <a:ahLst/>
                            <a:cxnLst/>
                            <a:rect l="l" t="t" r="r" b="b"/>
                            <a:pathLst>
                              <a:path w="6447790">
                                <a:moveTo>
                                  <a:pt x="0" y="0"/>
                                </a:moveTo>
                                <a:lnTo>
                                  <a:pt x="6447179" y="0"/>
                                </a:lnTo>
                              </a:path>
                            </a:pathLst>
                          </a:custGeom>
                          <a:ln w="8214">
                            <a:solidFill>
                              <a:srgbClr val="000000"/>
                            </a:solidFill>
                            <a:prstDash val="solid"/>
                          </a:ln>
                        </wps:spPr>
                        <wps:bodyPr wrap="square" lIns="0" tIns="0" rIns="0" bIns="0" rtlCol="0">
                          <a:prstTxWarp prst="textNoShape">
                            <a:avLst/>
                          </a:prstTxWarp>
                          <a:noAutofit/>
                        </wps:bodyPr>
                      </wps:wsp>
                      <wps:wsp>
                        <wps:cNvPr id="359" name="Graphic 359"/>
                        <wps:cNvSpPr/>
                        <wps:spPr>
                          <a:xfrm>
                            <a:off x="0" y="12"/>
                            <a:ext cx="6452870" cy="21590"/>
                          </a:xfrm>
                          <a:custGeom>
                            <a:avLst/>
                            <a:gdLst/>
                            <a:ahLst/>
                            <a:cxnLst/>
                            <a:rect l="l" t="t" r="r" b="b"/>
                            <a:pathLst>
                              <a:path w="6452870" h="21590">
                                <a:moveTo>
                                  <a:pt x="6452362" y="16764"/>
                                </a:moveTo>
                                <a:lnTo>
                                  <a:pt x="0" y="16764"/>
                                </a:lnTo>
                                <a:lnTo>
                                  <a:pt x="0" y="21323"/>
                                </a:lnTo>
                                <a:lnTo>
                                  <a:pt x="6452362" y="21323"/>
                                </a:lnTo>
                                <a:lnTo>
                                  <a:pt x="6452362" y="16764"/>
                                </a:lnTo>
                                <a:close/>
                              </a:path>
                              <a:path w="6452870" h="21590">
                                <a:moveTo>
                                  <a:pt x="6452362" y="0"/>
                                </a:moveTo>
                                <a:lnTo>
                                  <a:pt x="0" y="0"/>
                                </a:lnTo>
                                <a:lnTo>
                                  <a:pt x="0" y="4559"/>
                                </a:lnTo>
                                <a:lnTo>
                                  <a:pt x="6452362" y="4559"/>
                                </a:lnTo>
                                <a:lnTo>
                                  <a:pt x="645236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29B33F" id="Group 357" o:spid="_x0000_s1026" style="position:absolute;margin-left:50.4pt;margin-top:10.15pt;width:508.1pt;height:1.7pt;z-index:-251658137;mso-wrap-distance-left:0;mso-wrap-distance-right:0;mso-position-horizontal-relative:page" coordsize="64528,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">
                <v:shape id="Graphic 358" o:spid="_x0000_s1027" style="position:absolute;top:108;width:64477;height:12;visibility:visible;mso-wrap-style:square;v-text-anchor:top" coordsize="6447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" path="m,l6447179,e" filled="f" strokeweight=".22817mm">
                  <v:path arrowok="t"/>
                </v:shape>
                <v:shape id="Graphic 359" o:spid="_x0000_s1028" style="position:absolute;width:64528;height:216;visibility:visible;mso-wrap-style:square;v-text-anchor:top" coordsize="64528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" path="m6452362,16764l,16764r,4559l6452362,21323r,-4559xem6452362,l,,,4559r6452362,l6452362,xe" fillcolor="black" stroked="f">
                  <v:path arrowok="t"/>
                </v:shape>
                <w10:wrap type="topAndBottom" anchorx="page"/>
              </v:group>
            </w:pict>
          </mc:Fallback>
        </mc:AlternateContent>
      </w:r>
    </w:p>
    <w:p w14:paraId="6CB5086E" w14:textId="77777777" w:rsidR="003C5CF2" w:rsidRDefault="003C5CF2">
      <w:pPr>
        <w:pStyle w:val="BodyText"/>
        <w:spacing w:before="7"/>
        <w:rPr>
          <w:rFonts w:ascii="Calibri"/>
          <w:sz w:val="20"/>
        </w:rPr>
      </w:pPr>
    </w:p>
    <w:p w14:paraId="7811601D" w14:textId="77777777" w:rsidR="003C5CF2" w:rsidRDefault="009E50A0">
      <w:pPr>
        <w:ind w:left="1008"/>
        <w:rPr>
          <w:rFonts w:ascii="Calibri"/>
          <w:b/>
          <w:sz w:val="20"/>
        </w:rPr>
      </w:pPr>
      <w:r>
        <w:rPr>
          <w:rFonts w:ascii="Calibri"/>
          <w:b/>
          <w:sz w:val="20"/>
        </w:rPr>
        <w:t>Part</w:t>
      </w:r>
      <w:r>
        <w:rPr>
          <w:rFonts w:ascii="Calibri"/>
          <w:b/>
          <w:spacing w:val="-4"/>
          <w:sz w:val="20"/>
        </w:rPr>
        <w:t xml:space="preserve"> </w:t>
      </w:r>
      <w:r>
        <w:rPr>
          <w:rFonts w:ascii="Calibri"/>
          <w:b/>
          <w:sz w:val="20"/>
        </w:rPr>
        <w:t>II</w:t>
      </w:r>
      <w:r>
        <w:rPr>
          <w:rFonts w:ascii="Calibri"/>
          <w:b/>
          <w:spacing w:val="-4"/>
          <w:sz w:val="20"/>
        </w:rPr>
        <w:t xml:space="preserve"> </w:t>
      </w:r>
      <w:r>
        <w:rPr>
          <w:rFonts w:ascii="Calibri"/>
          <w:b/>
          <w:sz w:val="20"/>
        </w:rPr>
        <w:t>-</w:t>
      </w:r>
      <w:r>
        <w:rPr>
          <w:rFonts w:ascii="Calibri"/>
          <w:b/>
          <w:spacing w:val="37"/>
          <w:sz w:val="20"/>
        </w:rPr>
        <w:t xml:space="preserve"> </w:t>
      </w:r>
      <w:r>
        <w:rPr>
          <w:rFonts w:ascii="Calibri"/>
          <w:b/>
          <w:sz w:val="20"/>
        </w:rPr>
        <w:t>Contribution</w:t>
      </w:r>
      <w:r>
        <w:rPr>
          <w:rFonts w:ascii="Calibri"/>
          <w:b/>
          <w:spacing w:val="-3"/>
          <w:sz w:val="20"/>
        </w:rPr>
        <w:t xml:space="preserve"> </w:t>
      </w:r>
      <w:r>
        <w:rPr>
          <w:rFonts w:ascii="Calibri"/>
          <w:b/>
          <w:spacing w:val="-2"/>
          <w:sz w:val="20"/>
        </w:rPr>
        <w:t>Disclosure</w:t>
      </w:r>
    </w:p>
    <w:p w14:paraId="4DA137FD" w14:textId="77777777" w:rsidR="003C5CF2" w:rsidRDefault="009E50A0">
      <w:pPr>
        <w:pStyle w:val="BodyText"/>
        <w:rPr>
          <w:rFonts w:ascii="Calibri"/>
          <w:b/>
          <w:sz w:val="18"/>
        </w:rPr>
      </w:pPr>
      <w:r>
        <w:rPr>
          <w:rFonts w:ascii="Calibri"/>
          <w:b/>
          <w:noProof/>
          <w:sz w:val="18"/>
        </w:rPr>
        <mc:AlternateContent>
          <mc:Choice Requires="wps">
            <w:drawing>
              <wp:anchor distT="0" distB="0" distL="0" distR="0" simplePos="0" relativeHeight="251658344" behindDoc="1" locked="0" layoutInCell="1" allowOverlap="1" wp14:anchorId="1986D8AE" wp14:editId="6533547D">
                <wp:simplePos x="0" y="0"/>
                <wp:positionH relativeFrom="page">
                  <wp:posOffset>643127</wp:posOffset>
                </wp:positionH>
                <wp:positionV relativeFrom="paragraph">
                  <wp:posOffset>158190</wp:posOffset>
                </wp:positionV>
                <wp:extent cx="6487795" cy="471170"/>
                <wp:effectExtent l="0" t="0" r="0" b="0"/>
                <wp:wrapTopAndBottom/>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7795" cy="471170"/>
                        </a:xfrm>
                        <a:prstGeom prst="rect">
                          <a:avLst/>
                        </a:prstGeom>
                        <a:ln w="6095">
                          <a:solidFill>
                            <a:srgbClr val="000000"/>
                          </a:solidFill>
                          <a:prstDash val="solid"/>
                        </a:ln>
                      </wps:spPr>
                      <wps:txbx>
                        <w:txbxContent>
                          <w:p w14:paraId="0CFEAA01" w14:textId="77777777" w:rsidR="003C5CF2" w:rsidRDefault="009E50A0">
                            <w:pPr>
                              <w:ind w:left="103" w:right="106"/>
                              <w:jc w:val="both"/>
                              <w:rPr>
                                <w:rFonts w:ascii="Calibri"/>
                                <w:sz w:val="20"/>
                              </w:rPr>
                            </w:pPr>
                            <w:r>
                              <w:rPr>
                                <w:rFonts w:ascii="Calibri"/>
                                <w:sz w:val="20"/>
                              </w:rPr>
                              <w:t>Disclosure</w:t>
                            </w:r>
                            <w:r>
                              <w:rPr>
                                <w:rFonts w:ascii="Calibri"/>
                                <w:spacing w:val="-7"/>
                                <w:sz w:val="20"/>
                              </w:rPr>
                              <w:t xml:space="preserve"> </w:t>
                            </w:r>
                            <w:r>
                              <w:rPr>
                                <w:rFonts w:ascii="Calibri"/>
                                <w:sz w:val="20"/>
                              </w:rPr>
                              <w:t>requirement:</w:t>
                            </w:r>
                            <w:r>
                              <w:rPr>
                                <w:rFonts w:ascii="Calibri"/>
                                <w:spacing w:val="32"/>
                                <w:sz w:val="20"/>
                              </w:rPr>
                              <w:t xml:space="preserve"> </w:t>
                            </w:r>
                            <w:r>
                              <w:rPr>
                                <w:rFonts w:ascii="Calibri"/>
                                <w:sz w:val="20"/>
                              </w:rPr>
                              <w:t>Pursuant</w:t>
                            </w:r>
                            <w:r>
                              <w:rPr>
                                <w:rFonts w:ascii="Calibri"/>
                                <w:spacing w:val="-6"/>
                                <w:sz w:val="20"/>
                              </w:rPr>
                              <w:t xml:space="preserve"> </w:t>
                            </w:r>
                            <w:r>
                              <w:rPr>
                                <w:rFonts w:ascii="Calibri"/>
                                <w:sz w:val="20"/>
                              </w:rPr>
                              <w:t>to</w:t>
                            </w:r>
                            <w:r>
                              <w:rPr>
                                <w:rFonts w:ascii="Calibri"/>
                                <w:spacing w:val="-4"/>
                                <w:sz w:val="20"/>
                              </w:rPr>
                              <w:t xml:space="preserve"> </w:t>
                            </w:r>
                            <w:r>
                              <w:rPr>
                                <w:rFonts w:ascii="Calibri"/>
                                <w:sz w:val="20"/>
                                <w:u w:val="double"/>
                              </w:rPr>
                              <w:t>N.J.S.A.</w:t>
                            </w:r>
                            <w:r>
                              <w:rPr>
                                <w:rFonts w:ascii="Calibri"/>
                                <w:spacing w:val="-6"/>
                                <w:sz w:val="20"/>
                              </w:rPr>
                              <w:t xml:space="preserve"> </w:t>
                            </w:r>
                            <w:r>
                              <w:rPr>
                                <w:rFonts w:ascii="Calibri"/>
                                <w:sz w:val="20"/>
                              </w:rPr>
                              <w:t>19:44A-20.26</w:t>
                            </w:r>
                            <w:r>
                              <w:rPr>
                                <w:rFonts w:ascii="Calibri"/>
                                <w:spacing w:val="-4"/>
                                <w:sz w:val="20"/>
                              </w:rPr>
                              <w:t xml:space="preserve"> </w:t>
                            </w:r>
                            <w:r>
                              <w:rPr>
                                <w:rFonts w:ascii="Calibri"/>
                                <w:sz w:val="20"/>
                              </w:rPr>
                              <w:t>this</w:t>
                            </w:r>
                            <w:r>
                              <w:rPr>
                                <w:rFonts w:ascii="Calibri"/>
                                <w:spacing w:val="-6"/>
                                <w:sz w:val="20"/>
                              </w:rPr>
                              <w:t xml:space="preserve"> </w:t>
                            </w:r>
                            <w:r>
                              <w:rPr>
                                <w:rFonts w:ascii="Calibri"/>
                                <w:sz w:val="20"/>
                              </w:rPr>
                              <w:t>disclosure</w:t>
                            </w:r>
                            <w:r>
                              <w:rPr>
                                <w:rFonts w:ascii="Calibri"/>
                                <w:spacing w:val="-7"/>
                                <w:sz w:val="20"/>
                              </w:rPr>
                              <w:t xml:space="preserve"> </w:t>
                            </w:r>
                            <w:r>
                              <w:rPr>
                                <w:rFonts w:ascii="Calibri"/>
                                <w:sz w:val="20"/>
                              </w:rPr>
                              <w:t>must</w:t>
                            </w:r>
                            <w:r>
                              <w:rPr>
                                <w:rFonts w:ascii="Calibri"/>
                                <w:spacing w:val="-6"/>
                                <w:sz w:val="20"/>
                              </w:rPr>
                              <w:t xml:space="preserve"> </w:t>
                            </w:r>
                            <w:r>
                              <w:rPr>
                                <w:rFonts w:ascii="Calibri"/>
                                <w:sz w:val="20"/>
                              </w:rPr>
                              <w:t>include</w:t>
                            </w:r>
                            <w:r>
                              <w:rPr>
                                <w:rFonts w:ascii="Calibri"/>
                                <w:spacing w:val="-7"/>
                                <w:sz w:val="20"/>
                              </w:rPr>
                              <w:t xml:space="preserve"> </w:t>
                            </w:r>
                            <w:r>
                              <w:rPr>
                                <w:rFonts w:ascii="Calibri"/>
                                <w:sz w:val="20"/>
                              </w:rPr>
                              <w:t>all</w:t>
                            </w:r>
                            <w:r>
                              <w:rPr>
                                <w:rFonts w:ascii="Calibri"/>
                                <w:spacing w:val="-7"/>
                                <w:sz w:val="20"/>
                              </w:rPr>
                              <w:t xml:space="preserve"> </w:t>
                            </w:r>
                            <w:r>
                              <w:rPr>
                                <w:rFonts w:ascii="Calibri"/>
                                <w:sz w:val="20"/>
                              </w:rPr>
                              <w:t>reportable</w:t>
                            </w:r>
                            <w:r>
                              <w:rPr>
                                <w:rFonts w:ascii="Calibri"/>
                                <w:spacing w:val="-7"/>
                                <w:sz w:val="20"/>
                              </w:rPr>
                              <w:t xml:space="preserve"> </w:t>
                            </w:r>
                            <w:r>
                              <w:rPr>
                                <w:rFonts w:ascii="Calibri"/>
                                <w:sz w:val="20"/>
                              </w:rPr>
                              <w:t>political</w:t>
                            </w:r>
                            <w:r>
                              <w:rPr>
                                <w:rFonts w:ascii="Calibri"/>
                                <w:spacing w:val="-7"/>
                                <w:sz w:val="20"/>
                              </w:rPr>
                              <w:t xml:space="preserve"> </w:t>
                            </w:r>
                            <w:r>
                              <w:rPr>
                                <w:rFonts w:ascii="Calibri"/>
                                <w:sz w:val="20"/>
                              </w:rPr>
                              <w:t>contributions (more than $300 per election cycle) over the 12 months prior to submission to the committees of the government entities listed on the form provided by the local unit.</w:t>
                            </w:r>
                          </w:p>
                        </w:txbxContent>
                      </wps:txbx>
                      <wps:bodyPr wrap="square" lIns="0" tIns="0" rIns="0" bIns="0" rtlCol="0">
                        <a:noAutofit/>
                      </wps:bodyPr>
                    </wps:wsp>
                  </a:graphicData>
                </a:graphic>
              </wp:anchor>
            </w:drawing>
          </mc:Choice>
          <mc:Fallback>
            <w:pict>
              <v:shape w14:anchorId="1986D8AE" id="Textbox 360" o:spid="_x0000_s1060" type="#_x0000_t202" style="position:absolute;margin-left:50.65pt;margin-top:12.45pt;width:510.85pt;height:37.1pt;z-index:-251658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" filled="f" strokeweight=".16931mm">
                <v:path arrowok="t"/>
                <v:textbox inset="0,0,0,0">
                  <w:txbxContent>
                    <w:p w14:paraId="0CFEAA01" w14:textId="77777777" w:rsidR="003C5CF2" w:rsidRDefault="009E50A0">
                      <w:pPr>
                        <w:ind w:left="103" w:right="106"/>
                        <w:jc w:val="both"/>
                        <w:rPr>
                          <w:rFonts w:ascii="Calibri"/>
                          <w:sz w:val="20"/>
                        </w:rPr>
                      </w:pPr>
                      <w:r>
                        <w:rPr>
                          <w:rFonts w:ascii="Calibri"/>
                          <w:sz w:val="20"/>
                        </w:rPr>
                        <w:t>Disclosure</w:t>
                      </w:r>
                      <w:r>
                        <w:rPr>
                          <w:rFonts w:ascii="Calibri"/>
                          <w:spacing w:val="-7"/>
                          <w:sz w:val="20"/>
                        </w:rPr>
                        <w:t xml:space="preserve"> </w:t>
                      </w:r>
                      <w:r>
                        <w:rPr>
                          <w:rFonts w:ascii="Calibri"/>
                          <w:sz w:val="20"/>
                        </w:rPr>
                        <w:t>requirement:</w:t>
                      </w:r>
                      <w:r>
                        <w:rPr>
                          <w:rFonts w:ascii="Calibri"/>
                          <w:spacing w:val="32"/>
                          <w:sz w:val="20"/>
                        </w:rPr>
                        <w:t xml:space="preserve"> </w:t>
                      </w:r>
                      <w:r>
                        <w:rPr>
                          <w:rFonts w:ascii="Calibri"/>
                          <w:sz w:val="20"/>
                        </w:rPr>
                        <w:t>Pursuant</w:t>
                      </w:r>
                      <w:r>
                        <w:rPr>
                          <w:rFonts w:ascii="Calibri"/>
                          <w:spacing w:val="-6"/>
                          <w:sz w:val="20"/>
                        </w:rPr>
                        <w:t xml:space="preserve"> </w:t>
                      </w:r>
                      <w:r>
                        <w:rPr>
                          <w:rFonts w:ascii="Calibri"/>
                          <w:sz w:val="20"/>
                        </w:rPr>
                        <w:t>to</w:t>
                      </w:r>
                      <w:r>
                        <w:rPr>
                          <w:rFonts w:ascii="Calibri"/>
                          <w:spacing w:val="-4"/>
                          <w:sz w:val="20"/>
                        </w:rPr>
                        <w:t xml:space="preserve"> </w:t>
                      </w:r>
                      <w:r>
                        <w:rPr>
                          <w:rFonts w:ascii="Calibri"/>
                          <w:sz w:val="20"/>
                          <w:u w:val="double"/>
                        </w:rPr>
                        <w:t>N.J.S.A.</w:t>
                      </w:r>
                      <w:r>
                        <w:rPr>
                          <w:rFonts w:ascii="Calibri"/>
                          <w:spacing w:val="-6"/>
                          <w:sz w:val="20"/>
                        </w:rPr>
                        <w:t xml:space="preserve"> </w:t>
                      </w:r>
                      <w:r>
                        <w:rPr>
                          <w:rFonts w:ascii="Calibri"/>
                          <w:sz w:val="20"/>
                        </w:rPr>
                        <w:t>19:44A-20.26</w:t>
                      </w:r>
                      <w:r>
                        <w:rPr>
                          <w:rFonts w:ascii="Calibri"/>
                          <w:spacing w:val="-4"/>
                          <w:sz w:val="20"/>
                        </w:rPr>
                        <w:t xml:space="preserve"> </w:t>
                      </w:r>
                      <w:r>
                        <w:rPr>
                          <w:rFonts w:ascii="Calibri"/>
                          <w:sz w:val="20"/>
                        </w:rPr>
                        <w:t>this</w:t>
                      </w:r>
                      <w:r>
                        <w:rPr>
                          <w:rFonts w:ascii="Calibri"/>
                          <w:spacing w:val="-6"/>
                          <w:sz w:val="20"/>
                        </w:rPr>
                        <w:t xml:space="preserve"> </w:t>
                      </w:r>
                      <w:r>
                        <w:rPr>
                          <w:rFonts w:ascii="Calibri"/>
                          <w:sz w:val="20"/>
                        </w:rPr>
                        <w:t>disclosure</w:t>
                      </w:r>
                      <w:r>
                        <w:rPr>
                          <w:rFonts w:ascii="Calibri"/>
                          <w:spacing w:val="-7"/>
                          <w:sz w:val="20"/>
                        </w:rPr>
                        <w:t xml:space="preserve"> </w:t>
                      </w:r>
                      <w:r>
                        <w:rPr>
                          <w:rFonts w:ascii="Calibri"/>
                          <w:sz w:val="20"/>
                        </w:rPr>
                        <w:t>must</w:t>
                      </w:r>
                      <w:r>
                        <w:rPr>
                          <w:rFonts w:ascii="Calibri"/>
                          <w:spacing w:val="-6"/>
                          <w:sz w:val="20"/>
                        </w:rPr>
                        <w:t xml:space="preserve"> </w:t>
                      </w:r>
                      <w:r>
                        <w:rPr>
                          <w:rFonts w:ascii="Calibri"/>
                          <w:sz w:val="20"/>
                        </w:rPr>
                        <w:t>include</w:t>
                      </w:r>
                      <w:r>
                        <w:rPr>
                          <w:rFonts w:ascii="Calibri"/>
                          <w:spacing w:val="-7"/>
                          <w:sz w:val="20"/>
                        </w:rPr>
                        <w:t xml:space="preserve"> </w:t>
                      </w:r>
                      <w:r>
                        <w:rPr>
                          <w:rFonts w:ascii="Calibri"/>
                          <w:sz w:val="20"/>
                        </w:rPr>
                        <w:t>all</w:t>
                      </w:r>
                      <w:r>
                        <w:rPr>
                          <w:rFonts w:ascii="Calibri"/>
                          <w:spacing w:val="-7"/>
                          <w:sz w:val="20"/>
                        </w:rPr>
                        <w:t xml:space="preserve"> </w:t>
                      </w:r>
                      <w:r>
                        <w:rPr>
                          <w:rFonts w:ascii="Calibri"/>
                          <w:sz w:val="20"/>
                        </w:rPr>
                        <w:t>reportable</w:t>
                      </w:r>
                      <w:r>
                        <w:rPr>
                          <w:rFonts w:ascii="Calibri"/>
                          <w:spacing w:val="-7"/>
                          <w:sz w:val="20"/>
                        </w:rPr>
                        <w:t xml:space="preserve"> </w:t>
                      </w:r>
                      <w:r>
                        <w:rPr>
                          <w:rFonts w:ascii="Calibri"/>
                          <w:sz w:val="20"/>
                        </w:rPr>
                        <w:t>political</w:t>
                      </w:r>
                      <w:r>
                        <w:rPr>
                          <w:rFonts w:ascii="Calibri"/>
                          <w:spacing w:val="-7"/>
                          <w:sz w:val="20"/>
                        </w:rPr>
                        <w:t xml:space="preserve"> </w:t>
                      </w:r>
                      <w:r>
                        <w:rPr>
                          <w:rFonts w:ascii="Calibri"/>
                          <w:sz w:val="20"/>
                        </w:rPr>
                        <w:t>contributions (more than $300 per election cycle) over the 12 months prior to submission to the committees of the government entities listed on the form provided by the local unit.</w:t>
                      </w:r>
                    </w:p>
                  </w:txbxContent>
                </v:textbox>
                <w10:wrap type="topAndBottom" anchorx="page"/>
              </v:shape>
            </w:pict>
          </mc:Fallback>
        </mc:AlternateContent>
      </w:r>
    </w:p>
    <w:p w14:paraId="3CEDBDB3" w14:textId="77777777" w:rsidR="003C5CF2" w:rsidRDefault="003C5CF2">
      <w:pPr>
        <w:pStyle w:val="BodyText"/>
        <w:spacing w:before="6"/>
        <w:rPr>
          <w:rFonts w:ascii="Calibri"/>
          <w:b/>
          <w:sz w:val="20"/>
        </w:rPr>
      </w:pPr>
    </w:p>
    <w:p w14:paraId="07935F3C" w14:textId="77777777" w:rsidR="003C5CF2" w:rsidRDefault="009E50A0">
      <w:pPr>
        <w:ind w:left="1368"/>
        <w:rPr>
          <w:rFonts w:ascii="Calibri" w:hAnsi="Calibri"/>
          <w:sz w:val="20"/>
        </w:rPr>
      </w:pPr>
      <w:r>
        <w:rPr>
          <w:rFonts w:ascii="Symbol" w:hAnsi="Symbol"/>
          <w:sz w:val="40"/>
        </w:rPr>
        <w:t></w:t>
      </w:r>
      <w:r>
        <w:rPr>
          <w:rFonts w:ascii="Times New Roman" w:hAnsi="Times New Roman"/>
          <w:spacing w:val="7"/>
          <w:sz w:val="40"/>
        </w:rPr>
        <w:t xml:space="preserve"> </w:t>
      </w:r>
      <w:r>
        <w:rPr>
          <w:rFonts w:ascii="Calibri" w:hAnsi="Calibri"/>
          <w:sz w:val="20"/>
        </w:rPr>
        <w:t>Check</w:t>
      </w:r>
      <w:r>
        <w:rPr>
          <w:rFonts w:ascii="Calibri" w:hAnsi="Calibri"/>
          <w:spacing w:val="-4"/>
          <w:sz w:val="20"/>
        </w:rPr>
        <w:t xml:space="preserve"> </w:t>
      </w:r>
      <w:r>
        <w:rPr>
          <w:rFonts w:ascii="Calibri" w:hAnsi="Calibri"/>
          <w:sz w:val="20"/>
        </w:rPr>
        <w:t>here</w:t>
      </w:r>
      <w:r>
        <w:rPr>
          <w:rFonts w:ascii="Calibri" w:hAnsi="Calibri"/>
          <w:spacing w:val="-6"/>
          <w:sz w:val="20"/>
        </w:rPr>
        <w:t xml:space="preserve"> </w:t>
      </w:r>
      <w:r>
        <w:rPr>
          <w:rFonts w:ascii="Calibri" w:hAnsi="Calibri"/>
          <w:sz w:val="20"/>
        </w:rPr>
        <w:t>if</w:t>
      </w:r>
      <w:r>
        <w:rPr>
          <w:rFonts w:ascii="Calibri" w:hAnsi="Calibri"/>
          <w:spacing w:val="-6"/>
          <w:sz w:val="20"/>
        </w:rPr>
        <w:t xml:space="preserve"> </w:t>
      </w:r>
      <w:r>
        <w:rPr>
          <w:rFonts w:ascii="Calibri" w:hAnsi="Calibri"/>
          <w:sz w:val="20"/>
        </w:rPr>
        <w:t>disclosure</w:t>
      </w:r>
      <w:r>
        <w:rPr>
          <w:rFonts w:ascii="Calibri" w:hAnsi="Calibri"/>
          <w:spacing w:val="-5"/>
          <w:sz w:val="20"/>
        </w:rPr>
        <w:t xml:space="preserve"> </w:t>
      </w:r>
      <w:r>
        <w:rPr>
          <w:rFonts w:ascii="Calibri" w:hAnsi="Calibri"/>
          <w:sz w:val="20"/>
        </w:rPr>
        <w:t>is</w:t>
      </w:r>
      <w:r>
        <w:rPr>
          <w:rFonts w:ascii="Calibri" w:hAnsi="Calibri"/>
          <w:spacing w:val="-3"/>
          <w:sz w:val="20"/>
        </w:rPr>
        <w:t xml:space="preserve"> </w:t>
      </w:r>
      <w:r>
        <w:rPr>
          <w:rFonts w:ascii="Calibri" w:hAnsi="Calibri"/>
          <w:sz w:val="20"/>
        </w:rPr>
        <w:t>provided</w:t>
      </w:r>
      <w:r>
        <w:rPr>
          <w:rFonts w:ascii="Calibri" w:hAnsi="Calibri"/>
          <w:spacing w:val="-5"/>
          <w:sz w:val="20"/>
        </w:rPr>
        <w:t xml:space="preserve"> </w:t>
      </w:r>
      <w:r>
        <w:rPr>
          <w:rFonts w:ascii="Calibri" w:hAnsi="Calibri"/>
          <w:sz w:val="20"/>
        </w:rPr>
        <w:t>in</w:t>
      </w:r>
      <w:r>
        <w:rPr>
          <w:rFonts w:ascii="Calibri" w:hAnsi="Calibri"/>
          <w:spacing w:val="-4"/>
          <w:sz w:val="20"/>
        </w:rPr>
        <w:t xml:space="preserve"> </w:t>
      </w:r>
      <w:r>
        <w:rPr>
          <w:rFonts w:ascii="Calibri" w:hAnsi="Calibri"/>
          <w:sz w:val="20"/>
        </w:rPr>
        <w:t>electronic</w:t>
      </w:r>
      <w:r>
        <w:rPr>
          <w:rFonts w:ascii="Calibri" w:hAnsi="Calibri"/>
          <w:spacing w:val="-5"/>
          <w:sz w:val="20"/>
        </w:rPr>
        <w:t xml:space="preserve"> </w:t>
      </w:r>
      <w:r>
        <w:rPr>
          <w:rFonts w:ascii="Calibri" w:hAnsi="Calibri"/>
          <w:spacing w:val="-4"/>
          <w:sz w:val="20"/>
        </w:rPr>
        <w:t>form.</w:t>
      </w:r>
    </w:p>
    <w:p w14:paraId="3BB94728" w14:textId="77777777" w:rsidR="003C5CF2" w:rsidRDefault="003C5CF2">
      <w:pPr>
        <w:pStyle w:val="BodyText"/>
        <w:spacing w:before="2"/>
        <w:rPr>
          <w:rFonts w:ascii="Calibri"/>
          <w:sz w:val="17"/>
        </w:rPr>
      </w:pP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52"/>
        <w:gridCol w:w="3339"/>
        <w:gridCol w:w="1587"/>
        <w:gridCol w:w="1840"/>
      </w:tblGrid>
      <w:tr w:rsidR="003C5CF2" w14:paraId="3C729E3C" w14:textId="77777777">
        <w:trPr>
          <w:trHeight w:val="244"/>
        </w:trPr>
        <w:tc>
          <w:tcPr>
            <w:tcW w:w="3452" w:type="dxa"/>
          </w:tcPr>
          <w:p w14:paraId="4DEB9283" w14:textId="77777777" w:rsidR="003C5CF2" w:rsidRDefault="009E50A0">
            <w:pPr>
              <w:pStyle w:val="TableParagraph"/>
              <w:spacing w:before="1" w:line="223" w:lineRule="exact"/>
              <w:ind w:left="967"/>
              <w:rPr>
                <w:rFonts w:ascii="Calibri"/>
                <w:b/>
                <w:sz w:val="20"/>
              </w:rPr>
            </w:pPr>
            <w:r>
              <w:rPr>
                <w:rFonts w:ascii="Calibri"/>
                <w:b/>
                <w:spacing w:val="-2"/>
                <w:sz w:val="20"/>
              </w:rPr>
              <w:t>Contributor</w:t>
            </w:r>
            <w:r>
              <w:rPr>
                <w:rFonts w:ascii="Calibri"/>
                <w:b/>
                <w:spacing w:val="10"/>
                <w:sz w:val="20"/>
              </w:rPr>
              <w:t xml:space="preserve"> </w:t>
            </w:r>
            <w:r>
              <w:rPr>
                <w:rFonts w:ascii="Calibri"/>
                <w:b/>
                <w:spacing w:val="-4"/>
                <w:sz w:val="20"/>
              </w:rPr>
              <w:t>Name</w:t>
            </w:r>
          </w:p>
        </w:tc>
        <w:tc>
          <w:tcPr>
            <w:tcW w:w="3339" w:type="dxa"/>
          </w:tcPr>
          <w:p w14:paraId="61608248" w14:textId="77777777" w:rsidR="003C5CF2" w:rsidRDefault="009E50A0">
            <w:pPr>
              <w:pStyle w:val="TableParagraph"/>
              <w:spacing w:before="1" w:line="223" w:lineRule="exact"/>
              <w:ind w:left="1007"/>
              <w:rPr>
                <w:rFonts w:ascii="Calibri"/>
                <w:b/>
                <w:sz w:val="20"/>
              </w:rPr>
            </w:pPr>
            <w:r>
              <w:rPr>
                <w:rFonts w:ascii="Calibri"/>
                <w:b/>
                <w:sz w:val="20"/>
              </w:rPr>
              <w:t>Recipient</w:t>
            </w:r>
            <w:r>
              <w:rPr>
                <w:rFonts w:ascii="Calibri"/>
                <w:b/>
                <w:spacing w:val="-10"/>
                <w:sz w:val="20"/>
              </w:rPr>
              <w:t xml:space="preserve"> </w:t>
            </w:r>
            <w:r>
              <w:rPr>
                <w:rFonts w:ascii="Calibri"/>
                <w:b/>
                <w:spacing w:val="-4"/>
                <w:sz w:val="20"/>
              </w:rPr>
              <w:t>Name</w:t>
            </w:r>
          </w:p>
        </w:tc>
        <w:tc>
          <w:tcPr>
            <w:tcW w:w="1587" w:type="dxa"/>
          </w:tcPr>
          <w:p w14:paraId="4E72E410" w14:textId="77777777" w:rsidR="003C5CF2" w:rsidRDefault="009E50A0">
            <w:pPr>
              <w:pStyle w:val="TableParagraph"/>
              <w:spacing w:before="1" w:line="223" w:lineRule="exact"/>
              <w:ind w:left="5"/>
              <w:jc w:val="center"/>
              <w:rPr>
                <w:rFonts w:ascii="Calibri"/>
                <w:b/>
                <w:sz w:val="20"/>
              </w:rPr>
            </w:pPr>
            <w:r>
              <w:rPr>
                <w:rFonts w:ascii="Calibri"/>
                <w:b/>
                <w:spacing w:val="-4"/>
                <w:sz w:val="20"/>
              </w:rPr>
              <w:t>Date</w:t>
            </w:r>
          </w:p>
        </w:tc>
        <w:tc>
          <w:tcPr>
            <w:tcW w:w="1840" w:type="dxa"/>
          </w:tcPr>
          <w:p w14:paraId="28A426D6" w14:textId="77777777" w:rsidR="003C5CF2" w:rsidRDefault="009E50A0">
            <w:pPr>
              <w:pStyle w:val="TableParagraph"/>
              <w:spacing w:before="1" w:line="223" w:lineRule="exact"/>
              <w:ind w:left="307"/>
              <w:rPr>
                <w:rFonts w:ascii="Calibri"/>
                <w:b/>
                <w:sz w:val="20"/>
              </w:rPr>
            </w:pPr>
            <w:r>
              <w:rPr>
                <w:rFonts w:ascii="Calibri"/>
                <w:b/>
                <w:sz w:val="20"/>
              </w:rPr>
              <w:t>Dollar</w:t>
            </w:r>
            <w:r>
              <w:rPr>
                <w:rFonts w:ascii="Calibri"/>
                <w:b/>
                <w:spacing w:val="-10"/>
                <w:sz w:val="20"/>
              </w:rPr>
              <w:t xml:space="preserve"> </w:t>
            </w:r>
            <w:r>
              <w:rPr>
                <w:rFonts w:ascii="Calibri"/>
                <w:b/>
                <w:spacing w:val="-2"/>
                <w:sz w:val="20"/>
              </w:rPr>
              <w:t>Amount</w:t>
            </w:r>
          </w:p>
        </w:tc>
      </w:tr>
      <w:tr w:rsidR="003C5CF2" w14:paraId="5253CB18" w14:textId="77777777">
        <w:trPr>
          <w:trHeight w:val="280"/>
        </w:trPr>
        <w:tc>
          <w:tcPr>
            <w:tcW w:w="3452" w:type="dxa"/>
          </w:tcPr>
          <w:p w14:paraId="142D2A02" w14:textId="77777777" w:rsidR="003C5CF2" w:rsidRDefault="003C5CF2">
            <w:pPr>
              <w:pStyle w:val="TableParagraph"/>
              <w:rPr>
                <w:rFonts w:ascii="Times New Roman"/>
                <w:sz w:val="20"/>
              </w:rPr>
            </w:pPr>
          </w:p>
        </w:tc>
        <w:tc>
          <w:tcPr>
            <w:tcW w:w="3339" w:type="dxa"/>
          </w:tcPr>
          <w:p w14:paraId="23B149C6" w14:textId="77777777" w:rsidR="003C5CF2" w:rsidRDefault="003C5CF2">
            <w:pPr>
              <w:pStyle w:val="TableParagraph"/>
              <w:rPr>
                <w:rFonts w:ascii="Times New Roman"/>
                <w:sz w:val="20"/>
              </w:rPr>
            </w:pPr>
          </w:p>
        </w:tc>
        <w:tc>
          <w:tcPr>
            <w:tcW w:w="1587" w:type="dxa"/>
          </w:tcPr>
          <w:p w14:paraId="6367E980" w14:textId="77777777" w:rsidR="003C5CF2" w:rsidRDefault="003C5CF2">
            <w:pPr>
              <w:pStyle w:val="TableParagraph"/>
              <w:rPr>
                <w:rFonts w:ascii="Times New Roman"/>
                <w:sz w:val="20"/>
              </w:rPr>
            </w:pPr>
          </w:p>
        </w:tc>
        <w:tc>
          <w:tcPr>
            <w:tcW w:w="1840" w:type="dxa"/>
          </w:tcPr>
          <w:p w14:paraId="2475B2A9" w14:textId="77777777" w:rsidR="003C5CF2" w:rsidRDefault="009E50A0">
            <w:pPr>
              <w:pStyle w:val="TableParagraph"/>
              <w:spacing w:before="1"/>
              <w:ind w:left="107"/>
              <w:rPr>
                <w:rFonts w:ascii="Calibri"/>
                <w:sz w:val="20"/>
              </w:rPr>
            </w:pPr>
            <w:r>
              <w:rPr>
                <w:rFonts w:ascii="Calibri"/>
                <w:spacing w:val="-10"/>
                <w:sz w:val="20"/>
              </w:rPr>
              <w:t>$</w:t>
            </w:r>
          </w:p>
        </w:tc>
      </w:tr>
      <w:tr w:rsidR="003C5CF2" w14:paraId="4B625A99" w14:textId="77777777">
        <w:trPr>
          <w:trHeight w:val="280"/>
        </w:trPr>
        <w:tc>
          <w:tcPr>
            <w:tcW w:w="3452" w:type="dxa"/>
          </w:tcPr>
          <w:p w14:paraId="73A33F6B" w14:textId="77777777" w:rsidR="003C5CF2" w:rsidRDefault="003C5CF2">
            <w:pPr>
              <w:pStyle w:val="TableParagraph"/>
              <w:rPr>
                <w:rFonts w:ascii="Times New Roman"/>
                <w:sz w:val="20"/>
              </w:rPr>
            </w:pPr>
          </w:p>
        </w:tc>
        <w:tc>
          <w:tcPr>
            <w:tcW w:w="3339" w:type="dxa"/>
          </w:tcPr>
          <w:p w14:paraId="58C4D4B2" w14:textId="77777777" w:rsidR="003C5CF2" w:rsidRDefault="003C5CF2">
            <w:pPr>
              <w:pStyle w:val="TableParagraph"/>
              <w:rPr>
                <w:rFonts w:ascii="Times New Roman"/>
                <w:sz w:val="20"/>
              </w:rPr>
            </w:pPr>
          </w:p>
        </w:tc>
        <w:tc>
          <w:tcPr>
            <w:tcW w:w="1587" w:type="dxa"/>
          </w:tcPr>
          <w:p w14:paraId="12208F00" w14:textId="77777777" w:rsidR="003C5CF2" w:rsidRDefault="003C5CF2">
            <w:pPr>
              <w:pStyle w:val="TableParagraph"/>
              <w:rPr>
                <w:rFonts w:ascii="Times New Roman"/>
                <w:sz w:val="20"/>
              </w:rPr>
            </w:pPr>
          </w:p>
        </w:tc>
        <w:tc>
          <w:tcPr>
            <w:tcW w:w="1840" w:type="dxa"/>
          </w:tcPr>
          <w:p w14:paraId="061AC0C8" w14:textId="77777777" w:rsidR="003C5CF2" w:rsidRDefault="009E50A0">
            <w:pPr>
              <w:pStyle w:val="TableParagraph"/>
              <w:spacing w:before="1"/>
              <w:ind w:left="107"/>
              <w:rPr>
                <w:rFonts w:ascii="Calibri"/>
                <w:sz w:val="20"/>
              </w:rPr>
            </w:pPr>
            <w:r>
              <w:rPr>
                <w:rFonts w:ascii="Calibri"/>
                <w:spacing w:val="-10"/>
                <w:sz w:val="20"/>
              </w:rPr>
              <w:t>$</w:t>
            </w:r>
          </w:p>
        </w:tc>
      </w:tr>
      <w:tr w:rsidR="003C5CF2" w14:paraId="6285E05F" w14:textId="77777777">
        <w:trPr>
          <w:trHeight w:val="280"/>
        </w:trPr>
        <w:tc>
          <w:tcPr>
            <w:tcW w:w="3452" w:type="dxa"/>
          </w:tcPr>
          <w:p w14:paraId="173A844A" w14:textId="77777777" w:rsidR="003C5CF2" w:rsidRDefault="003C5CF2">
            <w:pPr>
              <w:pStyle w:val="TableParagraph"/>
              <w:rPr>
                <w:rFonts w:ascii="Times New Roman"/>
                <w:sz w:val="20"/>
              </w:rPr>
            </w:pPr>
          </w:p>
        </w:tc>
        <w:tc>
          <w:tcPr>
            <w:tcW w:w="3339" w:type="dxa"/>
          </w:tcPr>
          <w:p w14:paraId="3AF1C328" w14:textId="77777777" w:rsidR="003C5CF2" w:rsidRDefault="003C5CF2">
            <w:pPr>
              <w:pStyle w:val="TableParagraph"/>
              <w:rPr>
                <w:rFonts w:ascii="Times New Roman"/>
                <w:sz w:val="20"/>
              </w:rPr>
            </w:pPr>
          </w:p>
        </w:tc>
        <w:tc>
          <w:tcPr>
            <w:tcW w:w="1587" w:type="dxa"/>
          </w:tcPr>
          <w:p w14:paraId="67D898D1" w14:textId="77777777" w:rsidR="003C5CF2" w:rsidRDefault="003C5CF2">
            <w:pPr>
              <w:pStyle w:val="TableParagraph"/>
              <w:rPr>
                <w:rFonts w:ascii="Times New Roman"/>
                <w:sz w:val="20"/>
              </w:rPr>
            </w:pPr>
          </w:p>
        </w:tc>
        <w:tc>
          <w:tcPr>
            <w:tcW w:w="1840" w:type="dxa"/>
          </w:tcPr>
          <w:p w14:paraId="7B6B681B" w14:textId="77777777" w:rsidR="003C5CF2" w:rsidRDefault="009E50A0">
            <w:pPr>
              <w:pStyle w:val="TableParagraph"/>
              <w:spacing w:before="2"/>
              <w:ind w:left="107"/>
              <w:rPr>
                <w:rFonts w:ascii="Calibri"/>
                <w:sz w:val="20"/>
              </w:rPr>
            </w:pPr>
            <w:r>
              <w:rPr>
                <w:rFonts w:ascii="Calibri"/>
                <w:spacing w:val="-10"/>
                <w:sz w:val="20"/>
              </w:rPr>
              <w:t>$</w:t>
            </w:r>
          </w:p>
        </w:tc>
      </w:tr>
      <w:tr w:rsidR="003C5CF2" w14:paraId="61E68F58" w14:textId="77777777">
        <w:trPr>
          <w:trHeight w:val="280"/>
        </w:trPr>
        <w:tc>
          <w:tcPr>
            <w:tcW w:w="3452" w:type="dxa"/>
          </w:tcPr>
          <w:p w14:paraId="44FD936C" w14:textId="77777777" w:rsidR="003C5CF2" w:rsidRDefault="003C5CF2">
            <w:pPr>
              <w:pStyle w:val="TableParagraph"/>
              <w:rPr>
                <w:rFonts w:ascii="Times New Roman"/>
                <w:sz w:val="20"/>
              </w:rPr>
            </w:pPr>
          </w:p>
        </w:tc>
        <w:tc>
          <w:tcPr>
            <w:tcW w:w="3339" w:type="dxa"/>
          </w:tcPr>
          <w:p w14:paraId="4F0D7A30" w14:textId="77777777" w:rsidR="003C5CF2" w:rsidRDefault="003C5CF2">
            <w:pPr>
              <w:pStyle w:val="TableParagraph"/>
              <w:rPr>
                <w:rFonts w:ascii="Times New Roman"/>
                <w:sz w:val="20"/>
              </w:rPr>
            </w:pPr>
          </w:p>
        </w:tc>
        <w:tc>
          <w:tcPr>
            <w:tcW w:w="1587" w:type="dxa"/>
          </w:tcPr>
          <w:p w14:paraId="5315691D" w14:textId="77777777" w:rsidR="003C5CF2" w:rsidRDefault="003C5CF2">
            <w:pPr>
              <w:pStyle w:val="TableParagraph"/>
              <w:rPr>
                <w:rFonts w:ascii="Times New Roman"/>
                <w:sz w:val="20"/>
              </w:rPr>
            </w:pPr>
          </w:p>
        </w:tc>
        <w:tc>
          <w:tcPr>
            <w:tcW w:w="1840" w:type="dxa"/>
          </w:tcPr>
          <w:p w14:paraId="776E6A07" w14:textId="77777777" w:rsidR="003C5CF2" w:rsidRDefault="009E50A0">
            <w:pPr>
              <w:pStyle w:val="TableParagraph"/>
              <w:spacing w:before="1"/>
              <w:ind w:left="107"/>
              <w:rPr>
                <w:rFonts w:ascii="Calibri"/>
                <w:sz w:val="20"/>
              </w:rPr>
            </w:pPr>
            <w:r>
              <w:rPr>
                <w:rFonts w:ascii="Calibri"/>
                <w:spacing w:val="-10"/>
                <w:sz w:val="20"/>
              </w:rPr>
              <w:t>$</w:t>
            </w:r>
          </w:p>
        </w:tc>
      </w:tr>
      <w:tr w:rsidR="003C5CF2" w14:paraId="1F474E74" w14:textId="77777777">
        <w:trPr>
          <w:trHeight w:val="280"/>
        </w:trPr>
        <w:tc>
          <w:tcPr>
            <w:tcW w:w="3452" w:type="dxa"/>
          </w:tcPr>
          <w:p w14:paraId="65160619" w14:textId="77777777" w:rsidR="003C5CF2" w:rsidRDefault="003C5CF2">
            <w:pPr>
              <w:pStyle w:val="TableParagraph"/>
              <w:rPr>
                <w:rFonts w:ascii="Times New Roman"/>
                <w:sz w:val="20"/>
              </w:rPr>
            </w:pPr>
          </w:p>
        </w:tc>
        <w:tc>
          <w:tcPr>
            <w:tcW w:w="3339" w:type="dxa"/>
          </w:tcPr>
          <w:p w14:paraId="18F4D2D6" w14:textId="77777777" w:rsidR="003C5CF2" w:rsidRDefault="003C5CF2">
            <w:pPr>
              <w:pStyle w:val="TableParagraph"/>
              <w:rPr>
                <w:rFonts w:ascii="Times New Roman"/>
                <w:sz w:val="20"/>
              </w:rPr>
            </w:pPr>
          </w:p>
        </w:tc>
        <w:tc>
          <w:tcPr>
            <w:tcW w:w="1587" w:type="dxa"/>
          </w:tcPr>
          <w:p w14:paraId="034928D9" w14:textId="77777777" w:rsidR="003C5CF2" w:rsidRDefault="003C5CF2">
            <w:pPr>
              <w:pStyle w:val="TableParagraph"/>
              <w:rPr>
                <w:rFonts w:ascii="Times New Roman"/>
                <w:sz w:val="20"/>
              </w:rPr>
            </w:pPr>
          </w:p>
        </w:tc>
        <w:tc>
          <w:tcPr>
            <w:tcW w:w="1840" w:type="dxa"/>
          </w:tcPr>
          <w:p w14:paraId="28B0BCCA" w14:textId="77777777" w:rsidR="003C5CF2" w:rsidRDefault="009E50A0">
            <w:pPr>
              <w:pStyle w:val="TableParagraph"/>
              <w:spacing w:before="1"/>
              <w:ind w:left="107"/>
              <w:rPr>
                <w:rFonts w:ascii="Calibri"/>
                <w:sz w:val="20"/>
              </w:rPr>
            </w:pPr>
            <w:r>
              <w:rPr>
                <w:rFonts w:ascii="Calibri"/>
                <w:spacing w:val="-10"/>
                <w:sz w:val="20"/>
              </w:rPr>
              <w:t>$</w:t>
            </w:r>
          </w:p>
        </w:tc>
      </w:tr>
      <w:tr w:rsidR="003C5CF2" w14:paraId="7873FEFB" w14:textId="77777777">
        <w:trPr>
          <w:trHeight w:val="282"/>
        </w:trPr>
        <w:tc>
          <w:tcPr>
            <w:tcW w:w="3452" w:type="dxa"/>
          </w:tcPr>
          <w:p w14:paraId="0D99840C" w14:textId="77777777" w:rsidR="003C5CF2" w:rsidRDefault="003C5CF2">
            <w:pPr>
              <w:pStyle w:val="TableParagraph"/>
              <w:rPr>
                <w:rFonts w:ascii="Times New Roman"/>
                <w:sz w:val="20"/>
              </w:rPr>
            </w:pPr>
          </w:p>
        </w:tc>
        <w:tc>
          <w:tcPr>
            <w:tcW w:w="3339" w:type="dxa"/>
          </w:tcPr>
          <w:p w14:paraId="556B73E9" w14:textId="77777777" w:rsidR="003C5CF2" w:rsidRDefault="003C5CF2">
            <w:pPr>
              <w:pStyle w:val="TableParagraph"/>
              <w:rPr>
                <w:rFonts w:ascii="Times New Roman"/>
                <w:sz w:val="20"/>
              </w:rPr>
            </w:pPr>
          </w:p>
        </w:tc>
        <w:tc>
          <w:tcPr>
            <w:tcW w:w="1587" w:type="dxa"/>
          </w:tcPr>
          <w:p w14:paraId="164A8A4A" w14:textId="77777777" w:rsidR="003C5CF2" w:rsidRDefault="003C5CF2">
            <w:pPr>
              <w:pStyle w:val="TableParagraph"/>
              <w:rPr>
                <w:rFonts w:ascii="Times New Roman"/>
                <w:sz w:val="20"/>
              </w:rPr>
            </w:pPr>
          </w:p>
        </w:tc>
        <w:tc>
          <w:tcPr>
            <w:tcW w:w="1840" w:type="dxa"/>
          </w:tcPr>
          <w:p w14:paraId="44A7E7CA" w14:textId="77777777" w:rsidR="003C5CF2" w:rsidRDefault="009E50A0">
            <w:pPr>
              <w:pStyle w:val="TableParagraph"/>
              <w:spacing w:before="3"/>
              <w:ind w:left="107"/>
              <w:rPr>
                <w:rFonts w:ascii="Calibri"/>
                <w:sz w:val="20"/>
              </w:rPr>
            </w:pPr>
            <w:r>
              <w:rPr>
                <w:rFonts w:ascii="Calibri"/>
                <w:spacing w:val="-10"/>
                <w:sz w:val="20"/>
              </w:rPr>
              <w:t>$</w:t>
            </w:r>
          </w:p>
        </w:tc>
      </w:tr>
      <w:tr w:rsidR="003C5CF2" w14:paraId="181E13D0" w14:textId="77777777">
        <w:trPr>
          <w:trHeight w:val="280"/>
        </w:trPr>
        <w:tc>
          <w:tcPr>
            <w:tcW w:w="3452" w:type="dxa"/>
          </w:tcPr>
          <w:p w14:paraId="1509D1C8" w14:textId="77777777" w:rsidR="003C5CF2" w:rsidRDefault="003C5CF2">
            <w:pPr>
              <w:pStyle w:val="TableParagraph"/>
              <w:rPr>
                <w:rFonts w:ascii="Times New Roman"/>
                <w:sz w:val="20"/>
              </w:rPr>
            </w:pPr>
          </w:p>
        </w:tc>
        <w:tc>
          <w:tcPr>
            <w:tcW w:w="3339" w:type="dxa"/>
          </w:tcPr>
          <w:p w14:paraId="34C19D07" w14:textId="77777777" w:rsidR="003C5CF2" w:rsidRDefault="003C5CF2">
            <w:pPr>
              <w:pStyle w:val="TableParagraph"/>
              <w:rPr>
                <w:rFonts w:ascii="Times New Roman"/>
                <w:sz w:val="20"/>
              </w:rPr>
            </w:pPr>
          </w:p>
        </w:tc>
        <w:tc>
          <w:tcPr>
            <w:tcW w:w="1587" w:type="dxa"/>
          </w:tcPr>
          <w:p w14:paraId="02B1F84D" w14:textId="77777777" w:rsidR="003C5CF2" w:rsidRDefault="003C5CF2">
            <w:pPr>
              <w:pStyle w:val="TableParagraph"/>
              <w:rPr>
                <w:rFonts w:ascii="Times New Roman"/>
                <w:sz w:val="20"/>
              </w:rPr>
            </w:pPr>
          </w:p>
        </w:tc>
        <w:tc>
          <w:tcPr>
            <w:tcW w:w="1840" w:type="dxa"/>
          </w:tcPr>
          <w:p w14:paraId="008F64E3" w14:textId="77777777" w:rsidR="003C5CF2" w:rsidRDefault="009E50A0">
            <w:pPr>
              <w:pStyle w:val="TableParagraph"/>
              <w:spacing w:before="1"/>
              <w:ind w:left="107"/>
              <w:rPr>
                <w:rFonts w:ascii="Calibri"/>
                <w:sz w:val="20"/>
              </w:rPr>
            </w:pPr>
            <w:r>
              <w:rPr>
                <w:rFonts w:ascii="Calibri"/>
                <w:spacing w:val="-10"/>
                <w:sz w:val="20"/>
              </w:rPr>
              <w:t>$</w:t>
            </w:r>
          </w:p>
        </w:tc>
      </w:tr>
      <w:tr w:rsidR="003C5CF2" w14:paraId="4EADF18D" w14:textId="77777777">
        <w:trPr>
          <w:trHeight w:val="280"/>
        </w:trPr>
        <w:tc>
          <w:tcPr>
            <w:tcW w:w="3452" w:type="dxa"/>
          </w:tcPr>
          <w:p w14:paraId="54EAD7A4" w14:textId="77777777" w:rsidR="003C5CF2" w:rsidRDefault="003C5CF2">
            <w:pPr>
              <w:pStyle w:val="TableParagraph"/>
              <w:rPr>
                <w:rFonts w:ascii="Times New Roman"/>
                <w:sz w:val="20"/>
              </w:rPr>
            </w:pPr>
          </w:p>
        </w:tc>
        <w:tc>
          <w:tcPr>
            <w:tcW w:w="3339" w:type="dxa"/>
          </w:tcPr>
          <w:p w14:paraId="505F876C" w14:textId="77777777" w:rsidR="003C5CF2" w:rsidRDefault="003C5CF2">
            <w:pPr>
              <w:pStyle w:val="TableParagraph"/>
              <w:rPr>
                <w:rFonts w:ascii="Times New Roman"/>
                <w:sz w:val="20"/>
              </w:rPr>
            </w:pPr>
          </w:p>
        </w:tc>
        <w:tc>
          <w:tcPr>
            <w:tcW w:w="1587" w:type="dxa"/>
          </w:tcPr>
          <w:p w14:paraId="7BDB2C46" w14:textId="77777777" w:rsidR="003C5CF2" w:rsidRDefault="003C5CF2">
            <w:pPr>
              <w:pStyle w:val="TableParagraph"/>
              <w:rPr>
                <w:rFonts w:ascii="Times New Roman"/>
                <w:sz w:val="20"/>
              </w:rPr>
            </w:pPr>
          </w:p>
        </w:tc>
        <w:tc>
          <w:tcPr>
            <w:tcW w:w="1840" w:type="dxa"/>
          </w:tcPr>
          <w:p w14:paraId="223E64CE" w14:textId="77777777" w:rsidR="003C5CF2" w:rsidRDefault="009E50A0">
            <w:pPr>
              <w:pStyle w:val="TableParagraph"/>
              <w:spacing w:before="1"/>
              <w:ind w:left="107"/>
              <w:rPr>
                <w:rFonts w:ascii="Calibri"/>
                <w:sz w:val="20"/>
              </w:rPr>
            </w:pPr>
            <w:r>
              <w:rPr>
                <w:rFonts w:ascii="Calibri"/>
                <w:spacing w:val="-10"/>
                <w:sz w:val="20"/>
              </w:rPr>
              <w:t>$</w:t>
            </w:r>
          </w:p>
        </w:tc>
      </w:tr>
      <w:tr w:rsidR="003C5CF2" w14:paraId="333A6B53" w14:textId="77777777">
        <w:trPr>
          <w:trHeight w:val="280"/>
        </w:trPr>
        <w:tc>
          <w:tcPr>
            <w:tcW w:w="3452" w:type="dxa"/>
          </w:tcPr>
          <w:p w14:paraId="02188957" w14:textId="77777777" w:rsidR="003C5CF2" w:rsidRDefault="003C5CF2">
            <w:pPr>
              <w:pStyle w:val="TableParagraph"/>
              <w:rPr>
                <w:rFonts w:ascii="Times New Roman"/>
                <w:sz w:val="20"/>
              </w:rPr>
            </w:pPr>
          </w:p>
        </w:tc>
        <w:tc>
          <w:tcPr>
            <w:tcW w:w="3339" w:type="dxa"/>
          </w:tcPr>
          <w:p w14:paraId="02597D4A" w14:textId="77777777" w:rsidR="003C5CF2" w:rsidRDefault="003C5CF2">
            <w:pPr>
              <w:pStyle w:val="TableParagraph"/>
              <w:rPr>
                <w:rFonts w:ascii="Times New Roman"/>
                <w:sz w:val="20"/>
              </w:rPr>
            </w:pPr>
          </w:p>
        </w:tc>
        <w:tc>
          <w:tcPr>
            <w:tcW w:w="1587" w:type="dxa"/>
          </w:tcPr>
          <w:p w14:paraId="3E283995" w14:textId="77777777" w:rsidR="003C5CF2" w:rsidRDefault="003C5CF2">
            <w:pPr>
              <w:pStyle w:val="TableParagraph"/>
              <w:rPr>
                <w:rFonts w:ascii="Times New Roman"/>
                <w:sz w:val="20"/>
              </w:rPr>
            </w:pPr>
          </w:p>
        </w:tc>
        <w:tc>
          <w:tcPr>
            <w:tcW w:w="1840" w:type="dxa"/>
          </w:tcPr>
          <w:p w14:paraId="2835CE5C" w14:textId="77777777" w:rsidR="003C5CF2" w:rsidRDefault="009E50A0">
            <w:pPr>
              <w:pStyle w:val="TableParagraph"/>
              <w:spacing w:before="1"/>
              <w:ind w:left="107"/>
              <w:rPr>
                <w:rFonts w:ascii="Calibri"/>
                <w:sz w:val="20"/>
              </w:rPr>
            </w:pPr>
            <w:r>
              <w:rPr>
                <w:rFonts w:ascii="Calibri"/>
                <w:spacing w:val="-10"/>
                <w:sz w:val="20"/>
              </w:rPr>
              <w:t>$</w:t>
            </w:r>
          </w:p>
        </w:tc>
      </w:tr>
      <w:tr w:rsidR="003C5CF2" w14:paraId="0FC8CF70" w14:textId="77777777">
        <w:trPr>
          <w:trHeight w:val="280"/>
        </w:trPr>
        <w:tc>
          <w:tcPr>
            <w:tcW w:w="3452" w:type="dxa"/>
          </w:tcPr>
          <w:p w14:paraId="63342911" w14:textId="77777777" w:rsidR="003C5CF2" w:rsidRDefault="003C5CF2">
            <w:pPr>
              <w:pStyle w:val="TableParagraph"/>
              <w:rPr>
                <w:rFonts w:ascii="Times New Roman"/>
                <w:sz w:val="20"/>
              </w:rPr>
            </w:pPr>
          </w:p>
        </w:tc>
        <w:tc>
          <w:tcPr>
            <w:tcW w:w="3339" w:type="dxa"/>
          </w:tcPr>
          <w:p w14:paraId="631849D0" w14:textId="77777777" w:rsidR="003C5CF2" w:rsidRDefault="003C5CF2">
            <w:pPr>
              <w:pStyle w:val="TableParagraph"/>
              <w:rPr>
                <w:rFonts w:ascii="Times New Roman"/>
                <w:sz w:val="20"/>
              </w:rPr>
            </w:pPr>
          </w:p>
        </w:tc>
        <w:tc>
          <w:tcPr>
            <w:tcW w:w="1587" w:type="dxa"/>
          </w:tcPr>
          <w:p w14:paraId="35D4AC32" w14:textId="77777777" w:rsidR="003C5CF2" w:rsidRDefault="003C5CF2">
            <w:pPr>
              <w:pStyle w:val="TableParagraph"/>
              <w:rPr>
                <w:rFonts w:ascii="Times New Roman"/>
                <w:sz w:val="20"/>
              </w:rPr>
            </w:pPr>
          </w:p>
        </w:tc>
        <w:tc>
          <w:tcPr>
            <w:tcW w:w="1840" w:type="dxa"/>
          </w:tcPr>
          <w:p w14:paraId="3ADEC8C4" w14:textId="77777777" w:rsidR="003C5CF2" w:rsidRDefault="009E50A0">
            <w:pPr>
              <w:pStyle w:val="TableParagraph"/>
              <w:spacing w:before="1"/>
              <w:ind w:left="107"/>
              <w:rPr>
                <w:rFonts w:ascii="Calibri"/>
                <w:sz w:val="20"/>
              </w:rPr>
            </w:pPr>
            <w:r>
              <w:rPr>
                <w:rFonts w:ascii="Calibri"/>
                <w:spacing w:val="-10"/>
                <w:sz w:val="20"/>
              </w:rPr>
              <w:t>$</w:t>
            </w:r>
          </w:p>
        </w:tc>
      </w:tr>
      <w:tr w:rsidR="003C5CF2" w14:paraId="4A35D50C" w14:textId="77777777">
        <w:trPr>
          <w:trHeight w:val="280"/>
        </w:trPr>
        <w:tc>
          <w:tcPr>
            <w:tcW w:w="3452" w:type="dxa"/>
          </w:tcPr>
          <w:p w14:paraId="25CAB310" w14:textId="77777777" w:rsidR="003C5CF2" w:rsidRDefault="003C5CF2">
            <w:pPr>
              <w:pStyle w:val="TableParagraph"/>
              <w:rPr>
                <w:rFonts w:ascii="Times New Roman"/>
                <w:sz w:val="20"/>
              </w:rPr>
            </w:pPr>
          </w:p>
        </w:tc>
        <w:tc>
          <w:tcPr>
            <w:tcW w:w="3339" w:type="dxa"/>
          </w:tcPr>
          <w:p w14:paraId="6C442934" w14:textId="77777777" w:rsidR="003C5CF2" w:rsidRDefault="003C5CF2">
            <w:pPr>
              <w:pStyle w:val="TableParagraph"/>
              <w:rPr>
                <w:rFonts w:ascii="Times New Roman"/>
                <w:sz w:val="20"/>
              </w:rPr>
            </w:pPr>
          </w:p>
        </w:tc>
        <w:tc>
          <w:tcPr>
            <w:tcW w:w="1587" w:type="dxa"/>
          </w:tcPr>
          <w:p w14:paraId="0DED992B" w14:textId="77777777" w:rsidR="003C5CF2" w:rsidRDefault="003C5CF2">
            <w:pPr>
              <w:pStyle w:val="TableParagraph"/>
              <w:rPr>
                <w:rFonts w:ascii="Times New Roman"/>
                <w:sz w:val="20"/>
              </w:rPr>
            </w:pPr>
          </w:p>
        </w:tc>
        <w:tc>
          <w:tcPr>
            <w:tcW w:w="1840" w:type="dxa"/>
          </w:tcPr>
          <w:p w14:paraId="6F19C209" w14:textId="77777777" w:rsidR="003C5CF2" w:rsidRDefault="009E50A0">
            <w:pPr>
              <w:pStyle w:val="TableParagraph"/>
              <w:spacing w:before="1"/>
              <w:ind w:left="107"/>
              <w:rPr>
                <w:rFonts w:ascii="Calibri"/>
                <w:sz w:val="20"/>
              </w:rPr>
            </w:pPr>
            <w:r>
              <w:rPr>
                <w:rFonts w:ascii="Calibri"/>
                <w:spacing w:val="-10"/>
                <w:sz w:val="20"/>
              </w:rPr>
              <w:t>$</w:t>
            </w:r>
          </w:p>
        </w:tc>
      </w:tr>
      <w:tr w:rsidR="003C5CF2" w14:paraId="7E1F150E" w14:textId="77777777">
        <w:trPr>
          <w:trHeight w:val="282"/>
        </w:trPr>
        <w:tc>
          <w:tcPr>
            <w:tcW w:w="3452" w:type="dxa"/>
          </w:tcPr>
          <w:p w14:paraId="0E3AF7EB" w14:textId="77777777" w:rsidR="003C5CF2" w:rsidRDefault="003C5CF2">
            <w:pPr>
              <w:pStyle w:val="TableParagraph"/>
              <w:rPr>
                <w:rFonts w:ascii="Times New Roman"/>
                <w:sz w:val="20"/>
              </w:rPr>
            </w:pPr>
          </w:p>
        </w:tc>
        <w:tc>
          <w:tcPr>
            <w:tcW w:w="3339" w:type="dxa"/>
          </w:tcPr>
          <w:p w14:paraId="07459B96" w14:textId="77777777" w:rsidR="003C5CF2" w:rsidRDefault="003C5CF2">
            <w:pPr>
              <w:pStyle w:val="TableParagraph"/>
              <w:rPr>
                <w:rFonts w:ascii="Times New Roman"/>
                <w:sz w:val="20"/>
              </w:rPr>
            </w:pPr>
          </w:p>
        </w:tc>
        <w:tc>
          <w:tcPr>
            <w:tcW w:w="1587" w:type="dxa"/>
          </w:tcPr>
          <w:p w14:paraId="146E7939" w14:textId="77777777" w:rsidR="003C5CF2" w:rsidRDefault="003C5CF2">
            <w:pPr>
              <w:pStyle w:val="TableParagraph"/>
              <w:rPr>
                <w:rFonts w:ascii="Times New Roman"/>
                <w:sz w:val="20"/>
              </w:rPr>
            </w:pPr>
          </w:p>
        </w:tc>
        <w:tc>
          <w:tcPr>
            <w:tcW w:w="1840" w:type="dxa"/>
          </w:tcPr>
          <w:p w14:paraId="6D2D4E3B" w14:textId="77777777" w:rsidR="003C5CF2" w:rsidRDefault="009E50A0">
            <w:pPr>
              <w:pStyle w:val="TableParagraph"/>
              <w:spacing w:before="3"/>
              <w:ind w:left="107"/>
              <w:rPr>
                <w:rFonts w:ascii="Calibri"/>
                <w:sz w:val="20"/>
              </w:rPr>
            </w:pPr>
            <w:r>
              <w:rPr>
                <w:rFonts w:ascii="Calibri"/>
                <w:spacing w:val="-10"/>
                <w:sz w:val="20"/>
              </w:rPr>
              <w:t>$</w:t>
            </w:r>
          </w:p>
        </w:tc>
      </w:tr>
      <w:tr w:rsidR="003C5CF2" w14:paraId="346E572B" w14:textId="77777777">
        <w:trPr>
          <w:trHeight w:val="280"/>
        </w:trPr>
        <w:tc>
          <w:tcPr>
            <w:tcW w:w="3452" w:type="dxa"/>
          </w:tcPr>
          <w:p w14:paraId="0977C262" w14:textId="77777777" w:rsidR="003C5CF2" w:rsidRDefault="003C5CF2">
            <w:pPr>
              <w:pStyle w:val="TableParagraph"/>
              <w:rPr>
                <w:rFonts w:ascii="Times New Roman"/>
                <w:sz w:val="20"/>
              </w:rPr>
            </w:pPr>
          </w:p>
        </w:tc>
        <w:tc>
          <w:tcPr>
            <w:tcW w:w="3339" w:type="dxa"/>
          </w:tcPr>
          <w:p w14:paraId="5268ECA9" w14:textId="77777777" w:rsidR="003C5CF2" w:rsidRDefault="003C5CF2">
            <w:pPr>
              <w:pStyle w:val="TableParagraph"/>
              <w:rPr>
                <w:rFonts w:ascii="Times New Roman"/>
                <w:sz w:val="20"/>
              </w:rPr>
            </w:pPr>
          </w:p>
        </w:tc>
        <w:tc>
          <w:tcPr>
            <w:tcW w:w="1587" w:type="dxa"/>
          </w:tcPr>
          <w:p w14:paraId="1E4BFF0A" w14:textId="77777777" w:rsidR="003C5CF2" w:rsidRDefault="003C5CF2">
            <w:pPr>
              <w:pStyle w:val="TableParagraph"/>
              <w:rPr>
                <w:rFonts w:ascii="Times New Roman"/>
                <w:sz w:val="20"/>
              </w:rPr>
            </w:pPr>
          </w:p>
        </w:tc>
        <w:tc>
          <w:tcPr>
            <w:tcW w:w="1840" w:type="dxa"/>
          </w:tcPr>
          <w:p w14:paraId="6483EED5" w14:textId="77777777" w:rsidR="003C5CF2" w:rsidRDefault="009E50A0">
            <w:pPr>
              <w:pStyle w:val="TableParagraph"/>
              <w:spacing w:before="1"/>
              <w:ind w:left="107"/>
              <w:rPr>
                <w:rFonts w:ascii="Calibri"/>
                <w:sz w:val="20"/>
              </w:rPr>
            </w:pPr>
            <w:r>
              <w:rPr>
                <w:rFonts w:ascii="Calibri"/>
                <w:spacing w:val="-10"/>
                <w:sz w:val="20"/>
              </w:rPr>
              <w:t>$</w:t>
            </w:r>
          </w:p>
        </w:tc>
      </w:tr>
      <w:tr w:rsidR="003C5CF2" w14:paraId="4FF563F3" w14:textId="77777777">
        <w:trPr>
          <w:trHeight w:val="280"/>
        </w:trPr>
        <w:tc>
          <w:tcPr>
            <w:tcW w:w="3452" w:type="dxa"/>
          </w:tcPr>
          <w:p w14:paraId="0812D4C8" w14:textId="77777777" w:rsidR="003C5CF2" w:rsidRDefault="003C5CF2">
            <w:pPr>
              <w:pStyle w:val="TableParagraph"/>
              <w:rPr>
                <w:rFonts w:ascii="Times New Roman"/>
                <w:sz w:val="20"/>
              </w:rPr>
            </w:pPr>
          </w:p>
        </w:tc>
        <w:tc>
          <w:tcPr>
            <w:tcW w:w="3339" w:type="dxa"/>
          </w:tcPr>
          <w:p w14:paraId="5579AD0F" w14:textId="77777777" w:rsidR="003C5CF2" w:rsidRDefault="003C5CF2">
            <w:pPr>
              <w:pStyle w:val="TableParagraph"/>
              <w:rPr>
                <w:rFonts w:ascii="Times New Roman"/>
                <w:sz w:val="20"/>
              </w:rPr>
            </w:pPr>
          </w:p>
        </w:tc>
        <w:tc>
          <w:tcPr>
            <w:tcW w:w="1587" w:type="dxa"/>
          </w:tcPr>
          <w:p w14:paraId="37F0FF54" w14:textId="77777777" w:rsidR="003C5CF2" w:rsidRDefault="003C5CF2">
            <w:pPr>
              <w:pStyle w:val="TableParagraph"/>
              <w:rPr>
                <w:rFonts w:ascii="Times New Roman"/>
                <w:sz w:val="20"/>
              </w:rPr>
            </w:pPr>
          </w:p>
        </w:tc>
        <w:tc>
          <w:tcPr>
            <w:tcW w:w="1840" w:type="dxa"/>
          </w:tcPr>
          <w:p w14:paraId="337FFC0E" w14:textId="77777777" w:rsidR="003C5CF2" w:rsidRDefault="009E50A0">
            <w:pPr>
              <w:pStyle w:val="TableParagraph"/>
              <w:spacing w:before="1"/>
              <w:ind w:left="107"/>
              <w:rPr>
                <w:rFonts w:ascii="Calibri"/>
                <w:sz w:val="20"/>
              </w:rPr>
            </w:pPr>
            <w:r>
              <w:rPr>
                <w:rFonts w:ascii="Calibri"/>
                <w:spacing w:val="-10"/>
                <w:sz w:val="20"/>
              </w:rPr>
              <w:t>$</w:t>
            </w:r>
          </w:p>
        </w:tc>
      </w:tr>
    </w:tbl>
    <w:p w14:paraId="14084A54" w14:textId="77777777" w:rsidR="003C5CF2" w:rsidRDefault="003C5CF2">
      <w:pPr>
        <w:pStyle w:val="BodyText"/>
        <w:spacing w:before="9"/>
        <w:rPr>
          <w:rFonts w:ascii="Calibri"/>
          <w:sz w:val="20"/>
        </w:rPr>
      </w:pPr>
    </w:p>
    <w:p w14:paraId="1D184552" w14:textId="77777777" w:rsidR="003C5CF2" w:rsidRDefault="009E50A0">
      <w:pPr>
        <w:ind w:left="1368"/>
        <w:rPr>
          <w:rFonts w:ascii="Calibri" w:hAnsi="Calibri"/>
          <w:sz w:val="20"/>
        </w:rPr>
      </w:pPr>
      <w:r>
        <w:rPr>
          <w:rFonts w:ascii="Symbol" w:hAnsi="Symbol"/>
          <w:sz w:val="40"/>
        </w:rPr>
        <w:t></w:t>
      </w:r>
      <w:r>
        <w:rPr>
          <w:rFonts w:ascii="Times New Roman" w:hAnsi="Times New Roman"/>
          <w:spacing w:val="7"/>
          <w:sz w:val="40"/>
        </w:rPr>
        <w:t xml:space="preserve"> </w:t>
      </w:r>
      <w:r>
        <w:rPr>
          <w:rFonts w:ascii="Calibri" w:hAnsi="Calibri"/>
          <w:sz w:val="20"/>
        </w:rPr>
        <w:t>Check</w:t>
      </w:r>
      <w:r>
        <w:rPr>
          <w:rFonts w:ascii="Calibri" w:hAnsi="Calibri"/>
          <w:spacing w:val="-4"/>
          <w:sz w:val="20"/>
        </w:rPr>
        <w:t xml:space="preserve"> </w:t>
      </w:r>
      <w:r>
        <w:rPr>
          <w:rFonts w:ascii="Calibri" w:hAnsi="Calibri"/>
          <w:sz w:val="20"/>
        </w:rPr>
        <w:t>here</w:t>
      </w:r>
      <w:r>
        <w:rPr>
          <w:rFonts w:ascii="Calibri" w:hAnsi="Calibri"/>
          <w:spacing w:val="-6"/>
          <w:sz w:val="20"/>
        </w:rPr>
        <w:t xml:space="preserve"> </w:t>
      </w:r>
      <w:r>
        <w:rPr>
          <w:rFonts w:ascii="Calibri" w:hAnsi="Calibri"/>
          <w:sz w:val="20"/>
        </w:rPr>
        <w:t>if</w:t>
      </w:r>
      <w:r>
        <w:rPr>
          <w:rFonts w:ascii="Calibri" w:hAnsi="Calibri"/>
          <w:spacing w:val="-6"/>
          <w:sz w:val="20"/>
        </w:rPr>
        <w:t xml:space="preserve"> </w:t>
      </w:r>
      <w:r>
        <w:rPr>
          <w:rFonts w:ascii="Calibri" w:hAnsi="Calibri"/>
          <w:sz w:val="20"/>
        </w:rPr>
        <w:t>the</w:t>
      </w:r>
      <w:r>
        <w:rPr>
          <w:rFonts w:ascii="Calibri" w:hAnsi="Calibri"/>
          <w:spacing w:val="-5"/>
          <w:sz w:val="20"/>
        </w:rPr>
        <w:t xml:space="preserve"> </w:t>
      </w:r>
      <w:r>
        <w:rPr>
          <w:rFonts w:ascii="Calibri" w:hAnsi="Calibri"/>
          <w:sz w:val="20"/>
        </w:rPr>
        <w:t>information</w:t>
      </w:r>
      <w:r>
        <w:rPr>
          <w:rFonts w:ascii="Calibri" w:hAnsi="Calibri"/>
          <w:spacing w:val="-4"/>
          <w:sz w:val="20"/>
        </w:rPr>
        <w:t xml:space="preserve"> </w:t>
      </w:r>
      <w:r>
        <w:rPr>
          <w:rFonts w:ascii="Calibri" w:hAnsi="Calibri"/>
          <w:sz w:val="20"/>
        </w:rPr>
        <w:t>is</w:t>
      </w:r>
      <w:r>
        <w:rPr>
          <w:rFonts w:ascii="Calibri" w:hAnsi="Calibri"/>
          <w:spacing w:val="-4"/>
          <w:sz w:val="20"/>
        </w:rPr>
        <w:t xml:space="preserve"> </w:t>
      </w:r>
      <w:r>
        <w:rPr>
          <w:rFonts w:ascii="Calibri" w:hAnsi="Calibri"/>
          <w:sz w:val="20"/>
        </w:rPr>
        <w:t>continued</w:t>
      </w:r>
      <w:r>
        <w:rPr>
          <w:rFonts w:ascii="Calibri" w:hAnsi="Calibri"/>
          <w:spacing w:val="-4"/>
          <w:sz w:val="20"/>
        </w:rPr>
        <w:t xml:space="preserve"> </w:t>
      </w:r>
      <w:r>
        <w:rPr>
          <w:rFonts w:ascii="Calibri" w:hAnsi="Calibri"/>
          <w:sz w:val="20"/>
        </w:rPr>
        <w:t>on</w:t>
      </w:r>
      <w:r>
        <w:rPr>
          <w:rFonts w:ascii="Calibri" w:hAnsi="Calibri"/>
          <w:spacing w:val="-6"/>
          <w:sz w:val="20"/>
        </w:rPr>
        <w:t xml:space="preserve"> </w:t>
      </w:r>
      <w:r>
        <w:rPr>
          <w:rFonts w:ascii="Calibri" w:hAnsi="Calibri"/>
          <w:sz w:val="20"/>
        </w:rPr>
        <w:t>subsequent</w:t>
      </w:r>
      <w:r>
        <w:rPr>
          <w:rFonts w:ascii="Calibri" w:hAnsi="Calibri"/>
          <w:spacing w:val="-7"/>
          <w:sz w:val="20"/>
        </w:rPr>
        <w:t xml:space="preserve"> </w:t>
      </w:r>
      <w:r>
        <w:rPr>
          <w:rFonts w:ascii="Calibri" w:hAnsi="Calibri"/>
          <w:spacing w:val="-2"/>
          <w:sz w:val="20"/>
        </w:rPr>
        <w:t>page(s)</w:t>
      </w:r>
    </w:p>
    <w:p w14:paraId="4728153C" w14:textId="77777777" w:rsidR="003C5CF2" w:rsidRDefault="003C5CF2">
      <w:pPr>
        <w:rPr>
          <w:rFonts w:ascii="Calibri" w:hAnsi="Calibri"/>
          <w:sz w:val="20"/>
        </w:rPr>
        <w:sectPr w:rsidR="003C5CF2">
          <w:headerReference w:type="default" r:id="rId59"/>
          <w:footerReference w:type="default" r:id="rId60"/>
          <w:pgSz w:w="12240" w:h="15840"/>
          <w:pgMar w:top="1360" w:right="0" w:bottom="1660" w:left="0" w:header="721" w:footer="1474" w:gutter="0"/>
          <w:cols w:space="720"/>
        </w:sectPr>
      </w:pPr>
    </w:p>
    <w:p w14:paraId="67C36C58" w14:textId="77777777" w:rsidR="003C5CF2" w:rsidRDefault="003C5CF2">
      <w:pPr>
        <w:pStyle w:val="BodyText"/>
        <w:spacing w:before="113"/>
        <w:rPr>
          <w:rFonts w:ascii="Calibri"/>
          <w:sz w:val="20"/>
        </w:rPr>
      </w:pPr>
    </w:p>
    <w:p w14:paraId="4F206C18" w14:textId="77777777" w:rsidR="003C5CF2" w:rsidRDefault="009E50A0">
      <w:pPr>
        <w:spacing w:before="1"/>
        <w:ind w:left="1232" w:right="1241"/>
        <w:jc w:val="center"/>
        <w:rPr>
          <w:sz w:val="20"/>
        </w:rPr>
      </w:pPr>
      <w:r>
        <w:rPr>
          <w:sz w:val="20"/>
        </w:rPr>
        <w:t>List</w:t>
      </w:r>
      <w:r>
        <w:rPr>
          <w:spacing w:val="-9"/>
          <w:sz w:val="20"/>
        </w:rPr>
        <w:t xml:space="preserve"> </w:t>
      </w:r>
      <w:r>
        <w:rPr>
          <w:sz w:val="20"/>
        </w:rPr>
        <w:t>of</w:t>
      </w:r>
      <w:r>
        <w:rPr>
          <w:spacing w:val="-9"/>
          <w:sz w:val="20"/>
        </w:rPr>
        <w:t xml:space="preserve"> </w:t>
      </w:r>
      <w:r>
        <w:rPr>
          <w:sz w:val="20"/>
        </w:rPr>
        <w:t>Agencies</w:t>
      </w:r>
      <w:r>
        <w:rPr>
          <w:spacing w:val="-9"/>
          <w:sz w:val="20"/>
        </w:rPr>
        <w:t xml:space="preserve"> </w:t>
      </w:r>
      <w:r>
        <w:rPr>
          <w:sz w:val="20"/>
        </w:rPr>
        <w:t>with</w:t>
      </w:r>
      <w:r>
        <w:rPr>
          <w:spacing w:val="-8"/>
          <w:sz w:val="20"/>
        </w:rPr>
        <w:t xml:space="preserve"> </w:t>
      </w:r>
      <w:r>
        <w:rPr>
          <w:sz w:val="20"/>
        </w:rPr>
        <w:t>Elected</w:t>
      </w:r>
      <w:r>
        <w:rPr>
          <w:spacing w:val="-9"/>
          <w:sz w:val="20"/>
        </w:rPr>
        <w:t xml:space="preserve"> </w:t>
      </w:r>
      <w:r>
        <w:rPr>
          <w:sz w:val="20"/>
        </w:rPr>
        <w:t>Officials</w:t>
      </w:r>
      <w:r>
        <w:rPr>
          <w:spacing w:val="-9"/>
          <w:sz w:val="20"/>
        </w:rPr>
        <w:t xml:space="preserve"> </w:t>
      </w:r>
      <w:r>
        <w:rPr>
          <w:sz w:val="20"/>
        </w:rPr>
        <w:t>Required</w:t>
      </w:r>
      <w:r>
        <w:rPr>
          <w:spacing w:val="-8"/>
          <w:sz w:val="20"/>
        </w:rPr>
        <w:t xml:space="preserve"> </w:t>
      </w:r>
      <w:r>
        <w:rPr>
          <w:sz w:val="20"/>
        </w:rPr>
        <w:t>for</w:t>
      </w:r>
      <w:r>
        <w:rPr>
          <w:spacing w:val="-6"/>
          <w:sz w:val="20"/>
        </w:rPr>
        <w:t xml:space="preserve"> </w:t>
      </w:r>
      <w:r>
        <w:rPr>
          <w:sz w:val="20"/>
        </w:rPr>
        <w:t>Political</w:t>
      </w:r>
      <w:r>
        <w:rPr>
          <w:spacing w:val="-8"/>
          <w:sz w:val="20"/>
        </w:rPr>
        <w:t xml:space="preserve"> </w:t>
      </w:r>
      <w:r>
        <w:rPr>
          <w:sz w:val="20"/>
        </w:rPr>
        <w:t>Contribution</w:t>
      </w:r>
      <w:r>
        <w:rPr>
          <w:spacing w:val="-8"/>
          <w:sz w:val="20"/>
        </w:rPr>
        <w:t xml:space="preserve"> </w:t>
      </w:r>
      <w:r>
        <w:rPr>
          <w:spacing w:val="-2"/>
          <w:sz w:val="20"/>
        </w:rPr>
        <w:t>Disclosure</w:t>
      </w:r>
    </w:p>
    <w:p w14:paraId="29DFC5CA" w14:textId="77777777" w:rsidR="003C5CF2" w:rsidRDefault="003C5CF2">
      <w:pPr>
        <w:pStyle w:val="BodyText"/>
        <w:rPr>
          <w:sz w:val="20"/>
        </w:rPr>
      </w:pPr>
    </w:p>
    <w:p w14:paraId="08B38D89" w14:textId="77777777" w:rsidR="003C5CF2" w:rsidRDefault="003C5CF2">
      <w:pPr>
        <w:pStyle w:val="BodyText"/>
        <w:rPr>
          <w:sz w:val="20"/>
        </w:rPr>
      </w:pPr>
    </w:p>
    <w:p w14:paraId="6B496841" w14:textId="77777777" w:rsidR="003C5CF2" w:rsidRDefault="003C5CF2">
      <w:pPr>
        <w:pStyle w:val="BodyText"/>
        <w:rPr>
          <w:sz w:val="20"/>
        </w:rPr>
      </w:pPr>
    </w:p>
    <w:p w14:paraId="7A317B3F" w14:textId="77777777" w:rsidR="003C5CF2" w:rsidRDefault="009E50A0">
      <w:pPr>
        <w:ind w:left="5113"/>
        <w:rPr>
          <w:b/>
          <w:sz w:val="20"/>
        </w:rPr>
      </w:pPr>
      <w:r>
        <w:rPr>
          <w:b/>
          <w:spacing w:val="-2"/>
          <w:sz w:val="20"/>
          <w:u w:val="double"/>
        </w:rPr>
        <w:t>N.J.S.A.</w:t>
      </w:r>
      <w:r>
        <w:rPr>
          <w:b/>
          <w:spacing w:val="13"/>
          <w:sz w:val="20"/>
        </w:rPr>
        <w:t xml:space="preserve"> </w:t>
      </w:r>
      <w:r>
        <w:rPr>
          <w:b/>
          <w:spacing w:val="-2"/>
          <w:sz w:val="20"/>
        </w:rPr>
        <w:t>19:44A-20.26</w:t>
      </w:r>
    </w:p>
    <w:p w14:paraId="575226FB" w14:textId="77777777" w:rsidR="003C5CF2" w:rsidRDefault="009E50A0">
      <w:pPr>
        <w:spacing w:before="245"/>
        <w:ind w:left="1008"/>
        <w:rPr>
          <w:sz w:val="20"/>
        </w:rPr>
      </w:pPr>
      <w:r>
        <w:rPr>
          <w:sz w:val="20"/>
        </w:rPr>
        <w:t>County</w:t>
      </w:r>
      <w:r>
        <w:rPr>
          <w:spacing w:val="-11"/>
          <w:sz w:val="20"/>
        </w:rPr>
        <w:t xml:space="preserve"> </w:t>
      </w:r>
      <w:r>
        <w:rPr>
          <w:spacing w:val="-2"/>
          <w:sz w:val="20"/>
        </w:rPr>
        <w:t>Name:</w:t>
      </w:r>
    </w:p>
    <w:p w14:paraId="05AE5835" w14:textId="77777777" w:rsidR="003C5CF2" w:rsidRDefault="003C5CF2">
      <w:pPr>
        <w:pStyle w:val="BodyText"/>
        <w:spacing w:before="1"/>
        <w:rPr>
          <w:sz w:val="20"/>
        </w:rPr>
      </w:pPr>
    </w:p>
    <w:p w14:paraId="0C7AA7BF" w14:textId="77777777" w:rsidR="003C5CF2" w:rsidRDefault="009E50A0">
      <w:pPr>
        <w:ind w:left="1008"/>
        <w:rPr>
          <w:sz w:val="20"/>
        </w:rPr>
      </w:pPr>
      <w:r>
        <w:rPr>
          <w:sz w:val="20"/>
        </w:rPr>
        <w:t>State:</w:t>
      </w:r>
      <w:r>
        <w:rPr>
          <w:spacing w:val="-8"/>
          <w:sz w:val="20"/>
        </w:rPr>
        <w:t xml:space="preserve"> </w:t>
      </w:r>
      <w:r>
        <w:rPr>
          <w:sz w:val="20"/>
        </w:rPr>
        <w:t>Governor,</w:t>
      </w:r>
      <w:r>
        <w:rPr>
          <w:spacing w:val="-7"/>
          <w:sz w:val="20"/>
        </w:rPr>
        <w:t xml:space="preserve"> </w:t>
      </w:r>
      <w:r>
        <w:rPr>
          <w:sz w:val="20"/>
        </w:rPr>
        <w:t>and</w:t>
      </w:r>
      <w:r>
        <w:rPr>
          <w:spacing w:val="-10"/>
          <w:sz w:val="20"/>
        </w:rPr>
        <w:t xml:space="preserve"> </w:t>
      </w:r>
      <w:r>
        <w:rPr>
          <w:sz w:val="20"/>
        </w:rPr>
        <w:t>Legislative</w:t>
      </w:r>
      <w:r>
        <w:rPr>
          <w:spacing w:val="-10"/>
          <w:sz w:val="20"/>
        </w:rPr>
        <w:t xml:space="preserve"> </w:t>
      </w:r>
      <w:r>
        <w:rPr>
          <w:sz w:val="20"/>
        </w:rPr>
        <w:t>Leadership</w:t>
      </w:r>
      <w:r>
        <w:rPr>
          <w:spacing w:val="-9"/>
          <w:sz w:val="20"/>
        </w:rPr>
        <w:t xml:space="preserve"> </w:t>
      </w:r>
      <w:r>
        <w:rPr>
          <w:spacing w:val="-2"/>
          <w:sz w:val="20"/>
        </w:rPr>
        <w:t>Committees</w:t>
      </w:r>
    </w:p>
    <w:p w14:paraId="58821098" w14:textId="77777777" w:rsidR="003C5CF2" w:rsidRDefault="003C5CF2">
      <w:pPr>
        <w:pStyle w:val="BodyText"/>
        <w:rPr>
          <w:sz w:val="20"/>
        </w:rPr>
      </w:pPr>
    </w:p>
    <w:p w14:paraId="10C378A1" w14:textId="77777777" w:rsidR="003C5CF2" w:rsidRDefault="009E50A0">
      <w:pPr>
        <w:ind w:left="1008"/>
        <w:rPr>
          <w:sz w:val="20"/>
        </w:rPr>
      </w:pPr>
      <w:r>
        <w:rPr>
          <w:sz w:val="20"/>
        </w:rPr>
        <w:t>Legislative</w:t>
      </w:r>
      <w:r>
        <w:rPr>
          <w:spacing w:val="-7"/>
          <w:sz w:val="20"/>
        </w:rPr>
        <w:t xml:space="preserve"> </w:t>
      </w:r>
      <w:r>
        <w:rPr>
          <w:sz w:val="20"/>
        </w:rPr>
        <w:t>District</w:t>
      </w:r>
      <w:r>
        <w:rPr>
          <w:spacing w:val="-7"/>
          <w:sz w:val="20"/>
        </w:rPr>
        <w:t xml:space="preserve"> </w:t>
      </w:r>
      <w:r>
        <w:rPr>
          <w:sz w:val="20"/>
        </w:rPr>
        <w:t>#s:</w:t>
      </w:r>
      <w:r>
        <w:rPr>
          <w:spacing w:val="44"/>
          <w:sz w:val="20"/>
        </w:rPr>
        <w:t xml:space="preserve"> </w:t>
      </w:r>
      <w:r>
        <w:rPr>
          <w:sz w:val="20"/>
        </w:rPr>
        <w:t>State</w:t>
      </w:r>
      <w:r>
        <w:rPr>
          <w:spacing w:val="-6"/>
          <w:sz w:val="20"/>
        </w:rPr>
        <w:t xml:space="preserve"> </w:t>
      </w:r>
      <w:r>
        <w:rPr>
          <w:sz w:val="20"/>
        </w:rPr>
        <w:t>Senator</w:t>
      </w:r>
      <w:r>
        <w:rPr>
          <w:spacing w:val="-7"/>
          <w:sz w:val="20"/>
        </w:rPr>
        <w:t xml:space="preserve"> </w:t>
      </w:r>
      <w:r>
        <w:rPr>
          <w:sz w:val="20"/>
        </w:rPr>
        <w:t>and</w:t>
      </w:r>
      <w:r>
        <w:rPr>
          <w:spacing w:val="-7"/>
          <w:sz w:val="20"/>
        </w:rPr>
        <w:t xml:space="preserve"> </w:t>
      </w:r>
      <w:r>
        <w:rPr>
          <w:sz w:val="20"/>
        </w:rPr>
        <w:t>two</w:t>
      </w:r>
      <w:r>
        <w:rPr>
          <w:spacing w:val="-6"/>
          <w:sz w:val="20"/>
        </w:rPr>
        <w:t xml:space="preserve"> </w:t>
      </w:r>
      <w:r>
        <w:rPr>
          <w:sz w:val="20"/>
        </w:rPr>
        <w:t>members</w:t>
      </w:r>
      <w:r>
        <w:rPr>
          <w:spacing w:val="-7"/>
          <w:sz w:val="20"/>
        </w:rPr>
        <w:t xml:space="preserve"> </w:t>
      </w:r>
      <w:r>
        <w:rPr>
          <w:sz w:val="20"/>
        </w:rPr>
        <w:t>of</w:t>
      </w:r>
      <w:r>
        <w:rPr>
          <w:spacing w:val="-5"/>
          <w:sz w:val="20"/>
        </w:rPr>
        <w:t xml:space="preserve"> </w:t>
      </w:r>
      <w:r>
        <w:rPr>
          <w:sz w:val="20"/>
        </w:rPr>
        <w:t>the</w:t>
      </w:r>
      <w:r>
        <w:rPr>
          <w:spacing w:val="-6"/>
          <w:sz w:val="20"/>
        </w:rPr>
        <w:t xml:space="preserve"> </w:t>
      </w:r>
      <w:r>
        <w:rPr>
          <w:sz w:val="20"/>
        </w:rPr>
        <w:t>General</w:t>
      </w:r>
      <w:r>
        <w:rPr>
          <w:spacing w:val="-6"/>
          <w:sz w:val="20"/>
        </w:rPr>
        <w:t xml:space="preserve"> </w:t>
      </w:r>
      <w:r>
        <w:rPr>
          <w:sz w:val="20"/>
        </w:rPr>
        <w:t>Assembly</w:t>
      </w:r>
      <w:r>
        <w:rPr>
          <w:spacing w:val="-5"/>
          <w:sz w:val="20"/>
        </w:rPr>
        <w:t xml:space="preserve"> </w:t>
      </w:r>
      <w:r>
        <w:rPr>
          <w:sz w:val="20"/>
        </w:rPr>
        <w:t>per</w:t>
      </w:r>
      <w:r>
        <w:rPr>
          <w:spacing w:val="-7"/>
          <w:sz w:val="20"/>
        </w:rPr>
        <w:t xml:space="preserve"> </w:t>
      </w:r>
      <w:r>
        <w:rPr>
          <w:spacing w:val="-2"/>
          <w:sz w:val="20"/>
        </w:rPr>
        <w:t>district</w:t>
      </w:r>
    </w:p>
    <w:p w14:paraId="35F7710F" w14:textId="77777777" w:rsidR="003C5CF2" w:rsidRDefault="003C5CF2">
      <w:pPr>
        <w:pStyle w:val="BodyText"/>
        <w:rPr>
          <w:sz w:val="20"/>
        </w:rPr>
      </w:pPr>
    </w:p>
    <w:p w14:paraId="70B92B9B" w14:textId="77777777" w:rsidR="003C5CF2" w:rsidRDefault="003C5CF2">
      <w:pPr>
        <w:pStyle w:val="BodyText"/>
        <w:spacing w:before="1"/>
        <w:rPr>
          <w:sz w:val="20"/>
        </w:rPr>
      </w:pPr>
    </w:p>
    <w:p w14:paraId="0ACACD60" w14:textId="77777777" w:rsidR="003C5CF2" w:rsidRDefault="009E50A0">
      <w:pPr>
        <w:ind w:left="1008"/>
        <w:rPr>
          <w:sz w:val="20"/>
        </w:rPr>
      </w:pPr>
      <w:r>
        <w:rPr>
          <w:spacing w:val="-2"/>
          <w:sz w:val="20"/>
        </w:rPr>
        <w:t>County:</w:t>
      </w:r>
    </w:p>
    <w:p w14:paraId="21359D4A" w14:textId="77777777" w:rsidR="003C5CF2" w:rsidRDefault="009E50A0">
      <w:pPr>
        <w:spacing w:before="1" w:line="468" w:lineRule="exact"/>
        <w:ind w:left="1368"/>
        <w:rPr>
          <w:sz w:val="20"/>
        </w:rPr>
      </w:pPr>
      <w:r>
        <w:rPr>
          <w:rFonts w:ascii="Symbol" w:hAnsi="Symbol"/>
          <w:sz w:val="40"/>
        </w:rPr>
        <w:t></w:t>
      </w:r>
      <w:r>
        <w:rPr>
          <w:rFonts w:ascii="Times New Roman" w:hAnsi="Times New Roman"/>
          <w:spacing w:val="17"/>
          <w:sz w:val="40"/>
        </w:rPr>
        <w:t xml:space="preserve"> </w:t>
      </w:r>
      <w:r>
        <w:rPr>
          <w:spacing w:val="-2"/>
          <w:sz w:val="20"/>
        </w:rPr>
        <w:t>Commissioner</w:t>
      </w:r>
    </w:p>
    <w:p w14:paraId="20DFE951" w14:textId="77777777" w:rsidR="003C5CF2" w:rsidRDefault="009E50A0">
      <w:pPr>
        <w:spacing w:line="446" w:lineRule="exact"/>
        <w:ind w:left="1368"/>
        <w:rPr>
          <w:sz w:val="20"/>
        </w:rPr>
      </w:pPr>
      <w:r>
        <w:rPr>
          <w:rFonts w:ascii="Symbol" w:hAnsi="Symbol"/>
          <w:sz w:val="40"/>
        </w:rPr>
        <w:t></w:t>
      </w:r>
      <w:r>
        <w:rPr>
          <w:rFonts w:ascii="Times New Roman" w:hAnsi="Times New Roman"/>
          <w:spacing w:val="12"/>
          <w:sz w:val="40"/>
        </w:rPr>
        <w:t xml:space="preserve"> </w:t>
      </w:r>
      <w:r>
        <w:rPr>
          <w:sz w:val="20"/>
        </w:rPr>
        <w:t>County</w:t>
      </w:r>
      <w:r>
        <w:rPr>
          <w:spacing w:val="-4"/>
          <w:sz w:val="20"/>
        </w:rPr>
        <w:t xml:space="preserve"> </w:t>
      </w:r>
      <w:r>
        <w:rPr>
          <w:spacing w:val="-2"/>
          <w:sz w:val="20"/>
        </w:rPr>
        <w:t>Executive</w:t>
      </w:r>
    </w:p>
    <w:p w14:paraId="49067C33" w14:textId="77777777" w:rsidR="003C5CF2" w:rsidRDefault="009E50A0">
      <w:pPr>
        <w:spacing w:line="445" w:lineRule="exact"/>
        <w:ind w:left="1368"/>
        <w:rPr>
          <w:sz w:val="20"/>
        </w:rPr>
      </w:pPr>
      <w:r>
        <w:rPr>
          <w:rFonts w:ascii="Symbol" w:hAnsi="Symbol"/>
          <w:sz w:val="40"/>
        </w:rPr>
        <w:t></w:t>
      </w:r>
      <w:r>
        <w:rPr>
          <w:rFonts w:ascii="Times New Roman" w:hAnsi="Times New Roman"/>
          <w:spacing w:val="12"/>
          <w:sz w:val="40"/>
        </w:rPr>
        <w:t xml:space="preserve"> </w:t>
      </w:r>
      <w:r>
        <w:rPr>
          <w:sz w:val="20"/>
        </w:rPr>
        <w:t>County</w:t>
      </w:r>
      <w:r>
        <w:rPr>
          <w:spacing w:val="-4"/>
          <w:sz w:val="20"/>
        </w:rPr>
        <w:t xml:space="preserve"> </w:t>
      </w:r>
      <w:r>
        <w:rPr>
          <w:spacing w:val="-2"/>
          <w:sz w:val="20"/>
        </w:rPr>
        <w:t>Clerk</w:t>
      </w:r>
    </w:p>
    <w:p w14:paraId="18D79E13" w14:textId="77777777" w:rsidR="003C5CF2" w:rsidRDefault="009E50A0">
      <w:pPr>
        <w:spacing w:line="445" w:lineRule="exact"/>
        <w:ind w:left="1368"/>
        <w:rPr>
          <w:sz w:val="20"/>
        </w:rPr>
      </w:pPr>
      <w:r>
        <w:rPr>
          <w:rFonts w:ascii="Symbol" w:hAnsi="Symbol"/>
          <w:sz w:val="40"/>
        </w:rPr>
        <w:t></w:t>
      </w:r>
      <w:r>
        <w:rPr>
          <w:rFonts w:ascii="Times New Roman" w:hAnsi="Times New Roman"/>
          <w:spacing w:val="17"/>
          <w:sz w:val="40"/>
        </w:rPr>
        <w:t xml:space="preserve"> </w:t>
      </w:r>
      <w:r>
        <w:rPr>
          <w:spacing w:val="-2"/>
          <w:sz w:val="20"/>
        </w:rPr>
        <w:t>Surrogate</w:t>
      </w:r>
    </w:p>
    <w:p w14:paraId="22D807CF" w14:textId="77777777" w:rsidR="003C5CF2" w:rsidRDefault="009E50A0">
      <w:pPr>
        <w:spacing w:line="468" w:lineRule="exact"/>
        <w:ind w:left="1368"/>
        <w:rPr>
          <w:sz w:val="20"/>
        </w:rPr>
      </w:pPr>
      <w:r>
        <w:rPr>
          <w:rFonts w:ascii="Symbol" w:hAnsi="Symbol"/>
          <w:sz w:val="40"/>
        </w:rPr>
        <w:t></w:t>
      </w:r>
      <w:r>
        <w:rPr>
          <w:rFonts w:ascii="Times New Roman" w:hAnsi="Times New Roman"/>
          <w:spacing w:val="19"/>
          <w:sz w:val="40"/>
        </w:rPr>
        <w:t xml:space="preserve"> </w:t>
      </w:r>
      <w:r>
        <w:rPr>
          <w:spacing w:val="-2"/>
          <w:sz w:val="20"/>
        </w:rPr>
        <w:t>Sheriff</w:t>
      </w:r>
    </w:p>
    <w:p w14:paraId="54B05FEC" w14:textId="77777777" w:rsidR="003C5CF2" w:rsidRDefault="003C5CF2">
      <w:pPr>
        <w:pStyle w:val="BodyText"/>
        <w:spacing w:before="202"/>
        <w:rPr>
          <w:sz w:val="20"/>
        </w:rPr>
      </w:pPr>
    </w:p>
    <w:p w14:paraId="0D5CC4C4" w14:textId="77777777" w:rsidR="003C5CF2" w:rsidRDefault="009E50A0">
      <w:pPr>
        <w:ind w:left="1008"/>
        <w:rPr>
          <w:sz w:val="20"/>
        </w:rPr>
      </w:pPr>
      <w:r>
        <w:rPr>
          <w:sz w:val="20"/>
        </w:rPr>
        <w:t>Municipalities:</w:t>
      </w:r>
      <w:r>
        <w:rPr>
          <w:spacing w:val="-10"/>
          <w:sz w:val="20"/>
        </w:rPr>
        <w:t xml:space="preserve"> </w:t>
      </w:r>
      <w:r>
        <w:rPr>
          <w:sz w:val="20"/>
        </w:rPr>
        <w:t>Mayor</w:t>
      </w:r>
      <w:r>
        <w:rPr>
          <w:spacing w:val="-9"/>
          <w:sz w:val="20"/>
        </w:rPr>
        <w:t xml:space="preserve"> </w:t>
      </w:r>
      <w:r>
        <w:rPr>
          <w:sz w:val="20"/>
        </w:rPr>
        <w:t>and</w:t>
      </w:r>
      <w:r>
        <w:rPr>
          <w:spacing w:val="-9"/>
          <w:sz w:val="20"/>
        </w:rPr>
        <w:t xml:space="preserve"> </w:t>
      </w:r>
      <w:r>
        <w:rPr>
          <w:sz w:val="20"/>
        </w:rPr>
        <w:t>members</w:t>
      </w:r>
      <w:r>
        <w:rPr>
          <w:spacing w:val="-8"/>
          <w:sz w:val="20"/>
        </w:rPr>
        <w:t xml:space="preserve"> </w:t>
      </w:r>
      <w:r>
        <w:rPr>
          <w:sz w:val="20"/>
        </w:rPr>
        <w:t>of</w:t>
      </w:r>
      <w:r>
        <w:rPr>
          <w:spacing w:val="-9"/>
          <w:sz w:val="20"/>
        </w:rPr>
        <w:t xml:space="preserve"> </w:t>
      </w:r>
      <w:r>
        <w:rPr>
          <w:sz w:val="20"/>
        </w:rPr>
        <w:t>governing</w:t>
      </w:r>
      <w:r>
        <w:rPr>
          <w:spacing w:val="-7"/>
          <w:sz w:val="20"/>
        </w:rPr>
        <w:t xml:space="preserve"> </w:t>
      </w:r>
      <w:r>
        <w:rPr>
          <w:sz w:val="20"/>
        </w:rPr>
        <w:t>body,</w:t>
      </w:r>
      <w:r>
        <w:rPr>
          <w:spacing w:val="-9"/>
          <w:sz w:val="20"/>
        </w:rPr>
        <w:t xml:space="preserve"> </w:t>
      </w:r>
      <w:r>
        <w:rPr>
          <w:sz w:val="20"/>
        </w:rPr>
        <w:t>regardless</w:t>
      </w:r>
      <w:r>
        <w:rPr>
          <w:spacing w:val="-7"/>
          <w:sz w:val="20"/>
        </w:rPr>
        <w:t xml:space="preserve"> </w:t>
      </w:r>
      <w:r>
        <w:rPr>
          <w:sz w:val="20"/>
        </w:rPr>
        <w:t>of</w:t>
      </w:r>
      <w:r>
        <w:rPr>
          <w:spacing w:val="-10"/>
          <w:sz w:val="20"/>
        </w:rPr>
        <w:t xml:space="preserve"> </w:t>
      </w:r>
      <w:r>
        <w:rPr>
          <w:spacing w:val="-2"/>
          <w:sz w:val="20"/>
        </w:rPr>
        <w:t>title</w:t>
      </w:r>
    </w:p>
    <w:p w14:paraId="3AF5597D" w14:textId="77777777" w:rsidR="003C5CF2" w:rsidRDefault="003C5CF2">
      <w:pPr>
        <w:pStyle w:val="BodyText"/>
        <w:rPr>
          <w:sz w:val="20"/>
        </w:rPr>
      </w:pPr>
    </w:p>
    <w:p w14:paraId="7176D26B" w14:textId="77777777" w:rsidR="003C5CF2" w:rsidRDefault="003C5CF2">
      <w:pPr>
        <w:pStyle w:val="BodyText"/>
        <w:rPr>
          <w:sz w:val="20"/>
        </w:rPr>
      </w:pPr>
    </w:p>
    <w:p w14:paraId="7673540B" w14:textId="77777777" w:rsidR="003C5CF2" w:rsidRDefault="009E50A0">
      <w:pPr>
        <w:pStyle w:val="BodyText"/>
        <w:spacing w:before="221"/>
        <w:rPr>
          <w:sz w:val="20"/>
        </w:rPr>
      </w:pPr>
      <w:r>
        <w:rPr>
          <w:noProof/>
          <w:sz w:val="20"/>
        </w:rPr>
        <mc:AlternateContent>
          <mc:Choice Requires="wps">
            <w:drawing>
              <wp:anchor distT="0" distB="0" distL="0" distR="0" simplePos="0" relativeHeight="251658345" behindDoc="1" locked="0" layoutInCell="1" allowOverlap="1" wp14:anchorId="7D3D31F9" wp14:editId="2FB3133F">
                <wp:simplePos x="0" y="0"/>
                <wp:positionH relativeFrom="page">
                  <wp:posOffset>643127</wp:posOffset>
                </wp:positionH>
                <wp:positionV relativeFrom="paragraph">
                  <wp:posOffset>314461</wp:posOffset>
                </wp:positionV>
                <wp:extent cx="6487795" cy="629920"/>
                <wp:effectExtent l="0" t="0" r="0" b="0"/>
                <wp:wrapTopAndBottom/>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7795" cy="629920"/>
                        </a:xfrm>
                        <a:prstGeom prst="rect">
                          <a:avLst/>
                        </a:prstGeom>
                        <a:ln w="6095">
                          <a:solidFill>
                            <a:srgbClr val="000000"/>
                          </a:solidFill>
                          <a:prstDash val="solid"/>
                        </a:ln>
                      </wps:spPr>
                      <wps:txbx>
                        <w:txbxContent>
                          <w:p w14:paraId="6577ADC8" w14:textId="77777777" w:rsidR="003C5CF2" w:rsidRDefault="003C5CF2">
                            <w:pPr>
                              <w:pStyle w:val="BodyText"/>
                              <w:rPr>
                                <w:sz w:val="20"/>
                              </w:rPr>
                            </w:pPr>
                          </w:p>
                          <w:p w14:paraId="3B52CC64" w14:textId="77777777" w:rsidR="003C5CF2" w:rsidRDefault="009E50A0">
                            <w:pPr>
                              <w:spacing w:line="245" w:lineRule="exact"/>
                              <w:ind w:right="5"/>
                              <w:jc w:val="center"/>
                              <w:rPr>
                                <w:b/>
                                <w:sz w:val="20"/>
                              </w:rPr>
                            </w:pPr>
                            <w:r>
                              <w:rPr>
                                <w:b/>
                                <w:sz w:val="20"/>
                              </w:rPr>
                              <w:t>USERS</w:t>
                            </w:r>
                            <w:r>
                              <w:rPr>
                                <w:b/>
                                <w:spacing w:val="-8"/>
                                <w:sz w:val="20"/>
                              </w:rPr>
                              <w:t xml:space="preserve"> </w:t>
                            </w:r>
                            <w:r>
                              <w:rPr>
                                <w:b/>
                                <w:sz w:val="20"/>
                              </w:rPr>
                              <w:t>SHOULD</w:t>
                            </w:r>
                            <w:r>
                              <w:rPr>
                                <w:b/>
                                <w:spacing w:val="-5"/>
                                <w:sz w:val="20"/>
                              </w:rPr>
                              <w:t xml:space="preserve"> </w:t>
                            </w:r>
                            <w:r>
                              <w:rPr>
                                <w:b/>
                                <w:sz w:val="20"/>
                              </w:rPr>
                              <w:t>CREATE</w:t>
                            </w:r>
                            <w:r>
                              <w:rPr>
                                <w:b/>
                                <w:spacing w:val="-4"/>
                                <w:sz w:val="20"/>
                              </w:rPr>
                              <w:t xml:space="preserve"> </w:t>
                            </w:r>
                            <w:r>
                              <w:rPr>
                                <w:b/>
                                <w:sz w:val="20"/>
                              </w:rPr>
                              <w:t>THEIR</w:t>
                            </w:r>
                            <w:r>
                              <w:rPr>
                                <w:b/>
                                <w:spacing w:val="-8"/>
                                <w:sz w:val="20"/>
                              </w:rPr>
                              <w:t xml:space="preserve"> </w:t>
                            </w:r>
                            <w:r>
                              <w:rPr>
                                <w:b/>
                                <w:sz w:val="20"/>
                              </w:rPr>
                              <w:t>OWN</w:t>
                            </w:r>
                            <w:r>
                              <w:rPr>
                                <w:b/>
                                <w:spacing w:val="-7"/>
                                <w:sz w:val="20"/>
                              </w:rPr>
                              <w:t xml:space="preserve"> </w:t>
                            </w:r>
                            <w:r>
                              <w:rPr>
                                <w:b/>
                                <w:sz w:val="20"/>
                              </w:rPr>
                              <w:t>FORM,</w:t>
                            </w:r>
                            <w:r>
                              <w:rPr>
                                <w:b/>
                                <w:spacing w:val="-7"/>
                                <w:sz w:val="20"/>
                              </w:rPr>
                              <w:t xml:space="preserve"> </w:t>
                            </w:r>
                            <w:r>
                              <w:rPr>
                                <w:b/>
                                <w:sz w:val="20"/>
                              </w:rPr>
                              <w:t>OR</w:t>
                            </w:r>
                            <w:r>
                              <w:rPr>
                                <w:b/>
                                <w:spacing w:val="-8"/>
                                <w:sz w:val="20"/>
                              </w:rPr>
                              <w:t xml:space="preserve"> </w:t>
                            </w:r>
                            <w:r>
                              <w:rPr>
                                <w:b/>
                                <w:sz w:val="20"/>
                              </w:rPr>
                              <w:t>DOWNLOAD</w:t>
                            </w:r>
                            <w:r>
                              <w:rPr>
                                <w:b/>
                                <w:spacing w:val="-5"/>
                                <w:sz w:val="20"/>
                              </w:rPr>
                              <w:t xml:space="preserve"> </w:t>
                            </w:r>
                            <w:r>
                              <w:rPr>
                                <w:b/>
                                <w:spacing w:val="-4"/>
                                <w:sz w:val="20"/>
                              </w:rPr>
                              <w:t>FROM</w:t>
                            </w:r>
                          </w:p>
                          <w:p w14:paraId="7277E008" w14:textId="77777777" w:rsidR="003C5CF2" w:rsidRDefault="003C5CF2">
                            <w:pPr>
                              <w:spacing w:line="245" w:lineRule="exact"/>
                              <w:ind w:left="2" w:right="5"/>
                              <w:jc w:val="center"/>
                              <w:rPr>
                                <w:b/>
                                <w:sz w:val="20"/>
                              </w:rPr>
                            </w:pPr>
                            <w:hyperlink r:id="rId61">
                              <w:r>
                                <w:rPr>
                                  <w:b/>
                                  <w:color w:val="006FC0"/>
                                  <w:sz w:val="16"/>
                                  <w:u w:val="double" w:color="006FC0"/>
                                </w:rPr>
                                <w:t>WWW.NJ.GOV/DCA/LGS/P2P</w:t>
                              </w:r>
                            </w:hyperlink>
                            <w:r>
                              <w:rPr>
                                <w:b/>
                                <w:color w:val="006FC0"/>
                                <w:spacing w:val="68"/>
                                <w:w w:val="150"/>
                                <w:sz w:val="16"/>
                              </w:rPr>
                              <w:t xml:space="preserve"> </w:t>
                            </w:r>
                            <w:r>
                              <w:rPr>
                                <w:b/>
                                <w:sz w:val="20"/>
                              </w:rPr>
                              <w:t>A</w:t>
                            </w:r>
                            <w:r>
                              <w:rPr>
                                <w:b/>
                                <w:spacing w:val="-10"/>
                                <w:sz w:val="20"/>
                              </w:rPr>
                              <w:t xml:space="preserve"> </w:t>
                            </w:r>
                            <w:r>
                              <w:rPr>
                                <w:b/>
                                <w:sz w:val="20"/>
                              </w:rPr>
                              <w:t>COUNTY-BASED</w:t>
                            </w:r>
                            <w:r>
                              <w:rPr>
                                <w:b/>
                                <w:spacing w:val="-10"/>
                                <w:sz w:val="20"/>
                              </w:rPr>
                              <w:t xml:space="preserve"> </w:t>
                            </w:r>
                            <w:r>
                              <w:rPr>
                                <w:b/>
                                <w:sz w:val="20"/>
                              </w:rPr>
                              <w:t>CUSTOMIZABLE</w:t>
                            </w:r>
                            <w:r>
                              <w:rPr>
                                <w:b/>
                                <w:spacing w:val="-10"/>
                                <w:sz w:val="20"/>
                              </w:rPr>
                              <w:t xml:space="preserve"> </w:t>
                            </w:r>
                            <w:r>
                              <w:rPr>
                                <w:b/>
                                <w:spacing w:val="-4"/>
                                <w:sz w:val="20"/>
                              </w:rPr>
                              <w:t>FORM</w:t>
                            </w:r>
                          </w:p>
                        </w:txbxContent>
                      </wps:txbx>
                      <wps:bodyPr wrap="square" lIns="0" tIns="0" rIns="0" bIns="0" rtlCol="0">
                        <a:noAutofit/>
                      </wps:bodyPr>
                    </wps:wsp>
                  </a:graphicData>
                </a:graphic>
              </wp:anchor>
            </w:drawing>
          </mc:Choice>
          <mc:Fallback>
            <w:pict>
              <v:shape w14:anchorId="7D3D31F9" id="Textbox 361" o:spid="_x0000_s1061" type="#_x0000_t202" style="position:absolute;margin-left:50.65pt;margin-top:24.75pt;width:510.85pt;height:49.6pt;z-index:-25165813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" filled="f" strokeweight=".16931mm">
                <v:path arrowok="t"/>
                <v:textbox inset="0,0,0,0">
                  <w:txbxContent>
                    <w:p w14:paraId="6577ADC8" w14:textId="77777777" w:rsidR="003C5CF2" w:rsidRDefault="003C5CF2">
                      <w:pPr>
                        <w:pStyle w:val="BodyText"/>
                        <w:rPr>
                          <w:sz w:val="20"/>
                        </w:rPr>
                      </w:pPr>
                    </w:p>
                    <w:p w14:paraId="3B52CC64" w14:textId="77777777" w:rsidR="003C5CF2" w:rsidRDefault="009E50A0">
                      <w:pPr>
                        <w:spacing w:line="245" w:lineRule="exact"/>
                        <w:ind w:right="5"/>
                        <w:jc w:val="center"/>
                        <w:rPr>
                          <w:b/>
                          <w:sz w:val="20"/>
                        </w:rPr>
                      </w:pPr>
                      <w:r>
                        <w:rPr>
                          <w:b/>
                          <w:sz w:val="20"/>
                        </w:rPr>
                        <w:t>USERS</w:t>
                      </w:r>
                      <w:r>
                        <w:rPr>
                          <w:b/>
                          <w:spacing w:val="-8"/>
                          <w:sz w:val="20"/>
                        </w:rPr>
                        <w:t xml:space="preserve"> </w:t>
                      </w:r>
                      <w:r>
                        <w:rPr>
                          <w:b/>
                          <w:sz w:val="20"/>
                        </w:rPr>
                        <w:t>SHOULD</w:t>
                      </w:r>
                      <w:r>
                        <w:rPr>
                          <w:b/>
                          <w:spacing w:val="-5"/>
                          <w:sz w:val="20"/>
                        </w:rPr>
                        <w:t xml:space="preserve"> </w:t>
                      </w:r>
                      <w:r>
                        <w:rPr>
                          <w:b/>
                          <w:sz w:val="20"/>
                        </w:rPr>
                        <w:t>CREATE</w:t>
                      </w:r>
                      <w:r>
                        <w:rPr>
                          <w:b/>
                          <w:spacing w:val="-4"/>
                          <w:sz w:val="20"/>
                        </w:rPr>
                        <w:t xml:space="preserve"> </w:t>
                      </w:r>
                      <w:r>
                        <w:rPr>
                          <w:b/>
                          <w:sz w:val="20"/>
                        </w:rPr>
                        <w:t>THEIR</w:t>
                      </w:r>
                      <w:r>
                        <w:rPr>
                          <w:b/>
                          <w:spacing w:val="-8"/>
                          <w:sz w:val="20"/>
                        </w:rPr>
                        <w:t xml:space="preserve"> </w:t>
                      </w:r>
                      <w:r>
                        <w:rPr>
                          <w:b/>
                          <w:sz w:val="20"/>
                        </w:rPr>
                        <w:t>OWN</w:t>
                      </w:r>
                      <w:r>
                        <w:rPr>
                          <w:b/>
                          <w:spacing w:val="-7"/>
                          <w:sz w:val="20"/>
                        </w:rPr>
                        <w:t xml:space="preserve"> </w:t>
                      </w:r>
                      <w:r>
                        <w:rPr>
                          <w:b/>
                          <w:sz w:val="20"/>
                        </w:rPr>
                        <w:t>FORM,</w:t>
                      </w:r>
                      <w:r>
                        <w:rPr>
                          <w:b/>
                          <w:spacing w:val="-7"/>
                          <w:sz w:val="20"/>
                        </w:rPr>
                        <w:t xml:space="preserve"> </w:t>
                      </w:r>
                      <w:r>
                        <w:rPr>
                          <w:b/>
                          <w:sz w:val="20"/>
                        </w:rPr>
                        <w:t>OR</w:t>
                      </w:r>
                      <w:r>
                        <w:rPr>
                          <w:b/>
                          <w:spacing w:val="-8"/>
                          <w:sz w:val="20"/>
                        </w:rPr>
                        <w:t xml:space="preserve"> </w:t>
                      </w:r>
                      <w:r>
                        <w:rPr>
                          <w:b/>
                          <w:sz w:val="20"/>
                        </w:rPr>
                        <w:t>DOWNLOAD</w:t>
                      </w:r>
                      <w:r>
                        <w:rPr>
                          <w:b/>
                          <w:spacing w:val="-5"/>
                          <w:sz w:val="20"/>
                        </w:rPr>
                        <w:t xml:space="preserve"> </w:t>
                      </w:r>
                      <w:r>
                        <w:rPr>
                          <w:b/>
                          <w:spacing w:val="-4"/>
                          <w:sz w:val="20"/>
                        </w:rPr>
                        <w:t>FROM</w:t>
                      </w:r>
                    </w:p>
                    <w:p w14:paraId="7277E008" w14:textId="77777777" w:rsidR="003C5CF2" w:rsidRDefault="003C5CF2">
                      <w:pPr>
                        <w:spacing w:line="245" w:lineRule="exact"/>
                        <w:ind w:left="2" w:right="5"/>
                        <w:jc w:val="center"/>
                        <w:rPr>
                          <w:b/>
                          <w:sz w:val="20"/>
                        </w:rPr>
                      </w:pPr>
                      <w:hyperlink r:id="rId62">
                        <w:r>
                          <w:rPr>
                            <w:b/>
                            <w:color w:val="006FC0"/>
                            <w:sz w:val="16"/>
                            <w:u w:val="double" w:color="006FC0"/>
                          </w:rPr>
                          <w:t>WWW.NJ.GOV/DCA/LGS/P2P</w:t>
                        </w:r>
                      </w:hyperlink>
                      <w:r>
                        <w:rPr>
                          <w:b/>
                          <w:color w:val="006FC0"/>
                          <w:spacing w:val="68"/>
                          <w:w w:val="150"/>
                          <w:sz w:val="16"/>
                        </w:rPr>
                        <w:t xml:space="preserve"> </w:t>
                      </w:r>
                      <w:r>
                        <w:rPr>
                          <w:b/>
                          <w:sz w:val="20"/>
                        </w:rPr>
                        <w:t>A</w:t>
                      </w:r>
                      <w:r>
                        <w:rPr>
                          <w:b/>
                          <w:spacing w:val="-10"/>
                          <w:sz w:val="20"/>
                        </w:rPr>
                        <w:t xml:space="preserve"> </w:t>
                      </w:r>
                      <w:r>
                        <w:rPr>
                          <w:b/>
                          <w:sz w:val="20"/>
                        </w:rPr>
                        <w:t>COUNTY-BASED</w:t>
                      </w:r>
                      <w:r>
                        <w:rPr>
                          <w:b/>
                          <w:spacing w:val="-10"/>
                          <w:sz w:val="20"/>
                        </w:rPr>
                        <w:t xml:space="preserve"> </w:t>
                      </w:r>
                      <w:r>
                        <w:rPr>
                          <w:b/>
                          <w:sz w:val="20"/>
                        </w:rPr>
                        <w:t>CUSTOMIZABLE</w:t>
                      </w:r>
                      <w:r>
                        <w:rPr>
                          <w:b/>
                          <w:spacing w:val="-10"/>
                          <w:sz w:val="20"/>
                        </w:rPr>
                        <w:t xml:space="preserve"> </w:t>
                      </w:r>
                      <w:r>
                        <w:rPr>
                          <w:b/>
                          <w:spacing w:val="-4"/>
                          <w:sz w:val="20"/>
                        </w:rPr>
                        <w:t>FORM</w:t>
                      </w:r>
                    </w:p>
                  </w:txbxContent>
                </v:textbox>
                <w10:wrap type="topAndBottom" anchorx="page"/>
              </v:shape>
            </w:pict>
          </mc:Fallback>
        </mc:AlternateContent>
      </w:r>
    </w:p>
    <w:p w14:paraId="416C2FE5" w14:textId="77777777" w:rsidR="003C5CF2" w:rsidRDefault="003C5CF2">
      <w:pPr>
        <w:pStyle w:val="BodyText"/>
        <w:rPr>
          <w:sz w:val="20"/>
        </w:rPr>
        <w:sectPr w:rsidR="003C5CF2">
          <w:pgSz w:w="12240" w:h="15840"/>
          <w:pgMar w:top="1360" w:right="0" w:bottom="1660" w:left="0" w:header="721" w:footer="1474" w:gutter="0"/>
          <w:cols w:space="720"/>
        </w:sectPr>
      </w:pPr>
    </w:p>
    <w:p w14:paraId="6E762E71" w14:textId="77777777" w:rsidR="003C5CF2" w:rsidRDefault="009E50A0">
      <w:pPr>
        <w:pStyle w:val="Heading1"/>
      </w:pPr>
      <w:r>
        <w:lastRenderedPageBreak/>
        <w:t>Standard</w:t>
      </w:r>
      <w:r>
        <w:rPr>
          <w:spacing w:val="-15"/>
        </w:rPr>
        <w:t xml:space="preserve"> </w:t>
      </w:r>
      <w:r>
        <w:t>Terms</w:t>
      </w:r>
      <w:r>
        <w:rPr>
          <w:spacing w:val="-13"/>
        </w:rPr>
        <w:t xml:space="preserve"> </w:t>
      </w:r>
      <w:r>
        <w:t>and</w:t>
      </w:r>
      <w:r>
        <w:rPr>
          <w:spacing w:val="-15"/>
        </w:rPr>
        <w:t xml:space="preserve"> </w:t>
      </w:r>
      <w:r>
        <w:rPr>
          <w:spacing w:val="-2"/>
        </w:rPr>
        <w:t>Conditions</w:t>
      </w:r>
    </w:p>
    <w:p w14:paraId="46E0A57A" w14:textId="77777777" w:rsidR="003C5CF2" w:rsidRDefault="009E50A0">
      <w:pPr>
        <w:pStyle w:val="ListParagraph"/>
        <w:numPr>
          <w:ilvl w:val="0"/>
          <w:numId w:val="17"/>
        </w:numPr>
        <w:tabs>
          <w:tab w:val="left" w:pos="1277"/>
        </w:tabs>
        <w:spacing w:before="206"/>
        <w:ind w:left="1277" w:hanging="219"/>
        <w:rPr>
          <w:rFonts w:ascii="Arial"/>
          <w:b/>
          <w:sz w:val="20"/>
        </w:rPr>
      </w:pPr>
      <w:r>
        <w:rPr>
          <w:rFonts w:ascii="Arial"/>
          <w:b/>
          <w:sz w:val="20"/>
          <w:u w:val="single"/>
        </w:rPr>
        <w:t>STANDARD</w:t>
      </w:r>
      <w:r>
        <w:rPr>
          <w:rFonts w:ascii="Arial"/>
          <w:b/>
          <w:spacing w:val="-7"/>
          <w:sz w:val="20"/>
          <w:u w:val="single"/>
        </w:rPr>
        <w:t xml:space="preserve"> </w:t>
      </w:r>
      <w:r>
        <w:rPr>
          <w:rFonts w:ascii="Arial"/>
          <w:b/>
          <w:sz w:val="20"/>
          <w:u w:val="single"/>
        </w:rPr>
        <w:t>TERMS</w:t>
      </w:r>
      <w:r>
        <w:rPr>
          <w:rFonts w:ascii="Arial"/>
          <w:b/>
          <w:spacing w:val="-6"/>
          <w:sz w:val="20"/>
          <w:u w:val="single"/>
        </w:rPr>
        <w:t xml:space="preserve"> </w:t>
      </w:r>
      <w:r>
        <w:rPr>
          <w:rFonts w:ascii="Arial"/>
          <w:b/>
          <w:sz w:val="20"/>
          <w:u w:val="single"/>
        </w:rPr>
        <w:t>AND</w:t>
      </w:r>
      <w:r>
        <w:rPr>
          <w:rFonts w:ascii="Arial"/>
          <w:b/>
          <w:spacing w:val="-7"/>
          <w:sz w:val="20"/>
          <w:u w:val="single"/>
        </w:rPr>
        <w:t xml:space="preserve"> </w:t>
      </w:r>
      <w:r>
        <w:rPr>
          <w:rFonts w:ascii="Arial"/>
          <w:b/>
          <w:sz w:val="20"/>
          <w:u w:val="single"/>
        </w:rPr>
        <w:t>CONDITIONS</w:t>
      </w:r>
      <w:r>
        <w:rPr>
          <w:rFonts w:ascii="Arial"/>
          <w:b/>
          <w:spacing w:val="-7"/>
          <w:sz w:val="20"/>
          <w:u w:val="single"/>
        </w:rPr>
        <w:t xml:space="preserve"> </w:t>
      </w:r>
      <w:r>
        <w:rPr>
          <w:rFonts w:ascii="Arial"/>
          <w:b/>
          <w:sz w:val="20"/>
          <w:u w:val="single"/>
        </w:rPr>
        <w:t>APPLICABLE</w:t>
      </w:r>
      <w:r>
        <w:rPr>
          <w:rFonts w:ascii="Arial"/>
          <w:b/>
          <w:spacing w:val="-7"/>
          <w:sz w:val="20"/>
          <w:u w:val="single"/>
        </w:rPr>
        <w:t xml:space="preserve"> </w:t>
      </w:r>
      <w:r>
        <w:rPr>
          <w:rFonts w:ascii="Arial"/>
          <w:b/>
          <w:sz w:val="20"/>
          <w:u w:val="single"/>
        </w:rPr>
        <w:t>TO</w:t>
      </w:r>
      <w:r>
        <w:rPr>
          <w:rFonts w:ascii="Arial"/>
          <w:b/>
          <w:spacing w:val="-5"/>
          <w:sz w:val="20"/>
          <w:u w:val="single"/>
        </w:rPr>
        <w:t xml:space="preserve"> </w:t>
      </w:r>
      <w:r>
        <w:rPr>
          <w:rFonts w:ascii="Arial"/>
          <w:b/>
          <w:sz w:val="20"/>
          <w:u w:val="single"/>
        </w:rPr>
        <w:t>THE</w:t>
      </w:r>
      <w:r>
        <w:rPr>
          <w:rFonts w:ascii="Arial"/>
          <w:b/>
          <w:spacing w:val="-7"/>
          <w:sz w:val="20"/>
          <w:u w:val="single"/>
        </w:rPr>
        <w:t xml:space="preserve"> </w:t>
      </w:r>
      <w:r>
        <w:rPr>
          <w:rFonts w:ascii="Arial"/>
          <w:b/>
          <w:spacing w:val="-2"/>
          <w:sz w:val="20"/>
          <w:u w:val="single"/>
        </w:rPr>
        <w:t>CONTRACT</w:t>
      </w:r>
      <w:r>
        <w:rPr>
          <w:rFonts w:ascii="Arial"/>
          <w:b/>
          <w:spacing w:val="-2"/>
          <w:sz w:val="20"/>
        </w:rPr>
        <w:t>-</w:t>
      </w:r>
    </w:p>
    <w:p w14:paraId="3339200C" w14:textId="77777777" w:rsidR="003C5CF2" w:rsidRDefault="003C5CF2">
      <w:pPr>
        <w:pStyle w:val="BodyText"/>
        <w:spacing w:before="23"/>
        <w:rPr>
          <w:rFonts w:ascii="Arial"/>
          <w:b/>
          <w:sz w:val="18"/>
        </w:rPr>
      </w:pPr>
    </w:p>
    <w:p w14:paraId="318F4753" w14:textId="3111A4B1" w:rsidR="003C5CF2" w:rsidRDefault="009E50A0">
      <w:pPr>
        <w:ind w:left="1008" w:right="1000"/>
        <w:jc w:val="both"/>
        <w:rPr>
          <w:rFonts w:ascii="Arial"/>
          <w:sz w:val="18"/>
        </w:rPr>
      </w:pPr>
      <w:r>
        <w:rPr>
          <w:rFonts w:ascii="Arial"/>
          <w:sz w:val="18"/>
        </w:rPr>
        <w:t>Unless the</w:t>
      </w:r>
      <w:r>
        <w:rPr>
          <w:rFonts w:ascii="Arial"/>
          <w:spacing w:val="-1"/>
          <w:sz w:val="18"/>
        </w:rPr>
        <w:t xml:space="preserve"> </w:t>
      </w:r>
      <w:r>
        <w:rPr>
          <w:rFonts w:ascii="Arial"/>
          <w:sz w:val="18"/>
        </w:rPr>
        <w:t>bidder/offeror</w:t>
      </w:r>
      <w:r>
        <w:rPr>
          <w:rFonts w:ascii="Arial"/>
          <w:spacing w:val="-1"/>
          <w:sz w:val="18"/>
        </w:rPr>
        <w:t xml:space="preserve"> </w:t>
      </w:r>
      <w:r>
        <w:rPr>
          <w:rFonts w:ascii="Arial"/>
          <w:sz w:val="18"/>
        </w:rPr>
        <w:t>is</w:t>
      </w:r>
      <w:r>
        <w:rPr>
          <w:rFonts w:ascii="Arial"/>
          <w:spacing w:val="-2"/>
          <w:sz w:val="18"/>
        </w:rPr>
        <w:t xml:space="preserve"> </w:t>
      </w:r>
      <w:r>
        <w:rPr>
          <w:rFonts w:ascii="Arial"/>
          <w:sz w:val="18"/>
        </w:rPr>
        <w:t>specifically instructed</w:t>
      </w:r>
      <w:r>
        <w:rPr>
          <w:rFonts w:ascii="Arial"/>
          <w:spacing w:val="-1"/>
          <w:sz w:val="18"/>
        </w:rPr>
        <w:t xml:space="preserve"> </w:t>
      </w:r>
      <w:r>
        <w:rPr>
          <w:rFonts w:ascii="Arial"/>
          <w:sz w:val="18"/>
        </w:rPr>
        <w:t>otherwise</w:t>
      </w:r>
      <w:r>
        <w:rPr>
          <w:rFonts w:ascii="Arial"/>
          <w:spacing w:val="-1"/>
          <w:sz w:val="18"/>
        </w:rPr>
        <w:t xml:space="preserve"> </w:t>
      </w:r>
      <w:r>
        <w:rPr>
          <w:rFonts w:ascii="Arial"/>
          <w:sz w:val="18"/>
        </w:rPr>
        <w:t>in</w:t>
      </w:r>
      <w:r>
        <w:rPr>
          <w:rFonts w:ascii="Arial"/>
          <w:spacing w:val="-1"/>
          <w:sz w:val="18"/>
        </w:rPr>
        <w:t xml:space="preserve"> </w:t>
      </w:r>
      <w:r>
        <w:rPr>
          <w:rFonts w:ascii="Arial"/>
          <w:sz w:val="18"/>
        </w:rPr>
        <w:t>the</w:t>
      </w:r>
      <w:r>
        <w:rPr>
          <w:rFonts w:ascii="Arial"/>
          <w:spacing w:val="-1"/>
          <w:sz w:val="18"/>
        </w:rPr>
        <w:t xml:space="preserve"> </w:t>
      </w:r>
      <w:r>
        <w:rPr>
          <w:rFonts w:ascii="Arial"/>
          <w:sz w:val="18"/>
        </w:rPr>
        <w:t>Invitation</w:t>
      </w:r>
      <w:r>
        <w:rPr>
          <w:rFonts w:ascii="Arial"/>
          <w:spacing w:val="-1"/>
          <w:sz w:val="18"/>
        </w:rPr>
        <w:t xml:space="preserve"> </w:t>
      </w:r>
      <w:r>
        <w:rPr>
          <w:rFonts w:ascii="Arial"/>
          <w:sz w:val="18"/>
        </w:rPr>
        <w:t>to</w:t>
      </w:r>
      <w:r>
        <w:rPr>
          <w:rFonts w:ascii="Arial"/>
          <w:spacing w:val="-1"/>
          <w:sz w:val="18"/>
        </w:rPr>
        <w:t xml:space="preserve"> </w:t>
      </w:r>
      <w:r>
        <w:rPr>
          <w:rFonts w:ascii="Arial"/>
          <w:sz w:val="18"/>
        </w:rPr>
        <w:t>Bid,</w:t>
      </w:r>
      <w:r>
        <w:rPr>
          <w:rFonts w:ascii="Arial"/>
          <w:spacing w:val="-1"/>
          <w:sz w:val="18"/>
        </w:rPr>
        <w:t xml:space="preserve"> </w:t>
      </w:r>
      <w:r>
        <w:rPr>
          <w:rFonts w:ascii="Arial"/>
          <w:sz w:val="18"/>
        </w:rPr>
        <w:t>the</w:t>
      </w:r>
      <w:r>
        <w:rPr>
          <w:rFonts w:ascii="Arial"/>
          <w:spacing w:val="-1"/>
          <w:sz w:val="18"/>
        </w:rPr>
        <w:t xml:space="preserve"> </w:t>
      </w:r>
      <w:r>
        <w:rPr>
          <w:rFonts w:ascii="Arial"/>
          <w:sz w:val="18"/>
        </w:rPr>
        <w:t>following</w:t>
      </w:r>
      <w:r>
        <w:rPr>
          <w:rFonts w:ascii="Arial"/>
          <w:spacing w:val="-1"/>
          <w:sz w:val="18"/>
        </w:rPr>
        <w:t xml:space="preserve"> </w:t>
      </w:r>
      <w:r>
        <w:rPr>
          <w:rFonts w:ascii="Arial"/>
          <w:sz w:val="18"/>
        </w:rPr>
        <w:t>terms and</w:t>
      </w:r>
      <w:r>
        <w:rPr>
          <w:rFonts w:ascii="Arial"/>
          <w:spacing w:val="-1"/>
          <w:sz w:val="18"/>
        </w:rPr>
        <w:t xml:space="preserve"> </w:t>
      </w:r>
      <w:r>
        <w:rPr>
          <w:rFonts w:ascii="Arial"/>
          <w:sz w:val="18"/>
        </w:rPr>
        <w:t>conditions shall</w:t>
      </w:r>
      <w:r>
        <w:rPr>
          <w:rFonts w:ascii="Arial"/>
          <w:spacing w:val="-1"/>
          <w:sz w:val="18"/>
        </w:rPr>
        <w:t xml:space="preserve"> </w:t>
      </w:r>
      <w:r>
        <w:rPr>
          <w:rFonts w:ascii="Arial"/>
          <w:sz w:val="18"/>
        </w:rPr>
        <w:t>apply to</w:t>
      </w:r>
      <w:r>
        <w:rPr>
          <w:rFonts w:ascii="Arial"/>
          <w:spacing w:val="-13"/>
          <w:sz w:val="18"/>
        </w:rPr>
        <w:t xml:space="preserve"> </w:t>
      </w:r>
      <w:r>
        <w:rPr>
          <w:rFonts w:ascii="Arial"/>
          <w:sz w:val="18"/>
        </w:rPr>
        <w:t>all</w:t>
      </w:r>
      <w:r>
        <w:rPr>
          <w:rFonts w:ascii="Arial"/>
          <w:spacing w:val="-12"/>
          <w:sz w:val="18"/>
        </w:rPr>
        <w:t xml:space="preserve"> </w:t>
      </w:r>
      <w:r>
        <w:rPr>
          <w:rFonts w:ascii="Arial"/>
          <w:sz w:val="18"/>
        </w:rPr>
        <w:t>contracts</w:t>
      </w:r>
      <w:r>
        <w:rPr>
          <w:rFonts w:ascii="Arial"/>
          <w:spacing w:val="-13"/>
          <w:sz w:val="18"/>
        </w:rPr>
        <w:t xml:space="preserve"> </w:t>
      </w:r>
      <w:r>
        <w:rPr>
          <w:rFonts w:ascii="Arial"/>
          <w:sz w:val="18"/>
        </w:rPr>
        <w:t>or</w:t>
      </w:r>
      <w:r>
        <w:rPr>
          <w:rFonts w:ascii="Arial"/>
          <w:spacing w:val="-12"/>
          <w:sz w:val="18"/>
        </w:rPr>
        <w:t xml:space="preserve"> </w:t>
      </w:r>
      <w:r>
        <w:rPr>
          <w:rFonts w:ascii="Arial"/>
          <w:sz w:val="18"/>
        </w:rPr>
        <w:t>purchase</w:t>
      </w:r>
      <w:r>
        <w:rPr>
          <w:rFonts w:ascii="Arial"/>
          <w:spacing w:val="-13"/>
          <w:sz w:val="18"/>
        </w:rPr>
        <w:t xml:space="preserve"> </w:t>
      </w:r>
      <w:r>
        <w:rPr>
          <w:rFonts w:ascii="Arial"/>
          <w:sz w:val="18"/>
        </w:rPr>
        <w:t>agreements</w:t>
      </w:r>
      <w:r>
        <w:rPr>
          <w:rFonts w:ascii="Arial"/>
          <w:spacing w:val="-13"/>
          <w:sz w:val="18"/>
        </w:rPr>
        <w:t xml:space="preserve"> </w:t>
      </w:r>
      <w:r>
        <w:rPr>
          <w:rFonts w:ascii="Arial"/>
          <w:sz w:val="18"/>
        </w:rPr>
        <w:t>made</w:t>
      </w:r>
      <w:r>
        <w:rPr>
          <w:rFonts w:ascii="Arial"/>
          <w:spacing w:val="-12"/>
          <w:sz w:val="18"/>
        </w:rPr>
        <w:t xml:space="preserve"> </w:t>
      </w:r>
      <w:r>
        <w:rPr>
          <w:rFonts w:ascii="Arial"/>
          <w:sz w:val="18"/>
        </w:rPr>
        <w:t>with</w:t>
      </w:r>
      <w:r>
        <w:rPr>
          <w:rFonts w:ascii="Arial"/>
          <w:spacing w:val="-13"/>
          <w:sz w:val="18"/>
        </w:rPr>
        <w:t xml:space="preserve"> </w:t>
      </w:r>
      <w:r>
        <w:rPr>
          <w:rFonts w:ascii="Arial"/>
          <w:sz w:val="18"/>
        </w:rPr>
        <w:t>the</w:t>
      </w:r>
      <w:r>
        <w:rPr>
          <w:rFonts w:ascii="Arial"/>
          <w:spacing w:val="-12"/>
          <w:sz w:val="18"/>
        </w:rPr>
        <w:t xml:space="preserve"> </w:t>
      </w:r>
      <w:r w:rsidR="00731DB8">
        <w:rPr>
          <w:rFonts w:ascii="Arial"/>
          <w:sz w:val="18"/>
        </w:rPr>
        <w:t>Housing Authority of the Township of Edison</w:t>
      </w:r>
      <w:r>
        <w:rPr>
          <w:rFonts w:ascii="Arial"/>
          <w:spacing w:val="-11"/>
          <w:sz w:val="18"/>
        </w:rPr>
        <w:t xml:space="preserve"> </w:t>
      </w:r>
      <w:r>
        <w:rPr>
          <w:rFonts w:ascii="Arial"/>
          <w:sz w:val="18"/>
        </w:rPr>
        <w:t>(Authority).</w:t>
      </w:r>
      <w:r>
        <w:rPr>
          <w:rFonts w:ascii="Arial"/>
          <w:spacing w:val="-13"/>
          <w:sz w:val="18"/>
        </w:rPr>
        <w:t xml:space="preserve"> </w:t>
      </w:r>
      <w:r>
        <w:rPr>
          <w:rFonts w:ascii="Arial"/>
          <w:sz w:val="18"/>
        </w:rPr>
        <w:t>These</w:t>
      </w:r>
      <w:r>
        <w:rPr>
          <w:rFonts w:ascii="Arial"/>
          <w:spacing w:val="-12"/>
          <w:sz w:val="18"/>
        </w:rPr>
        <w:t xml:space="preserve"> </w:t>
      </w:r>
      <w:r>
        <w:rPr>
          <w:rFonts w:ascii="Arial"/>
          <w:sz w:val="18"/>
        </w:rPr>
        <w:t>terms</w:t>
      </w:r>
      <w:r>
        <w:rPr>
          <w:rFonts w:ascii="Arial"/>
          <w:spacing w:val="-13"/>
          <w:sz w:val="18"/>
        </w:rPr>
        <w:t xml:space="preserve"> </w:t>
      </w:r>
      <w:r>
        <w:rPr>
          <w:rFonts w:ascii="Arial"/>
          <w:sz w:val="18"/>
        </w:rPr>
        <w:t>are</w:t>
      </w:r>
      <w:r>
        <w:rPr>
          <w:rFonts w:ascii="Arial"/>
          <w:spacing w:val="-12"/>
          <w:sz w:val="18"/>
        </w:rPr>
        <w:t xml:space="preserve"> </w:t>
      </w:r>
      <w:r>
        <w:rPr>
          <w:rFonts w:ascii="Arial"/>
          <w:sz w:val="18"/>
        </w:rPr>
        <w:t>in</w:t>
      </w:r>
      <w:r>
        <w:rPr>
          <w:rFonts w:ascii="Arial"/>
          <w:spacing w:val="-4"/>
          <w:sz w:val="18"/>
        </w:rPr>
        <w:t xml:space="preserve"> </w:t>
      </w:r>
      <w:r>
        <w:rPr>
          <w:rFonts w:ascii="Arial"/>
          <w:sz w:val="18"/>
        </w:rPr>
        <w:t>addition to the terms and conditions set forth in the Bid and should be read in conjunction with same unless the Bid specifically indicates otherwise.</w:t>
      </w:r>
      <w:r>
        <w:rPr>
          <w:rFonts w:ascii="Arial"/>
          <w:spacing w:val="-6"/>
          <w:sz w:val="18"/>
        </w:rPr>
        <w:t xml:space="preserve"> </w:t>
      </w:r>
      <w:r>
        <w:rPr>
          <w:rFonts w:ascii="Arial"/>
          <w:sz w:val="18"/>
        </w:rPr>
        <w:t>In</w:t>
      </w:r>
      <w:r>
        <w:rPr>
          <w:rFonts w:ascii="Arial"/>
          <w:spacing w:val="-5"/>
          <w:sz w:val="18"/>
        </w:rPr>
        <w:t xml:space="preserve"> </w:t>
      </w:r>
      <w:r>
        <w:rPr>
          <w:rFonts w:ascii="Arial"/>
          <w:sz w:val="18"/>
        </w:rPr>
        <w:t>the</w:t>
      </w:r>
      <w:r>
        <w:rPr>
          <w:rFonts w:ascii="Arial"/>
          <w:spacing w:val="-5"/>
          <w:sz w:val="18"/>
        </w:rPr>
        <w:t xml:space="preserve"> </w:t>
      </w:r>
      <w:r>
        <w:rPr>
          <w:rFonts w:ascii="Arial"/>
          <w:sz w:val="18"/>
        </w:rPr>
        <w:t>event</w:t>
      </w:r>
      <w:r>
        <w:rPr>
          <w:rFonts w:ascii="Arial"/>
          <w:spacing w:val="-6"/>
          <w:sz w:val="18"/>
        </w:rPr>
        <w:t xml:space="preserve"> </w:t>
      </w:r>
      <w:r>
        <w:rPr>
          <w:rFonts w:ascii="Arial"/>
          <w:sz w:val="18"/>
        </w:rPr>
        <w:t>that</w:t>
      </w:r>
      <w:r>
        <w:rPr>
          <w:rFonts w:ascii="Arial"/>
          <w:spacing w:val="-6"/>
          <w:sz w:val="18"/>
        </w:rPr>
        <w:t xml:space="preserve"> </w:t>
      </w:r>
      <w:r>
        <w:rPr>
          <w:rFonts w:ascii="Arial"/>
          <w:sz w:val="18"/>
        </w:rPr>
        <w:t>the</w:t>
      </w:r>
      <w:r>
        <w:rPr>
          <w:rFonts w:ascii="Arial"/>
          <w:spacing w:val="-8"/>
          <w:sz w:val="18"/>
        </w:rPr>
        <w:t xml:space="preserve"> </w:t>
      </w:r>
      <w:r>
        <w:rPr>
          <w:rFonts w:ascii="Arial"/>
          <w:sz w:val="18"/>
        </w:rPr>
        <w:t>bidder/offeror</w:t>
      </w:r>
      <w:r>
        <w:rPr>
          <w:rFonts w:ascii="Arial"/>
          <w:spacing w:val="-6"/>
          <w:sz w:val="18"/>
        </w:rPr>
        <w:t xml:space="preserve"> </w:t>
      </w:r>
      <w:r>
        <w:rPr>
          <w:rFonts w:ascii="Arial"/>
          <w:sz w:val="18"/>
        </w:rPr>
        <w:t>would</w:t>
      </w:r>
      <w:r>
        <w:rPr>
          <w:rFonts w:ascii="Arial"/>
          <w:spacing w:val="-8"/>
          <w:sz w:val="18"/>
        </w:rPr>
        <w:t xml:space="preserve"> </w:t>
      </w:r>
      <w:r>
        <w:rPr>
          <w:rFonts w:ascii="Arial"/>
          <w:sz w:val="18"/>
        </w:rPr>
        <w:t>like</w:t>
      </w:r>
      <w:r>
        <w:rPr>
          <w:rFonts w:ascii="Arial"/>
          <w:spacing w:val="-5"/>
          <w:sz w:val="18"/>
        </w:rPr>
        <w:t xml:space="preserve"> </w:t>
      </w:r>
      <w:r>
        <w:rPr>
          <w:rFonts w:ascii="Arial"/>
          <w:sz w:val="18"/>
        </w:rPr>
        <w:t>to</w:t>
      </w:r>
      <w:r>
        <w:rPr>
          <w:rFonts w:ascii="Arial"/>
          <w:spacing w:val="-5"/>
          <w:sz w:val="18"/>
        </w:rPr>
        <w:t xml:space="preserve"> </w:t>
      </w:r>
      <w:r>
        <w:rPr>
          <w:rFonts w:ascii="Arial"/>
          <w:sz w:val="18"/>
        </w:rPr>
        <w:t>present</w:t>
      </w:r>
      <w:r>
        <w:rPr>
          <w:rFonts w:ascii="Arial"/>
          <w:spacing w:val="-6"/>
          <w:sz w:val="18"/>
        </w:rPr>
        <w:t xml:space="preserve"> </w:t>
      </w:r>
      <w:r>
        <w:rPr>
          <w:rFonts w:ascii="Arial"/>
          <w:sz w:val="18"/>
        </w:rPr>
        <w:t>terms</w:t>
      </w:r>
      <w:r>
        <w:rPr>
          <w:rFonts w:ascii="Arial"/>
          <w:spacing w:val="-7"/>
          <w:sz w:val="18"/>
        </w:rPr>
        <w:t xml:space="preserve"> </w:t>
      </w:r>
      <w:r>
        <w:rPr>
          <w:rFonts w:ascii="Arial"/>
          <w:sz w:val="18"/>
        </w:rPr>
        <w:t>and</w:t>
      </w:r>
      <w:r>
        <w:rPr>
          <w:rFonts w:ascii="Arial"/>
          <w:spacing w:val="-5"/>
          <w:sz w:val="18"/>
        </w:rPr>
        <w:t xml:space="preserve"> </w:t>
      </w:r>
      <w:r>
        <w:rPr>
          <w:rFonts w:ascii="Arial"/>
          <w:sz w:val="18"/>
        </w:rPr>
        <w:t>conditions</w:t>
      </w:r>
      <w:r>
        <w:rPr>
          <w:rFonts w:ascii="Arial"/>
          <w:spacing w:val="-5"/>
          <w:sz w:val="18"/>
        </w:rPr>
        <w:t xml:space="preserve"> </w:t>
      </w:r>
      <w:r>
        <w:rPr>
          <w:rFonts w:ascii="Arial"/>
          <w:sz w:val="18"/>
        </w:rPr>
        <w:t>that</w:t>
      </w:r>
      <w:r>
        <w:rPr>
          <w:rFonts w:ascii="Arial"/>
          <w:spacing w:val="-8"/>
          <w:sz w:val="18"/>
        </w:rPr>
        <w:t xml:space="preserve"> </w:t>
      </w:r>
      <w:r>
        <w:rPr>
          <w:rFonts w:ascii="Arial"/>
          <w:sz w:val="18"/>
        </w:rPr>
        <w:t>are</w:t>
      </w:r>
      <w:r>
        <w:rPr>
          <w:rFonts w:ascii="Arial"/>
          <w:spacing w:val="-5"/>
          <w:sz w:val="18"/>
        </w:rPr>
        <w:t xml:space="preserve"> </w:t>
      </w:r>
      <w:r>
        <w:rPr>
          <w:rFonts w:ascii="Arial"/>
          <w:sz w:val="18"/>
        </w:rPr>
        <w:t>in</w:t>
      </w:r>
      <w:r>
        <w:rPr>
          <w:rFonts w:ascii="Arial"/>
          <w:spacing w:val="-5"/>
          <w:sz w:val="18"/>
        </w:rPr>
        <w:t xml:space="preserve"> </w:t>
      </w:r>
      <w:r>
        <w:rPr>
          <w:rFonts w:ascii="Arial"/>
          <w:sz w:val="18"/>
        </w:rPr>
        <w:t>conflict</w:t>
      </w:r>
      <w:r>
        <w:rPr>
          <w:rFonts w:ascii="Arial"/>
          <w:spacing w:val="-6"/>
          <w:sz w:val="18"/>
        </w:rPr>
        <w:t xml:space="preserve"> </w:t>
      </w:r>
      <w:r>
        <w:rPr>
          <w:rFonts w:ascii="Arial"/>
          <w:sz w:val="18"/>
        </w:rPr>
        <w:t>with</w:t>
      </w:r>
      <w:r>
        <w:rPr>
          <w:rFonts w:ascii="Arial"/>
          <w:spacing w:val="-5"/>
          <w:sz w:val="18"/>
        </w:rPr>
        <w:t xml:space="preserve"> </w:t>
      </w:r>
      <w:r>
        <w:rPr>
          <w:rFonts w:ascii="Arial"/>
          <w:sz w:val="18"/>
        </w:rPr>
        <w:t>either</w:t>
      </w:r>
      <w:r>
        <w:rPr>
          <w:rFonts w:ascii="Arial"/>
          <w:spacing w:val="-6"/>
          <w:sz w:val="18"/>
        </w:rPr>
        <w:t xml:space="preserve"> </w:t>
      </w:r>
      <w:r>
        <w:rPr>
          <w:rFonts w:ascii="Arial"/>
          <w:sz w:val="18"/>
        </w:rPr>
        <w:t>these</w:t>
      </w:r>
      <w:r>
        <w:rPr>
          <w:rFonts w:ascii="Arial"/>
          <w:spacing w:val="-8"/>
          <w:sz w:val="18"/>
        </w:rPr>
        <w:t xml:space="preserve"> </w:t>
      </w:r>
      <w:r>
        <w:rPr>
          <w:rFonts w:ascii="Arial"/>
          <w:sz w:val="18"/>
        </w:rPr>
        <w:t>terms and</w:t>
      </w:r>
      <w:r>
        <w:rPr>
          <w:rFonts w:ascii="Arial"/>
          <w:spacing w:val="-4"/>
          <w:sz w:val="18"/>
        </w:rPr>
        <w:t xml:space="preserve"> </w:t>
      </w:r>
      <w:r>
        <w:rPr>
          <w:rFonts w:ascii="Arial"/>
          <w:sz w:val="18"/>
        </w:rPr>
        <w:t>conditions</w:t>
      </w:r>
      <w:r>
        <w:rPr>
          <w:rFonts w:ascii="Arial"/>
          <w:spacing w:val="-3"/>
          <w:sz w:val="18"/>
        </w:rPr>
        <w:t xml:space="preserve"> </w:t>
      </w:r>
      <w:r>
        <w:rPr>
          <w:rFonts w:ascii="Arial"/>
          <w:sz w:val="18"/>
        </w:rPr>
        <w:t>or</w:t>
      </w:r>
      <w:r>
        <w:rPr>
          <w:rFonts w:ascii="Arial"/>
          <w:spacing w:val="-2"/>
          <w:sz w:val="18"/>
        </w:rPr>
        <w:t xml:space="preserve"> </w:t>
      </w:r>
      <w:r>
        <w:rPr>
          <w:rFonts w:ascii="Arial"/>
          <w:sz w:val="18"/>
        </w:rPr>
        <w:t>those</w:t>
      </w:r>
      <w:r>
        <w:rPr>
          <w:rFonts w:ascii="Arial"/>
          <w:spacing w:val="-4"/>
          <w:sz w:val="18"/>
        </w:rPr>
        <w:t xml:space="preserve"> </w:t>
      </w:r>
      <w:r>
        <w:rPr>
          <w:rFonts w:ascii="Arial"/>
          <w:sz w:val="18"/>
        </w:rPr>
        <w:t>set</w:t>
      </w:r>
      <w:r>
        <w:rPr>
          <w:rFonts w:ascii="Arial"/>
          <w:spacing w:val="-4"/>
          <w:sz w:val="18"/>
        </w:rPr>
        <w:t xml:space="preserve"> </w:t>
      </w:r>
      <w:r>
        <w:rPr>
          <w:rFonts w:ascii="Arial"/>
          <w:sz w:val="18"/>
        </w:rPr>
        <w:t>forth</w:t>
      </w:r>
      <w:r>
        <w:rPr>
          <w:rFonts w:ascii="Arial"/>
          <w:spacing w:val="-2"/>
          <w:sz w:val="18"/>
        </w:rPr>
        <w:t xml:space="preserve"> </w:t>
      </w:r>
      <w:r>
        <w:rPr>
          <w:rFonts w:ascii="Arial"/>
          <w:sz w:val="18"/>
        </w:rPr>
        <w:t>in</w:t>
      </w:r>
      <w:r>
        <w:rPr>
          <w:rFonts w:ascii="Arial"/>
          <w:spacing w:val="-2"/>
          <w:sz w:val="18"/>
        </w:rPr>
        <w:t xml:space="preserve"> </w:t>
      </w:r>
      <w:r>
        <w:rPr>
          <w:rFonts w:ascii="Arial"/>
          <w:sz w:val="18"/>
        </w:rPr>
        <w:t>Bid,</w:t>
      </w:r>
      <w:r>
        <w:rPr>
          <w:rFonts w:ascii="Arial"/>
          <w:spacing w:val="-4"/>
          <w:sz w:val="18"/>
        </w:rPr>
        <w:t xml:space="preserve"> </w:t>
      </w:r>
      <w:r>
        <w:rPr>
          <w:rFonts w:ascii="Arial"/>
          <w:sz w:val="18"/>
        </w:rPr>
        <w:t>the</w:t>
      </w:r>
      <w:r>
        <w:rPr>
          <w:rFonts w:ascii="Arial"/>
          <w:spacing w:val="-4"/>
          <w:sz w:val="18"/>
        </w:rPr>
        <w:t xml:space="preserve"> </w:t>
      </w:r>
      <w:r>
        <w:rPr>
          <w:rFonts w:ascii="Arial"/>
          <w:sz w:val="18"/>
        </w:rPr>
        <w:t>bidder/offeror</w:t>
      </w:r>
      <w:r>
        <w:rPr>
          <w:rFonts w:ascii="Arial"/>
          <w:spacing w:val="-4"/>
          <w:sz w:val="18"/>
        </w:rPr>
        <w:t xml:space="preserve"> </w:t>
      </w:r>
      <w:r>
        <w:rPr>
          <w:rFonts w:ascii="Arial"/>
          <w:sz w:val="18"/>
        </w:rPr>
        <w:t>must</w:t>
      </w:r>
      <w:r>
        <w:rPr>
          <w:rFonts w:ascii="Arial"/>
          <w:spacing w:val="-2"/>
          <w:sz w:val="18"/>
        </w:rPr>
        <w:t xml:space="preserve"> </w:t>
      </w:r>
      <w:r>
        <w:rPr>
          <w:rFonts w:ascii="Arial"/>
          <w:sz w:val="18"/>
        </w:rPr>
        <w:t>present</w:t>
      </w:r>
      <w:r>
        <w:rPr>
          <w:rFonts w:ascii="Arial"/>
          <w:spacing w:val="-2"/>
          <w:sz w:val="18"/>
        </w:rPr>
        <w:t xml:space="preserve"> </w:t>
      </w:r>
      <w:r>
        <w:rPr>
          <w:rFonts w:ascii="Arial"/>
          <w:sz w:val="18"/>
        </w:rPr>
        <w:t>those</w:t>
      </w:r>
      <w:r>
        <w:rPr>
          <w:rFonts w:ascii="Arial"/>
          <w:spacing w:val="-4"/>
          <w:sz w:val="18"/>
        </w:rPr>
        <w:t xml:space="preserve"> </w:t>
      </w:r>
      <w:r>
        <w:rPr>
          <w:rFonts w:ascii="Arial"/>
          <w:sz w:val="18"/>
        </w:rPr>
        <w:t>conflicts</w:t>
      </w:r>
      <w:r>
        <w:rPr>
          <w:rFonts w:ascii="Arial"/>
          <w:spacing w:val="-3"/>
          <w:sz w:val="18"/>
        </w:rPr>
        <w:t xml:space="preserve"> </w:t>
      </w:r>
      <w:r>
        <w:rPr>
          <w:rFonts w:ascii="Arial"/>
          <w:sz w:val="18"/>
        </w:rPr>
        <w:t>during</w:t>
      </w:r>
      <w:r>
        <w:rPr>
          <w:rFonts w:ascii="Arial"/>
          <w:spacing w:val="-4"/>
          <w:sz w:val="18"/>
        </w:rPr>
        <w:t xml:space="preserve"> </w:t>
      </w:r>
      <w:r>
        <w:rPr>
          <w:rFonts w:ascii="Arial"/>
          <w:sz w:val="18"/>
        </w:rPr>
        <w:t>the</w:t>
      </w:r>
      <w:r>
        <w:rPr>
          <w:rFonts w:ascii="Arial"/>
          <w:spacing w:val="-4"/>
          <w:sz w:val="18"/>
        </w:rPr>
        <w:t xml:space="preserve"> </w:t>
      </w:r>
      <w:r>
        <w:rPr>
          <w:rFonts w:ascii="Arial"/>
          <w:sz w:val="18"/>
        </w:rPr>
        <w:t>Question</w:t>
      </w:r>
      <w:r>
        <w:rPr>
          <w:rFonts w:ascii="Arial"/>
          <w:spacing w:val="-4"/>
          <w:sz w:val="18"/>
        </w:rPr>
        <w:t xml:space="preserve"> </w:t>
      </w:r>
      <w:r>
        <w:rPr>
          <w:rFonts w:ascii="Arial"/>
          <w:sz w:val="18"/>
        </w:rPr>
        <w:t>and</w:t>
      </w:r>
      <w:r>
        <w:rPr>
          <w:rFonts w:ascii="Arial"/>
          <w:spacing w:val="-4"/>
          <w:sz w:val="18"/>
        </w:rPr>
        <w:t xml:space="preserve"> </w:t>
      </w:r>
      <w:r>
        <w:rPr>
          <w:rFonts w:ascii="Arial"/>
          <w:sz w:val="18"/>
        </w:rPr>
        <w:t>Answer</w:t>
      </w:r>
      <w:r>
        <w:rPr>
          <w:rFonts w:ascii="Arial"/>
          <w:spacing w:val="-4"/>
          <w:sz w:val="18"/>
        </w:rPr>
        <w:t xml:space="preserve"> </w:t>
      </w:r>
      <w:r>
        <w:rPr>
          <w:rFonts w:ascii="Arial"/>
          <w:sz w:val="18"/>
        </w:rPr>
        <w:t>period</w:t>
      </w:r>
      <w:r>
        <w:rPr>
          <w:rFonts w:ascii="Arial"/>
          <w:spacing w:val="-2"/>
          <w:sz w:val="18"/>
        </w:rPr>
        <w:t xml:space="preserve"> </w:t>
      </w:r>
      <w:r>
        <w:rPr>
          <w:rFonts w:ascii="Arial"/>
          <w:sz w:val="18"/>
        </w:rPr>
        <w:t>for the</w:t>
      </w:r>
      <w:r>
        <w:rPr>
          <w:rFonts w:ascii="Arial"/>
          <w:spacing w:val="-13"/>
          <w:sz w:val="18"/>
        </w:rPr>
        <w:t xml:space="preserve"> </w:t>
      </w:r>
      <w:r>
        <w:rPr>
          <w:rFonts w:ascii="Arial"/>
          <w:sz w:val="18"/>
        </w:rPr>
        <w:t>Authority</w:t>
      </w:r>
      <w:r>
        <w:rPr>
          <w:rFonts w:ascii="Arial"/>
          <w:spacing w:val="-12"/>
          <w:sz w:val="18"/>
        </w:rPr>
        <w:t xml:space="preserve"> </w:t>
      </w:r>
      <w:r>
        <w:rPr>
          <w:rFonts w:ascii="Arial"/>
          <w:sz w:val="18"/>
        </w:rPr>
        <w:t>to</w:t>
      </w:r>
      <w:r>
        <w:rPr>
          <w:rFonts w:ascii="Arial"/>
          <w:spacing w:val="-13"/>
          <w:sz w:val="18"/>
        </w:rPr>
        <w:t xml:space="preserve"> </w:t>
      </w:r>
      <w:r>
        <w:rPr>
          <w:rFonts w:ascii="Arial"/>
          <w:sz w:val="18"/>
        </w:rPr>
        <w:t>consider.</w:t>
      </w:r>
      <w:r>
        <w:rPr>
          <w:rFonts w:ascii="Arial"/>
          <w:spacing w:val="-12"/>
          <w:sz w:val="18"/>
        </w:rPr>
        <w:t xml:space="preserve"> </w:t>
      </w:r>
      <w:r>
        <w:rPr>
          <w:rFonts w:ascii="Arial"/>
          <w:sz w:val="18"/>
        </w:rPr>
        <w:t>Any</w:t>
      </w:r>
      <w:r>
        <w:rPr>
          <w:rFonts w:ascii="Arial"/>
          <w:spacing w:val="-13"/>
          <w:sz w:val="18"/>
        </w:rPr>
        <w:t xml:space="preserve"> </w:t>
      </w:r>
      <w:r>
        <w:rPr>
          <w:rFonts w:ascii="Arial"/>
          <w:sz w:val="18"/>
        </w:rPr>
        <w:t>conflicting</w:t>
      </w:r>
      <w:r>
        <w:rPr>
          <w:rFonts w:ascii="Arial"/>
          <w:spacing w:val="-13"/>
          <w:sz w:val="18"/>
        </w:rPr>
        <w:t xml:space="preserve"> </w:t>
      </w:r>
      <w:r>
        <w:rPr>
          <w:rFonts w:ascii="Arial"/>
          <w:sz w:val="18"/>
        </w:rPr>
        <w:t>terms</w:t>
      </w:r>
      <w:r>
        <w:rPr>
          <w:rFonts w:ascii="Arial"/>
          <w:spacing w:val="-12"/>
          <w:sz w:val="18"/>
        </w:rPr>
        <w:t xml:space="preserve"> </w:t>
      </w:r>
      <w:r>
        <w:rPr>
          <w:rFonts w:ascii="Arial"/>
          <w:sz w:val="18"/>
        </w:rPr>
        <w:t>and</w:t>
      </w:r>
      <w:r>
        <w:rPr>
          <w:rFonts w:ascii="Arial"/>
          <w:spacing w:val="-13"/>
          <w:sz w:val="18"/>
        </w:rPr>
        <w:t xml:space="preserve"> </w:t>
      </w:r>
      <w:r>
        <w:rPr>
          <w:rFonts w:ascii="Arial"/>
          <w:sz w:val="18"/>
        </w:rPr>
        <w:t>conditions</w:t>
      </w:r>
      <w:r>
        <w:rPr>
          <w:rFonts w:ascii="Arial"/>
          <w:spacing w:val="-12"/>
          <w:sz w:val="18"/>
        </w:rPr>
        <w:t xml:space="preserve"> </w:t>
      </w:r>
      <w:r>
        <w:rPr>
          <w:rFonts w:ascii="Arial"/>
          <w:sz w:val="18"/>
        </w:rPr>
        <w:t>that</w:t>
      </w:r>
      <w:r>
        <w:rPr>
          <w:rFonts w:ascii="Arial"/>
          <w:spacing w:val="-13"/>
          <w:sz w:val="18"/>
        </w:rPr>
        <w:t xml:space="preserve"> </w:t>
      </w:r>
      <w:r>
        <w:rPr>
          <w:rFonts w:ascii="Arial"/>
          <w:sz w:val="18"/>
        </w:rPr>
        <w:t>the</w:t>
      </w:r>
      <w:r>
        <w:rPr>
          <w:rFonts w:ascii="Arial"/>
          <w:spacing w:val="-12"/>
          <w:sz w:val="18"/>
        </w:rPr>
        <w:t xml:space="preserve"> </w:t>
      </w:r>
      <w:r>
        <w:rPr>
          <w:rFonts w:ascii="Arial"/>
          <w:sz w:val="18"/>
        </w:rPr>
        <w:t>Authority</w:t>
      </w:r>
      <w:r>
        <w:rPr>
          <w:rFonts w:ascii="Arial"/>
          <w:spacing w:val="-13"/>
          <w:sz w:val="18"/>
        </w:rPr>
        <w:t xml:space="preserve"> </w:t>
      </w:r>
      <w:r>
        <w:rPr>
          <w:rFonts w:ascii="Arial"/>
          <w:sz w:val="18"/>
        </w:rPr>
        <w:t>is</w:t>
      </w:r>
      <w:r>
        <w:rPr>
          <w:rFonts w:ascii="Arial"/>
          <w:spacing w:val="-12"/>
          <w:sz w:val="18"/>
        </w:rPr>
        <w:t xml:space="preserve"> </w:t>
      </w:r>
      <w:r>
        <w:rPr>
          <w:rFonts w:ascii="Arial"/>
          <w:sz w:val="18"/>
        </w:rPr>
        <w:t>willing</w:t>
      </w:r>
      <w:r>
        <w:rPr>
          <w:rFonts w:ascii="Arial"/>
          <w:spacing w:val="-13"/>
          <w:sz w:val="18"/>
        </w:rPr>
        <w:t xml:space="preserve"> </w:t>
      </w:r>
      <w:r>
        <w:rPr>
          <w:rFonts w:ascii="Arial"/>
          <w:sz w:val="18"/>
        </w:rPr>
        <w:t>to</w:t>
      </w:r>
      <w:r>
        <w:rPr>
          <w:rFonts w:ascii="Arial"/>
          <w:spacing w:val="-12"/>
          <w:sz w:val="18"/>
        </w:rPr>
        <w:t xml:space="preserve"> </w:t>
      </w:r>
      <w:r>
        <w:rPr>
          <w:rFonts w:ascii="Arial"/>
          <w:sz w:val="18"/>
        </w:rPr>
        <w:t>accept</w:t>
      </w:r>
      <w:r>
        <w:rPr>
          <w:rFonts w:ascii="Arial"/>
          <w:spacing w:val="-13"/>
          <w:sz w:val="18"/>
        </w:rPr>
        <w:t xml:space="preserve"> </w:t>
      </w:r>
      <w:r>
        <w:rPr>
          <w:rFonts w:ascii="Arial"/>
          <w:sz w:val="18"/>
        </w:rPr>
        <w:t>will</w:t>
      </w:r>
      <w:r>
        <w:rPr>
          <w:rFonts w:ascii="Arial"/>
          <w:spacing w:val="-12"/>
          <w:sz w:val="18"/>
        </w:rPr>
        <w:t xml:space="preserve"> </w:t>
      </w:r>
      <w:r>
        <w:rPr>
          <w:rFonts w:ascii="Arial"/>
          <w:sz w:val="18"/>
        </w:rPr>
        <w:t>be</w:t>
      </w:r>
      <w:r>
        <w:rPr>
          <w:rFonts w:ascii="Arial"/>
          <w:spacing w:val="-13"/>
          <w:sz w:val="18"/>
        </w:rPr>
        <w:t xml:space="preserve"> </w:t>
      </w:r>
      <w:r>
        <w:rPr>
          <w:rFonts w:ascii="Arial"/>
          <w:sz w:val="18"/>
        </w:rPr>
        <w:t>reflected</w:t>
      </w:r>
      <w:r>
        <w:rPr>
          <w:rFonts w:ascii="Arial"/>
          <w:spacing w:val="-12"/>
          <w:sz w:val="18"/>
        </w:rPr>
        <w:t xml:space="preserve"> </w:t>
      </w:r>
      <w:r>
        <w:rPr>
          <w:rFonts w:ascii="Arial"/>
          <w:sz w:val="18"/>
        </w:rPr>
        <w:t>in</w:t>
      </w:r>
      <w:r>
        <w:rPr>
          <w:rFonts w:ascii="Arial"/>
          <w:spacing w:val="-13"/>
          <w:sz w:val="18"/>
        </w:rPr>
        <w:t xml:space="preserve"> </w:t>
      </w:r>
      <w:r>
        <w:rPr>
          <w:rFonts w:ascii="Arial"/>
          <w:sz w:val="18"/>
        </w:rPr>
        <w:t>an</w:t>
      </w:r>
      <w:r>
        <w:rPr>
          <w:rFonts w:ascii="Arial"/>
          <w:spacing w:val="-12"/>
          <w:sz w:val="18"/>
        </w:rPr>
        <w:t xml:space="preserve"> </w:t>
      </w:r>
      <w:r>
        <w:rPr>
          <w:rFonts w:ascii="Arial"/>
          <w:sz w:val="18"/>
        </w:rPr>
        <w:t>addendum to</w:t>
      </w:r>
      <w:r>
        <w:rPr>
          <w:rFonts w:ascii="Arial"/>
          <w:spacing w:val="-7"/>
          <w:sz w:val="18"/>
        </w:rPr>
        <w:t xml:space="preserve"> </w:t>
      </w:r>
      <w:r>
        <w:rPr>
          <w:rFonts w:ascii="Arial"/>
          <w:sz w:val="18"/>
        </w:rPr>
        <w:t>the Bid. The Authority's terms and conditions shall prevail over any conflicts set forth in a bidder/offeror's bid that we</w:t>
      </w:r>
      <w:r>
        <w:rPr>
          <w:rFonts w:ascii="Arial"/>
          <w:spacing w:val="-13"/>
          <w:sz w:val="18"/>
        </w:rPr>
        <w:t xml:space="preserve"> </w:t>
      </w:r>
      <w:r>
        <w:rPr>
          <w:rFonts w:ascii="Arial"/>
          <w:sz w:val="18"/>
        </w:rPr>
        <w:t>re not submitted through the question and answer process</w:t>
      </w:r>
      <w:r>
        <w:rPr>
          <w:rFonts w:ascii="Arial"/>
          <w:spacing w:val="-1"/>
          <w:sz w:val="18"/>
        </w:rPr>
        <w:t xml:space="preserve"> </w:t>
      </w:r>
      <w:r>
        <w:rPr>
          <w:rFonts w:ascii="Arial"/>
          <w:sz w:val="18"/>
        </w:rPr>
        <w:t>and approved by the Authority.</w:t>
      </w:r>
      <w:r>
        <w:rPr>
          <w:rFonts w:ascii="Arial"/>
          <w:spacing w:val="40"/>
          <w:sz w:val="18"/>
        </w:rPr>
        <w:t xml:space="preserve"> </w:t>
      </w:r>
      <w:r>
        <w:rPr>
          <w:rFonts w:ascii="Arial"/>
          <w:sz w:val="18"/>
        </w:rPr>
        <w:t>Nothing in these</w:t>
      </w:r>
      <w:r>
        <w:rPr>
          <w:rFonts w:ascii="Arial"/>
          <w:spacing w:val="-2"/>
          <w:sz w:val="18"/>
        </w:rPr>
        <w:t xml:space="preserve"> </w:t>
      </w:r>
      <w:r>
        <w:rPr>
          <w:rFonts w:ascii="Arial"/>
          <w:sz w:val="18"/>
        </w:rPr>
        <w:t>terms and conditions shall prohibit the Purchasing Agent (Agent) and/or Contracting Officer (Officer) from amending a contract when the Agent/Officer determines it is in the best interests of the Authority.</w:t>
      </w:r>
    </w:p>
    <w:p w14:paraId="60B00242" w14:textId="77777777" w:rsidR="003C5CF2" w:rsidRDefault="003C5CF2">
      <w:pPr>
        <w:pStyle w:val="BodyText"/>
        <w:rPr>
          <w:rFonts w:ascii="Arial"/>
          <w:sz w:val="18"/>
        </w:rPr>
      </w:pPr>
    </w:p>
    <w:p w14:paraId="5B538647" w14:textId="77777777" w:rsidR="003C5CF2" w:rsidRDefault="009E50A0">
      <w:pPr>
        <w:pStyle w:val="ListParagraph"/>
        <w:numPr>
          <w:ilvl w:val="0"/>
          <w:numId w:val="17"/>
        </w:numPr>
        <w:tabs>
          <w:tab w:val="left" w:pos="1227"/>
        </w:tabs>
        <w:ind w:left="1227" w:hanging="219"/>
        <w:rPr>
          <w:rFonts w:ascii="Arial"/>
          <w:b/>
          <w:sz w:val="20"/>
        </w:rPr>
      </w:pPr>
      <w:r>
        <w:rPr>
          <w:rFonts w:ascii="Arial"/>
          <w:b/>
          <w:sz w:val="20"/>
          <w:u w:val="single"/>
        </w:rPr>
        <w:t>STATE</w:t>
      </w:r>
      <w:r>
        <w:rPr>
          <w:rFonts w:ascii="Arial"/>
          <w:b/>
          <w:spacing w:val="-8"/>
          <w:sz w:val="20"/>
          <w:u w:val="single"/>
        </w:rPr>
        <w:t xml:space="preserve"> </w:t>
      </w:r>
      <w:r>
        <w:rPr>
          <w:rFonts w:ascii="Arial"/>
          <w:b/>
          <w:sz w:val="20"/>
          <w:u w:val="single"/>
        </w:rPr>
        <w:t>LAW</w:t>
      </w:r>
      <w:r>
        <w:rPr>
          <w:rFonts w:ascii="Arial"/>
          <w:b/>
          <w:spacing w:val="-8"/>
          <w:sz w:val="20"/>
          <w:u w:val="single"/>
        </w:rPr>
        <w:t xml:space="preserve"> </w:t>
      </w:r>
      <w:r>
        <w:rPr>
          <w:rFonts w:ascii="Arial"/>
          <w:b/>
          <w:sz w:val="20"/>
          <w:u w:val="single"/>
        </w:rPr>
        <w:t>REQUIRING</w:t>
      </w:r>
      <w:r>
        <w:rPr>
          <w:rFonts w:ascii="Arial"/>
          <w:b/>
          <w:spacing w:val="-6"/>
          <w:sz w:val="20"/>
          <w:u w:val="single"/>
        </w:rPr>
        <w:t xml:space="preserve"> </w:t>
      </w:r>
      <w:r>
        <w:rPr>
          <w:rFonts w:ascii="Arial"/>
          <w:b/>
          <w:sz w:val="20"/>
          <w:u w:val="single"/>
        </w:rPr>
        <w:t>MANDATORY</w:t>
      </w:r>
      <w:r>
        <w:rPr>
          <w:rFonts w:ascii="Arial"/>
          <w:b/>
          <w:spacing w:val="-8"/>
          <w:sz w:val="20"/>
          <w:u w:val="single"/>
        </w:rPr>
        <w:t xml:space="preserve"> </w:t>
      </w:r>
      <w:r>
        <w:rPr>
          <w:rFonts w:ascii="Arial"/>
          <w:b/>
          <w:sz w:val="20"/>
          <w:u w:val="single"/>
        </w:rPr>
        <w:t>COMPLIANCE</w:t>
      </w:r>
      <w:r>
        <w:rPr>
          <w:rFonts w:ascii="Arial"/>
          <w:b/>
          <w:spacing w:val="-7"/>
          <w:sz w:val="20"/>
          <w:u w:val="single"/>
        </w:rPr>
        <w:t xml:space="preserve"> </w:t>
      </w:r>
      <w:r>
        <w:rPr>
          <w:rFonts w:ascii="Arial"/>
          <w:b/>
          <w:sz w:val="20"/>
          <w:u w:val="single"/>
        </w:rPr>
        <w:t>BY</w:t>
      </w:r>
      <w:r>
        <w:rPr>
          <w:rFonts w:ascii="Arial"/>
          <w:b/>
          <w:spacing w:val="-8"/>
          <w:sz w:val="20"/>
          <w:u w:val="single"/>
        </w:rPr>
        <w:t xml:space="preserve"> </w:t>
      </w:r>
      <w:r>
        <w:rPr>
          <w:rFonts w:ascii="Arial"/>
          <w:b/>
          <w:sz w:val="20"/>
          <w:u w:val="single"/>
        </w:rPr>
        <w:t>ALL</w:t>
      </w:r>
      <w:r>
        <w:rPr>
          <w:rFonts w:ascii="Arial"/>
          <w:b/>
          <w:spacing w:val="-5"/>
          <w:sz w:val="20"/>
          <w:u w:val="single"/>
        </w:rPr>
        <w:t xml:space="preserve"> </w:t>
      </w:r>
      <w:r>
        <w:rPr>
          <w:rFonts w:ascii="Arial"/>
          <w:b/>
          <w:sz w:val="20"/>
          <w:u w:val="single"/>
        </w:rPr>
        <w:t>CONTRACTORS</w:t>
      </w:r>
      <w:r>
        <w:rPr>
          <w:rFonts w:ascii="Arial"/>
          <w:b/>
          <w:spacing w:val="-6"/>
          <w:sz w:val="20"/>
          <w:u w:val="single"/>
        </w:rPr>
        <w:t xml:space="preserve"> </w:t>
      </w:r>
      <w:r>
        <w:rPr>
          <w:rFonts w:ascii="Arial"/>
          <w:b/>
          <w:spacing w:val="-10"/>
          <w:sz w:val="20"/>
        </w:rPr>
        <w:t>-</w:t>
      </w:r>
    </w:p>
    <w:p w14:paraId="2E5325A4" w14:textId="77777777" w:rsidR="003C5CF2" w:rsidRDefault="003C5CF2">
      <w:pPr>
        <w:pStyle w:val="BodyText"/>
        <w:spacing w:before="1"/>
        <w:rPr>
          <w:rFonts w:ascii="Arial"/>
          <w:b/>
          <w:sz w:val="18"/>
        </w:rPr>
      </w:pPr>
    </w:p>
    <w:p w14:paraId="46D7C1DF" w14:textId="77777777" w:rsidR="003C5CF2" w:rsidRDefault="009E50A0">
      <w:pPr>
        <w:spacing w:before="1"/>
        <w:ind w:left="1008"/>
        <w:jc w:val="both"/>
        <w:rPr>
          <w:rFonts w:ascii="Arial"/>
          <w:sz w:val="18"/>
        </w:rPr>
      </w:pPr>
      <w:r>
        <w:rPr>
          <w:rFonts w:ascii="Arial"/>
          <w:sz w:val="18"/>
        </w:rPr>
        <w:t>The</w:t>
      </w:r>
      <w:r>
        <w:rPr>
          <w:rFonts w:ascii="Arial"/>
          <w:spacing w:val="-3"/>
          <w:sz w:val="18"/>
        </w:rPr>
        <w:t xml:space="preserve"> </w:t>
      </w:r>
      <w:r>
        <w:rPr>
          <w:rFonts w:ascii="Arial"/>
          <w:sz w:val="18"/>
        </w:rPr>
        <w:t>statutes,</w:t>
      </w:r>
      <w:r>
        <w:rPr>
          <w:rFonts w:ascii="Arial"/>
          <w:spacing w:val="-5"/>
          <w:sz w:val="18"/>
        </w:rPr>
        <w:t xml:space="preserve"> </w:t>
      </w:r>
      <w:r>
        <w:rPr>
          <w:rFonts w:ascii="Arial"/>
          <w:sz w:val="18"/>
        </w:rPr>
        <w:t>laws</w:t>
      </w:r>
      <w:r>
        <w:rPr>
          <w:rFonts w:ascii="Arial"/>
          <w:spacing w:val="-1"/>
          <w:sz w:val="18"/>
        </w:rPr>
        <w:t xml:space="preserve"> </w:t>
      </w:r>
      <w:r>
        <w:rPr>
          <w:rFonts w:ascii="Arial"/>
          <w:sz w:val="18"/>
        </w:rPr>
        <w:t>or</w:t>
      </w:r>
      <w:r>
        <w:rPr>
          <w:rFonts w:ascii="Arial"/>
          <w:spacing w:val="-5"/>
          <w:sz w:val="18"/>
        </w:rPr>
        <w:t xml:space="preserve"> </w:t>
      </w:r>
      <w:r>
        <w:rPr>
          <w:rFonts w:ascii="Arial"/>
          <w:sz w:val="18"/>
        </w:rPr>
        <w:t>codes</w:t>
      </w:r>
      <w:r>
        <w:rPr>
          <w:rFonts w:ascii="Arial"/>
          <w:spacing w:val="-4"/>
          <w:sz w:val="18"/>
        </w:rPr>
        <w:t xml:space="preserve"> </w:t>
      </w:r>
      <w:r>
        <w:rPr>
          <w:rFonts w:ascii="Arial"/>
          <w:sz w:val="18"/>
        </w:rPr>
        <w:t>cited</w:t>
      </w:r>
      <w:r>
        <w:rPr>
          <w:rFonts w:ascii="Arial"/>
          <w:spacing w:val="-2"/>
          <w:sz w:val="18"/>
        </w:rPr>
        <w:t xml:space="preserve"> </w:t>
      </w:r>
      <w:r>
        <w:rPr>
          <w:rFonts w:ascii="Arial"/>
          <w:sz w:val="18"/>
        </w:rPr>
        <w:t>herein</w:t>
      </w:r>
      <w:r>
        <w:rPr>
          <w:rFonts w:ascii="Arial"/>
          <w:spacing w:val="-5"/>
          <w:sz w:val="18"/>
        </w:rPr>
        <w:t xml:space="preserve"> </w:t>
      </w:r>
      <w:r>
        <w:rPr>
          <w:rFonts w:ascii="Arial"/>
          <w:sz w:val="18"/>
        </w:rPr>
        <w:t>are</w:t>
      </w:r>
      <w:r>
        <w:rPr>
          <w:rFonts w:ascii="Arial"/>
          <w:spacing w:val="-2"/>
          <w:sz w:val="18"/>
        </w:rPr>
        <w:t xml:space="preserve"> </w:t>
      </w:r>
      <w:r>
        <w:rPr>
          <w:rFonts w:ascii="Arial"/>
          <w:sz w:val="18"/>
        </w:rPr>
        <w:t>available</w:t>
      </w:r>
      <w:r>
        <w:rPr>
          <w:rFonts w:ascii="Arial"/>
          <w:spacing w:val="-3"/>
          <w:sz w:val="18"/>
        </w:rPr>
        <w:t xml:space="preserve"> </w:t>
      </w:r>
      <w:r>
        <w:rPr>
          <w:rFonts w:ascii="Arial"/>
          <w:sz w:val="18"/>
        </w:rPr>
        <w:t>for</w:t>
      </w:r>
      <w:r>
        <w:rPr>
          <w:rFonts w:ascii="Arial"/>
          <w:spacing w:val="-3"/>
          <w:sz w:val="18"/>
        </w:rPr>
        <w:t xml:space="preserve"> </w:t>
      </w:r>
      <w:r>
        <w:rPr>
          <w:rFonts w:ascii="Arial"/>
          <w:sz w:val="18"/>
        </w:rPr>
        <w:t>review</w:t>
      </w:r>
      <w:r>
        <w:rPr>
          <w:rFonts w:ascii="Arial"/>
          <w:spacing w:val="-2"/>
          <w:sz w:val="18"/>
        </w:rPr>
        <w:t xml:space="preserve"> </w:t>
      </w:r>
      <w:r>
        <w:rPr>
          <w:rFonts w:ascii="Arial"/>
          <w:sz w:val="18"/>
        </w:rPr>
        <w:t>in</w:t>
      </w:r>
      <w:r>
        <w:rPr>
          <w:rFonts w:ascii="Arial"/>
          <w:spacing w:val="-3"/>
          <w:sz w:val="18"/>
        </w:rPr>
        <w:t xml:space="preserve"> </w:t>
      </w:r>
      <w:r>
        <w:rPr>
          <w:rFonts w:ascii="Arial"/>
          <w:sz w:val="18"/>
        </w:rPr>
        <w:t>the</w:t>
      </w:r>
      <w:r>
        <w:rPr>
          <w:rFonts w:ascii="Arial"/>
          <w:spacing w:val="-3"/>
          <w:sz w:val="18"/>
        </w:rPr>
        <w:t xml:space="preserve"> </w:t>
      </w:r>
      <w:r>
        <w:rPr>
          <w:rFonts w:ascii="Arial"/>
          <w:sz w:val="18"/>
        </w:rPr>
        <w:t>Local</w:t>
      </w:r>
      <w:r>
        <w:rPr>
          <w:rFonts w:ascii="Arial"/>
          <w:spacing w:val="-2"/>
          <w:sz w:val="18"/>
        </w:rPr>
        <w:t xml:space="preserve"> </w:t>
      </w:r>
      <w:r>
        <w:rPr>
          <w:rFonts w:ascii="Arial"/>
          <w:sz w:val="18"/>
        </w:rPr>
        <w:t>Public</w:t>
      </w:r>
      <w:r>
        <w:rPr>
          <w:rFonts w:ascii="Arial"/>
          <w:spacing w:val="-2"/>
          <w:sz w:val="18"/>
        </w:rPr>
        <w:t xml:space="preserve"> </w:t>
      </w:r>
      <w:r>
        <w:rPr>
          <w:rFonts w:ascii="Arial"/>
          <w:sz w:val="18"/>
        </w:rPr>
        <w:t>Contracts</w:t>
      </w:r>
      <w:r>
        <w:rPr>
          <w:rFonts w:ascii="Arial"/>
          <w:spacing w:val="-2"/>
          <w:sz w:val="18"/>
        </w:rPr>
        <w:t xml:space="preserve"> Laws.</w:t>
      </w:r>
    </w:p>
    <w:p w14:paraId="5E3551D1" w14:textId="77777777" w:rsidR="003C5CF2" w:rsidRDefault="009E50A0">
      <w:pPr>
        <w:pStyle w:val="ListParagraph"/>
        <w:numPr>
          <w:ilvl w:val="1"/>
          <w:numId w:val="17"/>
        </w:numPr>
        <w:tabs>
          <w:tab w:val="left" w:pos="1307"/>
        </w:tabs>
        <w:spacing w:before="205"/>
        <w:ind w:left="1008" w:right="1004" w:firstLine="0"/>
        <w:rPr>
          <w:rFonts w:ascii="Arial" w:hAnsi="Arial"/>
          <w:b/>
          <w:sz w:val="18"/>
        </w:rPr>
      </w:pPr>
      <w:r>
        <w:rPr>
          <w:rFonts w:ascii="Arial" w:hAnsi="Arial"/>
          <w:b/>
          <w:sz w:val="18"/>
          <w:u w:val="single"/>
        </w:rPr>
        <w:t>BUSINESS</w:t>
      </w:r>
      <w:r>
        <w:rPr>
          <w:rFonts w:ascii="Arial" w:hAnsi="Arial"/>
          <w:b/>
          <w:spacing w:val="-5"/>
          <w:sz w:val="18"/>
          <w:u w:val="single"/>
        </w:rPr>
        <w:t xml:space="preserve"> </w:t>
      </w:r>
      <w:r>
        <w:rPr>
          <w:rFonts w:ascii="Arial" w:hAnsi="Arial"/>
          <w:b/>
          <w:sz w:val="18"/>
          <w:u w:val="single"/>
        </w:rPr>
        <w:t>REGISTRATION</w:t>
      </w:r>
      <w:r>
        <w:rPr>
          <w:rFonts w:ascii="Arial" w:hAnsi="Arial"/>
          <w:b/>
          <w:spacing w:val="-4"/>
          <w:sz w:val="18"/>
          <w:u w:val="single"/>
        </w:rPr>
        <w:t xml:space="preserve"> </w:t>
      </w:r>
      <w:r>
        <w:rPr>
          <w:rFonts w:ascii="Arial" w:hAnsi="Arial"/>
          <w:sz w:val="18"/>
        </w:rPr>
        <w:t>–</w:t>
      </w:r>
      <w:r>
        <w:rPr>
          <w:rFonts w:ascii="Arial" w:hAnsi="Arial"/>
          <w:spacing w:val="-4"/>
          <w:sz w:val="18"/>
        </w:rPr>
        <w:t xml:space="preserve"> </w:t>
      </w:r>
      <w:r>
        <w:rPr>
          <w:rFonts w:ascii="Arial" w:hAnsi="Arial"/>
          <w:sz w:val="18"/>
        </w:rPr>
        <w:t>Pursuant</w:t>
      </w:r>
      <w:r>
        <w:rPr>
          <w:rFonts w:ascii="Arial" w:hAnsi="Arial"/>
          <w:spacing w:val="-4"/>
          <w:sz w:val="18"/>
        </w:rPr>
        <w:t xml:space="preserve"> </w:t>
      </w:r>
      <w:r>
        <w:rPr>
          <w:rFonts w:ascii="Arial" w:hAnsi="Arial"/>
          <w:sz w:val="18"/>
        </w:rPr>
        <w:t>to</w:t>
      </w:r>
      <w:r>
        <w:rPr>
          <w:rFonts w:ascii="Arial" w:hAnsi="Arial"/>
          <w:spacing w:val="-2"/>
          <w:sz w:val="18"/>
        </w:rPr>
        <w:t xml:space="preserve"> </w:t>
      </w:r>
      <w:r>
        <w:rPr>
          <w:rFonts w:ascii="Arial" w:hAnsi="Arial"/>
          <w:sz w:val="18"/>
          <w:u w:val="single"/>
        </w:rPr>
        <w:t>N.J.S.A</w:t>
      </w:r>
      <w:r>
        <w:rPr>
          <w:rFonts w:ascii="Arial" w:hAnsi="Arial"/>
          <w:sz w:val="18"/>
        </w:rPr>
        <w:t>.</w:t>
      </w:r>
      <w:r>
        <w:rPr>
          <w:rFonts w:ascii="Arial" w:hAnsi="Arial"/>
          <w:spacing w:val="-7"/>
          <w:sz w:val="18"/>
        </w:rPr>
        <w:t xml:space="preserve"> </w:t>
      </w:r>
      <w:r>
        <w:rPr>
          <w:rFonts w:ascii="Arial" w:hAnsi="Arial"/>
          <w:sz w:val="18"/>
        </w:rPr>
        <w:t>52:32-44,</w:t>
      </w:r>
      <w:r>
        <w:rPr>
          <w:rFonts w:ascii="Arial" w:hAnsi="Arial"/>
          <w:spacing w:val="-7"/>
          <w:sz w:val="18"/>
        </w:rPr>
        <w:t xml:space="preserve"> </w:t>
      </w:r>
      <w:r>
        <w:rPr>
          <w:rFonts w:ascii="Arial" w:hAnsi="Arial"/>
          <w:sz w:val="18"/>
        </w:rPr>
        <w:t>the</w:t>
      </w:r>
      <w:r>
        <w:rPr>
          <w:rFonts w:ascii="Arial" w:hAnsi="Arial"/>
          <w:spacing w:val="-4"/>
          <w:sz w:val="18"/>
        </w:rPr>
        <w:t xml:space="preserve"> </w:t>
      </w:r>
      <w:r>
        <w:rPr>
          <w:rFonts w:ascii="Arial" w:hAnsi="Arial"/>
          <w:sz w:val="18"/>
        </w:rPr>
        <w:t>Authority</w:t>
      </w:r>
      <w:r>
        <w:rPr>
          <w:rFonts w:ascii="Arial" w:hAnsi="Arial"/>
          <w:spacing w:val="-6"/>
          <w:sz w:val="18"/>
        </w:rPr>
        <w:t xml:space="preserve"> </w:t>
      </w:r>
      <w:r>
        <w:rPr>
          <w:rFonts w:ascii="Arial" w:hAnsi="Arial"/>
          <w:sz w:val="18"/>
        </w:rPr>
        <w:t>is</w:t>
      </w:r>
      <w:r>
        <w:rPr>
          <w:rFonts w:ascii="Arial" w:hAnsi="Arial"/>
          <w:spacing w:val="-6"/>
          <w:sz w:val="18"/>
        </w:rPr>
        <w:t xml:space="preserve"> </w:t>
      </w:r>
      <w:r>
        <w:rPr>
          <w:rFonts w:ascii="Arial" w:hAnsi="Arial"/>
          <w:sz w:val="18"/>
        </w:rPr>
        <w:t>prohibited</w:t>
      </w:r>
      <w:r>
        <w:rPr>
          <w:rFonts w:ascii="Arial" w:hAnsi="Arial"/>
          <w:spacing w:val="-4"/>
          <w:sz w:val="18"/>
        </w:rPr>
        <w:t xml:space="preserve"> </w:t>
      </w:r>
      <w:r>
        <w:rPr>
          <w:rFonts w:ascii="Arial" w:hAnsi="Arial"/>
          <w:sz w:val="18"/>
        </w:rPr>
        <w:t>from</w:t>
      </w:r>
      <w:r>
        <w:rPr>
          <w:rFonts w:ascii="Arial" w:hAnsi="Arial"/>
          <w:spacing w:val="-3"/>
          <w:sz w:val="18"/>
        </w:rPr>
        <w:t xml:space="preserve"> </w:t>
      </w:r>
      <w:r>
        <w:rPr>
          <w:rFonts w:ascii="Arial" w:hAnsi="Arial"/>
          <w:sz w:val="18"/>
        </w:rPr>
        <w:t>entering</w:t>
      </w:r>
      <w:r>
        <w:rPr>
          <w:rFonts w:ascii="Arial" w:hAnsi="Arial"/>
          <w:spacing w:val="-4"/>
          <w:sz w:val="18"/>
        </w:rPr>
        <w:t xml:space="preserve"> </w:t>
      </w:r>
      <w:r>
        <w:rPr>
          <w:rFonts w:ascii="Arial" w:hAnsi="Arial"/>
          <w:sz w:val="18"/>
        </w:rPr>
        <w:t>into</w:t>
      </w:r>
      <w:r>
        <w:rPr>
          <w:rFonts w:ascii="Arial" w:hAnsi="Arial"/>
          <w:spacing w:val="-4"/>
          <w:sz w:val="18"/>
        </w:rPr>
        <w:t xml:space="preserve"> </w:t>
      </w:r>
      <w:r>
        <w:rPr>
          <w:rFonts w:ascii="Arial" w:hAnsi="Arial"/>
          <w:sz w:val="18"/>
        </w:rPr>
        <w:t>a</w:t>
      </w:r>
      <w:r>
        <w:rPr>
          <w:rFonts w:ascii="Arial" w:hAnsi="Arial"/>
          <w:spacing w:val="-6"/>
          <w:sz w:val="18"/>
        </w:rPr>
        <w:t xml:space="preserve"> </w:t>
      </w:r>
      <w:r>
        <w:rPr>
          <w:rFonts w:ascii="Arial" w:hAnsi="Arial"/>
          <w:sz w:val="18"/>
        </w:rPr>
        <w:t>contract</w:t>
      </w:r>
      <w:r>
        <w:rPr>
          <w:rFonts w:ascii="Arial" w:hAnsi="Arial"/>
          <w:spacing w:val="-4"/>
          <w:sz w:val="18"/>
        </w:rPr>
        <w:t xml:space="preserve"> </w:t>
      </w:r>
      <w:r>
        <w:rPr>
          <w:rFonts w:ascii="Arial" w:hAnsi="Arial"/>
          <w:sz w:val="18"/>
        </w:rPr>
        <w:t>with</w:t>
      </w:r>
      <w:r>
        <w:rPr>
          <w:rFonts w:ascii="Arial" w:hAnsi="Arial"/>
          <w:spacing w:val="-4"/>
          <w:sz w:val="18"/>
        </w:rPr>
        <w:t xml:space="preserve"> </w:t>
      </w:r>
      <w:r>
        <w:rPr>
          <w:rFonts w:ascii="Arial" w:hAnsi="Arial"/>
          <w:sz w:val="18"/>
        </w:rPr>
        <w:t>an entity unless the bidder and each subcontractor named in the Bid have a valid Business Registration Certificate on file with the Division of Revenue.</w:t>
      </w:r>
    </w:p>
    <w:p w14:paraId="3E90958B" w14:textId="77777777" w:rsidR="003C5CF2" w:rsidRDefault="003C5CF2">
      <w:pPr>
        <w:pStyle w:val="BodyText"/>
        <w:rPr>
          <w:rFonts w:ascii="Arial"/>
          <w:sz w:val="18"/>
        </w:rPr>
      </w:pPr>
    </w:p>
    <w:p w14:paraId="4BC5CE70" w14:textId="77777777" w:rsidR="003C5CF2" w:rsidRDefault="009E50A0">
      <w:pPr>
        <w:spacing w:before="1"/>
        <w:ind w:left="1008" w:right="1000"/>
        <w:jc w:val="both"/>
        <w:rPr>
          <w:rFonts w:ascii="Arial" w:hAnsi="Arial"/>
          <w:sz w:val="18"/>
        </w:rPr>
      </w:pPr>
      <w:r>
        <w:rPr>
          <w:rFonts w:ascii="Arial" w:hAnsi="Arial"/>
          <w:sz w:val="18"/>
        </w:rPr>
        <w:t>The</w:t>
      </w:r>
      <w:r>
        <w:rPr>
          <w:rFonts w:ascii="Arial" w:hAnsi="Arial"/>
          <w:spacing w:val="-9"/>
          <w:sz w:val="18"/>
        </w:rPr>
        <w:t xml:space="preserve"> </w:t>
      </w:r>
      <w:r>
        <w:rPr>
          <w:rFonts w:ascii="Arial" w:hAnsi="Arial"/>
          <w:sz w:val="18"/>
        </w:rPr>
        <w:t>contractor</w:t>
      </w:r>
      <w:r>
        <w:rPr>
          <w:rFonts w:ascii="Arial" w:hAnsi="Arial"/>
          <w:spacing w:val="-7"/>
          <w:sz w:val="18"/>
        </w:rPr>
        <w:t xml:space="preserve"> </w:t>
      </w:r>
      <w:r>
        <w:rPr>
          <w:rFonts w:ascii="Arial" w:hAnsi="Arial"/>
          <w:sz w:val="18"/>
        </w:rPr>
        <w:t>and</w:t>
      </w:r>
      <w:r>
        <w:rPr>
          <w:rFonts w:ascii="Arial" w:hAnsi="Arial"/>
          <w:spacing w:val="-6"/>
          <w:sz w:val="18"/>
        </w:rPr>
        <w:t xml:space="preserve"> </w:t>
      </w:r>
      <w:r>
        <w:rPr>
          <w:rFonts w:ascii="Arial" w:hAnsi="Arial"/>
          <w:sz w:val="18"/>
        </w:rPr>
        <w:t>any</w:t>
      </w:r>
      <w:r>
        <w:rPr>
          <w:rFonts w:ascii="Arial" w:hAnsi="Arial"/>
          <w:spacing w:val="-8"/>
          <w:sz w:val="18"/>
        </w:rPr>
        <w:t xml:space="preserve"> </w:t>
      </w:r>
      <w:r>
        <w:rPr>
          <w:rFonts w:ascii="Arial" w:hAnsi="Arial"/>
          <w:sz w:val="18"/>
        </w:rPr>
        <w:t>subcontractor</w:t>
      </w:r>
      <w:r>
        <w:rPr>
          <w:rFonts w:ascii="Arial" w:hAnsi="Arial"/>
          <w:spacing w:val="-7"/>
          <w:sz w:val="18"/>
        </w:rPr>
        <w:t xml:space="preserve"> </w:t>
      </w:r>
      <w:r>
        <w:rPr>
          <w:rFonts w:ascii="Arial" w:hAnsi="Arial"/>
          <w:sz w:val="18"/>
        </w:rPr>
        <w:t>providing</w:t>
      </w:r>
      <w:r>
        <w:rPr>
          <w:rFonts w:ascii="Arial" w:hAnsi="Arial"/>
          <w:spacing w:val="-6"/>
          <w:sz w:val="18"/>
        </w:rPr>
        <w:t xml:space="preserve"> </w:t>
      </w:r>
      <w:r>
        <w:rPr>
          <w:rFonts w:ascii="Arial" w:hAnsi="Arial"/>
          <w:sz w:val="18"/>
        </w:rPr>
        <w:t>goods</w:t>
      </w:r>
      <w:r>
        <w:rPr>
          <w:rFonts w:ascii="Arial" w:hAnsi="Arial"/>
          <w:spacing w:val="-6"/>
          <w:sz w:val="18"/>
        </w:rPr>
        <w:t xml:space="preserve"> </w:t>
      </w:r>
      <w:r>
        <w:rPr>
          <w:rFonts w:ascii="Arial" w:hAnsi="Arial"/>
          <w:sz w:val="18"/>
        </w:rPr>
        <w:t>or</w:t>
      </w:r>
      <w:r>
        <w:rPr>
          <w:rFonts w:ascii="Arial" w:hAnsi="Arial"/>
          <w:spacing w:val="-9"/>
          <w:sz w:val="18"/>
        </w:rPr>
        <w:t xml:space="preserve"> </w:t>
      </w:r>
      <w:r>
        <w:rPr>
          <w:rFonts w:ascii="Arial" w:hAnsi="Arial"/>
          <w:sz w:val="18"/>
        </w:rPr>
        <w:t>performing</w:t>
      </w:r>
      <w:r>
        <w:rPr>
          <w:rFonts w:ascii="Arial" w:hAnsi="Arial"/>
          <w:spacing w:val="-9"/>
          <w:sz w:val="18"/>
        </w:rPr>
        <w:t xml:space="preserve"> </w:t>
      </w:r>
      <w:r>
        <w:rPr>
          <w:rFonts w:ascii="Arial" w:hAnsi="Arial"/>
          <w:sz w:val="18"/>
        </w:rPr>
        <w:t>services</w:t>
      </w:r>
      <w:r>
        <w:rPr>
          <w:rFonts w:ascii="Arial" w:hAnsi="Arial"/>
          <w:spacing w:val="-8"/>
          <w:sz w:val="18"/>
        </w:rPr>
        <w:t xml:space="preserve"> </w:t>
      </w:r>
      <w:r>
        <w:rPr>
          <w:rFonts w:ascii="Arial" w:hAnsi="Arial"/>
          <w:sz w:val="18"/>
        </w:rPr>
        <w:t>under</w:t>
      </w:r>
      <w:r>
        <w:rPr>
          <w:rFonts w:ascii="Arial" w:hAnsi="Arial"/>
          <w:spacing w:val="-7"/>
          <w:sz w:val="18"/>
        </w:rPr>
        <w:t xml:space="preserve"> </w:t>
      </w:r>
      <w:r>
        <w:rPr>
          <w:rFonts w:ascii="Arial" w:hAnsi="Arial"/>
          <w:sz w:val="18"/>
        </w:rPr>
        <w:t>the</w:t>
      </w:r>
      <w:r>
        <w:rPr>
          <w:rFonts w:ascii="Arial" w:hAnsi="Arial"/>
          <w:spacing w:val="-6"/>
          <w:sz w:val="18"/>
        </w:rPr>
        <w:t xml:space="preserve"> </w:t>
      </w:r>
      <w:r>
        <w:rPr>
          <w:rFonts w:ascii="Arial" w:hAnsi="Arial"/>
          <w:sz w:val="18"/>
        </w:rPr>
        <w:t>contract,</w:t>
      </w:r>
      <w:r>
        <w:rPr>
          <w:rFonts w:ascii="Arial" w:hAnsi="Arial"/>
          <w:spacing w:val="-9"/>
          <w:sz w:val="18"/>
        </w:rPr>
        <w:t xml:space="preserve"> </w:t>
      </w:r>
      <w:r>
        <w:rPr>
          <w:rFonts w:ascii="Arial" w:hAnsi="Arial"/>
          <w:sz w:val="18"/>
        </w:rPr>
        <w:t>and</w:t>
      </w:r>
      <w:r>
        <w:rPr>
          <w:rFonts w:ascii="Arial" w:hAnsi="Arial"/>
          <w:spacing w:val="-9"/>
          <w:sz w:val="18"/>
        </w:rPr>
        <w:t xml:space="preserve"> </w:t>
      </w:r>
      <w:r>
        <w:rPr>
          <w:rFonts w:ascii="Arial" w:hAnsi="Arial"/>
          <w:sz w:val="18"/>
        </w:rPr>
        <w:t>each</w:t>
      </w:r>
      <w:r>
        <w:rPr>
          <w:rFonts w:ascii="Arial" w:hAnsi="Arial"/>
          <w:spacing w:val="-9"/>
          <w:sz w:val="18"/>
        </w:rPr>
        <w:t xml:space="preserve"> </w:t>
      </w:r>
      <w:r>
        <w:rPr>
          <w:rFonts w:ascii="Arial" w:hAnsi="Arial"/>
          <w:sz w:val="18"/>
        </w:rPr>
        <w:t>of</w:t>
      </w:r>
      <w:r>
        <w:rPr>
          <w:rFonts w:ascii="Arial" w:hAnsi="Arial"/>
          <w:spacing w:val="-7"/>
          <w:sz w:val="18"/>
        </w:rPr>
        <w:t xml:space="preserve"> </w:t>
      </w:r>
      <w:r>
        <w:rPr>
          <w:rFonts w:ascii="Arial" w:hAnsi="Arial"/>
          <w:sz w:val="18"/>
        </w:rPr>
        <w:t>their</w:t>
      </w:r>
      <w:r>
        <w:rPr>
          <w:rFonts w:ascii="Arial" w:hAnsi="Arial"/>
          <w:spacing w:val="-9"/>
          <w:sz w:val="18"/>
        </w:rPr>
        <w:t xml:space="preserve"> </w:t>
      </w:r>
      <w:r>
        <w:rPr>
          <w:rFonts w:ascii="Arial" w:hAnsi="Arial"/>
          <w:sz w:val="18"/>
        </w:rPr>
        <w:t>affiliates,</w:t>
      </w:r>
      <w:r>
        <w:rPr>
          <w:rFonts w:ascii="Arial" w:hAnsi="Arial"/>
          <w:spacing w:val="-7"/>
          <w:sz w:val="18"/>
        </w:rPr>
        <w:t xml:space="preserve"> </w:t>
      </w:r>
      <w:r>
        <w:rPr>
          <w:rFonts w:ascii="Arial" w:hAnsi="Arial"/>
          <w:sz w:val="18"/>
        </w:rPr>
        <w:t>shall, during</w:t>
      </w:r>
      <w:r>
        <w:rPr>
          <w:rFonts w:ascii="Arial" w:hAnsi="Arial"/>
          <w:spacing w:val="-1"/>
          <w:sz w:val="18"/>
        </w:rPr>
        <w:t xml:space="preserve"> </w:t>
      </w:r>
      <w:r>
        <w:rPr>
          <w:rFonts w:ascii="Arial" w:hAnsi="Arial"/>
          <w:sz w:val="18"/>
        </w:rPr>
        <w:t>the term of the contract, collect</w:t>
      </w:r>
      <w:r>
        <w:rPr>
          <w:rFonts w:ascii="Arial" w:hAnsi="Arial"/>
          <w:spacing w:val="-1"/>
          <w:sz w:val="18"/>
        </w:rPr>
        <w:t xml:space="preserve"> </w:t>
      </w:r>
      <w:r>
        <w:rPr>
          <w:rFonts w:ascii="Arial" w:hAnsi="Arial"/>
          <w:sz w:val="18"/>
        </w:rPr>
        <w:t>and remit</w:t>
      </w:r>
      <w:r>
        <w:rPr>
          <w:rFonts w:ascii="Arial" w:hAnsi="Arial"/>
          <w:spacing w:val="-1"/>
          <w:sz w:val="18"/>
        </w:rPr>
        <w:t xml:space="preserve"> </w:t>
      </w:r>
      <w:r>
        <w:rPr>
          <w:rFonts w:ascii="Arial" w:hAnsi="Arial"/>
          <w:sz w:val="18"/>
        </w:rPr>
        <w:t xml:space="preserve">to the Director of the Division of Taxation in the Department of the Treasury the use tax due pursuant to the “Sales and Use Tax Act, P.L. 1966, c. 30 </w:t>
      </w:r>
      <w:hyperlink r:id="rId63">
        <w:r w:rsidR="003C5CF2">
          <w:rPr>
            <w:rFonts w:ascii="Arial" w:hAnsi="Arial"/>
            <w:sz w:val="18"/>
          </w:rPr>
          <w:t>(http://www.state.nj.us/treasury/revenue/busregcert.shtml.</w:t>
        </w:r>
      </w:hyperlink>
      <w:r>
        <w:rPr>
          <w:rFonts w:ascii="Arial" w:hAnsi="Arial"/>
          <w:sz w:val="18"/>
        </w:rPr>
        <w:t xml:space="preserve"> </w:t>
      </w:r>
      <w:r>
        <w:rPr>
          <w:rFonts w:ascii="Arial" w:hAnsi="Arial"/>
          <w:sz w:val="18"/>
          <w:u w:val="single"/>
        </w:rPr>
        <w:t>N.J.S.A</w:t>
      </w:r>
      <w:r>
        <w:rPr>
          <w:rFonts w:ascii="Arial" w:hAnsi="Arial"/>
          <w:sz w:val="18"/>
        </w:rPr>
        <w:t>.</w:t>
      </w:r>
      <w:r>
        <w:rPr>
          <w:rFonts w:ascii="Arial" w:hAnsi="Arial"/>
          <w:spacing w:val="-3"/>
          <w:sz w:val="18"/>
        </w:rPr>
        <w:t xml:space="preserve"> </w:t>
      </w:r>
      <w:r>
        <w:rPr>
          <w:rFonts w:ascii="Arial" w:hAnsi="Arial"/>
          <w:sz w:val="18"/>
        </w:rPr>
        <w:t>54:32B-1</w:t>
      </w:r>
      <w:r>
        <w:rPr>
          <w:rFonts w:ascii="Arial" w:hAnsi="Arial"/>
          <w:spacing w:val="-3"/>
          <w:sz w:val="18"/>
        </w:rPr>
        <w:t xml:space="preserve"> </w:t>
      </w:r>
      <w:r>
        <w:rPr>
          <w:rFonts w:ascii="Arial" w:hAnsi="Arial"/>
          <w:sz w:val="18"/>
          <w:u w:val="single"/>
        </w:rPr>
        <w:t>et</w:t>
      </w:r>
      <w:r>
        <w:rPr>
          <w:rFonts w:ascii="Arial" w:hAnsi="Arial"/>
          <w:spacing w:val="-5"/>
          <w:sz w:val="18"/>
          <w:u w:val="single"/>
        </w:rPr>
        <w:t xml:space="preserve"> </w:t>
      </w:r>
      <w:r>
        <w:rPr>
          <w:rFonts w:ascii="Arial" w:hAnsi="Arial"/>
          <w:sz w:val="18"/>
          <w:u w:val="single"/>
        </w:rPr>
        <w:t>seq</w:t>
      </w:r>
      <w:r>
        <w:rPr>
          <w:rFonts w:ascii="Arial" w:hAnsi="Arial"/>
          <w:sz w:val="18"/>
        </w:rPr>
        <w:t>.)</w:t>
      </w:r>
      <w:r>
        <w:rPr>
          <w:rFonts w:ascii="Arial" w:hAnsi="Arial"/>
          <w:spacing w:val="-3"/>
          <w:sz w:val="18"/>
        </w:rPr>
        <w:t xml:space="preserve"> </w:t>
      </w:r>
      <w:r>
        <w:rPr>
          <w:rFonts w:ascii="Arial" w:hAnsi="Arial"/>
          <w:sz w:val="18"/>
        </w:rPr>
        <w:t>on</w:t>
      </w:r>
      <w:r>
        <w:rPr>
          <w:rFonts w:ascii="Arial" w:hAnsi="Arial"/>
          <w:spacing w:val="-5"/>
          <w:sz w:val="18"/>
        </w:rPr>
        <w:t xml:space="preserve"> </w:t>
      </w:r>
      <w:r>
        <w:rPr>
          <w:rFonts w:ascii="Arial" w:hAnsi="Arial"/>
          <w:sz w:val="18"/>
        </w:rPr>
        <w:t>all</w:t>
      </w:r>
      <w:r>
        <w:rPr>
          <w:rFonts w:ascii="Arial" w:hAnsi="Arial"/>
          <w:spacing w:val="-3"/>
          <w:sz w:val="18"/>
        </w:rPr>
        <w:t xml:space="preserve"> </w:t>
      </w:r>
      <w:r>
        <w:rPr>
          <w:rFonts w:ascii="Arial" w:hAnsi="Arial"/>
          <w:sz w:val="18"/>
        </w:rPr>
        <w:t>their</w:t>
      </w:r>
      <w:r>
        <w:rPr>
          <w:rFonts w:ascii="Arial" w:hAnsi="Arial"/>
          <w:spacing w:val="-6"/>
          <w:sz w:val="18"/>
        </w:rPr>
        <w:t xml:space="preserve"> </w:t>
      </w:r>
      <w:r>
        <w:rPr>
          <w:rFonts w:ascii="Arial" w:hAnsi="Arial"/>
          <w:sz w:val="18"/>
        </w:rPr>
        <w:t>sales</w:t>
      </w:r>
      <w:r>
        <w:rPr>
          <w:rFonts w:ascii="Arial" w:hAnsi="Arial"/>
          <w:spacing w:val="-5"/>
          <w:sz w:val="18"/>
        </w:rPr>
        <w:t xml:space="preserve"> </w:t>
      </w:r>
      <w:r>
        <w:rPr>
          <w:rFonts w:ascii="Arial" w:hAnsi="Arial"/>
          <w:sz w:val="18"/>
        </w:rPr>
        <w:t>of</w:t>
      </w:r>
      <w:r>
        <w:rPr>
          <w:rFonts w:ascii="Arial" w:hAnsi="Arial"/>
          <w:spacing w:val="-6"/>
          <w:sz w:val="18"/>
        </w:rPr>
        <w:t xml:space="preserve"> </w:t>
      </w:r>
      <w:r>
        <w:rPr>
          <w:rFonts w:ascii="Arial" w:hAnsi="Arial"/>
          <w:sz w:val="18"/>
        </w:rPr>
        <w:t>tangible</w:t>
      </w:r>
      <w:r>
        <w:rPr>
          <w:rFonts w:ascii="Arial" w:hAnsi="Arial"/>
          <w:spacing w:val="-3"/>
          <w:sz w:val="18"/>
        </w:rPr>
        <w:t xml:space="preserve"> </w:t>
      </w:r>
      <w:r>
        <w:rPr>
          <w:rFonts w:ascii="Arial" w:hAnsi="Arial"/>
          <w:sz w:val="18"/>
        </w:rPr>
        <w:t>personal</w:t>
      </w:r>
      <w:r>
        <w:rPr>
          <w:rFonts w:ascii="Arial" w:hAnsi="Arial"/>
          <w:spacing w:val="-3"/>
          <w:sz w:val="18"/>
        </w:rPr>
        <w:t xml:space="preserve"> </w:t>
      </w:r>
      <w:r>
        <w:rPr>
          <w:rFonts w:ascii="Arial" w:hAnsi="Arial"/>
          <w:sz w:val="18"/>
        </w:rPr>
        <w:t>property</w:t>
      </w:r>
      <w:r>
        <w:rPr>
          <w:rFonts w:ascii="Arial" w:hAnsi="Arial"/>
          <w:spacing w:val="-5"/>
          <w:sz w:val="18"/>
        </w:rPr>
        <w:t xml:space="preserve"> </w:t>
      </w:r>
      <w:r>
        <w:rPr>
          <w:rFonts w:ascii="Arial" w:hAnsi="Arial"/>
          <w:sz w:val="18"/>
        </w:rPr>
        <w:t>delivered</w:t>
      </w:r>
      <w:r>
        <w:rPr>
          <w:rFonts w:ascii="Arial" w:hAnsi="Arial"/>
          <w:spacing w:val="-3"/>
          <w:sz w:val="18"/>
        </w:rPr>
        <w:t xml:space="preserve"> </w:t>
      </w:r>
      <w:r>
        <w:rPr>
          <w:rFonts w:ascii="Arial" w:hAnsi="Arial"/>
          <w:sz w:val="18"/>
        </w:rPr>
        <w:t>into</w:t>
      </w:r>
      <w:r>
        <w:rPr>
          <w:rFonts w:ascii="Arial" w:hAnsi="Arial"/>
          <w:spacing w:val="-5"/>
          <w:sz w:val="18"/>
        </w:rPr>
        <w:t xml:space="preserve"> </w:t>
      </w:r>
      <w:r>
        <w:rPr>
          <w:rFonts w:ascii="Arial" w:hAnsi="Arial"/>
          <w:sz w:val="18"/>
        </w:rPr>
        <w:t>the</w:t>
      </w:r>
      <w:r>
        <w:rPr>
          <w:rFonts w:ascii="Arial" w:hAnsi="Arial"/>
          <w:spacing w:val="-5"/>
          <w:sz w:val="18"/>
        </w:rPr>
        <w:t xml:space="preserve"> </w:t>
      </w:r>
      <w:r>
        <w:rPr>
          <w:rFonts w:ascii="Arial" w:hAnsi="Arial"/>
          <w:sz w:val="18"/>
        </w:rPr>
        <w:t>Authority.</w:t>
      </w:r>
      <w:r>
        <w:rPr>
          <w:rFonts w:ascii="Arial" w:hAnsi="Arial"/>
          <w:spacing w:val="-3"/>
          <w:sz w:val="18"/>
        </w:rPr>
        <w:t xml:space="preserve"> </w:t>
      </w:r>
      <w:r>
        <w:rPr>
          <w:rFonts w:ascii="Arial" w:hAnsi="Arial"/>
          <w:sz w:val="18"/>
        </w:rPr>
        <w:t>Any</w:t>
      </w:r>
      <w:r>
        <w:rPr>
          <w:rFonts w:ascii="Arial" w:hAnsi="Arial"/>
          <w:spacing w:val="-5"/>
          <w:sz w:val="18"/>
        </w:rPr>
        <w:t xml:space="preserve"> </w:t>
      </w:r>
      <w:r>
        <w:rPr>
          <w:rFonts w:ascii="Arial" w:hAnsi="Arial"/>
          <w:sz w:val="18"/>
        </w:rPr>
        <w:t>questions</w:t>
      </w:r>
      <w:r>
        <w:rPr>
          <w:rFonts w:ascii="Arial" w:hAnsi="Arial"/>
          <w:spacing w:val="-5"/>
          <w:sz w:val="18"/>
        </w:rPr>
        <w:t xml:space="preserve"> </w:t>
      </w:r>
      <w:r>
        <w:rPr>
          <w:rFonts w:ascii="Arial" w:hAnsi="Arial"/>
          <w:sz w:val="18"/>
        </w:rPr>
        <w:t>in</w:t>
      </w:r>
      <w:r>
        <w:rPr>
          <w:rFonts w:ascii="Arial" w:hAnsi="Arial"/>
          <w:spacing w:val="-5"/>
          <w:sz w:val="18"/>
        </w:rPr>
        <w:t xml:space="preserve"> </w:t>
      </w:r>
      <w:r>
        <w:rPr>
          <w:rFonts w:ascii="Arial" w:hAnsi="Arial"/>
          <w:sz w:val="18"/>
        </w:rPr>
        <w:t>this</w:t>
      </w:r>
      <w:r>
        <w:rPr>
          <w:rFonts w:ascii="Arial" w:hAnsi="Arial"/>
          <w:spacing w:val="-5"/>
          <w:sz w:val="18"/>
        </w:rPr>
        <w:t xml:space="preserve"> </w:t>
      </w:r>
      <w:r>
        <w:rPr>
          <w:rFonts w:ascii="Arial" w:hAnsi="Arial"/>
          <w:sz w:val="18"/>
        </w:rPr>
        <w:t xml:space="preserve">regard can be directed to the Division of Revenue at (609) 292-1730. Form NJ-REG can be filed online at </w:t>
      </w:r>
      <w:r>
        <w:rPr>
          <w:rFonts w:ascii="Arial" w:hAnsi="Arial"/>
          <w:spacing w:val="-2"/>
          <w:sz w:val="18"/>
        </w:rPr>
        <w:t>http:/l</w:t>
      </w:r>
      <w:hyperlink r:id="rId64">
        <w:r w:rsidR="003C5CF2">
          <w:rPr>
            <w:rFonts w:ascii="Arial" w:hAnsi="Arial"/>
            <w:spacing w:val="-2"/>
            <w:sz w:val="18"/>
          </w:rPr>
          <w:t>/www.state.nj.us/treasury/revenue/busregcert.shtml.</w:t>
        </w:r>
      </w:hyperlink>
    </w:p>
    <w:p w14:paraId="7E8D6976" w14:textId="77777777" w:rsidR="003C5CF2" w:rsidRDefault="003C5CF2">
      <w:pPr>
        <w:pStyle w:val="BodyText"/>
        <w:rPr>
          <w:rFonts w:ascii="Arial"/>
          <w:sz w:val="18"/>
        </w:rPr>
      </w:pPr>
    </w:p>
    <w:p w14:paraId="1213DEB6" w14:textId="77777777" w:rsidR="003C5CF2" w:rsidRDefault="009E50A0">
      <w:pPr>
        <w:pStyle w:val="ListParagraph"/>
        <w:numPr>
          <w:ilvl w:val="1"/>
          <w:numId w:val="17"/>
        </w:numPr>
        <w:tabs>
          <w:tab w:val="left" w:pos="1310"/>
        </w:tabs>
        <w:spacing w:before="1" w:line="207" w:lineRule="exact"/>
        <w:ind w:hanging="302"/>
        <w:rPr>
          <w:rFonts w:ascii="Arial"/>
          <w:b/>
          <w:sz w:val="18"/>
        </w:rPr>
      </w:pPr>
      <w:r>
        <w:rPr>
          <w:rFonts w:ascii="Arial"/>
          <w:b/>
          <w:sz w:val="18"/>
          <w:u w:val="single"/>
        </w:rPr>
        <w:t>ANTI-DISCRIMINATION</w:t>
      </w:r>
      <w:r>
        <w:rPr>
          <w:rFonts w:ascii="Arial"/>
          <w:b/>
          <w:spacing w:val="-13"/>
          <w:sz w:val="18"/>
          <w:u w:val="single"/>
        </w:rPr>
        <w:t xml:space="preserve"> </w:t>
      </w:r>
      <w:r>
        <w:rPr>
          <w:rFonts w:ascii="Arial"/>
          <w:spacing w:val="-10"/>
          <w:sz w:val="18"/>
        </w:rPr>
        <w:t>-</w:t>
      </w:r>
    </w:p>
    <w:p w14:paraId="1F53B5ED" w14:textId="77777777" w:rsidR="003C5CF2" w:rsidRDefault="009E50A0">
      <w:pPr>
        <w:ind w:left="1008" w:right="1000"/>
        <w:jc w:val="both"/>
        <w:rPr>
          <w:rFonts w:ascii="Arial"/>
          <w:sz w:val="18"/>
        </w:rPr>
      </w:pPr>
      <w:r>
        <w:rPr>
          <w:rFonts w:ascii="Arial"/>
          <w:sz w:val="18"/>
        </w:rPr>
        <w:t>All</w:t>
      </w:r>
      <w:r>
        <w:rPr>
          <w:rFonts w:ascii="Arial"/>
          <w:spacing w:val="-1"/>
          <w:sz w:val="18"/>
        </w:rPr>
        <w:t xml:space="preserve"> </w:t>
      </w:r>
      <w:r>
        <w:rPr>
          <w:rFonts w:ascii="Arial"/>
          <w:sz w:val="18"/>
        </w:rPr>
        <w:t>parties</w:t>
      </w:r>
      <w:r>
        <w:rPr>
          <w:rFonts w:ascii="Arial"/>
          <w:spacing w:val="-2"/>
          <w:sz w:val="18"/>
        </w:rPr>
        <w:t xml:space="preserve"> </w:t>
      </w:r>
      <w:r>
        <w:rPr>
          <w:rFonts w:ascii="Arial"/>
          <w:sz w:val="18"/>
        </w:rPr>
        <w:t>to</w:t>
      </w:r>
      <w:r>
        <w:rPr>
          <w:rFonts w:ascii="Arial"/>
          <w:spacing w:val="-1"/>
          <w:sz w:val="18"/>
        </w:rPr>
        <w:t xml:space="preserve"> </w:t>
      </w:r>
      <w:r>
        <w:rPr>
          <w:rFonts w:ascii="Arial"/>
          <w:sz w:val="18"/>
        </w:rPr>
        <w:t>any contract</w:t>
      </w:r>
      <w:r>
        <w:rPr>
          <w:rFonts w:ascii="Arial"/>
          <w:spacing w:val="-1"/>
          <w:sz w:val="18"/>
        </w:rPr>
        <w:t xml:space="preserve"> </w:t>
      </w:r>
      <w:r>
        <w:rPr>
          <w:rFonts w:ascii="Arial"/>
          <w:sz w:val="18"/>
        </w:rPr>
        <w:t>with</w:t>
      </w:r>
      <w:r>
        <w:rPr>
          <w:rFonts w:ascii="Arial"/>
          <w:spacing w:val="-3"/>
          <w:sz w:val="18"/>
        </w:rPr>
        <w:t xml:space="preserve"> </w:t>
      </w:r>
      <w:r>
        <w:rPr>
          <w:rFonts w:ascii="Arial"/>
          <w:sz w:val="18"/>
        </w:rPr>
        <w:t>the</w:t>
      </w:r>
      <w:r>
        <w:rPr>
          <w:rFonts w:ascii="Arial"/>
          <w:spacing w:val="-1"/>
          <w:sz w:val="18"/>
        </w:rPr>
        <w:t xml:space="preserve"> </w:t>
      </w:r>
      <w:r>
        <w:rPr>
          <w:rFonts w:ascii="Arial"/>
          <w:sz w:val="18"/>
        </w:rPr>
        <w:t>Authority agree</w:t>
      </w:r>
      <w:r>
        <w:rPr>
          <w:rFonts w:ascii="Arial"/>
          <w:spacing w:val="-1"/>
          <w:sz w:val="18"/>
        </w:rPr>
        <w:t xml:space="preserve"> </w:t>
      </w:r>
      <w:r>
        <w:rPr>
          <w:rFonts w:ascii="Arial"/>
          <w:sz w:val="18"/>
        </w:rPr>
        <w:t>not</w:t>
      </w:r>
      <w:r>
        <w:rPr>
          <w:rFonts w:ascii="Arial"/>
          <w:spacing w:val="-1"/>
          <w:sz w:val="18"/>
        </w:rPr>
        <w:t xml:space="preserve"> </w:t>
      </w:r>
      <w:r>
        <w:rPr>
          <w:rFonts w:ascii="Arial"/>
          <w:sz w:val="18"/>
        </w:rPr>
        <w:t>to</w:t>
      </w:r>
      <w:r>
        <w:rPr>
          <w:rFonts w:ascii="Arial"/>
          <w:spacing w:val="-1"/>
          <w:sz w:val="18"/>
        </w:rPr>
        <w:t xml:space="preserve"> </w:t>
      </w:r>
      <w:r>
        <w:rPr>
          <w:rFonts w:ascii="Arial"/>
          <w:sz w:val="18"/>
        </w:rPr>
        <w:t>discriminate</w:t>
      </w:r>
      <w:r>
        <w:rPr>
          <w:rFonts w:ascii="Arial"/>
          <w:spacing w:val="-3"/>
          <w:sz w:val="18"/>
        </w:rPr>
        <w:t xml:space="preserve"> </w:t>
      </w:r>
      <w:r>
        <w:rPr>
          <w:rFonts w:ascii="Arial"/>
          <w:sz w:val="18"/>
        </w:rPr>
        <w:t>in</w:t>
      </w:r>
      <w:r>
        <w:rPr>
          <w:rFonts w:ascii="Arial"/>
          <w:spacing w:val="-1"/>
          <w:sz w:val="18"/>
        </w:rPr>
        <w:t xml:space="preserve"> </w:t>
      </w:r>
      <w:r>
        <w:rPr>
          <w:rFonts w:ascii="Arial"/>
          <w:sz w:val="18"/>
        </w:rPr>
        <w:t>employment</w:t>
      </w:r>
      <w:r>
        <w:rPr>
          <w:rFonts w:ascii="Arial"/>
          <w:spacing w:val="-3"/>
          <w:sz w:val="18"/>
        </w:rPr>
        <w:t xml:space="preserve"> </w:t>
      </w:r>
      <w:r>
        <w:rPr>
          <w:rFonts w:ascii="Arial"/>
          <w:sz w:val="18"/>
        </w:rPr>
        <w:t>and</w:t>
      </w:r>
      <w:r>
        <w:rPr>
          <w:rFonts w:ascii="Arial"/>
          <w:spacing w:val="-1"/>
          <w:sz w:val="18"/>
        </w:rPr>
        <w:t xml:space="preserve"> </w:t>
      </w:r>
      <w:r>
        <w:rPr>
          <w:rFonts w:ascii="Arial"/>
          <w:sz w:val="18"/>
        </w:rPr>
        <w:t>agree</w:t>
      </w:r>
      <w:r>
        <w:rPr>
          <w:rFonts w:ascii="Arial"/>
          <w:spacing w:val="-1"/>
          <w:sz w:val="18"/>
        </w:rPr>
        <w:t xml:space="preserve"> </w:t>
      </w:r>
      <w:r>
        <w:rPr>
          <w:rFonts w:ascii="Arial"/>
          <w:sz w:val="18"/>
        </w:rPr>
        <w:t>to</w:t>
      </w:r>
      <w:r>
        <w:rPr>
          <w:rFonts w:ascii="Arial"/>
          <w:spacing w:val="-1"/>
          <w:sz w:val="18"/>
        </w:rPr>
        <w:t xml:space="preserve"> </w:t>
      </w:r>
      <w:r>
        <w:rPr>
          <w:rFonts w:ascii="Arial"/>
          <w:sz w:val="18"/>
        </w:rPr>
        <w:t>abide</w:t>
      </w:r>
      <w:r>
        <w:rPr>
          <w:rFonts w:ascii="Arial"/>
          <w:spacing w:val="-3"/>
          <w:sz w:val="18"/>
        </w:rPr>
        <w:t xml:space="preserve"> </w:t>
      </w:r>
      <w:r>
        <w:rPr>
          <w:rFonts w:ascii="Arial"/>
          <w:sz w:val="18"/>
        </w:rPr>
        <w:t>by all</w:t>
      </w:r>
      <w:r>
        <w:rPr>
          <w:rFonts w:ascii="Arial"/>
          <w:spacing w:val="-1"/>
          <w:sz w:val="18"/>
        </w:rPr>
        <w:t xml:space="preserve"> </w:t>
      </w:r>
      <w:r>
        <w:rPr>
          <w:rFonts w:ascii="Arial"/>
          <w:sz w:val="18"/>
        </w:rPr>
        <w:t>anti-discrimination laws</w:t>
      </w:r>
      <w:r>
        <w:rPr>
          <w:rFonts w:ascii="Arial"/>
          <w:spacing w:val="-9"/>
          <w:sz w:val="18"/>
        </w:rPr>
        <w:t xml:space="preserve"> </w:t>
      </w:r>
      <w:r>
        <w:rPr>
          <w:rFonts w:ascii="Arial"/>
          <w:sz w:val="18"/>
        </w:rPr>
        <w:t>including</w:t>
      </w:r>
      <w:r>
        <w:rPr>
          <w:rFonts w:ascii="Arial"/>
          <w:spacing w:val="-6"/>
          <w:sz w:val="18"/>
        </w:rPr>
        <w:t xml:space="preserve"> </w:t>
      </w:r>
      <w:r>
        <w:rPr>
          <w:rFonts w:ascii="Arial"/>
          <w:sz w:val="18"/>
        </w:rPr>
        <w:t>those</w:t>
      </w:r>
      <w:r>
        <w:rPr>
          <w:rFonts w:ascii="Arial"/>
          <w:spacing w:val="-9"/>
          <w:sz w:val="18"/>
        </w:rPr>
        <w:t xml:space="preserve"> </w:t>
      </w:r>
      <w:r>
        <w:rPr>
          <w:rFonts w:ascii="Arial"/>
          <w:sz w:val="18"/>
        </w:rPr>
        <w:t>contained</w:t>
      </w:r>
      <w:r>
        <w:rPr>
          <w:rFonts w:ascii="Arial"/>
          <w:spacing w:val="-9"/>
          <w:sz w:val="18"/>
        </w:rPr>
        <w:t xml:space="preserve"> </w:t>
      </w:r>
      <w:r>
        <w:rPr>
          <w:rFonts w:ascii="Arial"/>
          <w:sz w:val="18"/>
        </w:rPr>
        <w:t>within</w:t>
      </w:r>
      <w:r>
        <w:rPr>
          <w:rFonts w:ascii="Arial"/>
          <w:spacing w:val="-8"/>
          <w:sz w:val="18"/>
        </w:rPr>
        <w:t xml:space="preserve"> </w:t>
      </w:r>
      <w:r>
        <w:rPr>
          <w:rFonts w:ascii="Arial"/>
          <w:sz w:val="18"/>
          <w:u w:val="single"/>
        </w:rPr>
        <w:t>N.J.S.A.</w:t>
      </w:r>
      <w:r>
        <w:rPr>
          <w:rFonts w:ascii="Arial"/>
          <w:spacing w:val="-8"/>
          <w:sz w:val="18"/>
        </w:rPr>
        <w:t xml:space="preserve"> </w:t>
      </w:r>
      <w:r>
        <w:rPr>
          <w:rFonts w:ascii="Arial"/>
          <w:sz w:val="18"/>
        </w:rPr>
        <w:t>10:2-1</w:t>
      </w:r>
      <w:r>
        <w:rPr>
          <w:rFonts w:ascii="Arial"/>
          <w:spacing w:val="-9"/>
          <w:sz w:val="18"/>
        </w:rPr>
        <w:t xml:space="preserve"> </w:t>
      </w:r>
      <w:r>
        <w:rPr>
          <w:rFonts w:ascii="Arial"/>
          <w:sz w:val="18"/>
        </w:rPr>
        <w:t>through</w:t>
      </w:r>
      <w:r>
        <w:rPr>
          <w:rFonts w:ascii="Arial"/>
          <w:spacing w:val="-8"/>
          <w:sz w:val="18"/>
        </w:rPr>
        <w:t xml:space="preserve"> </w:t>
      </w:r>
      <w:r>
        <w:rPr>
          <w:rFonts w:ascii="Arial"/>
          <w:sz w:val="18"/>
          <w:u w:val="single"/>
        </w:rPr>
        <w:t>N.J.S.A.</w:t>
      </w:r>
      <w:r>
        <w:rPr>
          <w:rFonts w:ascii="Arial"/>
          <w:spacing w:val="-9"/>
          <w:sz w:val="18"/>
        </w:rPr>
        <w:t xml:space="preserve"> </w:t>
      </w:r>
      <w:r>
        <w:rPr>
          <w:rFonts w:ascii="Arial"/>
          <w:sz w:val="18"/>
        </w:rPr>
        <w:t>10:2-4,</w:t>
      </w:r>
      <w:r>
        <w:rPr>
          <w:rFonts w:ascii="Arial"/>
          <w:spacing w:val="-6"/>
          <w:sz w:val="18"/>
        </w:rPr>
        <w:t xml:space="preserve"> </w:t>
      </w:r>
      <w:r>
        <w:rPr>
          <w:rFonts w:ascii="Arial"/>
          <w:sz w:val="18"/>
          <w:u w:val="single"/>
        </w:rPr>
        <w:t>N.J.S.A.</w:t>
      </w:r>
      <w:r>
        <w:rPr>
          <w:rFonts w:ascii="Arial"/>
          <w:spacing w:val="-9"/>
          <w:sz w:val="18"/>
        </w:rPr>
        <w:t xml:space="preserve"> </w:t>
      </w:r>
      <w:r>
        <w:rPr>
          <w:rFonts w:ascii="Arial"/>
          <w:sz w:val="18"/>
        </w:rPr>
        <w:t>l0:5-1</w:t>
      </w:r>
      <w:r>
        <w:rPr>
          <w:rFonts w:ascii="Arial"/>
          <w:spacing w:val="-6"/>
          <w:sz w:val="18"/>
        </w:rPr>
        <w:t xml:space="preserve"> </w:t>
      </w:r>
      <w:r>
        <w:rPr>
          <w:rFonts w:ascii="Arial"/>
          <w:sz w:val="18"/>
        </w:rPr>
        <w:t>et</w:t>
      </w:r>
      <w:r>
        <w:rPr>
          <w:rFonts w:ascii="Arial"/>
          <w:spacing w:val="-11"/>
          <w:sz w:val="18"/>
        </w:rPr>
        <w:t xml:space="preserve"> </w:t>
      </w:r>
      <w:r>
        <w:rPr>
          <w:rFonts w:ascii="Arial"/>
          <w:sz w:val="18"/>
        </w:rPr>
        <w:t>seq.</w:t>
      </w:r>
      <w:r>
        <w:rPr>
          <w:rFonts w:ascii="Arial"/>
          <w:spacing w:val="-9"/>
          <w:sz w:val="18"/>
        </w:rPr>
        <w:t xml:space="preserve"> </w:t>
      </w:r>
      <w:r>
        <w:rPr>
          <w:rFonts w:ascii="Arial"/>
          <w:sz w:val="18"/>
        </w:rPr>
        <w:t>and</w:t>
      </w:r>
      <w:r>
        <w:rPr>
          <w:rFonts w:ascii="Arial"/>
          <w:spacing w:val="-5"/>
          <w:sz w:val="18"/>
        </w:rPr>
        <w:t xml:space="preserve"> </w:t>
      </w:r>
      <w:r>
        <w:rPr>
          <w:rFonts w:ascii="Arial"/>
          <w:sz w:val="18"/>
          <w:u w:val="single"/>
        </w:rPr>
        <w:t>N.J.S.A</w:t>
      </w:r>
      <w:r>
        <w:rPr>
          <w:rFonts w:ascii="Arial"/>
          <w:sz w:val="18"/>
        </w:rPr>
        <w:t>.</w:t>
      </w:r>
      <w:r>
        <w:rPr>
          <w:rFonts w:ascii="Arial"/>
          <w:spacing w:val="-9"/>
          <w:sz w:val="18"/>
        </w:rPr>
        <w:t xml:space="preserve"> </w:t>
      </w:r>
      <w:r>
        <w:rPr>
          <w:rFonts w:ascii="Arial"/>
          <w:sz w:val="18"/>
        </w:rPr>
        <w:t>l0:5-31</w:t>
      </w:r>
      <w:r>
        <w:rPr>
          <w:rFonts w:ascii="Arial"/>
          <w:spacing w:val="-6"/>
          <w:sz w:val="18"/>
        </w:rPr>
        <w:t xml:space="preserve"> </w:t>
      </w:r>
      <w:r>
        <w:rPr>
          <w:rFonts w:ascii="Arial"/>
          <w:sz w:val="18"/>
        </w:rPr>
        <w:t>through 10:5-38, and all rules and regulations issued thereunder are hereby incorporated by reference.</w:t>
      </w:r>
    </w:p>
    <w:p w14:paraId="6976F559" w14:textId="77777777" w:rsidR="003C5CF2" w:rsidRDefault="009E50A0">
      <w:pPr>
        <w:pStyle w:val="ListParagraph"/>
        <w:numPr>
          <w:ilvl w:val="1"/>
          <w:numId w:val="17"/>
        </w:numPr>
        <w:tabs>
          <w:tab w:val="left" w:pos="1310"/>
        </w:tabs>
        <w:spacing w:before="206" w:line="207" w:lineRule="exact"/>
        <w:ind w:hanging="302"/>
        <w:rPr>
          <w:rFonts w:ascii="Arial"/>
          <w:b/>
          <w:sz w:val="18"/>
        </w:rPr>
      </w:pPr>
      <w:r>
        <w:rPr>
          <w:rFonts w:ascii="Arial"/>
          <w:b/>
          <w:sz w:val="18"/>
          <w:u w:val="single"/>
        </w:rPr>
        <w:t>PREVAILING</w:t>
      </w:r>
      <w:r>
        <w:rPr>
          <w:rFonts w:ascii="Arial"/>
          <w:b/>
          <w:spacing w:val="-5"/>
          <w:sz w:val="18"/>
          <w:u w:val="single"/>
        </w:rPr>
        <w:t xml:space="preserve"> </w:t>
      </w:r>
      <w:r>
        <w:rPr>
          <w:rFonts w:ascii="Arial"/>
          <w:b/>
          <w:sz w:val="18"/>
          <w:u w:val="single"/>
        </w:rPr>
        <w:t>WAGE</w:t>
      </w:r>
      <w:r>
        <w:rPr>
          <w:rFonts w:ascii="Arial"/>
          <w:b/>
          <w:spacing w:val="-4"/>
          <w:sz w:val="18"/>
          <w:u w:val="single"/>
        </w:rPr>
        <w:t xml:space="preserve"> </w:t>
      </w:r>
      <w:r>
        <w:rPr>
          <w:rFonts w:ascii="Arial"/>
          <w:b/>
          <w:sz w:val="18"/>
          <w:u w:val="single"/>
        </w:rPr>
        <w:t>ACT</w:t>
      </w:r>
      <w:r>
        <w:rPr>
          <w:rFonts w:ascii="Arial"/>
          <w:b/>
          <w:spacing w:val="-4"/>
          <w:sz w:val="18"/>
          <w:u w:val="single"/>
        </w:rPr>
        <w:t xml:space="preserve"> </w:t>
      </w:r>
      <w:r>
        <w:rPr>
          <w:rFonts w:ascii="Arial"/>
          <w:spacing w:val="-10"/>
          <w:sz w:val="18"/>
        </w:rPr>
        <w:t>-</w:t>
      </w:r>
    </w:p>
    <w:p w14:paraId="13AF56A3" w14:textId="35D6658F" w:rsidR="003C5CF2" w:rsidRDefault="009E50A0">
      <w:pPr>
        <w:ind w:left="1008" w:right="1005"/>
        <w:jc w:val="both"/>
        <w:rPr>
          <w:rFonts w:ascii="Arial" w:hAnsi="Arial"/>
          <w:sz w:val="18"/>
        </w:rPr>
      </w:pPr>
      <w:r>
        <w:rPr>
          <w:rFonts w:ascii="Arial" w:hAnsi="Arial"/>
          <w:sz w:val="18"/>
        </w:rPr>
        <w:t>The New</w:t>
      </w:r>
      <w:r>
        <w:rPr>
          <w:rFonts w:ascii="Arial" w:hAnsi="Arial"/>
          <w:spacing w:val="-2"/>
          <w:sz w:val="18"/>
        </w:rPr>
        <w:t xml:space="preserve"> </w:t>
      </w:r>
      <w:r>
        <w:rPr>
          <w:rFonts w:ascii="Arial" w:hAnsi="Arial"/>
          <w:sz w:val="18"/>
        </w:rPr>
        <w:t>Jersey</w:t>
      </w:r>
      <w:r>
        <w:rPr>
          <w:rFonts w:ascii="Arial" w:hAnsi="Arial"/>
          <w:spacing w:val="-1"/>
          <w:sz w:val="18"/>
        </w:rPr>
        <w:t xml:space="preserve"> </w:t>
      </w:r>
      <w:r>
        <w:rPr>
          <w:rFonts w:ascii="Arial" w:hAnsi="Arial"/>
          <w:sz w:val="18"/>
        </w:rPr>
        <w:t>Prevailing</w:t>
      </w:r>
      <w:r>
        <w:rPr>
          <w:rFonts w:ascii="Arial" w:hAnsi="Arial"/>
          <w:spacing w:val="-2"/>
          <w:sz w:val="18"/>
        </w:rPr>
        <w:t xml:space="preserve"> </w:t>
      </w:r>
      <w:r>
        <w:rPr>
          <w:rFonts w:ascii="Arial" w:hAnsi="Arial"/>
          <w:sz w:val="18"/>
        </w:rPr>
        <w:t xml:space="preserve">Wage Act, </w:t>
      </w:r>
      <w:r>
        <w:rPr>
          <w:rFonts w:ascii="Arial" w:hAnsi="Arial"/>
          <w:sz w:val="18"/>
          <w:u w:val="single"/>
        </w:rPr>
        <w:t>N.J.S.A.</w:t>
      </w:r>
      <w:r>
        <w:rPr>
          <w:rFonts w:ascii="Arial" w:hAnsi="Arial"/>
          <w:spacing w:val="-1"/>
          <w:sz w:val="18"/>
          <w:u w:val="single"/>
        </w:rPr>
        <w:t xml:space="preserve"> </w:t>
      </w:r>
      <w:r>
        <w:rPr>
          <w:rFonts w:ascii="Arial" w:hAnsi="Arial"/>
          <w:sz w:val="18"/>
        </w:rPr>
        <w:t>34:</w:t>
      </w:r>
      <w:r>
        <w:rPr>
          <w:rFonts w:ascii="Arial" w:hAnsi="Arial"/>
          <w:spacing w:val="-2"/>
          <w:sz w:val="18"/>
        </w:rPr>
        <w:t xml:space="preserve"> </w:t>
      </w:r>
      <w:r>
        <w:rPr>
          <w:rFonts w:ascii="Arial" w:hAnsi="Arial"/>
          <w:sz w:val="18"/>
        </w:rPr>
        <w:t>11-56.26</w:t>
      </w:r>
      <w:r>
        <w:rPr>
          <w:rFonts w:ascii="Arial" w:hAnsi="Arial"/>
          <w:spacing w:val="-2"/>
          <w:sz w:val="18"/>
        </w:rPr>
        <w:t xml:space="preserve"> </w:t>
      </w:r>
      <w:r>
        <w:rPr>
          <w:rFonts w:ascii="Arial" w:hAnsi="Arial"/>
          <w:sz w:val="18"/>
        </w:rPr>
        <w:t>et</w:t>
      </w:r>
      <w:r>
        <w:rPr>
          <w:rFonts w:ascii="Arial" w:hAnsi="Arial"/>
          <w:spacing w:val="-2"/>
          <w:sz w:val="18"/>
        </w:rPr>
        <w:t xml:space="preserve"> </w:t>
      </w:r>
      <w:r>
        <w:rPr>
          <w:rFonts w:ascii="Arial" w:hAnsi="Arial"/>
          <w:sz w:val="18"/>
        </w:rPr>
        <w:t>seq.</w:t>
      </w:r>
      <w:r>
        <w:rPr>
          <w:rFonts w:ascii="Arial" w:hAnsi="Arial"/>
          <w:spacing w:val="-2"/>
          <w:sz w:val="18"/>
        </w:rPr>
        <w:t xml:space="preserve"> </w:t>
      </w:r>
      <w:r>
        <w:rPr>
          <w:rFonts w:ascii="Arial" w:hAnsi="Arial"/>
          <w:sz w:val="18"/>
        </w:rPr>
        <w:t>is</w:t>
      </w:r>
      <w:r>
        <w:rPr>
          <w:rFonts w:ascii="Arial" w:hAnsi="Arial"/>
          <w:spacing w:val="-1"/>
          <w:sz w:val="18"/>
        </w:rPr>
        <w:t xml:space="preserve"> </w:t>
      </w:r>
      <w:r>
        <w:rPr>
          <w:rFonts w:ascii="Arial" w:hAnsi="Arial"/>
          <w:sz w:val="18"/>
        </w:rPr>
        <w:t>hereby</w:t>
      </w:r>
      <w:r>
        <w:rPr>
          <w:rFonts w:ascii="Arial" w:hAnsi="Arial"/>
          <w:spacing w:val="-1"/>
          <w:sz w:val="18"/>
        </w:rPr>
        <w:t xml:space="preserve"> </w:t>
      </w:r>
      <w:r>
        <w:rPr>
          <w:rFonts w:ascii="Arial" w:hAnsi="Arial"/>
          <w:sz w:val="18"/>
        </w:rPr>
        <w:t>made part</w:t>
      </w:r>
      <w:r>
        <w:rPr>
          <w:rFonts w:ascii="Arial" w:hAnsi="Arial"/>
          <w:spacing w:val="-2"/>
          <w:sz w:val="18"/>
        </w:rPr>
        <w:t xml:space="preserve"> </w:t>
      </w:r>
      <w:r>
        <w:rPr>
          <w:rFonts w:ascii="Arial" w:hAnsi="Arial"/>
          <w:sz w:val="18"/>
        </w:rPr>
        <w:t>of</w:t>
      </w:r>
      <w:r>
        <w:rPr>
          <w:rFonts w:ascii="Arial" w:hAnsi="Arial"/>
          <w:spacing w:val="-2"/>
          <w:sz w:val="18"/>
        </w:rPr>
        <w:t xml:space="preserve"> </w:t>
      </w:r>
      <w:r>
        <w:rPr>
          <w:rFonts w:ascii="Arial" w:hAnsi="Arial"/>
          <w:sz w:val="18"/>
        </w:rPr>
        <w:t>every</w:t>
      </w:r>
      <w:r>
        <w:rPr>
          <w:rFonts w:ascii="Arial" w:hAnsi="Arial"/>
          <w:spacing w:val="-1"/>
          <w:sz w:val="18"/>
        </w:rPr>
        <w:t xml:space="preserve"> </w:t>
      </w:r>
      <w:r>
        <w:rPr>
          <w:rFonts w:ascii="Arial" w:hAnsi="Arial"/>
          <w:sz w:val="18"/>
        </w:rPr>
        <w:t>contract</w:t>
      </w:r>
      <w:r>
        <w:rPr>
          <w:rFonts w:ascii="Arial" w:hAnsi="Arial"/>
          <w:spacing w:val="-2"/>
          <w:sz w:val="18"/>
        </w:rPr>
        <w:t xml:space="preserve"> </w:t>
      </w:r>
      <w:r>
        <w:rPr>
          <w:rFonts w:ascii="Arial" w:hAnsi="Arial"/>
          <w:sz w:val="18"/>
        </w:rPr>
        <w:t>entered</w:t>
      </w:r>
      <w:r>
        <w:rPr>
          <w:rFonts w:ascii="Arial" w:hAnsi="Arial"/>
          <w:spacing w:val="-2"/>
          <w:sz w:val="18"/>
        </w:rPr>
        <w:t xml:space="preserve"> </w:t>
      </w:r>
      <w:r>
        <w:rPr>
          <w:rFonts w:ascii="Arial" w:hAnsi="Arial"/>
          <w:sz w:val="18"/>
        </w:rPr>
        <w:t>into</w:t>
      </w:r>
      <w:r>
        <w:rPr>
          <w:rFonts w:ascii="Arial" w:hAnsi="Arial"/>
          <w:spacing w:val="-2"/>
          <w:sz w:val="18"/>
        </w:rPr>
        <w:t xml:space="preserve"> </w:t>
      </w:r>
      <w:r>
        <w:rPr>
          <w:rFonts w:ascii="Arial" w:hAnsi="Arial"/>
          <w:sz w:val="18"/>
        </w:rPr>
        <w:t>on</w:t>
      </w:r>
      <w:r>
        <w:rPr>
          <w:rFonts w:ascii="Arial" w:hAnsi="Arial"/>
          <w:spacing w:val="-2"/>
          <w:sz w:val="18"/>
        </w:rPr>
        <w:t xml:space="preserve"> </w:t>
      </w:r>
      <w:r>
        <w:rPr>
          <w:rFonts w:ascii="Arial" w:hAnsi="Arial"/>
          <w:sz w:val="18"/>
        </w:rPr>
        <w:t xml:space="preserve">behalf of the </w:t>
      </w:r>
      <w:r w:rsidR="00731DB8">
        <w:rPr>
          <w:rFonts w:ascii="Arial" w:hAnsi="Arial"/>
          <w:sz w:val="18"/>
        </w:rPr>
        <w:t>Housing Authority of the Township of Edison</w:t>
      </w:r>
      <w:r>
        <w:rPr>
          <w:rFonts w:ascii="Arial" w:hAnsi="Arial"/>
          <w:sz w:val="18"/>
        </w:rPr>
        <w:t xml:space="preserve"> through the Purchasing Department, except those contracts which are not within the contemplation of the Act. The bidder's signature on [this bid] is his guarantee that neither he nor any subcontractors he might employ</w:t>
      </w:r>
      <w:r>
        <w:rPr>
          <w:rFonts w:ascii="Arial" w:hAnsi="Arial"/>
          <w:spacing w:val="-6"/>
          <w:sz w:val="18"/>
        </w:rPr>
        <w:t xml:space="preserve"> </w:t>
      </w:r>
      <w:r>
        <w:rPr>
          <w:rFonts w:ascii="Arial" w:hAnsi="Arial"/>
          <w:sz w:val="18"/>
        </w:rPr>
        <w:t>to</w:t>
      </w:r>
      <w:r>
        <w:rPr>
          <w:rFonts w:ascii="Arial" w:hAnsi="Arial"/>
          <w:spacing w:val="-6"/>
          <w:sz w:val="18"/>
        </w:rPr>
        <w:t xml:space="preserve"> </w:t>
      </w:r>
      <w:r>
        <w:rPr>
          <w:rFonts w:ascii="Arial" w:hAnsi="Arial"/>
          <w:sz w:val="18"/>
        </w:rPr>
        <w:t>perform</w:t>
      </w:r>
      <w:r>
        <w:rPr>
          <w:rFonts w:ascii="Arial" w:hAnsi="Arial"/>
          <w:spacing w:val="-6"/>
          <w:sz w:val="18"/>
        </w:rPr>
        <w:t xml:space="preserve"> </w:t>
      </w:r>
      <w:r>
        <w:rPr>
          <w:rFonts w:ascii="Arial" w:hAnsi="Arial"/>
          <w:sz w:val="18"/>
        </w:rPr>
        <w:t>the</w:t>
      </w:r>
      <w:r>
        <w:rPr>
          <w:rFonts w:ascii="Arial" w:hAnsi="Arial"/>
          <w:spacing w:val="-6"/>
          <w:sz w:val="18"/>
        </w:rPr>
        <w:t xml:space="preserve"> </w:t>
      </w:r>
      <w:r>
        <w:rPr>
          <w:rFonts w:ascii="Arial" w:hAnsi="Arial"/>
          <w:sz w:val="18"/>
        </w:rPr>
        <w:t>work</w:t>
      </w:r>
      <w:r>
        <w:rPr>
          <w:rFonts w:ascii="Arial" w:hAnsi="Arial"/>
          <w:spacing w:val="-5"/>
          <w:sz w:val="18"/>
        </w:rPr>
        <w:t xml:space="preserve"> </w:t>
      </w:r>
      <w:r>
        <w:rPr>
          <w:rFonts w:ascii="Arial" w:hAnsi="Arial"/>
          <w:sz w:val="18"/>
        </w:rPr>
        <w:t>covered</w:t>
      </w:r>
      <w:r>
        <w:rPr>
          <w:rFonts w:ascii="Arial" w:hAnsi="Arial"/>
          <w:spacing w:val="-6"/>
          <w:sz w:val="18"/>
        </w:rPr>
        <w:t xml:space="preserve"> </w:t>
      </w:r>
      <w:r>
        <w:rPr>
          <w:rFonts w:ascii="Arial" w:hAnsi="Arial"/>
          <w:sz w:val="18"/>
        </w:rPr>
        <w:t>by</w:t>
      </w:r>
      <w:r>
        <w:rPr>
          <w:rFonts w:ascii="Arial" w:hAnsi="Arial"/>
          <w:spacing w:val="-3"/>
          <w:sz w:val="18"/>
        </w:rPr>
        <w:t xml:space="preserve"> </w:t>
      </w:r>
      <w:r>
        <w:rPr>
          <w:rFonts w:ascii="Arial" w:hAnsi="Arial"/>
          <w:sz w:val="18"/>
        </w:rPr>
        <w:t>[this</w:t>
      </w:r>
      <w:r>
        <w:rPr>
          <w:rFonts w:ascii="Arial" w:hAnsi="Arial"/>
          <w:spacing w:val="-6"/>
          <w:sz w:val="18"/>
        </w:rPr>
        <w:t xml:space="preserve"> </w:t>
      </w:r>
      <w:r>
        <w:rPr>
          <w:rFonts w:ascii="Arial" w:hAnsi="Arial"/>
          <w:sz w:val="18"/>
        </w:rPr>
        <w:t>bid]</w:t>
      </w:r>
      <w:r>
        <w:rPr>
          <w:rFonts w:ascii="Arial" w:hAnsi="Arial"/>
          <w:spacing w:val="-7"/>
          <w:sz w:val="18"/>
        </w:rPr>
        <w:t xml:space="preserve"> </w:t>
      </w:r>
      <w:r>
        <w:rPr>
          <w:rFonts w:ascii="Arial" w:hAnsi="Arial"/>
          <w:sz w:val="18"/>
        </w:rPr>
        <w:t>has</w:t>
      </w:r>
      <w:r>
        <w:rPr>
          <w:rFonts w:ascii="Arial" w:hAnsi="Arial"/>
          <w:spacing w:val="-6"/>
          <w:sz w:val="18"/>
        </w:rPr>
        <w:t xml:space="preserve"> </w:t>
      </w:r>
      <w:r>
        <w:rPr>
          <w:rFonts w:ascii="Arial" w:hAnsi="Arial"/>
          <w:sz w:val="18"/>
        </w:rPr>
        <w:t>been</w:t>
      </w:r>
      <w:r>
        <w:rPr>
          <w:rFonts w:ascii="Arial" w:hAnsi="Arial"/>
          <w:spacing w:val="-6"/>
          <w:sz w:val="18"/>
        </w:rPr>
        <w:t xml:space="preserve"> </w:t>
      </w:r>
      <w:r>
        <w:rPr>
          <w:rFonts w:ascii="Arial" w:hAnsi="Arial"/>
          <w:sz w:val="18"/>
        </w:rPr>
        <w:t>suspended</w:t>
      </w:r>
      <w:r>
        <w:rPr>
          <w:rFonts w:ascii="Arial" w:hAnsi="Arial"/>
          <w:spacing w:val="-6"/>
          <w:sz w:val="18"/>
        </w:rPr>
        <w:t xml:space="preserve"> </w:t>
      </w:r>
      <w:r>
        <w:rPr>
          <w:rFonts w:ascii="Arial" w:hAnsi="Arial"/>
          <w:sz w:val="18"/>
        </w:rPr>
        <w:t>or</w:t>
      </w:r>
      <w:r>
        <w:rPr>
          <w:rFonts w:ascii="Arial" w:hAnsi="Arial"/>
          <w:spacing w:val="-7"/>
          <w:sz w:val="18"/>
        </w:rPr>
        <w:t xml:space="preserve"> </w:t>
      </w:r>
      <w:r>
        <w:rPr>
          <w:rFonts w:ascii="Arial" w:hAnsi="Arial"/>
          <w:sz w:val="18"/>
        </w:rPr>
        <w:t>debarred</w:t>
      </w:r>
      <w:r>
        <w:rPr>
          <w:rFonts w:ascii="Arial" w:hAnsi="Arial"/>
          <w:spacing w:val="-6"/>
          <w:sz w:val="18"/>
        </w:rPr>
        <w:t xml:space="preserve"> </w:t>
      </w:r>
      <w:r>
        <w:rPr>
          <w:rFonts w:ascii="Arial" w:hAnsi="Arial"/>
          <w:sz w:val="18"/>
        </w:rPr>
        <w:t>by</w:t>
      </w:r>
      <w:r>
        <w:rPr>
          <w:rFonts w:ascii="Arial" w:hAnsi="Arial"/>
          <w:spacing w:val="-6"/>
          <w:sz w:val="18"/>
        </w:rPr>
        <w:t xml:space="preserve"> </w:t>
      </w:r>
      <w:r>
        <w:rPr>
          <w:rFonts w:ascii="Arial" w:hAnsi="Arial"/>
          <w:sz w:val="18"/>
        </w:rPr>
        <w:t>the</w:t>
      </w:r>
      <w:r>
        <w:rPr>
          <w:rFonts w:ascii="Arial" w:hAnsi="Arial"/>
          <w:spacing w:val="-4"/>
          <w:sz w:val="18"/>
        </w:rPr>
        <w:t xml:space="preserve"> </w:t>
      </w:r>
      <w:r>
        <w:rPr>
          <w:rFonts w:ascii="Arial" w:hAnsi="Arial"/>
          <w:sz w:val="18"/>
        </w:rPr>
        <w:t>Commissioner,</w:t>
      </w:r>
      <w:r>
        <w:rPr>
          <w:rFonts w:ascii="Arial" w:hAnsi="Arial"/>
          <w:spacing w:val="-4"/>
          <w:sz w:val="18"/>
        </w:rPr>
        <w:t xml:space="preserve"> </w:t>
      </w:r>
      <w:r>
        <w:rPr>
          <w:rFonts w:ascii="Arial" w:hAnsi="Arial"/>
          <w:sz w:val="18"/>
        </w:rPr>
        <w:t>Department</w:t>
      </w:r>
      <w:r>
        <w:rPr>
          <w:rFonts w:ascii="Arial" w:hAnsi="Arial"/>
          <w:spacing w:val="-4"/>
          <w:sz w:val="18"/>
        </w:rPr>
        <w:t xml:space="preserve"> </w:t>
      </w:r>
      <w:r>
        <w:rPr>
          <w:rFonts w:ascii="Arial" w:hAnsi="Arial"/>
          <w:sz w:val="18"/>
        </w:rPr>
        <w:t>of</w:t>
      </w:r>
      <w:r>
        <w:rPr>
          <w:rFonts w:ascii="Arial" w:hAnsi="Arial"/>
          <w:spacing w:val="-6"/>
          <w:sz w:val="18"/>
        </w:rPr>
        <w:t xml:space="preserve"> </w:t>
      </w:r>
      <w:r>
        <w:rPr>
          <w:rFonts w:ascii="Arial" w:hAnsi="Arial"/>
          <w:sz w:val="18"/>
        </w:rPr>
        <w:t>Labor</w:t>
      </w:r>
      <w:r>
        <w:rPr>
          <w:rFonts w:ascii="Arial" w:hAnsi="Arial"/>
          <w:spacing w:val="-4"/>
          <w:sz w:val="18"/>
        </w:rPr>
        <w:t xml:space="preserve"> </w:t>
      </w:r>
      <w:r>
        <w:rPr>
          <w:rFonts w:ascii="Arial" w:hAnsi="Arial"/>
          <w:sz w:val="18"/>
        </w:rPr>
        <w:t>for violation</w:t>
      </w:r>
      <w:r>
        <w:rPr>
          <w:rFonts w:ascii="Arial" w:hAnsi="Arial"/>
          <w:spacing w:val="-5"/>
          <w:sz w:val="18"/>
        </w:rPr>
        <w:t xml:space="preserve"> </w:t>
      </w:r>
      <w:r>
        <w:rPr>
          <w:rFonts w:ascii="Arial" w:hAnsi="Arial"/>
          <w:sz w:val="18"/>
        </w:rPr>
        <w:t>of</w:t>
      </w:r>
      <w:r>
        <w:rPr>
          <w:rFonts w:ascii="Arial" w:hAnsi="Arial"/>
          <w:spacing w:val="-5"/>
          <w:sz w:val="18"/>
        </w:rPr>
        <w:t xml:space="preserve"> </w:t>
      </w:r>
      <w:r>
        <w:rPr>
          <w:rFonts w:ascii="Arial" w:hAnsi="Arial"/>
          <w:sz w:val="18"/>
        </w:rPr>
        <w:t>the</w:t>
      </w:r>
      <w:r>
        <w:rPr>
          <w:rFonts w:ascii="Arial" w:hAnsi="Arial"/>
          <w:spacing w:val="-5"/>
          <w:sz w:val="18"/>
        </w:rPr>
        <w:t xml:space="preserve"> </w:t>
      </w:r>
      <w:r>
        <w:rPr>
          <w:rFonts w:ascii="Arial" w:hAnsi="Arial"/>
          <w:sz w:val="18"/>
        </w:rPr>
        <w:t>provisions</w:t>
      </w:r>
      <w:r>
        <w:rPr>
          <w:rFonts w:ascii="Arial" w:hAnsi="Arial"/>
          <w:spacing w:val="-7"/>
          <w:sz w:val="18"/>
        </w:rPr>
        <w:t xml:space="preserve"> </w:t>
      </w:r>
      <w:r>
        <w:rPr>
          <w:rFonts w:ascii="Arial" w:hAnsi="Arial"/>
          <w:sz w:val="18"/>
        </w:rPr>
        <w:t>of</w:t>
      </w:r>
      <w:r>
        <w:rPr>
          <w:rFonts w:ascii="Arial" w:hAnsi="Arial"/>
          <w:spacing w:val="-8"/>
          <w:sz w:val="18"/>
        </w:rPr>
        <w:t xml:space="preserve"> </w:t>
      </w:r>
      <w:r>
        <w:rPr>
          <w:rFonts w:ascii="Arial" w:hAnsi="Arial"/>
          <w:sz w:val="18"/>
        </w:rPr>
        <w:t>the</w:t>
      </w:r>
      <w:r>
        <w:rPr>
          <w:rFonts w:ascii="Arial" w:hAnsi="Arial"/>
          <w:spacing w:val="-5"/>
          <w:sz w:val="18"/>
        </w:rPr>
        <w:t xml:space="preserve"> </w:t>
      </w:r>
      <w:r>
        <w:rPr>
          <w:rFonts w:ascii="Arial" w:hAnsi="Arial"/>
          <w:sz w:val="18"/>
        </w:rPr>
        <w:t>Prevailing</w:t>
      </w:r>
      <w:r>
        <w:rPr>
          <w:rFonts w:ascii="Arial" w:hAnsi="Arial"/>
          <w:spacing w:val="-7"/>
          <w:sz w:val="18"/>
        </w:rPr>
        <w:t xml:space="preserve"> </w:t>
      </w:r>
      <w:r>
        <w:rPr>
          <w:rFonts w:ascii="Arial" w:hAnsi="Arial"/>
          <w:sz w:val="18"/>
        </w:rPr>
        <w:t>Wage</w:t>
      </w:r>
      <w:r>
        <w:rPr>
          <w:rFonts w:ascii="Arial" w:hAnsi="Arial"/>
          <w:spacing w:val="-5"/>
          <w:sz w:val="18"/>
        </w:rPr>
        <w:t xml:space="preserve"> </w:t>
      </w:r>
      <w:r>
        <w:rPr>
          <w:rFonts w:ascii="Arial" w:hAnsi="Arial"/>
          <w:sz w:val="18"/>
        </w:rPr>
        <w:t>Act</w:t>
      </w:r>
      <w:r>
        <w:rPr>
          <w:rFonts w:ascii="Arial" w:hAnsi="Arial"/>
          <w:spacing w:val="-5"/>
          <w:sz w:val="18"/>
        </w:rPr>
        <w:t xml:space="preserve"> </w:t>
      </w:r>
      <w:r>
        <w:rPr>
          <w:rFonts w:ascii="Arial" w:hAnsi="Arial"/>
          <w:sz w:val="18"/>
        </w:rPr>
        <w:t>and/or</w:t>
      </w:r>
      <w:r>
        <w:rPr>
          <w:rFonts w:ascii="Arial" w:hAnsi="Arial"/>
          <w:spacing w:val="-8"/>
          <w:sz w:val="18"/>
        </w:rPr>
        <w:t xml:space="preserve"> </w:t>
      </w:r>
      <w:r>
        <w:rPr>
          <w:rFonts w:ascii="Arial" w:hAnsi="Arial"/>
          <w:sz w:val="18"/>
        </w:rPr>
        <w:t>the</w:t>
      </w:r>
      <w:r>
        <w:rPr>
          <w:rFonts w:ascii="Arial" w:hAnsi="Arial"/>
          <w:spacing w:val="-5"/>
          <w:sz w:val="18"/>
        </w:rPr>
        <w:t xml:space="preserve"> </w:t>
      </w:r>
      <w:r>
        <w:rPr>
          <w:rFonts w:ascii="Arial" w:hAnsi="Arial"/>
          <w:sz w:val="18"/>
        </w:rPr>
        <w:t>Public</w:t>
      </w:r>
      <w:r>
        <w:rPr>
          <w:rFonts w:ascii="Arial" w:hAnsi="Arial"/>
          <w:spacing w:val="-4"/>
          <w:sz w:val="18"/>
        </w:rPr>
        <w:t xml:space="preserve"> </w:t>
      </w:r>
      <w:r>
        <w:rPr>
          <w:rFonts w:ascii="Arial" w:hAnsi="Arial"/>
          <w:sz w:val="18"/>
        </w:rPr>
        <w:t>Works</w:t>
      </w:r>
      <w:r>
        <w:rPr>
          <w:rFonts w:ascii="Arial" w:hAnsi="Arial"/>
          <w:spacing w:val="-7"/>
          <w:sz w:val="18"/>
        </w:rPr>
        <w:t xml:space="preserve"> </w:t>
      </w:r>
      <w:r>
        <w:rPr>
          <w:rFonts w:ascii="Arial" w:hAnsi="Arial"/>
          <w:sz w:val="18"/>
        </w:rPr>
        <w:t>Contractor</w:t>
      </w:r>
      <w:r>
        <w:rPr>
          <w:rFonts w:ascii="Arial" w:hAnsi="Arial"/>
          <w:spacing w:val="-5"/>
          <w:sz w:val="18"/>
        </w:rPr>
        <w:t xml:space="preserve"> </w:t>
      </w:r>
      <w:r>
        <w:rPr>
          <w:rFonts w:ascii="Arial" w:hAnsi="Arial"/>
          <w:sz w:val="18"/>
        </w:rPr>
        <w:t>Registration</w:t>
      </w:r>
      <w:r>
        <w:rPr>
          <w:rFonts w:ascii="Arial" w:hAnsi="Arial"/>
          <w:spacing w:val="-5"/>
          <w:sz w:val="18"/>
        </w:rPr>
        <w:t xml:space="preserve"> </w:t>
      </w:r>
      <w:r>
        <w:rPr>
          <w:rFonts w:ascii="Arial" w:hAnsi="Arial"/>
          <w:sz w:val="18"/>
        </w:rPr>
        <w:t>Acts;</w:t>
      </w:r>
      <w:r>
        <w:rPr>
          <w:rFonts w:ascii="Arial" w:hAnsi="Arial"/>
          <w:spacing w:val="-5"/>
          <w:sz w:val="18"/>
        </w:rPr>
        <w:t xml:space="preserve"> </w:t>
      </w:r>
      <w:r>
        <w:rPr>
          <w:rFonts w:ascii="Arial" w:hAnsi="Arial"/>
          <w:sz w:val="18"/>
        </w:rPr>
        <w:t>the</w:t>
      </w:r>
      <w:r>
        <w:rPr>
          <w:rFonts w:ascii="Arial" w:hAnsi="Arial"/>
          <w:spacing w:val="-5"/>
          <w:sz w:val="18"/>
        </w:rPr>
        <w:t xml:space="preserve"> </w:t>
      </w:r>
      <w:r>
        <w:rPr>
          <w:rFonts w:ascii="Arial" w:hAnsi="Arial"/>
          <w:sz w:val="18"/>
        </w:rPr>
        <w:t>bidder’s</w:t>
      </w:r>
      <w:r>
        <w:rPr>
          <w:rFonts w:ascii="Arial" w:hAnsi="Arial"/>
          <w:spacing w:val="-7"/>
          <w:sz w:val="18"/>
        </w:rPr>
        <w:t xml:space="preserve"> </w:t>
      </w:r>
      <w:r>
        <w:rPr>
          <w:rFonts w:ascii="Arial" w:hAnsi="Arial"/>
          <w:sz w:val="18"/>
        </w:rPr>
        <w:t>signature on</w:t>
      </w:r>
      <w:r>
        <w:rPr>
          <w:rFonts w:ascii="Arial" w:hAnsi="Arial"/>
          <w:spacing w:val="-13"/>
          <w:sz w:val="18"/>
        </w:rPr>
        <w:t xml:space="preserve"> </w:t>
      </w:r>
      <w:r>
        <w:rPr>
          <w:rFonts w:ascii="Arial" w:hAnsi="Arial"/>
          <w:sz w:val="18"/>
        </w:rPr>
        <w:t>the bid is also his guarantee that he and any subcontractors he might employ to perform the work covered by [this bid] sha</w:t>
      </w:r>
      <w:r>
        <w:rPr>
          <w:rFonts w:ascii="Arial" w:hAnsi="Arial"/>
          <w:spacing w:val="-13"/>
          <w:sz w:val="18"/>
        </w:rPr>
        <w:t xml:space="preserve"> </w:t>
      </w:r>
      <w:r>
        <w:rPr>
          <w:rFonts w:ascii="Arial" w:hAnsi="Arial"/>
          <w:sz w:val="18"/>
        </w:rPr>
        <w:t>ll comply with the provisions of the Prevailing Wage and Public Works Contractor Registration Acts, where required.</w:t>
      </w:r>
    </w:p>
    <w:p w14:paraId="489B75FE" w14:textId="77777777" w:rsidR="003C5CF2" w:rsidRDefault="003C5CF2">
      <w:pPr>
        <w:pStyle w:val="BodyText"/>
        <w:spacing w:before="1"/>
        <w:rPr>
          <w:rFonts w:ascii="Arial"/>
          <w:sz w:val="18"/>
        </w:rPr>
      </w:pPr>
    </w:p>
    <w:p w14:paraId="0F0A75C1" w14:textId="77777777" w:rsidR="003C5CF2" w:rsidRDefault="009E50A0">
      <w:pPr>
        <w:pStyle w:val="ListParagraph"/>
        <w:numPr>
          <w:ilvl w:val="1"/>
          <w:numId w:val="17"/>
        </w:numPr>
        <w:tabs>
          <w:tab w:val="left" w:pos="1310"/>
        </w:tabs>
        <w:spacing w:line="207" w:lineRule="exact"/>
        <w:ind w:hanging="302"/>
        <w:rPr>
          <w:rFonts w:ascii="Arial"/>
          <w:b/>
          <w:sz w:val="18"/>
        </w:rPr>
      </w:pPr>
      <w:r>
        <w:rPr>
          <w:rFonts w:ascii="Arial"/>
          <w:b/>
          <w:sz w:val="18"/>
          <w:u w:val="single"/>
        </w:rPr>
        <w:t>AMERICANS</w:t>
      </w:r>
      <w:r>
        <w:rPr>
          <w:rFonts w:ascii="Arial"/>
          <w:b/>
          <w:spacing w:val="-5"/>
          <w:sz w:val="18"/>
          <w:u w:val="single"/>
        </w:rPr>
        <w:t xml:space="preserve"> </w:t>
      </w:r>
      <w:r>
        <w:rPr>
          <w:rFonts w:ascii="Arial"/>
          <w:b/>
          <w:sz w:val="18"/>
          <w:u w:val="single"/>
        </w:rPr>
        <w:t>WITH</w:t>
      </w:r>
      <w:r>
        <w:rPr>
          <w:rFonts w:ascii="Arial"/>
          <w:b/>
          <w:spacing w:val="-4"/>
          <w:sz w:val="18"/>
          <w:u w:val="single"/>
        </w:rPr>
        <w:t xml:space="preserve"> </w:t>
      </w:r>
      <w:r>
        <w:rPr>
          <w:rFonts w:ascii="Arial"/>
          <w:b/>
          <w:sz w:val="18"/>
          <w:u w:val="single"/>
        </w:rPr>
        <w:t>DISABILITIES</w:t>
      </w:r>
      <w:r>
        <w:rPr>
          <w:rFonts w:ascii="Arial"/>
          <w:b/>
          <w:spacing w:val="-5"/>
          <w:sz w:val="18"/>
          <w:u w:val="single"/>
        </w:rPr>
        <w:t xml:space="preserve"> </w:t>
      </w:r>
      <w:r>
        <w:rPr>
          <w:rFonts w:ascii="Arial"/>
          <w:b/>
          <w:sz w:val="18"/>
          <w:u w:val="single"/>
        </w:rPr>
        <w:t>ACT</w:t>
      </w:r>
      <w:r>
        <w:rPr>
          <w:rFonts w:ascii="Arial"/>
          <w:b/>
          <w:spacing w:val="-3"/>
          <w:sz w:val="18"/>
          <w:u w:val="single"/>
        </w:rPr>
        <w:t xml:space="preserve"> </w:t>
      </w:r>
      <w:r>
        <w:rPr>
          <w:rFonts w:ascii="Arial"/>
          <w:spacing w:val="-10"/>
          <w:sz w:val="18"/>
        </w:rPr>
        <w:t>-</w:t>
      </w:r>
    </w:p>
    <w:p w14:paraId="1F5436D8" w14:textId="77777777" w:rsidR="003C5CF2" w:rsidRDefault="009E50A0">
      <w:pPr>
        <w:spacing w:line="207" w:lineRule="exact"/>
        <w:ind w:left="1008"/>
        <w:jc w:val="both"/>
        <w:rPr>
          <w:rFonts w:ascii="Arial"/>
          <w:sz w:val="18"/>
        </w:rPr>
      </w:pPr>
      <w:r>
        <w:rPr>
          <w:rFonts w:ascii="Arial"/>
          <w:sz w:val="18"/>
        </w:rPr>
        <w:t>The</w:t>
      </w:r>
      <w:r>
        <w:rPr>
          <w:rFonts w:ascii="Arial"/>
          <w:spacing w:val="2"/>
          <w:sz w:val="18"/>
        </w:rPr>
        <w:t xml:space="preserve"> </w:t>
      </w:r>
      <w:r>
        <w:rPr>
          <w:rFonts w:ascii="Arial"/>
          <w:sz w:val="18"/>
        </w:rPr>
        <w:t>contractor</w:t>
      </w:r>
      <w:r>
        <w:rPr>
          <w:rFonts w:ascii="Arial"/>
          <w:spacing w:val="-1"/>
          <w:sz w:val="18"/>
        </w:rPr>
        <w:t xml:space="preserve"> </w:t>
      </w:r>
      <w:r>
        <w:rPr>
          <w:rFonts w:ascii="Arial"/>
          <w:sz w:val="18"/>
        </w:rPr>
        <w:t>must</w:t>
      </w:r>
      <w:r>
        <w:rPr>
          <w:rFonts w:ascii="Arial"/>
          <w:spacing w:val="-1"/>
          <w:sz w:val="18"/>
        </w:rPr>
        <w:t xml:space="preserve"> </w:t>
      </w:r>
      <w:r>
        <w:rPr>
          <w:rFonts w:ascii="Arial"/>
          <w:sz w:val="18"/>
        </w:rPr>
        <w:t>comply</w:t>
      </w:r>
      <w:r>
        <w:rPr>
          <w:rFonts w:ascii="Arial"/>
          <w:spacing w:val="4"/>
          <w:sz w:val="18"/>
        </w:rPr>
        <w:t xml:space="preserve"> </w:t>
      </w:r>
      <w:r>
        <w:rPr>
          <w:rFonts w:ascii="Arial"/>
          <w:sz w:val="18"/>
        </w:rPr>
        <w:t>with</w:t>
      </w:r>
      <w:r>
        <w:rPr>
          <w:rFonts w:ascii="Arial"/>
          <w:spacing w:val="2"/>
          <w:sz w:val="18"/>
        </w:rPr>
        <w:t xml:space="preserve"> </w:t>
      </w:r>
      <w:r>
        <w:rPr>
          <w:rFonts w:ascii="Arial"/>
          <w:sz w:val="18"/>
        </w:rPr>
        <w:t>all</w:t>
      </w:r>
      <w:r>
        <w:rPr>
          <w:rFonts w:ascii="Arial"/>
          <w:spacing w:val="2"/>
          <w:sz w:val="18"/>
        </w:rPr>
        <w:t xml:space="preserve"> </w:t>
      </w:r>
      <w:r>
        <w:rPr>
          <w:rFonts w:ascii="Arial"/>
          <w:sz w:val="18"/>
        </w:rPr>
        <w:t>provisions of</w:t>
      </w:r>
      <w:r>
        <w:rPr>
          <w:rFonts w:ascii="Arial"/>
          <w:spacing w:val="3"/>
          <w:sz w:val="18"/>
        </w:rPr>
        <w:t xml:space="preserve"> </w:t>
      </w:r>
      <w:r>
        <w:rPr>
          <w:rFonts w:ascii="Arial"/>
          <w:sz w:val="18"/>
        </w:rPr>
        <w:t>the</w:t>
      </w:r>
      <w:r>
        <w:rPr>
          <w:rFonts w:ascii="Arial"/>
          <w:spacing w:val="2"/>
          <w:sz w:val="18"/>
        </w:rPr>
        <w:t xml:space="preserve"> </w:t>
      </w:r>
      <w:r>
        <w:rPr>
          <w:rFonts w:ascii="Arial"/>
          <w:sz w:val="18"/>
        </w:rPr>
        <w:t>Americans</w:t>
      </w:r>
      <w:r>
        <w:rPr>
          <w:rFonts w:ascii="Arial"/>
          <w:spacing w:val="3"/>
          <w:sz w:val="18"/>
        </w:rPr>
        <w:t xml:space="preserve"> </w:t>
      </w:r>
      <w:r>
        <w:rPr>
          <w:rFonts w:ascii="Arial"/>
          <w:sz w:val="18"/>
        </w:rPr>
        <w:t>with</w:t>
      </w:r>
      <w:r>
        <w:rPr>
          <w:rFonts w:ascii="Arial"/>
          <w:spacing w:val="2"/>
          <w:sz w:val="18"/>
        </w:rPr>
        <w:t xml:space="preserve"> </w:t>
      </w:r>
      <w:r>
        <w:rPr>
          <w:rFonts w:ascii="Arial"/>
          <w:sz w:val="18"/>
        </w:rPr>
        <w:t>Disabilities</w:t>
      </w:r>
      <w:r>
        <w:rPr>
          <w:rFonts w:ascii="Arial"/>
          <w:spacing w:val="3"/>
          <w:sz w:val="18"/>
        </w:rPr>
        <w:t xml:space="preserve"> </w:t>
      </w:r>
      <w:r>
        <w:rPr>
          <w:rFonts w:ascii="Arial"/>
          <w:sz w:val="18"/>
        </w:rPr>
        <w:t>Act</w:t>
      </w:r>
      <w:r>
        <w:rPr>
          <w:rFonts w:ascii="Arial"/>
          <w:spacing w:val="1"/>
          <w:sz w:val="18"/>
        </w:rPr>
        <w:t xml:space="preserve"> </w:t>
      </w:r>
      <w:r>
        <w:rPr>
          <w:rFonts w:ascii="Arial"/>
          <w:sz w:val="18"/>
        </w:rPr>
        <w:t>(ADA),</w:t>
      </w:r>
      <w:r>
        <w:rPr>
          <w:rFonts w:ascii="Arial"/>
          <w:spacing w:val="2"/>
          <w:sz w:val="18"/>
        </w:rPr>
        <w:t xml:space="preserve"> </w:t>
      </w:r>
      <w:r>
        <w:rPr>
          <w:rFonts w:ascii="Arial"/>
          <w:sz w:val="18"/>
        </w:rPr>
        <w:t>P.L</w:t>
      </w:r>
      <w:r>
        <w:rPr>
          <w:rFonts w:ascii="Arial"/>
          <w:spacing w:val="2"/>
          <w:sz w:val="18"/>
        </w:rPr>
        <w:t xml:space="preserve"> </w:t>
      </w:r>
      <w:r>
        <w:rPr>
          <w:rFonts w:ascii="Arial"/>
          <w:sz w:val="18"/>
        </w:rPr>
        <w:t>101-336,</w:t>
      </w:r>
      <w:r>
        <w:rPr>
          <w:rFonts w:ascii="Arial"/>
          <w:spacing w:val="2"/>
          <w:sz w:val="18"/>
        </w:rPr>
        <w:t xml:space="preserve"> </w:t>
      </w:r>
      <w:r>
        <w:rPr>
          <w:rFonts w:ascii="Arial"/>
          <w:sz w:val="18"/>
        </w:rPr>
        <w:t>in</w:t>
      </w:r>
      <w:r>
        <w:rPr>
          <w:rFonts w:ascii="Arial"/>
          <w:spacing w:val="3"/>
          <w:sz w:val="18"/>
        </w:rPr>
        <w:t xml:space="preserve"> </w:t>
      </w:r>
      <w:r>
        <w:rPr>
          <w:rFonts w:ascii="Arial"/>
          <w:sz w:val="18"/>
        </w:rPr>
        <w:t>accordance with</w:t>
      </w:r>
      <w:r>
        <w:rPr>
          <w:rFonts w:ascii="Arial"/>
          <w:spacing w:val="2"/>
          <w:sz w:val="18"/>
        </w:rPr>
        <w:t xml:space="preserve"> </w:t>
      </w:r>
      <w:r>
        <w:rPr>
          <w:rFonts w:ascii="Arial"/>
          <w:spacing w:val="-5"/>
          <w:sz w:val="18"/>
        </w:rPr>
        <w:t>42</w:t>
      </w:r>
    </w:p>
    <w:p w14:paraId="7CC8CC1D" w14:textId="77777777" w:rsidR="003C5CF2" w:rsidRDefault="009E50A0">
      <w:pPr>
        <w:spacing w:before="2"/>
        <w:ind w:left="1008"/>
        <w:jc w:val="both"/>
        <w:rPr>
          <w:rFonts w:ascii="Arial"/>
          <w:sz w:val="18"/>
        </w:rPr>
      </w:pPr>
      <w:r>
        <w:rPr>
          <w:rFonts w:ascii="Arial"/>
          <w:sz w:val="18"/>
          <w:u w:val="single"/>
        </w:rPr>
        <w:t>U.S.C</w:t>
      </w:r>
      <w:r>
        <w:rPr>
          <w:rFonts w:ascii="Arial"/>
          <w:sz w:val="18"/>
        </w:rPr>
        <w:t>.</w:t>
      </w:r>
      <w:r>
        <w:rPr>
          <w:rFonts w:ascii="Arial"/>
          <w:spacing w:val="-5"/>
          <w:sz w:val="18"/>
        </w:rPr>
        <w:t xml:space="preserve"> </w:t>
      </w:r>
      <w:r>
        <w:rPr>
          <w:rFonts w:ascii="Arial"/>
          <w:sz w:val="18"/>
        </w:rPr>
        <w:t>12101,</w:t>
      </w:r>
      <w:r>
        <w:rPr>
          <w:rFonts w:ascii="Arial"/>
          <w:spacing w:val="-2"/>
          <w:sz w:val="18"/>
        </w:rPr>
        <w:t xml:space="preserve"> </w:t>
      </w:r>
      <w:r>
        <w:rPr>
          <w:rFonts w:ascii="Arial"/>
          <w:sz w:val="18"/>
        </w:rPr>
        <w:t>et</w:t>
      </w:r>
      <w:r>
        <w:rPr>
          <w:rFonts w:ascii="Arial"/>
          <w:spacing w:val="-4"/>
          <w:sz w:val="18"/>
        </w:rPr>
        <w:t xml:space="preserve"> seq.</w:t>
      </w:r>
    </w:p>
    <w:p w14:paraId="3E4B77F6" w14:textId="77777777" w:rsidR="003C5CF2" w:rsidRDefault="009E50A0">
      <w:pPr>
        <w:pStyle w:val="ListParagraph"/>
        <w:numPr>
          <w:ilvl w:val="1"/>
          <w:numId w:val="17"/>
        </w:numPr>
        <w:tabs>
          <w:tab w:val="left" w:pos="1310"/>
        </w:tabs>
        <w:spacing w:before="206" w:line="207" w:lineRule="exact"/>
        <w:ind w:hanging="302"/>
        <w:rPr>
          <w:rFonts w:ascii="Arial" w:hAnsi="Arial"/>
          <w:b/>
          <w:sz w:val="18"/>
        </w:rPr>
      </w:pPr>
      <w:r>
        <w:rPr>
          <w:rFonts w:ascii="Arial" w:hAnsi="Arial"/>
          <w:b/>
          <w:sz w:val="18"/>
          <w:u w:val="single"/>
        </w:rPr>
        <w:t>PAY</w:t>
      </w:r>
      <w:r>
        <w:rPr>
          <w:rFonts w:ascii="Arial" w:hAnsi="Arial"/>
          <w:b/>
          <w:spacing w:val="-3"/>
          <w:sz w:val="18"/>
          <w:u w:val="single"/>
        </w:rPr>
        <w:t xml:space="preserve"> </w:t>
      </w:r>
      <w:r>
        <w:rPr>
          <w:rFonts w:ascii="Arial" w:hAnsi="Arial"/>
          <w:b/>
          <w:sz w:val="18"/>
          <w:u w:val="single"/>
        </w:rPr>
        <w:t>TO</w:t>
      </w:r>
      <w:r>
        <w:rPr>
          <w:rFonts w:ascii="Arial" w:hAnsi="Arial"/>
          <w:b/>
          <w:spacing w:val="-3"/>
          <w:sz w:val="18"/>
          <w:u w:val="single"/>
        </w:rPr>
        <w:t xml:space="preserve"> </w:t>
      </w:r>
      <w:r>
        <w:rPr>
          <w:rFonts w:ascii="Arial" w:hAnsi="Arial"/>
          <w:b/>
          <w:sz w:val="18"/>
          <w:u w:val="single"/>
        </w:rPr>
        <w:t>PLAY</w:t>
      </w:r>
      <w:r>
        <w:rPr>
          <w:rFonts w:ascii="Arial" w:hAnsi="Arial"/>
          <w:b/>
          <w:spacing w:val="-2"/>
          <w:sz w:val="18"/>
          <w:u w:val="single"/>
        </w:rPr>
        <w:t xml:space="preserve"> </w:t>
      </w:r>
      <w:r>
        <w:rPr>
          <w:rFonts w:ascii="Arial" w:hAnsi="Arial"/>
          <w:b/>
          <w:sz w:val="18"/>
          <w:u w:val="single"/>
        </w:rPr>
        <w:t>PROHIBITIONS</w:t>
      </w:r>
      <w:r>
        <w:rPr>
          <w:rFonts w:ascii="Arial" w:hAnsi="Arial"/>
          <w:b/>
          <w:spacing w:val="-2"/>
          <w:sz w:val="18"/>
          <w:u w:val="single"/>
        </w:rPr>
        <w:t xml:space="preserve"> </w:t>
      </w:r>
      <w:r>
        <w:rPr>
          <w:rFonts w:ascii="Arial" w:hAnsi="Arial"/>
          <w:b/>
          <w:spacing w:val="-10"/>
          <w:sz w:val="18"/>
        </w:rPr>
        <w:t>–</w:t>
      </w:r>
    </w:p>
    <w:p w14:paraId="7045E2EB" w14:textId="77777777" w:rsidR="003C5CF2" w:rsidRDefault="009E50A0">
      <w:pPr>
        <w:ind w:left="1008" w:right="1014"/>
        <w:rPr>
          <w:rFonts w:ascii="Arial"/>
          <w:sz w:val="18"/>
        </w:rPr>
      </w:pPr>
      <w:r>
        <w:rPr>
          <w:rFonts w:ascii="Arial"/>
          <w:sz w:val="18"/>
        </w:rPr>
        <w:t>Pursuant</w:t>
      </w:r>
      <w:r>
        <w:rPr>
          <w:rFonts w:ascii="Arial"/>
          <w:spacing w:val="-8"/>
          <w:sz w:val="18"/>
        </w:rPr>
        <w:t xml:space="preserve"> </w:t>
      </w:r>
      <w:r>
        <w:rPr>
          <w:rFonts w:ascii="Arial"/>
          <w:sz w:val="18"/>
        </w:rPr>
        <w:t>to</w:t>
      </w:r>
      <w:r>
        <w:rPr>
          <w:rFonts w:ascii="Arial"/>
          <w:spacing w:val="-6"/>
          <w:sz w:val="18"/>
        </w:rPr>
        <w:t xml:space="preserve"> </w:t>
      </w:r>
      <w:r>
        <w:rPr>
          <w:rFonts w:ascii="Arial"/>
          <w:sz w:val="18"/>
          <w:u w:val="single"/>
        </w:rPr>
        <w:t>N.J.S.A.</w:t>
      </w:r>
      <w:r>
        <w:rPr>
          <w:rFonts w:ascii="Arial"/>
          <w:spacing w:val="-10"/>
          <w:sz w:val="18"/>
        </w:rPr>
        <w:t xml:space="preserve"> </w:t>
      </w:r>
      <w:r>
        <w:rPr>
          <w:rFonts w:ascii="Arial"/>
          <w:sz w:val="18"/>
        </w:rPr>
        <w:t>19:44A-20.13</w:t>
      </w:r>
      <w:r>
        <w:rPr>
          <w:rFonts w:ascii="Arial"/>
          <w:spacing w:val="-10"/>
          <w:sz w:val="18"/>
        </w:rPr>
        <w:t xml:space="preserve"> </w:t>
      </w:r>
      <w:r>
        <w:rPr>
          <w:rFonts w:ascii="Arial"/>
          <w:sz w:val="18"/>
        </w:rPr>
        <w:t>et</w:t>
      </w:r>
      <w:r>
        <w:rPr>
          <w:rFonts w:ascii="Arial"/>
          <w:spacing w:val="-10"/>
          <w:sz w:val="18"/>
        </w:rPr>
        <w:t xml:space="preserve"> </w:t>
      </w:r>
      <w:r>
        <w:rPr>
          <w:rFonts w:ascii="Arial"/>
          <w:sz w:val="18"/>
        </w:rPr>
        <w:t>seq</w:t>
      </w:r>
      <w:r>
        <w:rPr>
          <w:rFonts w:ascii="Arial"/>
          <w:spacing w:val="-7"/>
          <w:sz w:val="18"/>
        </w:rPr>
        <w:t xml:space="preserve"> </w:t>
      </w:r>
      <w:r>
        <w:rPr>
          <w:rFonts w:ascii="Arial"/>
          <w:sz w:val="18"/>
        </w:rPr>
        <w:t>(L.2005,</w:t>
      </w:r>
      <w:r>
        <w:rPr>
          <w:rFonts w:ascii="Arial"/>
          <w:spacing w:val="-10"/>
          <w:sz w:val="18"/>
        </w:rPr>
        <w:t xml:space="preserve"> </w:t>
      </w:r>
      <w:r>
        <w:rPr>
          <w:rFonts w:ascii="Arial"/>
          <w:sz w:val="18"/>
        </w:rPr>
        <w:t>c.</w:t>
      </w:r>
      <w:r>
        <w:rPr>
          <w:rFonts w:ascii="Arial"/>
          <w:spacing w:val="-10"/>
          <w:sz w:val="18"/>
        </w:rPr>
        <w:t xml:space="preserve"> </w:t>
      </w:r>
      <w:r>
        <w:rPr>
          <w:rFonts w:ascii="Arial"/>
          <w:sz w:val="18"/>
        </w:rPr>
        <w:t>51),</w:t>
      </w:r>
      <w:r>
        <w:rPr>
          <w:rFonts w:ascii="Arial"/>
          <w:spacing w:val="-10"/>
          <w:sz w:val="18"/>
        </w:rPr>
        <w:t xml:space="preserve"> </w:t>
      </w:r>
      <w:r>
        <w:rPr>
          <w:rFonts w:ascii="Arial"/>
          <w:sz w:val="18"/>
        </w:rPr>
        <w:t>and</w:t>
      </w:r>
      <w:r>
        <w:rPr>
          <w:rFonts w:ascii="Arial"/>
          <w:spacing w:val="-7"/>
          <w:sz w:val="18"/>
        </w:rPr>
        <w:t xml:space="preserve"> </w:t>
      </w:r>
      <w:r>
        <w:rPr>
          <w:rFonts w:ascii="Arial"/>
          <w:sz w:val="18"/>
        </w:rPr>
        <w:t>specifically,</w:t>
      </w:r>
      <w:r>
        <w:rPr>
          <w:rFonts w:ascii="Arial"/>
          <w:spacing w:val="-5"/>
          <w:sz w:val="18"/>
        </w:rPr>
        <w:t xml:space="preserve"> </w:t>
      </w:r>
      <w:r>
        <w:rPr>
          <w:rFonts w:ascii="Arial"/>
          <w:sz w:val="18"/>
          <w:u w:val="single"/>
        </w:rPr>
        <w:t>N.J.S.A</w:t>
      </w:r>
      <w:r>
        <w:rPr>
          <w:rFonts w:ascii="Arial"/>
          <w:sz w:val="18"/>
        </w:rPr>
        <w:t>.</w:t>
      </w:r>
      <w:r>
        <w:rPr>
          <w:rFonts w:ascii="Arial"/>
          <w:spacing w:val="-8"/>
          <w:sz w:val="18"/>
        </w:rPr>
        <w:t xml:space="preserve"> </w:t>
      </w:r>
      <w:r>
        <w:rPr>
          <w:rFonts w:ascii="Arial"/>
          <w:sz w:val="18"/>
        </w:rPr>
        <w:t>19:44A-20.21,</w:t>
      </w:r>
      <w:r>
        <w:rPr>
          <w:rFonts w:ascii="Arial"/>
          <w:spacing w:val="-10"/>
          <w:sz w:val="18"/>
        </w:rPr>
        <w:t xml:space="preserve"> </w:t>
      </w:r>
      <w:r>
        <w:rPr>
          <w:rFonts w:ascii="Arial"/>
          <w:sz w:val="18"/>
        </w:rPr>
        <w:t>it</w:t>
      </w:r>
      <w:r>
        <w:rPr>
          <w:rFonts w:ascii="Arial"/>
          <w:spacing w:val="-10"/>
          <w:sz w:val="18"/>
        </w:rPr>
        <w:t xml:space="preserve"> </w:t>
      </w:r>
      <w:r>
        <w:rPr>
          <w:rFonts w:ascii="Arial"/>
          <w:sz w:val="18"/>
        </w:rPr>
        <w:t>shall</w:t>
      </w:r>
      <w:r>
        <w:rPr>
          <w:rFonts w:ascii="Arial"/>
          <w:spacing w:val="-7"/>
          <w:sz w:val="18"/>
        </w:rPr>
        <w:t xml:space="preserve"> </w:t>
      </w:r>
      <w:r>
        <w:rPr>
          <w:rFonts w:ascii="Arial"/>
          <w:sz w:val="18"/>
        </w:rPr>
        <w:t>be</w:t>
      </w:r>
      <w:r>
        <w:rPr>
          <w:rFonts w:ascii="Arial"/>
          <w:spacing w:val="-10"/>
          <w:sz w:val="18"/>
        </w:rPr>
        <w:t xml:space="preserve"> </w:t>
      </w:r>
      <w:r>
        <w:rPr>
          <w:rFonts w:ascii="Arial"/>
          <w:sz w:val="18"/>
        </w:rPr>
        <w:t>a</w:t>
      </w:r>
      <w:r>
        <w:rPr>
          <w:rFonts w:ascii="Arial"/>
          <w:spacing w:val="-7"/>
          <w:sz w:val="18"/>
        </w:rPr>
        <w:t xml:space="preserve"> </w:t>
      </w:r>
      <w:r>
        <w:rPr>
          <w:rFonts w:ascii="Arial"/>
          <w:sz w:val="18"/>
        </w:rPr>
        <w:t>breach</w:t>
      </w:r>
      <w:r>
        <w:rPr>
          <w:rFonts w:ascii="Arial"/>
          <w:spacing w:val="-7"/>
          <w:sz w:val="18"/>
        </w:rPr>
        <w:t xml:space="preserve"> </w:t>
      </w:r>
      <w:r>
        <w:rPr>
          <w:rFonts w:ascii="Arial"/>
          <w:sz w:val="18"/>
        </w:rPr>
        <w:t>of</w:t>
      </w:r>
      <w:r>
        <w:rPr>
          <w:rFonts w:ascii="Arial"/>
          <w:spacing w:val="-8"/>
          <w:sz w:val="18"/>
        </w:rPr>
        <w:t xml:space="preserve"> </w:t>
      </w:r>
      <w:r>
        <w:rPr>
          <w:rFonts w:ascii="Arial"/>
          <w:sz w:val="18"/>
        </w:rPr>
        <w:t>the</w:t>
      </w:r>
      <w:r>
        <w:rPr>
          <w:rFonts w:ascii="Arial"/>
          <w:spacing w:val="-7"/>
          <w:sz w:val="18"/>
        </w:rPr>
        <w:t xml:space="preserve"> </w:t>
      </w:r>
      <w:r>
        <w:rPr>
          <w:rFonts w:ascii="Arial"/>
          <w:sz w:val="18"/>
        </w:rPr>
        <w:t>terms of the contract for the business entity to:</w:t>
      </w:r>
    </w:p>
    <w:p w14:paraId="441F474F" w14:textId="77777777" w:rsidR="003C5CF2" w:rsidRDefault="009E50A0">
      <w:pPr>
        <w:pStyle w:val="ListParagraph"/>
        <w:numPr>
          <w:ilvl w:val="0"/>
          <w:numId w:val="16"/>
        </w:numPr>
        <w:tabs>
          <w:tab w:val="left" w:pos="1208"/>
        </w:tabs>
        <w:spacing w:line="207" w:lineRule="exact"/>
        <w:ind w:left="1208" w:hanging="200"/>
        <w:rPr>
          <w:rFonts w:ascii="Arial"/>
          <w:sz w:val="18"/>
        </w:rPr>
      </w:pPr>
      <w:r>
        <w:rPr>
          <w:rFonts w:ascii="Arial"/>
          <w:sz w:val="18"/>
        </w:rPr>
        <w:t>make</w:t>
      </w:r>
      <w:r>
        <w:rPr>
          <w:rFonts w:ascii="Arial"/>
          <w:spacing w:val="-5"/>
          <w:sz w:val="18"/>
        </w:rPr>
        <w:t xml:space="preserve"> </w:t>
      </w:r>
      <w:r>
        <w:rPr>
          <w:rFonts w:ascii="Arial"/>
          <w:sz w:val="18"/>
        </w:rPr>
        <w:t>or</w:t>
      </w:r>
      <w:r>
        <w:rPr>
          <w:rFonts w:ascii="Arial"/>
          <w:spacing w:val="-2"/>
          <w:sz w:val="18"/>
        </w:rPr>
        <w:t xml:space="preserve"> </w:t>
      </w:r>
      <w:r>
        <w:rPr>
          <w:rFonts w:ascii="Arial"/>
          <w:sz w:val="18"/>
        </w:rPr>
        <w:t>solicit</w:t>
      </w:r>
      <w:r>
        <w:rPr>
          <w:rFonts w:ascii="Arial"/>
          <w:spacing w:val="-4"/>
          <w:sz w:val="18"/>
        </w:rPr>
        <w:t xml:space="preserve"> </w:t>
      </w:r>
      <w:r>
        <w:rPr>
          <w:rFonts w:ascii="Arial"/>
          <w:sz w:val="18"/>
        </w:rPr>
        <w:t>a</w:t>
      </w:r>
      <w:r>
        <w:rPr>
          <w:rFonts w:ascii="Arial"/>
          <w:spacing w:val="-2"/>
          <w:sz w:val="18"/>
        </w:rPr>
        <w:t xml:space="preserve"> </w:t>
      </w:r>
      <w:r>
        <w:rPr>
          <w:rFonts w:ascii="Arial"/>
          <w:sz w:val="18"/>
        </w:rPr>
        <w:t>contribution</w:t>
      </w:r>
      <w:r>
        <w:rPr>
          <w:rFonts w:ascii="Arial"/>
          <w:spacing w:val="-2"/>
          <w:sz w:val="18"/>
        </w:rPr>
        <w:t xml:space="preserve"> </w:t>
      </w:r>
      <w:r>
        <w:rPr>
          <w:rFonts w:ascii="Arial"/>
          <w:sz w:val="18"/>
        </w:rPr>
        <w:t>in</w:t>
      </w:r>
      <w:r>
        <w:rPr>
          <w:rFonts w:ascii="Arial"/>
          <w:spacing w:val="-4"/>
          <w:sz w:val="18"/>
        </w:rPr>
        <w:t xml:space="preserve"> </w:t>
      </w:r>
      <w:r>
        <w:rPr>
          <w:rFonts w:ascii="Arial"/>
          <w:sz w:val="18"/>
        </w:rPr>
        <w:t>violation</w:t>
      </w:r>
      <w:r>
        <w:rPr>
          <w:rFonts w:ascii="Arial"/>
          <w:spacing w:val="-2"/>
          <w:sz w:val="18"/>
        </w:rPr>
        <w:t xml:space="preserve"> </w:t>
      </w:r>
      <w:r>
        <w:rPr>
          <w:rFonts w:ascii="Arial"/>
          <w:sz w:val="18"/>
        </w:rPr>
        <w:t>of</w:t>
      </w:r>
      <w:r>
        <w:rPr>
          <w:rFonts w:ascii="Arial"/>
          <w:spacing w:val="-2"/>
          <w:sz w:val="18"/>
        </w:rPr>
        <w:t xml:space="preserve"> </w:t>
      </w:r>
      <w:r>
        <w:rPr>
          <w:rFonts w:ascii="Arial"/>
          <w:sz w:val="18"/>
        </w:rPr>
        <w:t>the</w:t>
      </w:r>
      <w:r>
        <w:rPr>
          <w:rFonts w:ascii="Arial"/>
          <w:spacing w:val="-2"/>
          <w:sz w:val="18"/>
        </w:rPr>
        <w:t xml:space="preserve"> statute;</w:t>
      </w:r>
    </w:p>
    <w:p w14:paraId="7EFF77F0" w14:textId="77777777" w:rsidR="003C5CF2" w:rsidRDefault="009E50A0">
      <w:pPr>
        <w:pStyle w:val="ListParagraph"/>
        <w:numPr>
          <w:ilvl w:val="0"/>
          <w:numId w:val="16"/>
        </w:numPr>
        <w:tabs>
          <w:tab w:val="left" w:pos="1208"/>
        </w:tabs>
        <w:spacing w:line="207" w:lineRule="exact"/>
        <w:ind w:left="1208" w:hanging="200"/>
        <w:rPr>
          <w:rFonts w:ascii="Arial"/>
          <w:sz w:val="18"/>
        </w:rPr>
      </w:pPr>
      <w:r>
        <w:rPr>
          <w:rFonts w:ascii="Arial"/>
          <w:sz w:val="18"/>
        </w:rPr>
        <w:t>knowingly</w:t>
      </w:r>
      <w:r>
        <w:rPr>
          <w:rFonts w:ascii="Arial"/>
          <w:spacing w:val="-4"/>
          <w:sz w:val="18"/>
        </w:rPr>
        <w:t xml:space="preserve"> </w:t>
      </w:r>
      <w:r>
        <w:rPr>
          <w:rFonts w:ascii="Arial"/>
          <w:sz w:val="18"/>
        </w:rPr>
        <w:t>conceal</w:t>
      </w:r>
      <w:r>
        <w:rPr>
          <w:rFonts w:ascii="Arial"/>
          <w:spacing w:val="-3"/>
          <w:sz w:val="18"/>
        </w:rPr>
        <w:t xml:space="preserve"> </w:t>
      </w:r>
      <w:r>
        <w:rPr>
          <w:rFonts w:ascii="Arial"/>
          <w:sz w:val="18"/>
        </w:rPr>
        <w:t>or</w:t>
      </w:r>
      <w:r>
        <w:rPr>
          <w:rFonts w:ascii="Arial"/>
          <w:spacing w:val="-5"/>
          <w:sz w:val="18"/>
        </w:rPr>
        <w:t xml:space="preserve"> </w:t>
      </w:r>
      <w:r>
        <w:rPr>
          <w:rFonts w:ascii="Arial"/>
          <w:sz w:val="18"/>
        </w:rPr>
        <w:t>misrepresent</w:t>
      </w:r>
      <w:r>
        <w:rPr>
          <w:rFonts w:ascii="Arial"/>
          <w:spacing w:val="-3"/>
          <w:sz w:val="18"/>
        </w:rPr>
        <w:t xml:space="preserve"> </w:t>
      </w:r>
      <w:r>
        <w:rPr>
          <w:rFonts w:ascii="Arial"/>
          <w:sz w:val="18"/>
        </w:rPr>
        <w:t>a</w:t>
      </w:r>
      <w:r>
        <w:rPr>
          <w:rFonts w:ascii="Arial"/>
          <w:spacing w:val="-4"/>
          <w:sz w:val="18"/>
        </w:rPr>
        <w:t xml:space="preserve"> </w:t>
      </w:r>
      <w:r>
        <w:rPr>
          <w:rFonts w:ascii="Arial"/>
          <w:sz w:val="18"/>
        </w:rPr>
        <w:t>contribution</w:t>
      </w:r>
      <w:r>
        <w:rPr>
          <w:rFonts w:ascii="Arial"/>
          <w:spacing w:val="-3"/>
          <w:sz w:val="18"/>
        </w:rPr>
        <w:t xml:space="preserve"> </w:t>
      </w:r>
      <w:r>
        <w:rPr>
          <w:rFonts w:ascii="Arial"/>
          <w:sz w:val="18"/>
        </w:rPr>
        <w:t>given</w:t>
      </w:r>
      <w:r>
        <w:rPr>
          <w:rFonts w:ascii="Arial"/>
          <w:spacing w:val="-2"/>
          <w:sz w:val="18"/>
        </w:rPr>
        <w:t xml:space="preserve"> </w:t>
      </w:r>
      <w:r>
        <w:rPr>
          <w:rFonts w:ascii="Arial"/>
          <w:sz w:val="18"/>
        </w:rPr>
        <w:t>or</w:t>
      </w:r>
      <w:r>
        <w:rPr>
          <w:rFonts w:ascii="Arial"/>
          <w:spacing w:val="-5"/>
          <w:sz w:val="18"/>
        </w:rPr>
        <w:t xml:space="preserve"> </w:t>
      </w:r>
      <w:r>
        <w:rPr>
          <w:rFonts w:ascii="Arial"/>
          <w:spacing w:val="-2"/>
          <w:sz w:val="18"/>
        </w:rPr>
        <w:t>received;</w:t>
      </w:r>
    </w:p>
    <w:p w14:paraId="29A93504" w14:textId="77777777" w:rsidR="003C5CF2" w:rsidRDefault="009E50A0">
      <w:pPr>
        <w:pStyle w:val="ListParagraph"/>
        <w:numPr>
          <w:ilvl w:val="0"/>
          <w:numId w:val="16"/>
        </w:numPr>
        <w:tabs>
          <w:tab w:val="left" w:pos="1237"/>
        </w:tabs>
        <w:ind w:left="1008" w:right="1014" w:firstLine="0"/>
        <w:rPr>
          <w:rFonts w:ascii="Arial"/>
          <w:sz w:val="18"/>
        </w:rPr>
      </w:pPr>
      <w:r>
        <w:rPr>
          <w:rFonts w:ascii="Arial"/>
          <w:sz w:val="18"/>
        </w:rPr>
        <w:t>make</w:t>
      </w:r>
      <w:r>
        <w:rPr>
          <w:rFonts w:ascii="Arial"/>
          <w:spacing w:val="37"/>
          <w:sz w:val="18"/>
        </w:rPr>
        <w:t xml:space="preserve"> </w:t>
      </w:r>
      <w:r>
        <w:rPr>
          <w:rFonts w:ascii="Arial"/>
          <w:sz w:val="18"/>
        </w:rPr>
        <w:t>or</w:t>
      </w:r>
      <w:r>
        <w:rPr>
          <w:rFonts w:ascii="Arial"/>
          <w:spacing w:val="36"/>
          <w:sz w:val="18"/>
        </w:rPr>
        <w:t xml:space="preserve"> </w:t>
      </w:r>
      <w:r>
        <w:rPr>
          <w:rFonts w:ascii="Arial"/>
          <w:sz w:val="18"/>
        </w:rPr>
        <w:t>solicit</w:t>
      </w:r>
      <w:r>
        <w:rPr>
          <w:rFonts w:ascii="Arial"/>
          <w:spacing w:val="34"/>
          <w:sz w:val="18"/>
        </w:rPr>
        <w:t xml:space="preserve"> </w:t>
      </w:r>
      <w:r>
        <w:rPr>
          <w:rFonts w:ascii="Arial"/>
          <w:sz w:val="18"/>
        </w:rPr>
        <w:t>contributions</w:t>
      </w:r>
      <w:r>
        <w:rPr>
          <w:rFonts w:ascii="Arial"/>
          <w:spacing w:val="37"/>
          <w:sz w:val="18"/>
        </w:rPr>
        <w:t xml:space="preserve"> </w:t>
      </w:r>
      <w:r>
        <w:rPr>
          <w:rFonts w:ascii="Arial"/>
          <w:sz w:val="18"/>
        </w:rPr>
        <w:t>through</w:t>
      </w:r>
      <w:r>
        <w:rPr>
          <w:rFonts w:ascii="Arial"/>
          <w:spacing w:val="37"/>
          <w:sz w:val="18"/>
        </w:rPr>
        <w:t xml:space="preserve"> </w:t>
      </w:r>
      <w:r>
        <w:rPr>
          <w:rFonts w:ascii="Arial"/>
          <w:sz w:val="18"/>
        </w:rPr>
        <w:t>intermediaries</w:t>
      </w:r>
      <w:r>
        <w:rPr>
          <w:rFonts w:ascii="Arial"/>
          <w:spacing w:val="37"/>
          <w:sz w:val="18"/>
        </w:rPr>
        <w:t xml:space="preserve"> </w:t>
      </w:r>
      <w:r>
        <w:rPr>
          <w:rFonts w:ascii="Arial"/>
          <w:sz w:val="18"/>
        </w:rPr>
        <w:t>for</w:t>
      </w:r>
      <w:r>
        <w:rPr>
          <w:rFonts w:ascii="Arial"/>
          <w:spacing w:val="34"/>
          <w:sz w:val="18"/>
        </w:rPr>
        <w:t xml:space="preserve"> </w:t>
      </w:r>
      <w:r>
        <w:rPr>
          <w:rFonts w:ascii="Arial"/>
          <w:sz w:val="18"/>
        </w:rPr>
        <w:t>the</w:t>
      </w:r>
      <w:r>
        <w:rPr>
          <w:rFonts w:ascii="Arial"/>
          <w:spacing w:val="37"/>
          <w:sz w:val="18"/>
        </w:rPr>
        <w:t xml:space="preserve"> </w:t>
      </w:r>
      <w:r>
        <w:rPr>
          <w:rFonts w:ascii="Arial"/>
          <w:sz w:val="18"/>
        </w:rPr>
        <w:t>purpose</w:t>
      </w:r>
      <w:r>
        <w:rPr>
          <w:rFonts w:ascii="Arial"/>
          <w:spacing w:val="37"/>
          <w:sz w:val="18"/>
        </w:rPr>
        <w:t xml:space="preserve"> </w:t>
      </w:r>
      <w:r>
        <w:rPr>
          <w:rFonts w:ascii="Arial"/>
          <w:sz w:val="18"/>
        </w:rPr>
        <w:t>of</w:t>
      </w:r>
      <w:r>
        <w:rPr>
          <w:rFonts w:ascii="Arial"/>
          <w:spacing w:val="34"/>
          <w:sz w:val="18"/>
        </w:rPr>
        <w:t xml:space="preserve"> </w:t>
      </w:r>
      <w:r>
        <w:rPr>
          <w:rFonts w:ascii="Arial"/>
          <w:sz w:val="18"/>
        </w:rPr>
        <w:t>concealing</w:t>
      </w:r>
      <w:r>
        <w:rPr>
          <w:rFonts w:ascii="Arial"/>
          <w:spacing w:val="37"/>
          <w:sz w:val="18"/>
        </w:rPr>
        <w:t xml:space="preserve"> </w:t>
      </w:r>
      <w:r>
        <w:rPr>
          <w:rFonts w:ascii="Arial"/>
          <w:sz w:val="18"/>
        </w:rPr>
        <w:t>or</w:t>
      </w:r>
      <w:r>
        <w:rPr>
          <w:rFonts w:ascii="Arial"/>
          <w:spacing w:val="36"/>
          <w:sz w:val="18"/>
        </w:rPr>
        <w:t xml:space="preserve"> </w:t>
      </w:r>
      <w:r>
        <w:rPr>
          <w:rFonts w:ascii="Arial"/>
          <w:sz w:val="18"/>
        </w:rPr>
        <w:t>misrepresenting</w:t>
      </w:r>
      <w:r>
        <w:rPr>
          <w:rFonts w:ascii="Arial"/>
          <w:spacing w:val="37"/>
          <w:sz w:val="18"/>
        </w:rPr>
        <w:t xml:space="preserve"> </w:t>
      </w:r>
      <w:r>
        <w:rPr>
          <w:rFonts w:ascii="Arial"/>
          <w:sz w:val="18"/>
        </w:rPr>
        <w:t>the</w:t>
      </w:r>
      <w:r>
        <w:rPr>
          <w:rFonts w:ascii="Arial"/>
          <w:spacing w:val="37"/>
          <w:sz w:val="18"/>
        </w:rPr>
        <w:t xml:space="preserve"> </w:t>
      </w:r>
      <w:r>
        <w:rPr>
          <w:rFonts w:ascii="Arial"/>
          <w:sz w:val="18"/>
        </w:rPr>
        <w:t>source</w:t>
      </w:r>
      <w:r>
        <w:rPr>
          <w:rFonts w:ascii="Arial"/>
          <w:spacing w:val="37"/>
          <w:sz w:val="18"/>
        </w:rPr>
        <w:t xml:space="preserve"> </w:t>
      </w:r>
      <w:r>
        <w:rPr>
          <w:rFonts w:ascii="Arial"/>
          <w:sz w:val="18"/>
        </w:rPr>
        <w:t>of</w:t>
      </w:r>
      <w:r>
        <w:rPr>
          <w:rFonts w:ascii="Arial"/>
          <w:spacing w:val="36"/>
          <w:sz w:val="18"/>
        </w:rPr>
        <w:t xml:space="preserve"> </w:t>
      </w:r>
      <w:r>
        <w:rPr>
          <w:rFonts w:ascii="Arial"/>
          <w:sz w:val="18"/>
        </w:rPr>
        <w:t xml:space="preserve">the </w:t>
      </w:r>
      <w:r>
        <w:rPr>
          <w:rFonts w:ascii="Arial"/>
          <w:spacing w:val="-2"/>
          <w:sz w:val="18"/>
        </w:rPr>
        <w:t>contribution;</w:t>
      </w:r>
    </w:p>
    <w:p w14:paraId="5B63939F" w14:textId="77777777" w:rsidR="003C5CF2" w:rsidRDefault="009E50A0">
      <w:pPr>
        <w:pStyle w:val="ListParagraph"/>
        <w:numPr>
          <w:ilvl w:val="0"/>
          <w:numId w:val="16"/>
        </w:numPr>
        <w:tabs>
          <w:tab w:val="left" w:pos="1215"/>
        </w:tabs>
        <w:spacing w:before="2"/>
        <w:ind w:left="1008" w:right="1002" w:firstLine="0"/>
        <w:rPr>
          <w:rFonts w:ascii="Arial"/>
          <w:sz w:val="18"/>
        </w:rPr>
      </w:pPr>
      <w:r>
        <w:rPr>
          <w:rFonts w:ascii="Arial"/>
          <w:sz w:val="18"/>
        </w:rPr>
        <w:t>make or solicit any contribution on the condition or with the agreement that it will be contributed to a campaign committee or any candidate of holder of the public office of Governor, or to any State or county party committee;</w:t>
      </w:r>
    </w:p>
    <w:p w14:paraId="16232B4F" w14:textId="77777777" w:rsidR="003C5CF2" w:rsidRDefault="009E50A0">
      <w:pPr>
        <w:pStyle w:val="ListParagraph"/>
        <w:numPr>
          <w:ilvl w:val="0"/>
          <w:numId w:val="16"/>
        </w:numPr>
        <w:tabs>
          <w:tab w:val="left" w:pos="1203"/>
        </w:tabs>
        <w:ind w:left="1008" w:right="1002" w:firstLine="0"/>
        <w:rPr>
          <w:rFonts w:ascii="Arial"/>
          <w:sz w:val="18"/>
        </w:rPr>
      </w:pPr>
      <w:r>
        <w:rPr>
          <w:rFonts w:ascii="Arial"/>
          <w:sz w:val="18"/>
        </w:rPr>
        <w:t>engage</w:t>
      </w:r>
      <w:r>
        <w:rPr>
          <w:rFonts w:ascii="Arial"/>
          <w:spacing w:val="-6"/>
          <w:sz w:val="18"/>
        </w:rPr>
        <w:t xml:space="preserve"> </w:t>
      </w:r>
      <w:r>
        <w:rPr>
          <w:rFonts w:ascii="Arial"/>
          <w:sz w:val="18"/>
        </w:rPr>
        <w:t>or</w:t>
      </w:r>
      <w:r>
        <w:rPr>
          <w:rFonts w:ascii="Arial"/>
          <w:spacing w:val="-9"/>
          <w:sz w:val="18"/>
        </w:rPr>
        <w:t xml:space="preserve"> </w:t>
      </w:r>
      <w:r>
        <w:rPr>
          <w:rFonts w:ascii="Arial"/>
          <w:sz w:val="18"/>
        </w:rPr>
        <w:t>employ</w:t>
      </w:r>
      <w:r>
        <w:rPr>
          <w:rFonts w:ascii="Arial"/>
          <w:spacing w:val="-6"/>
          <w:sz w:val="18"/>
        </w:rPr>
        <w:t xml:space="preserve"> </w:t>
      </w:r>
      <w:r>
        <w:rPr>
          <w:rFonts w:ascii="Arial"/>
          <w:sz w:val="18"/>
        </w:rPr>
        <w:t>a</w:t>
      </w:r>
      <w:r>
        <w:rPr>
          <w:rFonts w:ascii="Arial"/>
          <w:spacing w:val="-9"/>
          <w:sz w:val="18"/>
        </w:rPr>
        <w:t xml:space="preserve"> </w:t>
      </w:r>
      <w:r>
        <w:rPr>
          <w:rFonts w:ascii="Arial"/>
          <w:sz w:val="18"/>
        </w:rPr>
        <w:t>lobbyist</w:t>
      </w:r>
      <w:r>
        <w:rPr>
          <w:rFonts w:ascii="Arial"/>
          <w:spacing w:val="-9"/>
          <w:sz w:val="18"/>
        </w:rPr>
        <w:t xml:space="preserve"> </w:t>
      </w:r>
      <w:r>
        <w:rPr>
          <w:rFonts w:ascii="Arial"/>
          <w:sz w:val="18"/>
        </w:rPr>
        <w:t>or</w:t>
      </w:r>
      <w:r>
        <w:rPr>
          <w:rFonts w:ascii="Arial"/>
          <w:spacing w:val="-9"/>
          <w:sz w:val="18"/>
        </w:rPr>
        <w:t xml:space="preserve"> </w:t>
      </w:r>
      <w:r>
        <w:rPr>
          <w:rFonts w:ascii="Arial"/>
          <w:sz w:val="18"/>
        </w:rPr>
        <w:t>consultant</w:t>
      </w:r>
      <w:r>
        <w:rPr>
          <w:rFonts w:ascii="Arial"/>
          <w:spacing w:val="-9"/>
          <w:sz w:val="18"/>
        </w:rPr>
        <w:t xml:space="preserve"> </w:t>
      </w:r>
      <w:r>
        <w:rPr>
          <w:rFonts w:ascii="Arial"/>
          <w:sz w:val="18"/>
        </w:rPr>
        <w:t>with</w:t>
      </w:r>
      <w:r>
        <w:rPr>
          <w:rFonts w:ascii="Arial"/>
          <w:spacing w:val="-9"/>
          <w:sz w:val="18"/>
        </w:rPr>
        <w:t xml:space="preserve"> </w:t>
      </w:r>
      <w:r>
        <w:rPr>
          <w:rFonts w:ascii="Arial"/>
          <w:sz w:val="18"/>
        </w:rPr>
        <w:t>the</w:t>
      </w:r>
      <w:r>
        <w:rPr>
          <w:rFonts w:ascii="Arial"/>
          <w:spacing w:val="-9"/>
          <w:sz w:val="18"/>
        </w:rPr>
        <w:t xml:space="preserve"> </w:t>
      </w:r>
      <w:r>
        <w:rPr>
          <w:rFonts w:ascii="Arial"/>
          <w:sz w:val="18"/>
        </w:rPr>
        <w:t>intent</w:t>
      </w:r>
      <w:r>
        <w:rPr>
          <w:rFonts w:ascii="Arial"/>
          <w:spacing w:val="-9"/>
          <w:sz w:val="18"/>
        </w:rPr>
        <w:t xml:space="preserve"> </w:t>
      </w:r>
      <w:r>
        <w:rPr>
          <w:rFonts w:ascii="Arial"/>
          <w:sz w:val="18"/>
        </w:rPr>
        <w:t>or</w:t>
      </w:r>
      <w:r>
        <w:rPr>
          <w:rFonts w:ascii="Arial"/>
          <w:spacing w:val="-9"/>
          <w:sz w:val="18"/>
        </w:rPr>
        <w:t xml:space="preserve"> </w:t>
      </w:r>
      <w:r>
        <w:rPr>
          <w:rFonts w:ascii="Arial"/>
          <w:sz w:val="18"/>
        </w:rPr>
        <w:t>understanding</w:t>
      </w:r>
      <w:r>
        <w:rPr>
          <w:rFonts w:ascii="Arial"/>
          <w:spacing w:val="-9"/>
          <w:sz w:val="18"/>
        </w:rPr>
        <w:t xml:space="preserve"> </w:t>
      </w:r>
      <w:r>
        <w:rPr>
          <w:rFonts w:ascii="Arial"/>
          <w:sz w:val="18"/>
        </w:rPr>
        <w:t>that</w:t>
      </w:r>
      <w:r>
        <w:rPr>
          <w:rFonts w:ascii="Arial"/>
          <w:spacing w:val="-9"/>
          <w:sz w:val="18"/>
        </w:rPr>
        <w:t xml:space="preserve"> </w:t>
      </w:r>
      <w:r>
        <w:rPr>
          <w:rFonts w:ascii="Arial"/>
          <w:sz w:val="18"/>
        </w:rPr>
        <w:t>such</w:t>
      </w:r>
      <w:r>
        <w:rPr>
          <w:rFonts w:ascii="Arial"/>
          <w:spacing w:val="-9"/>
          <w:sz w:val="18"/>
        </w:rPr>
        <w:t xml:space="preserve"> </w:t>
      </w:r>
      <w:r>
        <w:rPr>
          <w:rFonts w:ascii="Arial"/>
          <w:sz w:val="18"/>
        </w:rPr>
        <w:t>lobbyist</w:t>
      </w:r>
      <w:r>
        <w:rPr>
          <w:rFonts w:ascii="Arial"/>
          <w:spacing w:val="-9"/>
          <w:sz w:val="18"/>
        </w:rPr>
        <w:t xml:space="preserve"> </w:t>
      </w:r>
      <w:r>
        <w:rPr>
          <w:rFonts w:ascii="Arial"/>
          <w:sz w:val="18"/>
        </w:rPr>
        <w:t>or</w:t>
      </w:r>
      <w:r>
        <w:rPr>
          <w:rFonts w:ascii="Arial"/>
          <w:spacing w:val="-9"/>
          <w:sz w:val="18"/>
        </w:rPr>
        <w:t xml:space="preserve"> </w:t>
      </w:r>
      <w:r>
        <w:rPr>
          <w:rFonts w:ascii="Arial"/>
          <w:sz w:val="18"/>
        </w:rPr>
        <w:t>consultant</w:t>
      </w:r>
      <w:r>
        <w:rPr>
          <w:rFonts w:ascii="Arial"/>
          <w:spacing w:val="-9"/>
          <w:sz w:val="18"/>
        </w:rPr>
        <w:t xml:space="preserve"> </w:t>
      </w:r>
      <w:r>
        <w:rPr>
          <w:rFonts w:ascii="Arial"/>
          <w:sz w:val="18"/>
        </w:rPr>
        <w:t>would</w:t>
      </w:r>
      <w:r>
        <w:rPr>
          <w:rFonts w:ascii="Arial"/>
          <w:spacing w:val="-6"/>
          <w:sz w:val="18"/>
        </w:rPr>
        <w:t xml:space="preserve"> </w:t>
      </w:r>
      <w:r>
        <w:rPr>
          <w:rFonts w:ascii="Arial"/>
          <w:sz w:val="18"/>
        </w:rPr>
        <w:t>make</w:t>
      </w:r>
      <w:r>
        <w:rPr>
          <w:rFonts w:ascii="Arial"/>
          <w:spacing w:val="-6"/>
          <w:sz w:val="18"/>
        </w:rPr>
        <w:t xml:space="preserve"> </w:t>
      </w:r>
      <w:r>
        <w:rPr>
          <w:rFonts w:ascii="Arial"/>
          <w:sz w:val="18"/>
        </w:rPr>
        <w:t>or solicit any</w:t>
      </w:r>
      <w:r>
        <w:rPr>
          <w:rFonts w:ascii="Arial"/>
          <w:spacing w:val="-13"/>
          <w:sz w:val="18"/>
        </w:rPr>
        <w:t xml:space="preserve"> </w:t>
      </w:r>
      <w:r>
        <w:rPr>
          <w:rFonts w:ascii="Arial"/>
          <w:sz w:val="18"/>
        </w:rPr>
        <w:t>contribution,</w:t>
      </w:r>
      <w:r>
        <w:rPr>
          <w:rFonts w:ascii="Arial"/>
          <w:spacing w:val="-12"/>
          <w:sz w:val="18"/>
        </w:rPr>
        <w:t xml:space="preserve"> </w:t>
      </w:r>
      <w:r>
        <w:rPr>
          <w:rFonts w:ascii="Arial"/>
          <w:sz w:val="18"/>
        </w:rPr>
        <w:t>which</w:t>
      </w:r>
      <w:r>
        <w:rPr>
          <w:rFonts w:ascii="Arial"/>
          <w:spacing w:val="-12"/>
          <w:sz w:val="18"/>
        </w:rPr>
        <w:t xml:space="preserve"> </w:t>
      </w:r>
      <w:r>
        <w:rPr>
          <w:rFonts w:ascii="Arial"/>
          <w:sz w:val="18"/>
        </w:rPr>
        <w:t>if</w:t>
      </w:r>
      <w:r>
        <w:rPr>
          <w:rFonts w:ascii="Arial"/>
          <w:spacing w:val="-13"/>
          <w:sz w:val="18"/>
        </w:rPr>
        <w:t xml:space="preserve"> </w:t>
      </w:r>
      <w:r>
        <w:rPr>
          <w:rFonts w:ascii="Arial"/>
          <w:sz w:val="18"/>
        </w:rPr>
        <w:t>made</w:t>
      </w:r>
      <w:r>
        <w:rPr>
          <w:rFonts w:ascii="Arial"/>
          <w:spacing w:val="-12"/>
          <w:sz w:val="18"/>
        </w:rPr>
        <w:t xml:space="preserve"> </w:t>
      </w:r>
      <w:r>
        <w:rPr>
          <w:rFonts w:ascii="Arial"/>
          <w:sz w:val="18"/>
        </w:rPr>
        <w:t>or</w:t>
      </w:r>
      <w:r>
        <w:rPr>
          <w:rFonts w:ascii="Arial"/>
          <w:spacing w:val="-12"/>
          <w:sz w:val="18"/>
        </w:rPr>
        <w:t xml:space="preserve"> </w:t>
      </w:r>
      <w:r>
        <w:rPr>
          <w:rFonts w:ascii="Arial"/>
          <w:sz w:val="18"/>
        </w:rPr>
        <w:t>solicited</w:t>
      </w:r>
      <w:r>
        <w:rPr>
          <w:rFonts w:ascii="Arial"/>
          <w:spacing w:val="-13"/>
          <w:sz w:val="18"/>
        </w:rPr>
        <w:t xml:space="preserve"> </w:t>
      </w:r>
      <w:r>
        <w:rPr>
          <w:rFonts w:ascii="Arial"/>
          <w:sz w:val="18"/>
        </w:rPr>
        <w:t>by</w:t>
      </w:r>
      <w:r>
        <w:rPr>
          <w:rFonts w:ascii="Arial"/>
          <w:spacing w:val="-12"/>
          <w:sz w:val="18"/>
        </w:rPr>
        <w:t xml:space="preserve"> </w:t>
      </w:r>
      <w:r>
        <w:rPr>
          <w:rFonts w:ascii="Arial"/>
          <w:sz w:val="18"/>
        </w:rPr>
        <w:t>the</w:t>
      </w:r>
      <w:r>
        <w:rPr>
          <w:rFonts w:ascii="Arial"/>
          <w:spacing w:val="-12"/>
          <w:sz w:val="18"/>
        </w:rPr>
        <w:t xml:space="preserve"> </w:t>
      </w:r>
      <w:r>
        <w:rPr>
          <w:rFonts w:ascii="Arial"/>
          <w:sz w:val="18"/>
        </w:rPr>
        <w:t>business</w:t>
      </w:r>
      <w:r>
        <w:rPr>
          <w:rFonts w:ascii="Arial"/>
          <w:spacing w:val="-11"/>
          <w:sz w:val="18"/>
        </w:rPr>
        <w:t xml:space="preserve"> </w:t>
      </w:r>
      <w:r>
        <w:rPr>
          <w:rFonts w:ascii="Arial"/>
          <w:sz w:val="18"/>
        </w:rPr>
        <w:t>entity</w:t>
      </w:r>
      <w:r>
        <w:rPr>
          <w:rFonts w:ascii="Arial"/>
          <w:spacing w:val="-13"/>
          <w:sz w:val="18"/>
        </w:rPr>
        <w:t xml:space="preserve"> </w:t>
      </w:r>
      <w:r>
        <w:rPr>
          <w:rFonts w:ascii="Arial"/>
          <w:sz w:val="18"/>
        </w:rPr>
        <w:t>itself</w:t>
      </w:r>
      <w:r>
        <w:rPr>
          <w:rFonts w:ascii="Arial"/>
          <w:spacing w:val="-10"/>
          <w:sz w:val="18"/>
        </w:rPr>
        <w:t xml:space="preserve"> </w:t>
      </w:r>
      <w:r>
        <w:rPr>
          <w:rFonts w:ascii="Arial"/>
          <w:sz w:val="18"/>
        </w:rPr>
        <w:t>would</w:t>
      </w:r>
      <w:r>
        <w:rPr>
          <w:rFonts w:ascii="Arial"/>
          <w:spacing w:val="-11"/>
          <w:sz w:val="18"/>
        </w:rPr>
        <w:t xml:space="preserve"> </w:t>
      </w:r>
      <w:r>
        <w:rPr>
          <w:rFonts w:ascii="Arial"/>
          <w:sz w:val="18"/>
        </w:rPr>
        <w:t>subject</w:t>
      </w:r>
      <w:r>
        <w:rPr>
          <w:rFonts w:ascii="Arial"/>
          <w:spacing w:val="-13"/>
          <w:sz w:val="18"/>
        </w:rPr>
        <w:t xml:space="preserve"> </w:t>
      </w:r>
      <w:r>
        <w:rPr>
          <w:rFonts w:ascii="Arial"/>
          <w:sz w:val="18"/>
        </w:rPr>
        <w:t>that</w:t>
      </w:r>
      <w:r>
        <w:rPr>
          <w:rFonts w:ascii="Arial"/>
          <w:spacing w:val="-12"/>
          <w:sz w:val="18"/>
        </w:rPr>
        <w:t xml:space="preserve"> </w:t>
      </w:r>
      <w:r>
        <w:rPr>
          <w:rFonts w:ascii="Arial"/>
          <w:sz w:val="18"/>
        </w:rPr>
        <w:t>entity</w:t>
      </w:r>
      <w:r>
        <w:rPr>
          <w:rFonts w:ascii="Arial"/>
          <w:spacing w:val="-11"/>
          <w:sz w:val="18"/>
        </w:rPr>
        <w:t xml:space="preserve"> </w:t>
      </w:r>
      <w:r>
        <w:rPr>
          <w:rFonts w:ascii="Arial"/>
          <w:sz w:val="18"/>
        </w:rPr>
        <w:t>to</w:t>
      </w:r>
      <w:r>
        <w:rPr>
          <w:rFonts w:ascii="Arial"/>
          <w:spacing w:val="-12"/>
          <w:sz w:val="18"/>
        </w:rPr>
        <w:t xml:space="preserve"> </w:t>
      </w:r>
      <w:r>
        <w:rPr>
          <w:rFonts w:ascii="Arial"/>
          <w:sz w:val="18"/>
        </w:rPr>
        <w:t>the</w:t>
      </w:r>
      <w:r>
        <w:rPr>
          <w:rFonts w:ascii="Arial"/>
          <w:spacing w:val="-13"/>
          <w:sz w:val="18"/>
        </w:rPr>
        <w:t xml:space="preserve"> </w:t>
      </w:r>
      <w:r>
        <w:rPr>
          <w:rFonts w:ascii="Arial"/>
          <w:sz w:val="18"/>
        </w:rPr>
        <w:t>restrictions</w:t>
      </w:r>
      <w:r>
        <w:rPr>
          <w:rFonts w:ascii="Arial"/>
          <w:spacing w:val="-12"/>
          <w:sz w:val="18"/>
        </w:rPr>
        <w:t xml:space="preserve"> </w:t>
      </w:r>
      <w:r>
        <w:rPr>
          <w:rFonts w:ascii="Arial"/>
          <w:sz w:val="18"/>
        </w:rPr>
        <w:t>of</w:t>
      </w:r>
      <w:r>
        <w:rPr>
          <w:rFonts w:ascii="Arial"/>
          <w:spacing w:val="-11"/>
          <w:sz w:val="18"/>
        </w:rPr>
        <w:t xml:space="preserve"> </w:t>
      </w:r>
      <w:r>
        <w:rPr>
          <w:rFonts w:ascii="Arial"/>
          <w:sz w:val="18"/>
        </w:rPr>
        <w:t>the</w:t>
      </w:r>
      <w:r>
        <w:rPr>
          <w:rFonts w:ascii="Arial"/>
          <w:spacing w:val="-13"/>
          <w:sz w:val="18"/>
        </w:rPr>
        <w:t xml:space="preserve"> </w:t>
      </w:r>
      <w:r>
        <w:rPr>
          <w:rFonts w:ascii="Arial"/>
          <w:sz w:val="18"/>
        </w:rPr>
        <w:t>Legislation;</w:t>
      </w:r>
    </w:p>
    <w:p w14:paraId="5E41226E" w14:textId="77777777" w:rsidR="003C5CF2" w:rsidRDefault="003C5CF2">
      <w:pPr>
        <w:pStyle w:val="ListParagraph"/>
        <w:jc w:val="left"/>
        <w:rPr>
          <w:rFonts w:ascii="Arial"/>
          <w:sz w:val="18"/>
        </w:rPr>
        <w:sectPr w:rsidR="003C5CF2">
          <w:headerReference w:type="default" r:id="rId65"/>
          <w:footerReference w:type="default" r:id="rId66"/>
          <w:pgSz w:w="12240" w:h="15840"/>
          <w:pgMar w:top="1360" w:right="0" w:bottom="1660" w:left="0" w:header="721" w:footer="1474" w:gutter="0"/>
          <w:cols w:space="720"/>
        </w:sectPr>
      </w:pPr>
    </w:p>
    <w:p w14:paraId="03D2C0AA" w14:textId="77777777" w:rsidR="003C5CF2" w:rsidRDefault="009E50A0">
      <w:pPr>
        <w:pStyle w:val="ListParagraph"/>
        <w:numPr>
          <w:ilvl w:val="0"/>
          <w:numId w:val="16"/>
        </w:numPr>
        <w:tabs>
          <w:tab w:val="left" w:pos="1158"/>
        </w:tabs>
        <w:spacing w:before="112" w:line="207" w:lineRule="exact"/>
        <w:ind w:left="1158" w:hanging="150"/>
        <w:rPr>
          <w:rFonts w:ascii="Arial"/>
          <w:sz w:val="18"/>
        </w:rPr>
      </w:pPr>
      <w:r>
        <w:rPr>
          <w:rFonts w:ascii="Arial"/>
          <w:sz w:val="18"/>
        </w:rPr>
        <w:lastRenderedPageBreak/>
        <w:t>fund</w:t>
      </w:r>
      <w:r>
        <w:rPr>
          <w:rFonts w:ascii="Arial"/>
          <w:spacing w:val="-8"/>
          <w:sz w:val="18"/>
        </w:rPr>
        <w:t xml:space="preserve"> </w:t>
      </w:r>
      <w:r>
        <w:rPr>
          <w:rFonts w:ascii="Arial"/>
          <w:sz w:val="18"/>
        </w:rPr>
        <w:t>contributions</w:t>
      </w:r>
      <w:r>
        <w:rPr>
          <w:rFonts w:ascii="Arial"/>
          <w:spacing w:val="-5"/>
          <w:sz w:val="18"/>
        </w:rPr>
        <w:t xml:space="preserve"> </w:t>
      </w:r>
      <w:r>
        <w:rPr>
          <w:rFonts w:ascii="Arial"/>
          <w:sz w:val="18"/>
        </w:rPr>
        <w:t>made</w:t>
      </w:r>
      <w:r>
        <w:rPr>
          <w:rFonts w:ascii="Arial"/>
          <w:spacing w:val="-3"/>
          <w:sz w:val="18"/>
        </w:rPr>
        <w:t xml:space="preserve"> </w:t>
      </w:r>
      <w:r>
        <w:rPr>
          <w:rFonts w:ascii="Arial"/>
          <w:sz w:val="18"/>
        </w:rPr>
        <w:t>by</w:t>
      </w:r>
      <w:r>
        <w:rPr>
          <w:rFonts w:ascii="Arial"/>
          <w:spacing w:val="-2"/>
          <w:sz w:val="18"/>
        </w:rPr>
        <w:t xml:space="preserve"> </w:t>
      </w:r>
      <w:r>
        <w:rPr>
          <w:rFonts w:ascii="Arial"/>
          <w:sz w:val="18"/>
        </w:rPr>
        <w:t>third</w:t>
      </w:r>
      <w:r>
        <w:rPr>
          <w:rFonts w:ascii="Arial"/>
          <w:spacing w:val="-3"/>
          <w:sz w:val="18"/>
        </w:rPr>
        <w:t xml:space="preserve"> </w:t>
      </w:r>
      <w:r>
        <w:rPr>
          <w:rFonts w:ascii="Arial"/>
          <w:sz w:val="18"/>
        </w:rPr>
        <w:t>parties,</w:t>
      </w:r>
      <w:r>
        <w:rPr>
          <w:rFonts w:ascii="Arial"/>
          <w:spacing w:val="-6"/>
          <w:sz w:val="18"/>
        </w:rPr>
        <w:t xml:space="preserve"> </w:t>
      </w:r>
      <w:r>
        <w:rPr>
          <w:rFonts w:ascii="Arial"/>
          <w:sz w:val="18"/>
        </w:rPr>
        <w:t>including</w:t>
      </w:r>
      <w:r>
        <w:rPr>
          <w:rFonts w:ascii="Arial"/>
          <w:spacing w:val="-5"/>
          <w:sz w:val="18"/>
        </w:rPr>
        <w:t xml:space="preserve"> </w:t>
      </w:r>
      <w:r>
        <w:rPr>
          <w:rFonts w:ascii="Arial"/>
          <w:sz w:val="18"/>
        </w:rPr>
        <w:t>consultants,</w:t>
      </w:r>
      <w:r>
        <w:rPr>
          <w:rFonts w:ascii="Arial"/>
          <w:spacing w:val="-5"/>
          <w:sz w:val="18"/>
        </w:rPr>
        <w:t xml:space="preserve"> </w:t>
      </w:r>
      <w:r>
        <w:rPr>
          <w:rFonts w:ascii="Arial"/>
          <w:sz w:val="18"/>
        </w:rPr>
        <w:t>attorneys,</w:t>
      </w:r>
      <w:r>
        <w:rPr>
          <w:rFonts w:ascii="Arial"/>
          <w:spacing w:val="-3"/>
          <w:sz w:val="18"/>
        </w:rPr>
        <w:t xml:space="preserve"> </w:t>
      </w:r>
      <w:r>
        <w:rPr>
          <w:rFonts w:ascii="Arial"/>
          <w:sz w:val="18"/>
        </w:rPr>
        <w:t>family</w:t>
      </w:r>
      <w:r>
        <w:rPr>
          <w:rFonts w:ascii="Arial"/>
          <w:spacing w:val="-4"/>
          <w:sz w:val="18"/>
        </w:rPr>
        <w:t xml:space="preserve"> </w:t>
      </w:r>
      <w:r>
        <w:rPr>
          <w:rFonts w:ascii="Arial"/>
          <w:sz w:val="18"/>
        </w:rPr>
        <w:t>members,</w:t>
      </w:r>
      <w:r>
        <w:rPr>
          <w:rFonts w:ascii="Arial"/>
          <w:spacing w:val="-3"/>
          <w:sz w:val="18"/>
        </w:rPr>
        <w:t xml:space="preserve"> </w:t>
      </w:r>
      <w:r>
        <w:rPr>
          <w:rFonts w:ascii="Arial"/>
          <w:sz w:val="18"/>
        </w:rPr>
        <w:t>and</w:t>
      </w:r>
      <w:r>
        <w:rPr>
          <w:rFonts w:ascii="Arial"/>
          <w:spacing w:val="-5"/>
          <w:sz w:val="18"/>
        </w:rPr>
        <w:t xml:space="preserve"> </w:t>
      </w:r>
      <w:r>
        <w:rPr>
          <w:rFonts w:ascii="Arial"/>
          <w:spacing w:val="-2"/>
          <w:sz w:val="18"/>
        </w:rPr>
        <w:t>employees;</w:t>
      </w:r>
    </w:p>
    <w:p w14:paraId="4735E00C" w14:textId="77777777" w:rsidR="003C5CF2" w:rsidRDefault="009E50A0">
      <w:pPr>
        <w:pStyle w:val="ListParagraph"/>
        <w:numPr>
          <w:ilvl w:val="0"/>
          <w:numId w:val="16"/>
        </w:numPr>
        <w:tabs>
          <w:tab w:val="left" w:pos="1208"/>
        </w:tabs>
        <w:spacing w:line="207" w:lineRule="exact"/>
        <w:ind w:left="1208" w:hanging="200"/>
        <w:rPr>
          <w:rFonts w:ascii="Arial"/>
          <w:sz w:val="18"/>
        </w:rPr>
      </w:pPr>
      <w:r>
        <w:rPr>
          <w:rFonts w:ascii="Arial"/>
          <w:sz w:val="18"/>
        </w:rPr>
        <w:t>engage</w:t>
      </w:r>
      <w:r>
        <w:rPr>
          <w:rFonts w:ascii="Arial"/>
          <w:spacing w:val="-6"/>
          <w:sz w:val="18"/>
        </w:rPr>
        <w:t xml:space="preserve"> </w:t>
      </w:r>
      <w:r>
        <w:rPr>
          <w:rFonts w:ascii="Arial"/>
          <w:sz w:val="18"/>
        </w:rPr>
        <w:t>in</w:t>
      </w:r>
      <w:r>
        <w:rPr>
          <w:rFonts w:ascii="Arial"/>
          <w:spacing w:val="-4"/>
          <w:sz w:val="18"/>
        </w:rPr>
        <w:t xml:space="preserve"> </w:t>
      </w:r>
      <w:r>
        <w:rPr>
          <w:rFonts w:ascii="Arial"/>
          <w:sz w:val="18"/>
        </w:rPr>
        <w:t>any</w:t>
      </w:r>
      <w:r>
        <w:rPr>
          <w:rFonts w:ascii="Arial"/>
          <w:spacing w:val="-2"/>
          <w:sz w:val="18"/>
        </w:rPr>
        <w:t xml:space="preserve"> </w:t>
      </w:r>
      <w:r>
        <w:rPr>
          <w:rFonts w:ascii="Arial"/>
          <w:sz w:val="18"/>
        </w:rPr>
        <w:t>exchange</w:t>
      </w:r>
      <w:r>
        <w:rPr>
          <w:rFonts w:ascii="Arial"/>
          <w:spacing w:val="-4"/>
          <w:sz w:val="18"/>
        </w:rPr>
        <w:t xml:space="preserve"> </w:t>
      </w:r>
      <w:r>
        <w:rPr>
          <w:rFonts w:ascii="Arial"/>
          <w:sz w:val="18"/>
        </w:rPr>
        <w:t>of</w:t>
      </w:r>
      <w:r>
        <w:rPr>
          <w:rFonts w:ascii="Arial"/>
          <w:spacing w:val="-3"/>
          <w:sz w:val="18"/>
        </w:rPr>
        <w:t xml:space="preserve"> </w:t>
      </w:r>
      <w:r>
        <w:rPr>
          <w:rFonts w:ascii="Arial"/>
          <w:sz w:val="18"/>
        </w:rPr>
        <w:t>contributions</w:t>
      </w:r>
      <w:r>
        <w:rPr>
          <w:rFonts w:ascii="Arial"/>
          <w:spacing w:val="-1"/>
          <w:sz w:val="18"/>
        </w:rPr>
        <w:t xml:space="preserve"> </w:t>
      </w:r>
      <w:r>
        <w:rPr>
          <w:rFonts w:ascii="Arial"/>
          <w:sz w:val="18"/>
        </w:rPr>
        <w:t>to</w:t>
      </w:r>
      <w:r>
        <w:rPr>
          <w:rFonts w:ascii="Arial"/>
          <w:spacing w:val="-3"/>
          <w:sz w:val="18"/>
        </w:rPr>
        <w:t xml:space="preserve"> </w:t>
      </w:r>
      <w:r>
        <w:rPr>
          <w:rFonts w:ascii="Arial"/>
          <w:sz w:val="18"/>
        </w:rPr>
        <w:t>circumvent</w:t>
      </w:r>
      <w:r>
        <w:rPr>
          <w:rFonts w:ascii="Arial"/>
          <w:spacing w:val="-2"/>
          <w:sz w:val="18"/>
        </w:rPr>
        <w:t xml:space="preserve"> </w:t>
      </w:r>
      <w:r>
        <w:rPr>
          <w:rFonts w:ascii="Arial"/>
          <w:sz w:val="18"/>
        </w:rPr>
        <w:t>the</w:t>
      </w:r>
      <w:r>
        <w:rPr>
          <w:rFonts w:ascii="Arial"/>
          <w:spacing w:val="-3"/>
          <w:sz w:val="18"/>
        </w:rPr>
        <w:t xml:space="preserve"> </w:t>
      </w:r>
      <w:r>
        <w:rPr>
          <w:rFonts w:ascii="Arial"/>
          <w:sz w:val="18"/>
        </w:rPr>
        <w:t>intent</w:t>
      </w:r>
      <w:r>
        <w:rPr>
          <w:rFonts w:ascii="Arial"/>
          <w:spacing w:val="-2"/>
          <w:sz w:val="18"/>
        </w:rPr>
        <w:t xml:space="preserve"> </w:t>
      </w:r>
      <w:r>
        <w:rPr>
          <w:rFonts w:ascii="Arial"/>
          <w:sz w:val="18"/>
        </w:rPr>
        <w:t>of</w:t>
      </w:r>
      <w:r>
        <w:rPr>
          <w:rFonts w:ascii="Arial"/>
          <w:spacing w:val="-3"/>
          <w:sz w:val="18"/>
        </w:rPr>
        <w:t xml:space="preserve"> </w:t>
      </w:r>
      <w:r>
        <w:rPr>
          <w:rFonts w:ascii="Arial"/>
          <w:sz w:val="18"/>
        </w:rPr>
        <w:t>the</w:t>
      </w:r>
      <w:r>
        <w:rPr>
          <w:rFonts w:ascii="Arial"/>
          <w:spacing w:val="-4"/>
          <w:sz w:val="18"/>
        </w:rPr>
        <w:t xml:space="preserve"> </w:t>
      </w:r>
      <w:r>
        <w:rPr>
          <w:rFonts w:ascii="Arial"/>
          <w:sz w:val="18"/>
        </w:rPr>
        <w:t>Legislation;</w:t>
      </w:r>
      <w:r>
        <w:rPr>
          <w:rFonts w:ascii="Arial"/>
          <w:spacing w:val="-1"/>
          <w:sz w:val="18"/>
        </w:rPr>
        <w:t xml:space="preserve"> </w:t>
      </w:r>
      <w:r>
        <w:rPr>
          <w:rFonts w:ascii="Arial"/>
          <w:spacing w:val="-5"/>
          <w:sz w:val="18"/>
        </w:rPr>
        <w:t>or</w:t>
      </w:r>
    </w:p>
    <w:p w14:paraId="78E0FF3A" w14:textId="77777777" w:rsidR="003C5CF2" w:rsidRDefault="009E50A0">
      <w:pPr>
        <w:pStyle w:val="ListParagraph"/>
        <w:numPr>
          <w:ilvl w:val="0"/>
          <w:numId w:val="16"/>
        </w:numPr>
        <w:tabs>
          <w:tab w:val="left" w:pos="1215"/>
        </w:tabs>
        <w:spacing w:before="2"/>
        <w:ind w:left="1008" w:right="1000" w:firstLine="0"/>
        <w:rPr>
          <w:rFonts w:ascii="Arial"/>
          <w:sz w:val="18"/>
        </w:rPr>
      </w:pPr>
      <w:r>
        <w:rPr>
          <w:rFonts w:ascii="Arial"/>
          <w:sz w:val="18"/>
        </w:rPr>
        <w:t>directly or indirectly through or by any other person or means, do any act which would subject that entity to the restrictions of the Legislation.</w:t>
      </w:r>
    </w:p>
    <w:p w14:paraId="6AAC5039" w14:textId="77777777" w:rsidR="003C5CF2" w:rsidRDefault="009E50A0">
      <w:pPr>
        <w:pStyle w:val="ListParagraph"/>
        <w:numPr>
          <w:ilvl w:val="1"/>
          <w:numId w:val="17"/>
        </w:numPr>
        <w:tabs>
          <w:tab w:val="left" w:pos="1310"/>
        </w:tabs>
        <w:spacing w:before="205"/>
        <w:ind w:hanging="302"/>
        <w:rPr>
          <w:rFonts w:ascii="Arial" w:hAnsi="Arial"/>
          <w:b/>
          <w:sz w:val="18"/>
        </w:rPr>
      </w:pPr>
      <w:r>
        <w:rPr>
          <w:rFonts w:ascii="Arial" w:hAnsi="Arial"/>
          <w:b/>
          <w:sz w:val="18"/>
          <w:u w:val="single"/>
        </w:rPr>
        <w:t>POLITICAL</w:t>
      </w:r>
      <w:r>
        <w:rPr>
          <w:rFonts w:ascii="Arial" w:hAnsi="Arial"/>
          <w:b/>
          <w:spacing w:val="-6"/>
          <w:sz w:val="18"/>
          <w:u w:val="single"/>
        </w:rPr>
        <w:t xml:space="preserve"> </w:t>
      </w:r>
      <w:r>
        <w:rPr>
          <w:rFonts w:ascii="Arial" w:hAnsi="Arial"/>
          <w:b/>
          <w:sz w:val="18"/>
          <w:u w:val="single"/>
        </w:rPr>
        <w:t>CONTRIBUTION</w:t>
      </w:r>
      <w:r>
        <w:rPr>
          <w:rFonts w:ascii="Arial" w:hAnsi="Arial"/>
          <w:b/>
          <w:spacing w:val="-6"/>
          <w:sz w:val="18"/>
          <w:u w:val="single"/>
        </w:rPr>
        <w:t xml:space="preserve"> </w:t>
      </w:r>
      <w:r>
        <w:rPr>
          <w:rFonts w:ascii="Arial" w:hAnsi="Arial"/>
          <w:b/>
          <w:sz w:val="18"/>
          <w:u w:val="single"/>
        </w:rPr>
        <w:t>DISCLOSURE</w:t>
      </w:r>
      <w:r>
        <w:rPr>
          <w:rFonts w:ascii="Arial" w:hAnsi="Arial"/>
          <w:b/>
          <w:spacing w:val="-5"/>
          <w:sz w:val="18"/>
          <w:u w:val="single"/>
        </w:rPr>
        <w:t xml:space="preserve"> </w:t>
      </w:r>
      <w:r>
        <w:rPr>
          <w:rFonts w:ascii="Arial" w:hAnsi="Arial"/>
          <w:spacing w:val="-10"/>
          <w:sz w:val="18"/>
        </w:rPr>
        <w:t>–</w:t>
      </w:r>
    </w:p>
    <w:p w14:paraId="6F8E9A28" w14:textId="77777777" w:rsidR="003C5CF2" w:rsidRDefault="009E50A0">
      <w:pPr>
        <w:spacing w:before="2"/>
        <w:ind w:left="1008" w:right="1003"/>
        <w:jc w:val="both"/>
        <w:rPr>
          <w:rFonts w:ascii="Arial" w:hAnsi="Arial"/>
          <w:sz w:val="18"/>
        </w:rPr>
      </w:pPr>
      <w:r>
        <w:rPr>
          <w:rFonts w:ascii="Arial" w:hAnsi="Arial"/>
          <w:sz w:val="18"/>
        </w:rPr>
        <w:t>The</w:t>
      </w:r>
      <w:r>
        <w:rPr>
          <w:rFonts w:ascii="Arial" w:hAnsi="Arial"/>
          <w:spacing w:val="-2"/>
          <w:sz w:val="18"/>
        </w:rPr>
        <w:t xml:space="preserve"> </w:t>
      </w:r>
      <w:r>
        <w:rPr>
          <w:rFonts w:ascii="Arial" w:hAnsi="Arial"/>
          <w:sz w:val="18"/>
        </w:rPr>
        <w:t>contractor is advised</w:t>
      </w:r>
      <w:r>
        <w:rPr>
          <w:rFonts w:ascii="Arial" w:hAnsi="Arial"/>
          <w:spacing w:val="-2"/>
          <w:sz w:val="18"/>
        </w:rPr>
        <w:t xml:space="preserve"> </w:t>
      </w:r>
      <w:r>
        <w:rPr>
          <w:rFonts w:ascii="Arial" w:hAnsi="Arial"/>
          <w:sz w:val="18"/>
        </w:rPr>
        <w:t>of</w:t>
      </w:r>
      <w:r>
        <w:rPr>
          <w:rFonts w:ascii="Arial" w:hAnsi="Arial"/>
          <w:spacing w:val="-2"/>
          <w:sz w:val="18"/>
        </w:rPr>
        <w:t xml:space="preserve"> </w:t>
      </w:r>
      <w:r>
        <w:rPr>
          <w:rFonts w:ascii="Arial" w:hAnsi="Arial"/>
          <w:sz w:val="18"/>
        </w:rPr>
        <w:t>its</w:t>
      </w:r>
      <w:r>
        <w:rPr>
          <w:rFonts w:ascii="Arial" w:hAnsi="Arial"/>
          <w:spacing w:val="-1"/>
          <w:sz w:val="18"/>
        </w:rPr>
        <w:t xml:space="preserve"> </w:t>
      </w:r>
      <w:r>
        <w:rPr>
          <w:rFonts w:ascii="Arial" w:hAnsi="Arial"/>
          <w:sz w:val="18"/>
        </w:rPr>
        <w:t>responsibility to file</w:t>
      </w:r>
      <w:r>
        <w:rPr>
          <w:rFonts w:ascii="Arial" w:hAnsi="Arial"/>
          <w:spacing w:val="-2"/>
          <w:sz w:val="18"/>
        </w:rPr>
        <w:t xml:space="preserve"> </w:t>
      </w:r>
      <w:r>
        <w:rPr>
          <w:rFonts w:ascii="Arial" w:hAnsi="Arial"/>
          <w:sz w:val="18"/>
        </w:rPr>
        <w:t>an annual</w:t>
      </w:r>
      <w:r>
        <w:rPr>
          <w:rFonts w:ascii="Arial" w:hAnsi="Arial"/>
          <w:spacing w:val="-2"/>
          <w:sz w:val="18"/>
        </w:rPr>
        <w:t xml:space="preserve"> </w:t>
      </w:r>
      <w:r>
        <w:rPr>
          <w:rFonts w:ascii="Arial" w:hAnsi="Arial"/>
          <w:sz w:val="18"/>
        </w:rPr>
        <w:t>disclosure statement on</w:t>
      </w:r>
      <w:r>
        <w:rPr>
          <w:rFonts w:ascii="Arial" w:hAnsi="Arial"/>
          <w:spacing w:val="-2"/>
          <w:sz w:val="18"/>
        </w:rPr>
        <w:t xml:space="preserve"> </w:t>
      </w:r>
      <w:r>
        <w:rPr>
          <w:rFonts w:ascii="Arial" w:hAnsi="Arial"/>
          <w:sz w:val="18"/>
        </w:rPr>
        <w:t>political</w:t>
      </w:r>
      <w:r>
        <w:rPr>
          <w:rFonts w:ascii="Arial" w:hAnsi="Arial"/>
          <w:spacing w:val="-2"/>
          <w:sz w:val="18"/>
        </w:rPr>
        <w:t xml:space="preserve"> </w:t>
      </w:r>
      <w:r>
        <w:rPr>
          <w:rFonts w:ascii="Arial" w:hAnsi="Arial"/>
          <w:sz w:val="18"/>
        </w:rPr>
        <w:t>contributions with</w:t>
      </w:r>
      <w:r>
        <w:rPr>
          <w:rFonts w:ascii="Arial" w:hAnsi="Arial"/>
          <w:spacing w:val="-2"/>
          <w:sz w:val="18"/>
        </w:rPr>
        <w:t xml:space="preserve"> </w:t>
      </w:r>
      <w:r>
        <w:rPr>
          <w:rFonts w:ascii="Arial" w:hAnsi="Arial"/>
          <w:sz w:val="18"/>
        </w:rPr>
        <w:t>the New</w:t>
      </w:r>
      <w:r>
        <w:rPr>
          <w:rFonts w:ascii="Arial" w:hAnsi="Arial"/>
          <w:spacing w:val="-2"/>
          <w:sz w:val="18"/>
        </w:rPr>
        <w:t xml:space="preserve"> </w:t>
      </w:r>
      <w:r>
        <w:rPr>
          <w:rFonts w:ascii="Arial" w:hAnsi="Arial"/>
          <w:sz w:val="18"/>
        </w:rPr>
        <w:t xml:space="preserve">Jersey Election Law Enforcement Commission (ELEC), pursuant to </w:t>
      </w:r>
      <w:r>
        <w:rPr>
          <w:rFonts w:ascii="Arial" w:hAnsi="Arial"/>
          <w:sz w:val="18"/>
          <w:u w:val="single"/>
        </w:rPr>
        <w:t>N.J.S.A.</w:t>
      </w:r>
      <w:r>
        <w:rPr>
          <w:rFonts w:ascii="Arial" w:hAnsi="Arial"/>
          <w:sz w:val="18"/>
        </w:rPr>
        <w:t xml:space="preserve">19:44A-20.27 (L. 2005, c. 271, §3 as amended) if in a calendar year the contractor receives one or more contracts valued at $50,000.00 or more. It is the contractor’s responsibility to determine if filing is necessary. Failure to file can result in the imposition of penalties by ELEC. Additional information about this requirement is available from ELEC by calling 1(888) 313-3532 or on the internet at: </w:t>
      </w:r>
      <w:hyperlink r:id="rId67">
        <w:r w:rsidR="003C5CF2">
          <w:rPr>
            <w:rFonts w:ascii="Arial" w:hAnsi="Arial"/>
            <w:sz w:val="18"/>
          </w:rPr>
          <w:t>http://www.elec.state.nj.us/</w:t>
        </w:r>
      </w:hyperlink>
      <w:r>
        <w:rPr>
          <w:rFonts w:ascii="Arial" w:hAnsi="Arial"/>
          <w:sz w:val="18"/>
        </w:rPr>
        <w:t xml:space="preserve"> .</w:t>
      </w:r>
    </w:p>
    <w:p w14:paraId="4CBCEF9C" w14:textId="77777777" w:rsidR="003C5CF2" w:rsidRDefault="009E50A0">
      <w:pPr>
        <w:pStyle w:val="ListParagraph"/>
        <w:numPr>
          <w:ilvl w:val="1"/>
          <w:numId w:val="17"/>
        </w:numPr>
        <w:tabs>
          <w:tab w:val="left" w:pos="1310"/>
        </w:tabs>
        <w:spacing w:before="206"/>
        <w:ind w:hanging="302"/>
        <w:rPr>
          <w:rFonts w:ascii="Arial"/>
          <w:b/>
          <w:sz w:val="18"/>
        </w:rPr>
      </w:pPr>
      <w:r>
        <w:rPr>
          <w:rFonts w:ascii="Arial"/>
          <w:b/>
          <w:sz w:val="18"/>
          <w:u w:val="single"/>
        </w:rPr>
        <w:t>STANDARDS</w:t>
      </w:r>
      <w:r>
        <w:rPr>
          <w:rFonts w:ascii="Arial"/>
          <w:b/>
          <w:spacing w:val="-6"/>
          <w:sz w:val="18"/>
          <w:u w:val="single"/>
        </w:rPr>
        <w:t xml:space="preserve"> </w:t>
      </w:r>
      <w:r>
        <w:rPr>
          <w:rFonts w:ascii="Arial"/>
          <w:b/>
          <w:sz w:val="18"/>
          <w:u w:val="single"/>
        </w:rPr>
        <w:t>PROHIBITING</w:t>
      </w:r>
      <w:r>
        <w:rPr>
          <w:rFonts w:ascii="Arial"/>
          <w:b/>
          <w:spacing w:val="-7"/>
          <w:sz w:val="18"/>
          <w:u w:val="single"/>
        </w:rPr>
        <w:t xml:space="preserve"> </w:t>
      </w:r>
      <w:r>
        <w:rPr>
          <w:rFonts w:ascii="Arial"/>
          <w:b/>
          <w:sz w:val="18"/>
          <w:u w:val="single"/>
        </w:rPr>
        <w:t>CONFLICTS</w:t>
      </w:r>
      <w:r>
        <w:rPr>
          <w:rFonts w:ascii="Arial"/>
          <w:b/>
          <w:spacing w:val="-6"/>
          <w:sz w:val="18"/>
          <w:u w:val="single"/>
        </w:rPr>
        <w:t xml:space="preserve"> </w:t>
      </w:r>
      <w:r>
        <w:rPr>
          <w:rFonts w:ascii="Arial"/>
          <w:b/>
          <w:sz w:val="18"/>
          <w:u w:val="single"/>
        </w:rPr>
        <w:t>OF</w:t>
      </w:r>
      <w:r>
        <w:rPr>
          <w:rFonts w:ascii="Arial"/>
          <w:b/>
          <w:spacing w:val="-6"/>
          <w:sz w:val="18"/>
          <w:u w:val="single"/>
        </w:rPr>
        <w:t xml:space="preserve"> </w:t>
      </w:r>
      <w:r>
        <w:rPr>
          <w:rFonts w:ascii="Arial"/>
          <w:b/>
          <w:sz w:val="18"/>
          <w:u w:val="single"/>
        </w:rPr>
        <w:t>INTEREST</w:t>
      </w:r>
      <w:r>
        <w:rPr>
          <w:rFonts w:ascii="Arial"/>
          <w:b/>
          <w:spacing w:val="-4"/>
          <w:sz w:val="18"/>
          <w:u w:val="single"/>
        </w:rPr>
        <w:t xml:space="preserve"> </w:t>
      </w:r>
      <w:r>
        <w:rPr>
          <w:rFonts w:ascii="Arial"/>
          <w:spacing w:val="-10"/>
          <w:sz w:val="18"/>
        </w:rPr>
        <w:t>-</w:t>
      </w:r>
    </w:p>
    <w:p w14:paraId="07410FEA" w14:textId="73716D2F" w:rsidR="003C5CF2" w:rsidRDefault="009E50A0">
      <w:pPr>
        <w:ind w:left="1008" w:right="1005"/>
        <w:jc w:val="both"/>
        <w:rPr>
          <w:rFonts w:ascii="Arial"/>
          <w:sz w:val="18"/>
        </w:rPr>
      </w:pPr>
      <w:r>
        <w:rPr>
          <w:rFonts w:ascii="Arial"/>
          <w:sz w:val="18"/>
        </w:rPr>
        <w:t xml:space="preserve">The following prohibitions on contractor activities shall apply to all contracts or purchase agreements made with the </w:t>
      </w:r>
      <w:r w:rsidR="00731DB8">
        <w:rPr>
          <w:rFonts w:ascii="Arial"/>
          <w:sz w:val="18"/>
        </w:rPr>
        <w:t>Housing Authority of the Township of Edison</w:t>
      </w:r>
      <w:r>
        <w:rPr>
          <w:rFonts w:ascii="Arial"/>
          <w:sz w:val="18"/>
        </w:rPr>
        <w:t>.</w:t>
      </w:r>
    </w:p>
    <w:p w14:paraId="660C281F" w14:textId="77777777" w:rsidR="003C5CF2" w:rsidRDefault="009E50A0">
      <w:pPr>
        <w:pStyle w:val="ListParagraph"/>
        <w:numPr>
          <w:ilvl w:val="0"/>
          <w:numId w:val="15"/>
        </w:numPr>
        <w:tabs>
          <w:tab w:val="left" w:pos="1206"/>
        </w:tabs>
        <w:spacing w:before="1"/>
        <w:ind w:right="1002" w:firstLine="0"/>
        <w:rPr>
          <w:rFonts w:ascii="Arial"/>
          <w:sz w:val="18"/>
        </w:rPr>
      </w:pPr>
      <w:r>
        <w:rPr>
          <w:rFonts w:ascii="Arial"/>
          <w:sz w:val="18"/>
        </w:rPr>
        <w:t>No</w:t>
      </w:r>
      <w:r>
        <w:rPr>
          <w:rFonts w:ascii="Arial"/>
          <w:spacing w:val="-6"/>
          <w:sz w:val="18"/>
        </w:rPr>
        <w:t xml:space="preserve"> </w:t>
      </w:r>
      <w:r>
        <w:rPr>
          <w:rFonts w:ascii="Arial"/>
          <w:sz w:val="18"/>
        </w:rPr>
        <w:t>vendor</w:t>
      </w:r>
      <w:r>
        <w:rPr>
          <w:rFonts w:ascii="Arial"/>
          <w:spacing w:val="-6"/>
          <w:sz w:val="18"/>
        </w:rPr>
        <w:t xml:space="preserve"> </w:t>
      </w:r>
      <w:r>
        <w:rPr>
          <w:rFonts w:ascii="Arial"/>
          <w:sz w:val="18"/>
        </w:rPr>
        <w:t>shall</w:t>
      </w:r>
      <w:r>
        <w:rPr>
          <w:rFonts w:ascii="Arial"/>
          <w:spacing w:val="-5"/>
          <w:sz w:val="18"/>
        </w:rPr>
        <w:t xml:space="preserve"> </w:t>
      </w:r>
      <w:r>
        <w:rPr>
          <w:rFonts w:ascii="Arial"/>
          <w:sz w:val="18"/>
        </w:rPr>
        <w:t>pay,</w:t>
      </w:r>
      <w:r>
        <w:rPr>
          <w:rFonts w:ascii="Arial"/>
          <w:spacing w:val="-3"/>
          <w:sz w:val="18"/>
        </w:rPr>
        <w:t xml:space="preserve"> </w:t>
      </w:r>
      <w:r>
        <w:rPr>
          <w:rFonts w:ascii="Arial"/>
          <w:sz w:val="18"/>
        </w:rPr>
        <w:t>offer</w:t>
      </w:r>
      <w:r>
        <w:rPr>
          <w:rFonts w:ascii="Arial"/>
          <w:spacing w:val="-3"/>
          <w:sz w:val="18"/>
        </w:rPr>
        <w:t xml:space="preserve"> </w:t>
      </w:r>
      <w:r>
        <w:rPr>
          <w:rFonts w:ascii="Arial"/>
          <w:sz w:val="18"/>
        </w:rPr>
        <w:t>to</w:t>
      </w:r>
      <w:r>
        <w:rPr>
          <w:rFonts w:ascii="Arial"/>
          <w:spacing w:val="-5"/>
          <w:sz w:val="18"/>
        </w:rPr>
        <w:t xml:space="preserve"> </w:t>
      </w:r>
      <w:r>
        <w:rPr>
          <w:rFonts w:ascii="Arial"/>
          <w:sz w:val="18"/>
        </w:rPr>
        <w:t>pay,</w:t>
      </w:r>
      <w:r>
        <w:rPr>
          <w:rFonts w:ascii="Arial"/>
          <w:spacing w:val="-3"/>
          <w:sz w:val="18"/>
        </w:rPr>
        <w:t xml:space="preserve"> </w:t>
      </w:r>
      <w:r>
        <w:rPr>
          <w:rFonts w:ascii="Arial"/>
          <w:sz w:val="18"/>
        </w:rPr>
        <w:t>or</w:t>
      </w:r>
      <w:r>
        <w:rPr>
          <w:rFonts w:ascii="Arial"/>
          <w:spacing w:val="-6"/>
          <w:sz w:val="18"/>
        </w:rPr>
        <w:t xml:space="preserve"> </w:t>
      </w:r>
      <w:r>
        <w:rPr>
          <w:rFonts w:ascii="Arial"/>
          <w:sz w:val="18"/>
        </w:rPr>
        <w:t>agree</w:t>
      </w:r>
      <w:r>
        <w:rPr>
          <w:rFonts w:ascii="Arial"/>
          <w:spacing w:val="-3"/>
          <w:sz w:val="18"/>
        </w:rPr>
        <w:t xml:space="preserve"> </w:t>
      </w:r>
      <w:r>
        <w:rPr>
          <w:rFonts w:ascii="Arial"/>
          <w:sz w:val="18"/>
        </w:rPr>
        <w:t>to</w:t>
      </w:r>
      <w:r>
        <w:rPr>
          <w:rFonts w:ascii="Arial"/>
          <w:spacing w:val="-3"/>
          <w:sz w:val="18"/>
        </w:rPr>
        <w:t xml:space="preserve"> </w:t>
      </w:r>
      <w:r>
        <w:rPr>
          <w:rFonts w:ascii="Arial"/>
          <w:sz w:val="18"/>
        </w:rPr>
        <w:t>pay,</w:t>
      </w:r>
      <w:r>
        <w:rPr>
          <w:rFonts w:ascii="Arial"/>
          <w:spacing w:val="-5"/>
          <w:sz w:val="18"/>
        </w:rPr>
        <w:t xml:space="preserve"> </w:t>
      </w:r>
      <w:r>
        <w:rPr>
          <w:rFonts w:ascii="Arial"/>
          <w:sz w:val="18"/>
        </w:rPr>
        <w:t>either</w:t>
      </w:r>
      <w:r>
        <w:rPr>
          <w:rFonts w:ascii="Arial"/>
          <w:spacing w:val="-6"/>
          <w:sz w:val="18"/>
        </w:rPr>
        <w:t xml:space="preserve"> </w:t>
      </w:r>
      <w:r>
        <w:rPr>
          <w:rFonts w:ascii="Arial"/>
          <w:sz w:val="18"/>
        </w:rPr>
        <w:t>directly</w:t>
      </w:r>
      <w:r>
        <w:rPr>
          <w:rFonts w:ascii="Arial"/>
          <w:spacing w:val="-2"/>
          <w:sz w:val="18"/>
        </w:rPr>
        <w:t xml:space="preserve"> </w:t>
      </w:r>
      <w:r>
        <w:rPr>
          <w:rFonts w:ascii="Arial"/>
          <w:sz w:val="18"/>
        </w:rPr>
        <w:t>or</w:t>
      </w:r>
      <w:r>
        <w:rPr>
          <w:rFonts w:ascii="Arial"/>
          <w:spacing w:val="-6"/>
          <w:sz w:val="18"/>
        </w:rPr>
        <w:t xml:space="preserve"> </w:t>
      </w:r>
      <w:r>
        <w:rPr>
          <w:rFonts w:ascii="Arial"/>
          <w:sz w:val="18"/>
        </w:rPr>
        <w:t>indirectly,</w:t>
      </w:r>
      <w:r>
        <w:rPr>
          <w:rFonts w:ascii="Arial"/>
          <w:spacing w:val="-6"/>
          <w:sz w:val="18"/>
        </w:rPr>
        <w:t xml:space="preserve"> </w:t>
      </w:r>
      <w:r>
        <w:rPr>
          <w:rFonts w:ascii="Arial"/>
          <w:sz w:val="18"/>
        </w:rPr>
        <w:t>any</w:t>
      </w:r>
      <w:r>
        <w:rPr>
          <w:rFonts w:ascii="Arial"/>
          <w:spacing w:val="-5"/>
          <w:sz w:val="18"/>
        </w:rPr>
        <w:t xml:space="preserve"> </w:t>
      </w:r>
      <w:r>
        <w:rPr>
          <w:rFonts w:ascii="Arial"/>
          <w:sz w:val="18"/>
        </w:rPr>
        <w:t>fee,</w:t>
      </w:r>
      <w:r>
        <w:rPr>
          <w:rFonts w:ascii="Arial"/>
          <w:spacing w:val="-6"/>
          <w:sz w:val="18"/>
        </w:rPr>
        <w:t xml:space="preserve"> </w:t>
      </w:r>
      <w:r>
        <w:rPr>
          <w:rFonts w:ascii="Arial"/>
          <w:sz w:val="18"/>
        </w:rPr>
        <w:t>commission,</w:t>
      </w:r>
      <w:r>
        <w:rPr>
          <w:rFonts w:ascii="Arial"/>
          <w:spacing w:val="-5"/>
          <w:sz w:val="18"/>
        </w:rPr>
        <w:t xml:space="preserve"> </w:t>
      </w:r>
      <w:r>
        <w:rPr>
          <w:rFonts w:ascii="Arial"/>
          <w:sz w:val="18"/>
        </w:rPr>
        <w:t>compensation,</w:t>
      </w:r>
      <w:r>
        <w:rPr>
          <w:rFonts w:ascii="Arial"/>
          <w:spacing w:val="-6"/>
          <w:sz w:val="18"/>
        </w:rPr>
        <w:t xml:space="preserve"> </w:t>
      </w:r>
      <w:r>
        <w:rPr>
          <w:rFonts w:ascii="Arial"/>
          <w:sz w:val="18"/>
        </w:rPr>
        <w:t>gift,</w:t>
      </w:r>
      <w:r>
        <w:rPr>
          <w:rFonts w:ascii="Arial"/>
          <w:spacing w:val="-8"/>
          <w:sz w:val="18"/>
        </w:rPr>
        <w:t xml:space="preserve"> </w:t>
      </w:r>
      <w:r>
        <w:rPr>
          <w:rFonts w:ascii="Arial"/>
          <w:sz w:val="18"/>
        </w:rPr>
        <w:t>gratuity, or</w:t>
      </w:r>
      <w:r>
        <w:rPr>
          <w:rFonts w:ascii="Arial"/>
          <w:spacing w:val="15"/>
          <w:sz w:val="18"/>
        </w:rPr>
        <w:t xml:space="preserve"> </w:t>
      </w:r>
      <w:r>
        <w:rPr>
          <w:rFonts w:ascii="Arial"/>
          <w:sz w:val="18"/>
        </w:rPr>
        <w:t>other</w:t>
      </w:r>
      <w:r>
        <w:rPr>
          <w:rFonts w:ascii="Arial"/>
          <w:spacing w:val="13"/>
          <w:sz w:val="18"/>
        </w:rPr>
        <w:t xml:space="preserve"> </w:t>
      </w:r>
      <w:r>
        <w:rPr>
          <w:rFonts w:ascii="Arial"/>
          <w:sz w:val="18"/>
        </w:rPr>
        <w:t>thing</w:t>
      </w:r>
      <w:r>
        <w:rPr>
          <w:rFonts w:ascii="Arial"/>
          <w:spacing w:val="13"/>
          <w:sz w:val="18"/>
        </w:rPr>
        <w:t xml:space="preserve"> </w:t>
      </w:r>
      <w:r>
        <w:rPr>
          <w:rFonts w:ascii="Arial"/>
          <w:sz w:val="18"/>
        </w:rPr>
        <w:t>of</w:t>
      </w:r>
      <w:r>
        <w:rPr>
          <w:rFonts w:ascii="Arial"/>
          <w:spacing w:val="13"/>
          <w:sz w:val="18"/>
        </w:rPr>
        <w:t xml:space="preserve"> </w:t>
      </w:r>
      <w:r>
        <w:rPr>
          <w:rFonts w:ascii="Arial"/>
          <w:sz w:val="18"/>
        </w:rPr>
        <w:t>value</w:t>
      </w:r>
      <w:r>
        <w:rPr>
          <w:rFonts w:ascii="Arial"/>
          <w:spacing w:val="13"/>
          <w:sz w:val="18"/>
        </w:rPr>
        <w:t xml:space="preserve"> </w:t>
      </w:r>
      <w:r>
        <w:rPr>
          <w:rFonts w:ascii="Arial"/>
          <w:sz w:val="18"/>
        </w:rPr>
        <w:t>of</w:t>
      </w:r>
      <w:r>
        <w:rPr>
          <w:rFonts w:ascii="Arial"/>
          <w:spacing w:val="13"/>
          <w:sz w:val="18"/>
        </w:rPr>
        <w:t xml:space="preserve"> </w:t>
      </w:r>
      <w:r>
        <w:rPr>
          <w:rFonts w:ascii="Arial"/>
          <w:sz w:val="18"/>
        </w:rPr>
        <w:t>any</w:t>
      </w:r>
      <w:r>
        <w:rPr>
          <w:rFonts w:ascii="Arial"/>
          <w:spacing w:val="13"/>
          <w:sz w:val="18"/>
        </w:rPr>
        <w:t xml:space="preserve"> </w:t>
      </w:r>
      <w:r>
        <w:rPr>
          <w:rFonts w:ascii="Arial"/>
          <w:sz w:val="18"/>
        </w:rPr>
        <w:t>kind</w:t>
      </w:r>
      <w:r>
        <w:rPr>
          <w:rFonts w:ascii="Arial"/>
          <w:spacing w:val="13"/>
          <w:sz w:val="18"/>
        </w:rPr>
        <w:t xml:space="preserve"> </w:t>
      </w:r>
      <w:r>
        <w:rPr>
          <w:rFonts w:ascii="Arial"/>
          <w:sz w:val="18"/>
        </w:rPr>
        <w:t>to</w:t>
      </w:r>
      <w:r>
        <w:rPr>
          <w:rFonts w:ascii="Arial"/>
          <w:spacing w:val="13"/>
          <w:sz w:val="18"/>
        </w:rPr>
        <w:t xml:space="preserve"> </w:t>
      </w:r>
      <w:r>
        <w:rPr>
          <w:rFonts w:ascii="Arial"/>
          <w:sz w:val="18"/>
        </w:rPr>
        <w:t>any</w:t>
      </w:r>
      <w:r>
        <w:rPr>
          <w:rFonts w:ascii="Arial"/>
          <w:spacing w:val="13"/>
          <w:sz w:val="18"/>
        </w:rPr>
        <w:t xml:space="preserve"> </w:t>
      </w:r>
      <w:r>
        <w:rPr>
          <w:rFonts w:ascii="Arial"/>
          <w:sz w:val="18"/>
        </w:rPr>
        <w:t>Authority</w:t>
      </w:r>
      <w:r>
        <w:rPr>
          <w:rFonts w:ascii="Arial"/>
          <w:spacing w:val="16"/>
          <w:sz w:val="18"/>
        </w:rPr>
        <w:t xml:space="preserve"> </w:t>
      </w:r>
      <w:r>
        <w:rPr>
          <w:rFonts w:ascii="Arial"/>
          <w:sz w:val="18"/>
        </w:rPr>
        <w:t>officer</w:t>
      </w:r>
      <w:r>
        <w:rPr>
          <w:rFonts w:ascii="Arial"/>
          <w:spacing w:val="13"/>
          <w:sz w:val="18"/>
        </w:rPr>
        <w:t xml:space="preserve"> </w:t>
      </w:r>
      <w:r>
        <w:rPr>
          <w:rFonts w:ascii="Arial"/>
          <w:sz w:val="18"/>
        </w:rPr>
        <w:t>or</w:t>
      </w:r>
      <w:r>
        <w:rPr>
          <w:rFonts w:ascii="Arial"/>
          <w:spacing w:val="15"/>
          <w:sz w:val="18"/>
        </w:rPr>
        <w:t xml:space="preserve"> </w:t>
      </w:r>
      <w:r>
        <w:rPr>
          <w:rFonts w:ascii="Arial"/>
          <w:sz w:val="18"/>
        </w:rPr>
        <w:t>employee</w:t>
      </w:r>
      <w:r>
        <w:rPr>
          <w:rFonts w:ascii="Arial"/>
          <w:spacing w:val="13"/>
          <w:sz w:val="18"/>
        </w:rPr>
        <w:t xml:space="preserve"> </w:t>
      </w:r>
      <w:r>
        <w:rPr>
          <w:rFonts w:ascii="Arial"/>
          <w:sz w:val="18"/>
        </w:rPr>
        <w:t>or</w:t>
      </w:r>
      <w:r>
        <w:rPr>
          <w:rFonts w:ascii="Arial"/>
          <w:spacing w:val="13"/>
          <w:sz w:val="18"/>
        </w:rPr>
        <w:t xml:space="preserve"> </w:t>
      </w:r>
      <w:r>
        <w:rPr>
          <w:rFonts w:ascii="Arial"/>
          <w:sz w:val="18"/>
        </w:rPr>
        <w:t>special</w:t>
      </w:r>
      <w:r>
        <w:rPr>
          <w:rFonts w:ascii="Arial"/>
          <w:spacing w:val="13"/>
          <w:sz w:val="18"/>
        </w:rPr>
        <w:t xml:space="preserve"> </w:t>
      </w:r>
      <w:r>
        <w:rPr>
          <w:rFonts w:ascii="Arial"/>
          <w:sz w:val="18"/>
        </w:rPr>
        <w:t>Authority</w:t>
      </w:r>
      <w:r>
        <w:rPr>
          <w:rFonts w:ascii="Arial"/>
          <w:spacing w:val="16"/>
          <w:sz w:val="18"/>
        </w:rPr>
        <w:t xml:space="preserve"> </w:t>
      </w:r>
      <w:r>
        <w:rPr>
          <w:rFonts w:ascii="Arial"/>
          <w:sz w:val="18"/>
        </w:rPr>
        <w:t>officer</w:t>
      </w:r>
      <w:r>
        <w:rPr>
          <w:rFonts w:ascii="Arial"/>
          <w:spacing w:val="13"/>
          <w:sz w:val="18"/>
        </w:rPr>
        <w:t xml:space="preserve"> </w:t>
      </w:r>
      <w:r>
        <w:rPr>
          <w:rFonts w:ascii="Arial"/>
          <w:sz w:val="18"/>
        </w:rPr>
        <w:t>or</w:t>
      </w:r>
      <w:r>
        <w:rPr>
          <w:rFonts w:ascii="Arial"/>
          <w:spacing w:val="13"/>
          <w:sz w:val="18"/>
        </w:rPr>
        <w:t xml:space="preserve"> </w:t>
      </w:r>
      <w:r>
        <w:rPr>
          <w:rFonts w:ascii="Arial"/>
          <w:sz w:val="18"/>
        </w:rPr>
        <w:t>employee,</w:t>
      </w:r>
      <w:r>
        <w:rPr>
          <w:rFonts w:ascii="Arial"/>
          <w:spacing w:val="13"/>
          <w:sz w:val="18"/>
        </w:rPr>
        <w:t xml:space="preserve"> </w:t>
      </w:r>
      <w:r>
        <w:rPr>
          <w:rFonts w:ascii="Arial"/>
          <w:sz w:val="18"/>
        </w:rPr>
        <w:t>as</w:t>
      </w:r>
      <w:r>
        <w:rPr>
          <w:rFonts w:ascii="Arial"/>
          <w:spacing w:val="16"/>
          <w:sz w:val="18"/>
        </w:rPr>
        <w:t xml:space="preserve"> </w:t>
      </w:r>
      <w:r>
        <w:rPr>
          <w:rFonts w:ascii="Arial"/>
          <w:sz w:val="18"/>
        </w:rPr>
        <w:t>defined</w:t>
      </w:r>
      <w:r>
        <w:rPr>
          <w:rFonts w:ascii="Arial"/>
          <w:spacing w:val="13"/>
          <w:sz w:val="18"/>
        </w:rPr>
        <w:t xml:space="preserve"> </w:t>
      </w:r>
      <w:r>
        <w:rPr>
          <w:rFonts w:ascii="Arial"/>
          <w:sz w:val="18"/>
        </w:rPr>
        <w:t>by</w:t>
      </w:r>
    </w:p>
    <w:p w14:paraId="7B6C1C3A" w14:textId="77777777" w:rsidR="003C5CF2" w:rsidRDefault="009E50A0">
      <w:pPr>
        <w:ind w:left="1008" w:right="1002"/>
        <w:jc w:val="both"/>
        <w:rPr>
          <w:rFonts w:ascii="Arial"/>
          <w:sz w:val="18"/>
        </w:rPr>
      </w:pPr>
      <w:r>
        <w:rPr>
          <w:rFonts w:ascii="Arial"/>
          <w:sz w:val="18"/>
          <w:u w:val="single"/>
        </w:rPr>
        <w:t>N.J.S.A.</w:t>
      </w:r>
      <w:r>
        <w:rPr>
          <w:rFonts w:ascii="Arial"/>
          <w:spacing w:val="-3"/>
          <w:sz w:val="18"/>
          <w:u w:val="single"/>
        </w:rPr>
        <w:t xml:space="preserve"> </w:t>
      </w:r>
      <w:r>
        <w:rPr>
          <w:rFonts w:ascii="Arial"/>
          <w:sz w:val="18"/>
        </w:rPr>
        <w:t>52:13D-13b.</w:t>
      </w:r>
      <w:r>
        <w:rPr>
          <w:rFonts w:ascii="Arial"/>
          <w:spacing w:val="-4"/>
          <w:sz w:val="18"/>
        </w:rPr>
        <w:t xml:space="preserve"> </w:t>
      </w:r>
      <w:r>
        <w:rPr>
          <w:rFonts w:ascii="Arial"/>
          <w:sz w:val="18"/>
        </w:rPr>
        <w:t>and</w:t>
      </w:r>
      <w:r>
        <w:rPr>
          <w:rFonts w:ascii="Arial"/>
          <w:spacing w:val="-4"/>
          <w:sz w:val="18"/>
        </w:rPr>
        <w:t xml:space="preserve"> </w:t>
      </w:r>
      <w:r>
        <w:rPr>
          <w:rFonts w:ascii="Arial"/>
          <w:sz w:val="18"/>
        </w:rPr>
        <w:t>e.,</w:t>
      </w:r>
      <w:r>
        <w:rPr>
          <w:rFonts w:ascii="Arial"/>
          <w:spacing w:val="-4"/>
          <w:sz w:val="18"/>
        </w:rPr>
        <w:t xml:space="preserve"> </w:t>
      </w:r>
      <w:r>
        <w:rPr>
          <w:rFonts w:ascii="Arial"/>
          <w:sz w:val="18"/>
        </w:rPr>
        <w:t>or</w:t>
      </w:r>
      <w:r>
        <w:rPr>
          <w:rFonts w:ascii="Arial"/>
          <w:spacing w:val="-4"/>
          <w:sz w:val="18"/>
        </w:rPr>
        <w:t xml:space="preserve"> </w:t>
      </w:r>
      <w:r>
        <w:rPr>
          <w:rFonts w:ascii="Arial"/>
          <w:sz w:val="18"/>
        </w:rPr>
        <w:t>any</w:t>
      </w:r>
      <w:r>
        <w:rPr>
          <w:rFonts w:ascii="Arial"/>
          <w:spacing w:val="-3"/>
          <w:sz w:val="18"/>
        </w:rPr>
        <w:t xml:space="preserve"> </w:t>
      </w:r>
      <w:r>
        <w:rPr>
          <w:rFonts w:ascii="Arial"/>
          <w:sz w:val="18"/>
        </w:rPr>
        <w:t>other</w:t>
      </w:r>
      <w:r>
        <w:rPr>
          <w:rFonts w:ascii="Arial"/>
          <w:spacing w:val="-4"/>
          <w:sz w:val="18"/>
        </w:rPr>
        <w:t xml:space="preserve"> </w:t>
      </w:r>
      <w:r>
        <w:rPr>
          <w:rFonts w:ascii="Arial"/>
          <w:sz w:val="18"/>
        </w:rPr>
        <w:t>agency</w:t>
      </w:r>
      <w:r>
        <w:rPr>
          <w:rFonts w:ascii="Arial"/>
          <w:spacing w:val="-3"/>
          <w:sz w:val="18"/>
        </w:rPr>
        <w:t xml:space="preserve"> </w:t>
      </w:r>
      <w:r>
        <w:rPr>
          <w:rFonts w:ascii="Arial"/>
          <w:sz w:val="18"/>
        </w:rPr>
        <w:t>with</w:t>
      </w:r>
      <w:r>
        <w:rPr>
          <w:rFonts w:ascii="Arial"/>
          <w:spacing w:val="-4"/>
          <w:sz w:val="18"/>
        </w:rPr>
        <w:t xml:space="preserve"> </w:t>
      </w:r>
      <w:r>
        <w:rPr>
          <w:rFonts w:ascii="Arial"/>
          <w:sz w:val="18"/>
        </w:rPr>
        <w:t>which</w:t>
      </w:r>
      <w:r>
        <w:rPr>
          <w:rFonts w:ascii="Arial"/>
          <w:spacing w:val="-6"/>
          <w:sz w:val="18"/>
        </w:rPr>
        <w:t xml:space="preserve"> </w:t>
      </w:r>
      <w:r>
        <w:rPr>
          <w:rFonts w:ascii="Arial"/>
          <w:sz w:val="18"/>
        </w:rPr>
        <w:t>such</w:t>
      </w:r>
      <w:r>
        <w:rPr>
          <w:rFonts w:ascii="Arial"/>
          <w:spacing w:val="-4"/>
          <w:sz w:val="18"/>
        </w:rPr>
        <w:t xml:space="preserve"> </w:t>
      </w:r>
      <w:r>
        <w:rPr>
          <w:rFonts w:ascii="Arial"/>
          <w:sz w:val="18"/>
        </w:rPr>
        <w:t>vendor</w:t>
      </w:r>
      <w:r>
        <w:rPr>
          <w:rFonts w:ascii="Arial"/>
          <w:spacing w:val="-4"/>
          <w:sz w:val="18"/>
        </w:rPr>
        <w:t xml:space="preserve"> </w:t>
      </w:r>
      <w:r>
        <w:rPr>
          <w:rFonts w:ascii="Arial"/>
          <w:sz w:val="18"/>
        </w:rPr>
        <w:t>transacts</w:t>
      </w:r>
      <w:r>
        <w:rPr>
          <w:rFonts w:ascii="Arial"/>
          <w:spacing w:val="-3"/>
          <w:sz w:val="18"/>
        </w:rPr>
        <w:t xml:space="preserve"> </w:t>
      </w:r>
      <w:r>
        <w:rPr>
          <w:rFonts w:ascii="Arial"/>
          <w:sz w:val="18"/>
        </w:rPr>
        <w:t>or</w:t>
      </w:r>
      <w:r>
        <w:rPr>
          <w:rFonts w:ascii="Arial"/>
          <w:spacing w:val="-4"/>
          <w:sz w:val="18"/>
        </w:rPr>
        <w:t xml:space="preserve"> </w:t>
      </w:r>
      <w:r>
        <w:rPr>
          <w:rFonts w:ascii="Arial"/>
          <w:sz w:val="18"/>
        </w:rPr>
        <w:t>offers</w:t>
      </w:r>
      <w:r>
        <w:rPr>
          <w:rFonts w:ascii="Arial"/>
          <w:spacing w:val="-3"/>
          <w:sz w:val="18"/>
        </w:rPr>
        <w:t xml:space="preserve"> </w:t>
      </w:r>
      <w:r>
        <w:rPr>
          <w:rFonts w:ascii="Arial"/>
          <w:sz w:val="18"/>
        </w:rPr>
        <w:t>or</w:t>
      </w:r>
      <w:r>
        <w:rPr>
          <w:rFonts w:ascii="Arial"/>
          <w:spacing w:val="-4"/>
          <w:sz w:val="18"/>
        </w:rPr>
        <w:t xml:space="preserve"> </w:t>
      </w:r>
      <w:r>
        <w:rPr>
          <w:rFonts w:ascii="Arial"/>
          <w:sz w:val="18"/>
        </w:rPr>
        <w:t>proposes</w:t>
      </w:r>
      <w:r>
        <w:rPr>
          <w:rFonts w:ascii="Arial"/>
          <w:spacing w:val="-3"/>
          <w:sz w:val="18"/>
        </w:rPr>
        <w:t xml:space="preserve"> </w:t>
      </w:r>
      <w:r>
        <w:rPr>
          <w:rFonts w:ascii="Arial"/>
          <w:sz w:val="18"/>
        </w:rPr>
        <w:t>to</w:t>
      </w:r>
      <w:r>
        <w:rPr>
          <w:rFonts w:ascii="Arial"/>
          <w:spacing w:val="-4"/>
          <w:sz w:val="18"/>
        </w:rPr>
        <w:t xml:space="preserve"> </w:t>
      </w:r>
      <w:r>
        <w:rPr>
          <w:rFonts w:ascii="Arial"/>
          <w:sz w:val="18"/>
        </w:rPr>
        <w:t>transact</w:t>
      </w:r>
      <w:r>
        <w:rPr>
          <w:rFonts w:ascii="Arial"/>
          <w:spacing w:val="-4"/>
          <w:sz w:val="18"/>
        </w:rPr>
        <w:t xml:space="preserve"> </w:t>
      </w:r>
      <w:r>
        <w:rPr>
          <w:rFonts w:ascii="Arial"/>
          <w:sz w:val="18"/>
        </w:rPr>
        <w:t>business,</w:t>
      </w:r>
      <w:r>
        <w:rPr>
          <w:rFonts w:ascii="Arial"/>
          <w:spacing w:val="-7"/>
          <w:sz w:val="18"/>
        </w:rPr>
        <w:t xml:space="preserve"> </w:t>
      </w:r>
      <w:r>
        <w:rPr>
          <w:rFonts w:ascii="Arial"/>
          <w:sz w:val="18"/>
        </w:rPr>
        <w:t>or to any member of</w:t>
      </w:r>
      <w:r>
        <w:rPr>
          <w:rFonts w:ascii="Arial"/>
          <w:spacing w:val="-2"/>
          <w:sz w:val="18"/>
        </w:rPr>
        <w:t xml:space="preserve"> </w:t>
      </w:r>
      <w:r>
        <w:rPr>
          <w:rFonts w:ascii="Arial"/>
          <w:sz w:val="18"/>
        </w:rPr>
        <w:t>the</w:t>
      </w:r>
      <w:r>
        <w:rPr>
          <w:rFonts w:ascii="Arial"/>
          <w:spacing w:val="-2"/>
          <w:sz w:val="18"/>
        </w:rPr>
        <w:t xml:space="preserve"> </w:t>
      </w:r>
      <w:r>
        <w:rPr>
          <w:rFonts w:ascii="Arial"/>
          <w:sz w:val="18"/>
        </w:rPr>
        <w:t xml:space="preserve">immediate family, as defined by </w:t>
      </w:r>
      <w:r>
        <w:rPr>
          <w:rFonts w:ascii="Arial"/>
          <w:sz w:val="18"/>
          <w:u w:val="single"/>
        </w:rPr>
        <w:t>N.J.S.A</w:t>
      </w:r>
      <w:r>
        <w:rPr>
          <w:rFonts w:ascii="Arial"/>
          <w:sz w:val="18"/>
        </w:rPr>
        <w:t>. 52:13D-13i., of</w:t>
      </w:r>
      <w:r>
        <w:rPr>
          <w:rFonts w:ascii="Arial"/>
          <w:spacing w:val="-2"/>
          <w:sz w:val="18"/>
        </w:rPr>
        <w:t xml:space="preserve"> </w:t>
      </w:r>
      <w:r>
        <w:rPr>
          <w:rFonts w:ascii="Arial"/>
          <w:sz w:val="18"/>
        </w:rPr>
        <w:t>any</w:t>
      </w:r>
      <w:r>
        <w:rPr>
          <w:rFonts w:ascii="Arial"/>
          <w:spacing w:val="-1"/>
          <w:sz w:val="18"/>
        </w:rPr>
        <w:t xml:space="preserve"> </w:t>
      </w:r>
      <w:r>
        <w:rPr>
          <w:rFonts w:ascii="Arial"/>
          <w:sz w:val="18"/>
        </w:rPr>
        <w:t>such</w:t>
      </w:r>
      <w:r>
        <w:rPr>
          <w:rFonts w:ascii="Arial"/>
          <w:spacing w:val="-2"/>
          <w:sz w:val="18"/>
        </w:rPr>
        <w:t xml:space="preserve"> </w:t>
      </w:r>
      <w:r>
        <w:rPr>
          <w:rFonts w:ascii="Arial"/>
          <w:sz w:val="18"/>
        </w:rPr>
        <w:t>officer</w:t>
      </w:r>
      <w:r>
        <w:rPr>
          <w:rFonts w:ascii="Arial"/>
          <w:spacing w:val="-2"/>
          <w:sz w:val="18"/>
        </w:rPr>
        <w:t xml:space="preserve"> </w:t>
      </w:r>
      <w:r>
        <w:rPr>
          <w:rFonts w:ascii="Arial"/>
          <w:sz w:val="18"/>
        </w:rPr>
        <w:t>or employee, or</w:t>
      </w:r>
      <w:r>
        <w:rPr>
          <w:rFonts w:ascii="Arial"/>
          <w:spacing w:val="-2"/>
          <w:sz w:val="18"/>
        </w:rPr>
        <w:t xml:space="preserve"> </w:t>
      </w:r>
      <w:r>
        <w:rPr>
          <w:rFonts w:ascii="Arial"/>
          <w:sz w:val="18"/>
        </w:rPr>
        <w:t>partnership, firm or</w:t>
      </w:r>
      <w:r>
        <w:rPr>
          <w:rFonts w:ascii="Arial"/>
          <w:spacing w:val="-9"/>
          <w:sz w:val="18"/>
        </w:rPr>
        <w:t xml:space="preserve"> </w:t>
      </w:r>
      <w:r>
        <w:rPr>
          <w:rFonts w:ascii="Arial"/>
          <w:sz w:val="18"/>
        </w:rPr>
        <w:t>corporation</w:t>
      </w:r>
      <w:r>
        <w:rPr>
          <w:rFonts w:ascii="Arial"/>
          <w:spacing w:val="-9"/>
          <w:sz w:val="18"/>
        </w:rPr>
        <w:t xml:space="preserve"> </w:t>
      </w:r>
      <w:r>
        <w:rPr>
          <w:rFonts w:ascii="Arial"/>
          <w:sz w:val="18"/>
        </w:rPr>
        <w:t>with</w:t>
      </w:r>
      <w:r>
        <w:rPr>
          <w:rFonts w:ascii="Arial"/>
          <w:spacing w:val="-8"/>
          <w:sz w:val="18"/>
        </w:rPr>
        <w:t xml:space="preserve"> </w:t>
      </w:r>
      <w:r>
        <w:rPr>
          <w:rFonts w:ascii="Arial"/>
          <w:sz w:val="18"/>
        </w:rPr>
        <w:t>which</w:t>
      </w:r>
      <w:r>
        <w:rPr>
          <w:rFonts w:ascii="Arial"/>
          <w:spacing w:val="-9"/>
          <w:sz w:val="18"/>
        </w:rPr>
        <w:t xml:space="preserve"> </w:t>
      </w:r>
      <w:r>
        <w:rPr>
          <w:rFonts w:ascii="Arial"/>
          <w:sz w:val="18"/>
        </w:rPr>
        <w:t>they</w:t>
      </w:r>
      <w:r>
        <w:rPr>
          <w:rFonts w:ascii="Arial"/>
          <w:spacing w:val="-12"/>
          <w:sz w:val="18"/>
        </w:rPr>
        <w:t xml:space="preserve"> </w:t>
      </w:r>
      <w:r>
        <w:rPr>
          <w:rFonts w:ascii="Arial"/>
          <w:sz w:val="18"/>
        </w:rPr>
        <w:t>are</w:t>
      </w:r>
      <w:r>
        <w:rPr>
          <w:rFonts w:ascii="Arial"/>
          <w:spacing w:val="-9"/>
          <w:sz w:val="18"/>
        </w:rPr>
        <w:t xml:space="preserve"> </w:t>
      </w:r>
      <w:r>
        <w:rPr>
          <w:rFonts w:ascii="Arial"/>
          <w:sz w:val="18"/>
        </w:rPr>
        <w:t>employed</w:t>
      </w:r>
      <w:r>
        <w:rPr>
          <w:rFonts w:ascii="Arial"/>
          <w:spacing w:val="-11"/>
          <w:sz w:val="18"/>
        </w:rPr>
        <w:t xml:space="preserve"> </w:t>
      </w:r>
      <w:r>
        <w:rPr>
          <w:rFonts w:ascii="Arial"/>
          <w:sz w:val="18"/>
        </w:rPr>
        <w:t>or</w:t>
      </w:r>
      <w:r>
        <w:rPr>
          <w:rFonts w:ascii="Arial"/>
          <w:spacing w:val="-11"/>
          <w:sz w:val="18"/>
        </w:rPr>
        <w:t xml:space="preserve"> </w:t>
      </w:r>
      <w:r>
        <w:rPr>
          <w:rFonts w:ascii="Arial"/>
          <w:sz w:val="18"/>
        </w:rPr>
        <w:t>associated,</w:t>
      </w:r>
      <w:r>
        <w:rPr>
          <w:rFonts w:ascii="Arial"/>
          <w:spacing w:val="-11"/>
          <w:sz w:val="18"/>
        </w:rPr>
        <w:t xml:space="preserve"> </w:t>
      </w:r>
      <w:r>
        <w:rPr>
          <w:rFonts w:ascii="Arial"/>
          <w:sz w:val="18"/>
        </w:rPr>
        <w:t>or</w:t>
      </w:r>
      <w:r>
        <w:rPr>
          <w:rFonts w:ascii="Arial"/>
          <w:spacing w:val="-11"/>
          <w:sz w:val="18"/>
        </w:rPr>
        <w:t xml:space="preserve"> </w:t>
      </w:r>
      <w:r>
        <w:rPr>
          <w:rFonts w:ascii="Arial"/>
          <w:sz w:val="18"/>
        </w:rPr>
        <w:t>in</w:t>
      </w:r>
      <w:r>
        <w:rPr>
          <w:rFonts w:ascii="Arial"/>
          <w:spacing w:val="-11"/>
          <w:sz w:val="18"/>
        </w:rPr>
        <w:t xml:space="preserve"> </w:t>
      </w:r>
      <w:r>
        <w:rPr>
          <w:rFonts w:ascii="Arial"/>
          <w:sz w:val="18"/>
        </w:rPr>
        <w:t>which</w:t>
      </w:r>
      <w:r>
        <w:rPr>
          <w:rFonts w:ascii="Arial"/>
          <w:spacing w:val="-11"/>
          <w:sz w:val="18"/>
        </w:rPr>
        <w:t xml:space="preserve"> </w:t>
      </w:r>
      <w:r>
        <w:rPr>
          <w:rFonts w:ascii="Arial"/>
          <w:sz w:val="18"/>
        </w:rPr>
        <w:t>such</w:t>
      </w:r>
      <w:r>
        <w:rPr>
          <w:rFonts w:ascii="Arial"/>
          <w:spacing w:val="-11"/>
          <w:sz w:val="18"/>
        </w:rPr>
        <w:t xml:space="preserve"> </w:t>
      </w:r>
      <w:r>
        <w:rPr>
          <w:rFonts w:ascii="Arial"/>
          <w:sz w:val="18"/>
        </w:rPr>
        <w:t>officer</w:t>
      </w:r>
      <w:r>
        <w:rPr>
          <w:rFonts w:ascii="Arial"/>
          <w:spacing w:val="-11"/>
          <w:sz w:val="18"/>
        </w:rPr>
        <w:t xml:space="preserve"> </w:t>
      </w:r>
      <w:r>
        <w:rPr>
          <w:rFonts w:ascii="Arial"/>
          <w:sz w:val="18"/>
        </w:rPr>
        <w:t>or</w:t>
      </w:r>
      <w:r>
        <w:rPr>
          <w:rFonts w:ascii="Arial"/>
          <w:spacing w:val="-11"/>
          <w:sz w:val="18"/>
        </w:rPr>
        <w:t xml:space="preserve"> </w:t>
      </w:r>
      <w:r>
        <w:rPr>
          <w:rFonts w:ascii="Arial"/>
          <w:sz w:val="18"/>
        </w:rPr>
        <w:t>employee</w:t>
      </w:r>
      <w:r>
        <w:rPr>
          <w:rFonts w:ascii="Arial"/>
          <w:spacing w:val="-11"/>
          <w:sz w:val="18"/>
        </w:rPr>
        <w:t xml:space="preserve"> </w:t>
      </w:r>
      <w:r>
        <w:rPr>
          <w:rFonts w:ascii="Arial"/>
          <w:sz w:val="18"/>
        </w:rPr>
        <w:t>has</w:t>
      </w:r>
      <w:r>
        <w:rPr>
          <w:rFonts w:ascii="Arial"/>
          <w:spacing w:val="-11"/>
          <w:sz w:val="18"/>
        </w:rPr>
        <w:t xml:space="preserve"> </w:t>
      </w:r>
      <w:r>
        <w:rPr>
          <w:rFonts w:ascii="Arial"/>
          <w:sz w:val="18"/>
        </w:rPr>
        <w:t>an</w:t>
      </w:r>
      <w:r>
        <w:rPr>
          <w:rFonts w:ascii="Arial"/>
          <w:spacing w:val="-11"/>
          <w:sz w:val="18"/>
        </w:rPr>
        <w:t xml:space="preserve"> </w:t>
      </w:r>
      <w:r>
        <w:rPr>
          <w:rFonts w:ascii="Arial"/>
          <w:sz w:val="18"/>
        </w:rPr>
        <w:t>interest</w:t>
      </w:r>
      <w:r>
        <w:rPr>
          <w:rFonts w:ascii="Arial"/>
          <w:spacing w:val="-11"/>
          <w:sz w:val="18"/>
        </w:rPr>
        <w:t xml:space="preserve"> </w:t>
      </w:r>
      <w:r>
        <w:rPr>
          <w:rFonts w:ascii="Arial"/>
          <w:sz w:val="18"/>
        </w:rPr>
        <w:t>within</w:t>
      </w:r>
      <w:r>
        <w:rPr>
          <w:rFonts w:ascii="Arial"/>
          <w:spacing w:val="-11"/>
          <w:sz w:val="18"/>
        </w:rPr>
        <w:t xml:space="preserve"> </w:t>
      </w:r>
      <w:r>
        <w:rPr>
          <w:rFonts w:ascii="Arial"/>
          <w:sz w:val="18"/>
        </w:rPr>
        <w:t>the</w:t>
      </w:r>
      <w:r>
        <w:rPr>
          <w:rFonts w:ascii="Arial"/>
          <w:spacing w:val="-11"/>
          <w:sz w:val="18"/>
        </w:rPr>
        <w:t xml:space="preserve"> </w:t>
      </w:r>
      <w:r>
        <w:rPr>
          <w:rFonts w:ascii="Arial"/>
          <w:sz w:val="18"/>
        </w:rPr>
        <w:t xml:space="preserve">meaning of </w:t>
      </w:r>
      <w:r>
        <w:rPr>
          <w:rFonts w:ascii="Arial"/>
          <w:sz w:val="18"/>
          <w:u w:val="single"/>
        </w:rPr>
        <w:t>N.J.S.A</w:t>
      </w:r>
      <w:r>
        <w:rPr>
          <w:rFonts w:ascii="Arial"/>
          <w:sz w:val="18"/>
        </w:rPr>
        <w:t>. 52: 13D-13g.</w:t>
      </w:r>
    </w:p>
    <w:p w14:paraId="7D83DDA5" w14:textId="77777777" w:rsidR="003C5CF2" w:rsidRDefault="009E50A0">
      <w:pPr>
        <w:pStyle w:val="ListParagraph"/>
        <w:numPr>
          <w:ilvl w:val="0"/>
          <w:numId w:val="15"/>
        </w:numPr>
        <w:tabs>
          <w:tab w:val="left" w:pos="1206"/>
        </w:tabs>
        <w:ind w:right="1003" w:firstLine="0"/>
        <w:rPr>
          <w:rFonts w:ascii="Arial"/>
          <w:sz w:val="18"/>
        </w:rPr>
      </w:pPr>
      <w:r>
        <w:rPr>
          <w:rFonts w:ascii="Arial"/>
          <w:sz w:val="18"/>
        </w:rPr>
        <w:t>The</w:t>
      </w:r>
      <w:r>
        <w:rPr>
          <w:rFonts w:ascii="Arial"/>
          <w:spacing w:val="-4"/>
          <w:sz w:val="18"/>
        </w:rPr>
        <w:t xml:space="preserve"> </w:t>
      </w:r>
      <w:r>
        <w:rPr>
          <w:rFonts w:ascii="Arial"/>
          <w:sz w:val="18"/>
        </w:rPr>
        <w:t>solicitation</w:t>
      </w:r>
      <w:r>
        <w:rPr>
          <w:rFonts w:ascii="Arial"/>
          <w:spacing w:val="-4"/>
          <w:sz w:val="18"/>
        </w:rPr>
        <w:t xml:space="preserve"> </w:t>
      </w:r>
      <w:r>
        <w:rPr>
          <w:rFonts w:ascii="Arial"/>
          <w:sz w:val="18"/>
        </w:rPr>
        <w:t>of</w:t>
      </w:r>
      <w:r>
        <w:rPr>
          <w:rFonts w:ascii="Arial"/>
          <w:spacing w:val="-4"/>
          <w:sz w:val="18"/>
        </w:rPr>
        <w:t xml:space="preserve"> </w:t>
      </w:r>
      <w:r>
        <w:rPr>
          <w:rFonts w:ascii="Arial"/>
          <w:sz w:val="18"/>
        </w:rPr>
        <w:t>any</w:t>
      </w:r>
      <w:r>
        <w:rPr>
          <w:rFonts w:ascii="Arial"/>
          <w:spacing w:val="-1"/>
          <w:sz w:val="18"/>
        </w:rPr>
        <w:t xml:space="preserve"> </w:t>
      </w:r>
      <w:r>
        <w:rPr>
          <w:rFonts w:ascii="Arial"/>
          <w:sz w:val="18"/>
        </w:rPr>
        <w:t>fee,</w:t>
      </w:r>
      <w:r>
        <w:rPr>
          <w:rFonts w:ascii="Arial"/>
          <w:spacing w:val="-7"/>
          <w:sz w:val="18"/>
        </w:rPr>
        <w:t xml:space="preserve"> </w:t>
      </w:r>
      <w:r>
        <w:rPr>
          <w:rFonts w:ascii="Arial"/>
          <w:sz w:val="18"/>
        </w:rPr>
        <w:t>commission,</w:t>
      </w:r>
      <w:r>
        <w:rPr>
          <w:rFonts w:ascii="Arial"/>
          <w:spacing w:val="-4"/>
          <w:sz w:val="18"/>
        </w:rPr>
        <w:t xml:space="preserve"> </w:t>
      </w:r>
      <w:r>
        <w:rPr>
          <w:rFonts w:ascii="Arial"/>
          <w:sz w:val="18"/>
        </w:rPr>
        <w:t>compensation,</w:t>
      </w:r>
      <w:r>
        <w:rPr>
          <w:rFonts w:ascii="Arial"/>
          <w:spacing w:val="-4"/>
          <w:sz w:val="18"/>
        </w:rPr>
        <w:t xml:space="preserve"> </w:t>
      </w:r>
      <w:r>
        <w:rPr>
          <w:rFonts w:ascii="Arial"/>
          <w:sz w:val="18"/>
        </w:rPr>
        <w:t>gift,</w:t>
      </w:r>
      <w:r>
        <w:rPr>
          <w:rFonts w:ascii="Arial"/>
          <w:spacing w:val="-4"/>
          <w:sz w:val="18"/>
        </w:rPr>
        <w:t xml:space="preserve"> </w:t>
      </w:r>
      <w:r>
        <w:rPr>
          <w:rFonts w:ascii="Arial"/>
          <w:sz w:val="18"/>
        </w:rPr>
        <w:t>gratuity</w:t>
      </w:r>
      <w:r>
        <w:rPr>
          <w:rFonts w:ascii="Arial"/>
          <w:spacing w:val="-3"/>
          <w:sz w:val="18"/>
        </w:rPr>
        <w:t xml:space="preserve"> </w:t>
      </w:r>
      <w:r>
        <w:rPr>
          <w:rFonts w:ascii="Arial"/>
          <w:sz w:val="18"/>
        </w:rPr>
        <w:t>or</w:t>
      </w:r>
      <w:r>
        <w:rPr>
          <w:rFonts w:ascii="Arial"/>
          <w:spacing w:val="-4"/>
          <w:sz w:val="18"/>
        </w:rPr>
        <w:t xml:space="preserve"> </w:t>
      </w:r>
      <w:r>
        <w:rPr>
          <w:rFonts w:ascii="Arial"/>
          <w:sz w:val="18"/>
        </w:rPr>
        <w:t>other</w:t>
      </w:r>
      <w:r>
        <w:rPr>
          <w:rFonts w:ascii="Arial"/>
          <w:spacing w:val="-4"/>
          <w:sz w:val="18"/>
        </w:rPr>
        <w:t xml:space="preserve"> </w:t>
      </w:r>
      <w:r>
        <w:rPr>
          <w:rFonts w:ascii="Arial"/>
          <w:sz w:val="18"/>
        </w:rPr>
        <w:t>thing</w:t>
      </w:r>
      <w:r>
        <w:rPr>
          <w:rFonts w:ascii="Arial"/>
          <w:spacing w:val="-4"/>
          <w:sz w:val="18"/>
        </w:rPr>
        <w:t xml:space="preserve"> </w:t>
      </w:r>
      <w:r>
        <w:rPr>
          <w:rFonts w:ascii="Arial"/>
          <w:sz w:val="18"/>
        </w:rPr>
        <w:t>of</w:t>
      </w:r>
      <w:r>
        <w:rPr>
          <w:rFonts w:ascii="Arial"/>
          <w:spacing w:val="-7"/>
          <w:sz w:val="18"/>
        </w:rPr>
        <w:t xml:space="preserve"> </w:t>
      </w:r>
      <w:r>
        <w:rPr>
          <w:rFonts w:ascii="Arial"/>
          <w:sz w:val="18"/>
        </w:rPr>
        <w:t>value</w:t>
      </w:r>
      <w:r>
        <w:rPr>
          <w:rFonts w:ascii="Arial"/>
          <w:spacing w:val="-4"/>
          <w:sz w:val="18"/>
        </w:rPr>
        <w:t xml:space="preserve"> </w:t>
      </w:r>
      <w:r>
        <w:rPr>
          <w:rFonts w:ascii="Arial"/>
          <w:sz w:val="18"/>
        </w:rPr>
        <w:t>by</w:t>
      </w:r>
      <w:r>
        <w:rPr>
          <w:rFonts w:ascii="Arial"/>
          <w:spacing w:val="-3"/>
          <w:sz w:val="18"/>
        </w:rPr>
        <w:t xml:space="preserve"> </w:t>
      </w:r>
      <w:r>
        <w:rPr>
          <w:rFonts w:ascii="Arial"/>
          <w:sz w:val="18"/>
        </w:rPr>
        <w:t>any</w:t>
      </w:r>
      <w:r>
        <w:rPr>
          <w:rFonts w:ascii="Arial"/>
          <w:spacing w:val="-3"/>
          <w:sz w:val="18"/>
        </w:rPr>
        <w:t xml:space="preserve"> </w:t>
      </w:r>
      <w:r>
        <w:rPr>
          <w:rFonts w:ascii="Arial"/>
          <w:sz w:val="18"/>
        </w:rPr>
        <w:t>Authority</w:t>
      </w:r>
      <w:r>
        <w:rPr>
          <w:rFonts w:ascii="Arial"/>
          <w:spacing w:val="-3"/>
          <w:sz w:val="18"/>
        </w:rPr>
        <w:t xml:space="preserve"> </w:t>
      </w:r>
      <w:r>
        <w:rPr>
          <w:rFonts w:ascii="Arial"/>
          <w:sz w:val="18"/>
        </w:rPr>
        <w:t>officer</w:t>
      </w:r>
      <w:r>
        <w:rPr>
          <w:rFonts w:ascii="Arial"/>
          <w:spacing w:val="-4"/>
          <w:sz w:val="18"/>
        </w:rPr>
        <w:t xml:space="preserve"> </w:t>
      </w:r>
      <w:r>
        <w:rPr>
          <w:rFonts w:ascii="Arial"/>
          <w:sz w:val="18"/>
        </w:rPr>
        <w:t>or</w:t>
      </w:r>
      <w:r>
        <w:rPr>
          <w:rFonts w:ascii="Arial"/>
          <w:spacing w:val="-4"/>
          <w:sz w:val="18"/>
        </w:rPr>
        <w:t xml:space="preserve"> </w:t>
      </w:r>
      <w:r>
        <w:rPr>
          <w:rFonts w:ascii="Arial"/>
          <w:sz w:val="18"/>
        </w:rPr>
        <w:t>employee or</w:t>
      </w:r>
      <w:r>
        <w:rPr>
          <w:rFonts w:ascii="Arial"/>
          <w:spacing w:val="-13"/>
          <w:sz w:val="18"/>
        </w:rPr>
        <w:t xml:space="preserve"> </w:t>
      </w:r>
      <w:r>
        <w:rPr>
          <w:rFonts w:ascii="Arial"/>
          <w:sz w:val="18"/>
        </w:rPr>
        <w:t>special</w:t>
      </w:r>
      <w:r>
        <w:rPr>
          <w:rFonts w:ascii="Arial"/>
          <w:spacing w:val="-12"/>
          <w:sz w:val="18"/>
        </w:rPr>
        <w:t xml:space="preserve"> </w:t>
      </w:r>
      <w:r>
        <w:rPr>
          <w:rFonts w:ascii="Arial"/>
          <w:sz w:val="18"/>
        </w:rPr>
        <w:t>Authority</w:t>
      </w:r>
      <w:r>
        <w:rPr>
          <w:rFonts w:ascii="Arial"/>
          <w:spacing w:val="-13"/>
          <w:sz w:val="18"/>
        </w:rPr>
        <w:t xml:space="preserve"> </w:t>
      </w:r>
      <w:r>
        <w:rPr>
          <w:rFonts w:ascii="Arial"/>
          <w:sz w:val="18"/>
        </w:rPr>
        <w:t>officer</w:t>
      </w:r>
      <w:r>
        <w:rPr>
          <w:rFonts w:ascii="Arial"/>
          <w:spacing w:val="-12"/>
          <w:sz w:val="18"/>
        </w:rPr>
        <w:t xml:space="preserve"> </w:t>
      </w:r>
      <w:r>
        <w:rPr>
          <w:rFonts w:ascii="Arial"/>
          <w:sz w:val="18"/>
        </w:rPr>
        <w:t>or</w:t>
      </w:r>
      <w:r>
        <w:rPr>
          <w:rFonts w:ascii="Arial"/>
          <w:spacing w:val="-13"/>
          <w:sz w:val="18"/>
        </w:rPr>
        <w:t xml:space="preserve"> </w:t>
      </w:r>
      <w:r>
        <w:rPr>
          <w:rFonts w:ascii="Arial"/>
          <w:sz w:val="18"/>
        </w:rPr>
        <w:t>employee</w:t>
      </w:r>
      <w:r>
        <w:rPr>
          <w:rFonts w:ascii="Arial"/>
          <w:spacing w:val="-13"/>
          <w:sz w:val="18"/>
        </w:rPr>
        <w:t xml:space="preserve"> </w:t>
      </w:r>
      <w:r>
        <w:rPr>
          <w:rFonts w:ascii="Arial"/>
          <w:sz w:val="18"/>
        </w:rPr>
        <w:t>from</w:t>
      </w:r>
      <w:r>
        <w:rPr>
          <w:rFonts w:ascii="Arial"/>
          <w:spacing w:val="-12"/>
          <w:sz w:val="18"/>
        </w:rPr>
        <w:t xml:space="preserve"> </w:t>
      </w:r>
      <w:r>
        <w:rPr>
          <w:rFonts w:ascii="Arial"/>
          <w:sz w:val="18"/>
        </w:rPr>
        <w:t>any</w:t>
      </w:r>
      <w:r>
        <w:rPr>
          <w:rFonts w:ascii="Arial"/>
          <w:spacing w:val="-13"/>
          <w:sz w:val="18"/>
        </w:rPr>
        <w:t xml:space="preserve"> </w:t>
      </w:r>
      <w:r>
        <w:rPr>
          <w:rFonts w:ascii="Arial"/>
          <w:sz w:val="18"/>
        </w:rPr>
        <w:t>Authority</w:t>
      </w:r>
      <w:r>
        <w:rPr>
          <w:rFonts w:ascii="Arial"/>
          <w:spacing w:val="-12"/>
          <w:sz w:val="18"/>
        </w:rPr>
        <w:t xml:space="preserve"> </w:t>
      </w:r>
      <w:r>
        <w:rPr>
          <w:rFonts w:ascii="Arial"/>
          <w:sz w:val="18"/>
        </w:rPr>
        <w:t>vendor</w:t>
      </w:r>
      <w:r>
        <w:rPr>
          <w:rFonts w:ascii="Arial"/>
          <w:spacing w:val="-13"/>
          <w:sz w:val="18"/>
        </w:rPr>
        <w:t xml:space="preserve"> </w:t>
      </w:r>
      <w:r>
        <w:rPr>
          <w:rFonts w:ascii="Arial"/>
          <w:sz w:val="18"/>
        </w:rPr>
        <w:t>shall</w:t>
      </w:r>
      <w:r>
        <w:rPr>
          <w:rFonts w:ascii="Arial"/>
          <w:spacing w:val="-12"/>
          <w:sz w:val="18"/>
        </w:rPr>
        <w:t xml:space="preserve"> </w:t>
      </w:r>
      <w:r>
        <w:rPr>
          <w:rFonts w:ascii="Arial"/>
          <w:sz w:val="18"/>
        </w:rPr>
        <w:t>be</w:t>
      </w:r>
      <w:r>
        <w:rPr>
          <w:rFonts w:ascii="Arial"/>
          <w:spacing w:val="-13"/>
          <w:sz w:val="18"/>
        </w:rPr>
        <w:t xml:space="preserve"> </w:t>
      </w:r>
      <w:r>
        <w:rPr>
          <w:rFonts w:ascii="Arial"/>
          <w:sz w:val="18"/>
        </w:rPr>
        <w:t>reported</w:t>
      </w:r>
      <w:r>
        <w:rPr>
          <w:rFonts w:ascii="Arial"/>
          <w:spacing w:val="-12"/>
          <w:sz w:val="18"/>
        </w:rPr>
        <w:t xml:space="preserve"> </w:t>
      </w:r>
      <w:r>
        <w:rPr>
          <w:rFonts w:ascii="Arial"/>
          <w:sz w:val="18"/>
        </w:rPr>
        <w:t>in</w:t>
      </w:r>
      <w:r>
        <w:rPr>
          <w:rFonts w:ascii="Arial"/>
          <w:spacing w:val="-13"/>
          <w:sz w:val="18"/>
        </w:rPr>
        <w:t xml:space="preserve"> </w:t>
      </w:r>
      <w:r>
        <w:rPr>
          <w:rFonts w:ascii="Arial"/>
          <w:sz w:val="18"/>
        </w:rPr>
        <w:t>writing</w:t>
      </w:r>
      <w:r>
        <w:rPr>
          <w:rFonts w:ascii="Arial"/>
          <w:spacing w:val="-12"/>
          <w:sz w:val="18"/>
        </w:rPr>
        <w:t xml:space="preserve"> </w:t>
      </w:r>
      <w:r>
        <w:rPr>
          <w:rFonts w:ascii="Arial"/>
          <w:sz w:val="18"/>
        </w:rPr>
        <w:t>forthwith</w:t>
      </w:r>
      <w:r>
        <w:rPr>
          <w:rFonts w:ascii="Arial"/>
          <w:spacing w:val="-13"/>
          <w:sz w:val="18"/>
        </w:rPr>
        <w:t xml:space="preserve"> </w:t>
      </w:r>
      <w:r>
        <w:rPr>
          <w:rFonts w:ascii="Arial"/>
          <w:sz w:val="18"/>
        </w:rPr>
        <w:t>by</w:t>
      </w:r>
      <w:r>
        <w:rPr>
          <w:rFonts w:ascii="Arial"/>
          <w:spacing w:val="-12"/>
          <w:sz w:val="18"/>
        </w:rPr>
        <w:t xml:space="preserve"> </w:t>
      </w:r>
      <w:r>
        <w:rPr>
          <w:rFonts w:ascii="Arial"/>
          <w:sz w:val="18"/>
        </w:rPr>
        <w:t>the</w:t>
      </w:r>
      <w:r>
        <w:rPr>
          <w:rFonts w:ascii="Arial"/>
          <w:spacing w:val="-13"/>
          <w:sz w:val="18"/>
        </w:rPr>
        <w:t xml:space="preserve"> </w:t>
      </w:r>
      <w:r>
        <w:rPr>
          <w:rFonts w:ascii="Arial"/>
          <w:sz w:val="18"/>
        </w:rPr>
        <w:t>vendor</w:t>
      </w:r>
      <w:r>
        <w:rPr>
          <w:rFonts w:ascii="Arial"/>
          <w:spacing w:val="-12"/>
          <w:sz w:val="18"/>
        </w:rPr>
        <w:t xml:space="preserve"> </w:t>
      </w:r>
      <w:r>
        <w:rPr>
          <w:rFonts w:ascii="Arial"/>
          <w:sz w:val="18"/>
        </w:rPr>
        <w:t>to</w:t>
      </w:r>
      <w:r>
        <w:rPr>
          <w:rFonts w:ascii="Arial"/>
          <w:spacing w:val="-13"/>
          <w:sz w:val="18"/>
        </w:rPr>
        <w:t xml:space="preserve"> </w:t>
      </w:r>
      <w:r>
        <w:rPr>
          <w:rFonts w:ascii="Arial"/>
          <w:sz w:val="18"/>
        </w:rPr>
        <w:t>the</w:t>
      </w:r>
      <w:r>
        <w:rPr>
          <w:rFonts w:ascii="Arial"/>
          <w:spacing w:val="-12"/>
          <w:sz w:val="18"/>
        </w:rPr>
        <w:t xml:space="preserve"> </w:t>
      </w:r>
      <w:r>
        <w:rPr>
          <w:rFonts w:ascii="Arial"/>
          <w:sz w:val="18"/>
        </w:rPr>
        <w:t>Attorney General and the Executive Commission on Ethical Standards.</w:t>
      </w:r>
    </w:p>
    <w:p w14:paraId="46DAF774" w14:textId="77777777" w:rsidR="003C5CF2" w:rsidRDefault="009E50A0">
      <w:pPr>
        <w:pStyle w:val="ListParagraph"/>
        <w:numPr>
          <w:ilvl w:val="0"/>
          <w:numId w:val="15"/>
        </w:numPr>
        <w:tabs>
          <w:tab w:val="left" w:pos="1199"/>
        </w:tabs>
        <w:ind w:right="1002" w:firstLine="0"/>
        <w:rPr>
          <w:rFonts w:ascii="Arial"/>
          <w:sz w:val="18"/>
        </w:rPr>
      </w:pPr>
      <w:r>
        <w:rPr>
          <w:rFonts w:ascii="Arial"/>
          <w:sz w:val="18"/>
        </w:rPr>
        <w:t>No</w:t>
      </w:r>
      <w:r>
        <w:rPr>
          <w:rFonts w:ascii="Arial"/>
          <w:spacing w:val="-2"/>
          <w:sz w:val="18"/>
        </w:rPr>
        <w:t xml:space="preserve"> </w:t>
      </w:r>
      <w:r>
        <w:rPr>
          <w:rFonts w:ascii="Arial"/>
          <w:sz w:val="18"/>
        </w:rPr>
        <w:t>vendor</w:t>
      </w:r>
      <w:r>
        <w:rPr>
          <w:rFonts w:ascii="Arial"/>
          <w:spacing w:val="-4"/>
          <w:sz w:val="18"/>
        </w:rPr>
        <w:t xml:space="preserve"> </w:t>
      </w:r>
      <w:r>
        <w:rPr>
          <w:rFonts w:ascii="Arial"/>
          <w:sz w:val="18"/>
        </w:rPr>
        <w:t>may,</w:t>
      </w:r>
      <w:r>
        <w:rPr>
          <w:rFonts w:ascii="Arial"/>
          <w:spacing w:val="-2"/>
          <w:sz w:val="18"/>
        </w:rPr>
        <w:t xml:space="preserve"> </w:t>
      </w:r>
      <w:r>
        <w:rPr>
          <w:rFonts w:ascii="Arial"/>
          <w:sz w:val="18"/>
        </w:rPr>
        <w:t>directly</w:t>
      </w:r>
      <w:r>
        <w:rPr>
          <w:rFonts w:ascii="Arial"/>
          <w:spacing w:val="-1"/>
          <w:sz w:val="18"/>
        </w:rPr>
        <w:t xml:space="preserve"> </w:t>
      </w:r>
      <w:r>
        <w:rPr>
          <w:rFonts w:ascii="Arial"/>
          <w:sz w:val="18"/>
        </w:rPr>
        <w:t>or</w:t>
      </w:r>
      <w:r>
        <w:rPr>
          <w:rFonts w:ascii="Arial"/>
          <w:spacing w:val="-2"/>
          <w:sz w:val="18"/>
        </w:rPr>
        <w:t xml:space="preserve"> </w:t>
      </w:r>
      <w:r>
        <w:rPr>
          <w:rFonts w:ascii="Arial"/>
          <w:sz w:val="18"/>
        </w:rPr>
        <w:t>indirectly,</w:t>
      </w:r>
      <w:r>
        <w:rPr>
          <w:rFonts w:ascii="Arial"/>
          <w:spacing w:val="-2"/>
          <w:sz w:val="18"/>
        </w:rPr>
        <w:t xml:space="preserve"> </w:t>
      </w:r>
      <w:r>
        <w:rPr>
          <w:rFonts w:ascii="Arial"/>
          <w:sz w:val="18"/>
        </w:rPr>
        <w:t>undertake</w:t>
      </w:r>
      <w:r>
        <w:rPr>
          <w:rFonts w:ascii="Arial"/>
          <w:spacing w:val="-2"/>
          <w:sz w:val="18"/>
        </w:rPr>
        <w:t xml:space="preserve"> </w:t>
      </w:r>
      <w:r>
        <w:rPr>
          <w:rFonts w:ascii="Arial"/>
          <w:sz w:val="18"/>
        </w:rPr>
        <w:t>any</w:t>
      </w:r>
      <w:r>
        <w:rPr>
          <w:rFonts w:ascii="Arial"/>
          <w:spacing w:val="-1"/>
          <w:sz w:val="18"/>
        </w:rPr>
        <w:t xml:space="preserve"> </w:t>
      </w:r>
      <w:r>
        <w:rPr>
          <w:rFonts w:ascii="Arial"/>
          <w:sz w:val="18"/>
        </w:rPr>
        <w:t>private</w:t>
      </w:r>
      <w:r>
        <w:rPr>
          <w:rFonts w:ascii="Arial"/>
          <w:spacing w:val="-2"/>
          <w:sz w:val="18"/>
        </w:rPr>
        <w:t xml:space="preserve"> </w:t>
      </w:r>
      <w:r>
        <w:rPr>
          <w:rFonts w:ascii="Arial"/>
          <w:sz w:val="18"/>
        </w:rPr>
        <w:t>business,</w:t>
      </w:r>
      <w:r>
        <w:rPr>
          <w:rFonts w:ascii="Arial"/>
          <w:spacing w:val="-4"/>
          <w:sz w:val="18"/>
        </w:rPr>
        <w:t xml:space="preserve"> </w:t>
      </w:r>
      <w:r>
        <w:rPr>
          <w:rFonts w:ascii="Arial"/>
          <w:sz w:val="18"/>
        </w:rPr>
        <w:t>commercial</w:t>
      </w:r>
      <w:r>
        <w:rPr>
          <w:rFonts w:ascii="Arial"/>
          <w:spacing w:val="-2"/>
          <w:sz w:val="18"/>
        </w:rPr>
        <w:t xml:space="preserve"> </w:t>
      </w:r>
      <w:r>
        <w:rPr>
          <w:rFonts w:ascii="Arial"/>
          <w:sz w:val="18"/>
        </w:rPr>
        <w:t>or</w:t>
      </w:r>
      <w:r>
        <w:rPr>
          <w:rFonts w:ascii="Arial"/>
          <w:spacing w:val="-2"/>
          <w:sz w:val="18"/>
        </w:rPr>
        <w:t xml:space="preserve"> </w:t>
      </w:r>
      <w:r>
        <w:rPr>
          <w:rFonts w:ascii="Arial"/>
          <w:sz w:val="18"/>
        </w:rPr>
        <w:t>entrepreneurial</w:t>
      </w:r>
      <w:r>
        <w:rPr>
          <w:rFonts w:ascii="Arial"/>
          <w:spacing w:val="-2"/>
          <w:sz w:val="18"/>
        </w:rPr>
        <w:t xml:space="preserve"> </w:t>
      </w:r>
      <w:r>
        <w:rPr>
          <w:rFonts w:ascii="Arial"/>
          <w:sz w:val="18"/>
        </w:rPr>
        <w:t>relationship</w:t>
      </w:r>
      <w:r>
        <w:rPr>
          <w:rFonts w:ascii="Arial"/>
          <w:spacing w:val="-2"/>
          <w:sz w:val="18"/>
        </w:rPr>
        <w:t xml:space="preserve"> </w:t>
      </w:r>
      <w:r>
        <w:rPr>
          <w:rFonts w:ascii="Arial"/>
          <w:sz w:val="18"/>
        </w:rPr>
        <w:t>with,</w:t>
      </w:r>
      <w:r>
        <w:rPr>
          <w:rFonts w:ascii="Arial"/>
          <w:spacing w:val="-4"/>
          <w:sz w:val="18"/>
        </w:rPr>
        <w:t xml:space="preserve"> </w:t>
      </w:r>
      <w:r>
        <w:rPr>
          <w:rFonts w:ascii="Arial"/>
          <w:sz w:val="18"/>
        </w:rPr>
        <w:t>whether or</w:t>
      </w:r>
      <w:r>
        <w:rPr>
          <w:rFonts w:ascii="Arial"/>
          <w:spacing w:val="-13"/>
          <w:sz w:val="18"/>
        </w:rPr>
        <w:t xml:space="preserve"> </w:t>
      </w:r>
      <w:r>
        <w:rPr>
          <w:rFonts w:ascii="Arial"/>
          <w:sz w:val="18"/>
        </w:rPr>
        <w:t>not</w:t>
      </w:r>
      <w:r>
        <w:rPr>
          <w:rFonts w:ascii="Arial"/>
          <w:spacing w:val="-12"/>
          <w:sz w:val="18"/>
        </w:rPr>
        <w:t xml:space="preserve"> </w:t>
      </w:r>
      <w:r>
        <w:rPr>
          <w:rFonts w:ascii="Arial"/>
          <w:sz w:val="18"/>
        </w:rPr>
        <w:t>pursuant</w:t>
      </w:r>
      <w:r>
        <w:rPr>
          <w:rFonts w:ascii="Arial"/>
          <w:spacing w:val="-13"/>
          <w:sz w:val="18"/>
        </w:rPr>
        <w:t xml:space="preserve"> </w:t>
      </w:r>
      <w:r>
        <w:rPr>
          <w:rFonts w:ascii="Arial"/>
          <w:sz w:val="18"/>
        </w:rPr>
        <w:t>to</w:t>
      </w:r>
      <w:r>
        <w:rPr>
          <w:rFonts w:ascii="Arial"/>
          <w:spacing w:val="-12"/>
          <w:sz w:val="18"/>
        </w:rPr>
        <w:t xml:space="preserve"> </w:t>
      </w:r>
      <w:r>
        <w:rPr>
          <w:rFonts w:ascii="Arial"/>
          <w:sz w:val="18"/>
        </w:rPr>
        <w:t>employment,</w:t>
      </w:r>
      <w:r>
        <w:rPr>
          <w:rFonts w:ascii="Arial"/>
          <w:spacing w:val="-13"/>
          <w:sz w:val="18"/>
        </w:rPr>
        <w:t xml:space="preserve"> </w:t>
      </w:r>
      <w:r>
        <w:rPr>
          <w:rFonts w:ascii="Arial"/>
          <w:sz w:val="18"/>
        </w:rPr>
        <w:t>contract</w:t>
      </w:r>
      <w:r>
        <w:rPr>
          <w:rFonts w:ascii="Arial"/>
          <w:spacing w:val="-13"/>
          <w:sz w:val="18"/>
        </w:rPr>
        <w:t xml:space="preserve"> </w:t>
      </w:r>
      <w:r>
        <w:rPr>
          <w:rFonts w:ascii="Arial"/>
          <w:sz w:val="18"/>
        </w:rPr>
        <w:t>or</w:t>
      </w:r>
      <w:r>
        <w:rPr>
          <w:rFonts w:ascii="Arial"/>
          <w:spacing w:val="-12"/>
          <w:sz w:val="18"/>
        </w:rPr>
        <w:t xml:space="preserve"> </w:t>
      </w:r>
      <w:r>
        <w:rPr>
          <w:rFonts w:ascii="Arial"/>
          <w:sz w:val="18"/>
        </w:rPr>
        <w:t>other</w:t>
      </w:r>
      <w:r>
        <w:rPr>
          <w:rFonts w:ascii="Arial"/>
          <w:spacing w:val="-13"/>
          <w:sz w:val="18"/>
        </w:rPr>
        <w:t xml:space="preserve"> </w:t>
      </w:r>
      <w:r>
        <w:rPr>
          <w:rFonts w:ascii="Arial"/>
          <w:sz w:val="18"/>
        </w:rPr>
        <w:t>agreement,</w:t>
      </w:r>
      <w:r>
        <w:rPr>
          <w:rFonts w:ascii="Arial"/>
          <w:spacing w:val="-12"/>
          <w:sz w:val="18"/>
        </w:rPr>
        <w:t xml:space="preserve"> </w:t>
      </w:r>
      <w:r>
        <w:rPr>
          <w:rFonts w:ascii="Arial"/>
          <w:sz w:val="18"/>
        </w:rPr>
        <w:t>express</w:t>
      </w:r>
      <w:r>
        <w:rPr>
          <w:rFonts w:ascii="Arial"/>
          <w:spacing w:val="-13"/>
          <w:sz w:val="18"/>
        </w:rPr>
        <w:t xml:space="preserve"> </w:t>
      </w:r>
      <w:r>
        <w:rPr>
          <w:rFonts w:ascii="Arial"/>
          <w:sz w:val="18"/>
        </w:rPr>
        <w:t>or</w:t>
      </w:r>
      <w:r>
        <w:rPr>
          <w:rFonts w:ascii="Arial"/>
          <w:spacing w:val="-12"/>
          <w:sz w:val="18"/>
        </w:rPr>
        <w:t xml:space="preserve"> </w:t>
      </w:r>
      <w:r>
        <w:rPr>
          <w:rFonts w:ascii="Arial"/>
          <w:sz w:val="18"/>
        </w:rPr>
        <w:t>implied,</w:t>
      </w:r>
      <w:r>
        <w:rPr>
          <w:rFonts w:ascii="Arial"/>
          <w:spacing w:val="-13"/>
          <w:sz w:val="18"/>
        </w:rPr>
        <w:t xml:space="preserve"> </w:t>
      </w:r>
      <w:r>
        <w:rPr>
          <w:rFonts w:ascii="Arial"/>
          <w:sz w:val="18"/>
        </w:rPr>
        <w:t>or</w:t>
      </w:r>
      <w:r>
        <w:rPr>
          <w:rFonts w:ascii="Arial"/>
          <w:spacing w:val="-12"/>
          <w:sz w:val="18"/>
        </w:rPr>
        <w:t xml:space="preserve"> </w:t>
      </w:r>
      <w:r>
        <w:rPr>
          <w:rFonts w:ascii="Arial"/>
          <w:sz w:val="18"/>
        </w:rPr>
        <w:t>sell</w:t>
      </w:r>
      <w:r>
        <w:rPr>
          <w:rFonts w:ascii="Arial"/>
          <w:spacing w:val="-13"/>
          <w:sz w:val="18"/>
        </w:rPr>
        <w:t xml:space="preserve"> </w:t>
      </w:r>
      <w:r>
        <w:rPr>
          <w:rFonts w:ascii="Arial"/>
          <w:sz w:val="18"/>
        </w:rPr>
        <w:t>any</w:t>
      </w:r>
      <w:r>
        <w:rPr>
          <w:rFonts w:ascii="Arial"/>
          <w:spacing w:val="-12"/>
          <w:sz w:val="18"/>
        </w:rPr>
        <w:t xml:space="preserve"> </w:t>
      </w:r>
      <w:r>
        <w:rPr>
          <w:rFonts w:ascii="Arial"/>
          <w:sz w:val="18"/>
        </w:rPr>
        <w:t>interest</w:t>
      </w:r>
      <w:r>
        <w:rPr>
          <w:rFonts w:ascii="Arial"/>
          <w:spacing w:val="-13"/>
          <w:sz w:val="18"/>
        </w:rPr>
        <w:t xml:space="preserve"> </w:t>
      </w:r>
      <w:r>
        <w:rPr>
          <w:rFonts w:ascii="Arial"/>
          <w:sz w:val="18"/>
        </w:rPr>
        <w:t>in</w:t>
      </w:r>
      <w:r>
        <w:rPr>
          <w:rFonts w:ascii="Arial"/>
          <w:spacing w:val="-12"/>
          <w:sz w:val="18"/>
        </w:rPr>
        <w:t xml:space="preserve"> </w:t>
      </w:r>
      <w:r>
        <w:rPr>
          <w:rFonts w:ascii="Arial"/>
          <w:sz w:val="18"/>
        </w:rPr>
        <w:t>such</w:t>
      </w:r>
      <w:r>
        <w:rPr>
          <w:rFonts w:ascii="Arial"/>
          <w:spacing w:val="-13"/>
          <w:sz w:val="18"/>
        </w:rPr>
        <w:t xml:space="preserve"> </w:t>
      </w:r>
      <w:r>
        <w:rPr>
          <w:rFonts w:ascii="Arial"/>
          <w:sz w:val="18"/>
        </w:rPr>
        <w:t>vendor</w:t>
      </w:r>
      <w:r>
        <w:rPr>
          <w:rFonts w:ascii="Arial"/>
          <w:spacing w:val="-12"/>
          <w:sz w:val="18"/>
        </w:rPr>
        <w:t xml:space="preserve"> </w:t>
      </w:r>
      <w:r>
        <w:rPr>
          <w:rFonts w:ascii="Arial"/>
          <w:sz w:val="18"/>
        </w:rPr>
        <w:t>to,</w:t>
      </w:r>
      <w:r>
        <w:rPr>
          <w:rFonts w:ascii="Arial"/>
          <w:spacing w:val="-13"/>
          <w:sz w:val="18"/>
        </w:rPr>
        <w:t xml:space="preserve"> </w:t>
      </w:r>
      <w:r>
        <w:rPr>
          <w:rFonts w:ascii="Arial"/>
          <w:sz w:val="18"/>
        </w:rPr>
        <w:t>any</w:t>
      </w:r>
      <w:r>
        <w:rPr>
          <w:rFonts w:ascii="Arial"/>
          <w:spacing w:val="-12"/>
          <w:sz w:val="18"/>
        </w:rPr>
        <w:t xml:space="preserve"> </w:t>
      </w:r>
      <w:r>
        <w:rPr>
          <w:rFonts w:ascii="Arial"/>
          <w:sz w:val="18"/>
        </w:rPr>
        <w:t>Authority officer</w:t>
      </w:r>
      <w:r>
        <w:rPr>
          <w:rFonts w:ascii="Arial"/>
          <w:spacing w:val="-1"/>
          <w:sz w:val="18"/>
        </w:rPr>
        <w:t xml:space="preserve"> </w:t>
      </w:r>
      <w:r>
        <w:rPr>
          <w:rFonts w:ascii="Arial"/>
          <w:sz w:val="18"/>
        </w:rPr>
        <w:t>or</w:t>
      </w:r>
      <w:r>
        <w:rPr>
          <w:rFonts w:ascii="Arial"/>
          <w:spacing w:val="-1"/>
          <w:sz w:val="18"/>
        </w:rPr>
        <w:t xml:space="preserve"> </w:t>
      </w:r>
      <w:r>
        <w:rPr>
          <w:rFonts w:ascii="Arial"/>
          <w:sz w:val="18"/>
        </w:rPr>
        <w:t>employee</w:t>
      </w:r>
      <w:r>
        <w:rPr>
          <w:rFonts w:ascii="Arial"/>
          <w:spacing w:val="-1"/>
          <w:sz w:val="18"/>
        </w:rPr>
        <w:t xml:space="preserve"> </w:t>
      </w:r>
      <w:r>
        <w:rPr>
          <w:rFonts w:ascii="Arial"/>
          <w:sz w:val="18"/>
        </w:rPr>
        <w:t>or</w:t>
      </w:r>
      <w:r>
        <w:rPr>
          <w:rFonts w:ascii="Arial"/>
          <w:spacing w:val="-3"/>
          <w:sz w:val="18"/>
        </w:rPr>
        <w:t xml:space="preserve"> </w:t>
      </w:r>
      <w:r>
        <w:rPr>
          <w:rFonts w:ascii="Arial"/>
          <w:sz w:val="18"/>
        </w:rPr>
        <w:t>special</w:t>
      </w:r>
      <w:r>
        <w:rPr>
          <w:rFonts w:ascii="Arial"/>
          <w:spacing w:val="-1"/>
          <w:sz w:val="18"/>
        </w:rPr>
        <w:t xml:space="preserve"> </w:t>
      </w:r>
      <w:r>
        <w:rPr>
          <w:rFonts w:ascii="Arial"/>
          <w:sz w:val="18"/>
        </w:rPr>
        <w:t>Authority officer</w:t>
      </w:r>
      <w:r>
        <w:rPr>
          <w:rFonts w:ascii="Arial"/>
          <w:spacing w:val="-1"/>
          <w:sz w:val="18"/>
        </w:rPr>
        <w:t xml:space="preserve"> </w:t>
      </w:r>
      <w:r>
        <w:rPr>
          <w:rFonts w:ascii="Arial"/>
          <w:sz w:val="18"/>
        </w:rPr>
        <w:t>or</w:t>
      </w:r>
      <w:r>
        <w:rPr>
          <w:rFonts w:ascii="Arial"/>
          <w:spacing w:val="-1"/>
          <w:sz w:val="18"/>
        </w:rPr>
        <w:t xml:space="preserve"> </w:t>
      </w:r>
      <w:r>
        <w:rPr>
          <w:rFonts w:ascii="Arial"/>
          <w:sz w:val="18"/>
        </w:rPr>
        <w:t>employee</w:t>
      </w:r>
      <w:r>
        <w:rPr>
          <w:rFonts w:ascii="Arial"/>
          <w:spacing w:val="-1"/>
          <w:sz w:val="18"/>
        </w:rPr>
        <w:t xml:space="preserve"> </w:t>
      </w:r>
      <w:r>
        <w:rPr>
          <w:rFonts w:ascii="Arial"/>
          <w:sz w:val="18"/>
        </w:rPr>
        <w:t>having</w:t>
      </w:r>
      <w:r>
        <w:rPr>
          <w:rFonts w:ascii="Arial"/>
          <w:spacing w:val="-1"/>
          <w:sz w:val="18"/>
        </w:rPr>
        <w:t xml:space="preserve"> </w:t>
      </w:r>
      <w:r>
        <w:rPr>
          <w:rFonts w:ascii="Arial"/>
          <w:sz w:val="18"/>
        </w:rPr>
        <w:t>any duties or</w:t>
      </w:r>
      <w:r>
        <w:rPr>
          <w:rFonts w:ascii="Arial"/>
          <w:spacing w:val="-1"/>
          <w:sz w:val="18"/>
        </w:rPr>
        <w:t xml:space="preserve"> </w:t>
      </w:r>
      <w:r>
        <w:rPr>
          <w:rFonts w:ascii="Arial"/>
          <w:sz w:val="18"/>
        </w:rPr>
        <w:t>responsibilities in</w:t>
      </w:r>
      <w:r>
        <w:rPr>
          <w:rFonts w:ascii="Arial"/>
          <w:spacing w:val="-1"/>
          <w:sz w:val="18"/>
        </w:rPr>
        <w:t xml:space="preserve"> </w:t>
      </w:r>
      <w:r>
        <w:rPr>
          <w:rFonts w:ascii="Arial"/>
          <w:sz w:val="18"/>
        </w:rPr>
        <w:t>connection</w:t>
      </w:r>
      <w:r>
        <w:rPr>
          <w:rFonts w:ascii="Arial"/>
          <w:spacing w:val="-1"/>
          <w:sz w:val="18"/>
        </w:rPr>
        <w:t xml:space="preserve"> </w:t>
      </w:r>
      <w:r>
        <w:rPr>
          <w:rFonts w:ascii="Arial"/>
          <w:sz w:val="18"/>
        </w:rPr>
        <w:t>with</w:t>
      </w:r>
      <w:r>
        <w:rPr>
          <w:rFonts w:ascii="Arial"/>
          <w:spacing w:val="-1"/>
          <w:sz w:val="18"/>
        </w:rPr>
        <w:t xml:space="preserve"> </w:t>
      </w:r>
      <w:r>
        <w:rPr>
          <w:rFonts w:ascii="Arial"/>
          <w:sz w:val="18"/>
        </w:rPr>
        <w:t>the</w:t>
      </w:r>
      <w:r>
        <w:rPr>
          <w:rFonts w:ascii="Arial"/>
          <w:spacing w:val="-1"/>
          <w:sz w:val="18"/>
        </w:rPr>
        <w:t xml:space="preserve"> </w:t>
      </w:r>
      <w:r>
        <w:rPr>
          <w:rFonts w:ascii="Arial"/>
          <w:sz w:val="18"/>
        </w:rPr>
        <w:t>purchase, acquisition</w:t>
      </w:r>
      <w:r>
        <w:rPr>
          <w:rFonts w:ascii="Arial"/>
          <w:spacing w:val="-6"/>
          <w:sz w:val="18"/>
        </w:rPr>
        <w:t xml:space="preserve"> </w:t>
      </w:r>
      <w:r>
        <w:rPr>
          <w:rFonts w:ascii="Arial"/>
          <w:sz w:val="18"/>
        </w:rPr>
        <w:t>or</w:t>
      </w:r>
      <w:r>
        <w:rPr>
          <w:rFonts w:ascii="Arial"/>
          <w:spacing w:val="-9"/>
          <w:sz w:val="18"/>
        </w:rPr>
        <w:t xml:space="preserve"> </w:t>
      </w:r>
      <w:r>
        <w:rPr>
          <w:rFonts w:ascii="Arial"/>
          <w:sz w:val="18"/>
        </w:rPr>
        <w:t>sale</w:t>
      </w:r>
      <w:r>
        <w:rPr>
          <w:rFonts w:ascii="Arial"/>
          <w:spacing w:val="-6"/>
          <w:sz w:val="18"/>
        </w:rPr>
        <w:t xml:space="preserve"> </w:t>
      </w:r>
      <w:r>
        <w:rPr>
          <w:rFonts w:ascii="Arial"/>
          <w:sz w:val="18"/>
        </w:rPr>
        <w:t>of</w:t>
      </w:r>
      <w:r>
        <w:rPr>
          <w:rFonts w:ascii="Arial"/>
          <w:spacing w:val="-7"/>
          <w:sz w:val="18"/>
        </w:rPr>
        <w:t xml:space="preserve"> </w:t>
      </w:r>
      <w:r>
        <w:rPr>
          <w:rFonts w:ascii="Arial"/>
          <w:sz w:val="18"/>
        </w:rPr>
        <w:t>any</w:t>
      </w:r>
      <w:r>
        <w:rPr>
          <w:rFonts w:ascii="Arial"/>
          <w:spacing w:val="-6"/>
          <w:sz w:val="18"/>
        </w:rPr>
        <w:t xml:space="preserve"> </w:t>
      </w:r>
      <w:r>
        <w:rPr>
          <w:rFonts w:ascii="Arial"/>
          <w:sz w:val="18"/>
        </w:rPr>
        <w:t>property</w:t>
      </w:r>
      <w:r>
        <w:rPr>
          <w:rFonts w:ascii="Arial"/>
          <w:spacing w:val="-8"/>
          <w:sz w:val="18"/>
        </w:rPr>
        <w:t xml:space="preserve"> </w:t>
      </w:r>
      <w:r>
        <w:rPr>
          <w:rFonts w:ascii="Arial"/>
          <w:sz w:val="18"/>
        </w:rPr>
        <w:t>or</w:t>
      </w:r>
      <w:r>
        <w:rPr>
          <w:rFonts w:ascii="Arial"/>
          <w:spacing w:val="-7"/>
          <w:sz w:val="18"/>
        </w:rPr>
        <w:t xml:space="preserve"> </w:t>
      </w:r>
      <w:r>
        <w:rPr>
          <w:rFonts w:ascii="Arial"/>
          <w:sz w:val="18"/>
        </w:rPr>
        <w:t>services</w:t>
      </w:r>
      <w:r>
        <w:rPr>
          <w:rFonts w:ascii="Arial"/>
          <w:spacing w:val="-6"/>
          <w:sz w:val="18"/>
        </w:rPr>
        <w:t xml:space="preserve"> </w:t>
      </w:r>
      <w:r>
        <w:rPr>
          <w:rFonts w:ascii="Arial"/>
          <w:sz w:val="18"/>
        </w:rPr>
        <w:t>by</w:t>
      </w:r>
      <w:r>
        <w:rPr>
          <w:rFonts w:ascii="Arial"/>
          <w:spacing w:val="-6"/>
          <w:sz w:val="18"/>
        </w:rPr>
        <w:t xml:space="preserve"> </w:t>
      </w:r>
      <w:r>
        <w:rPr>
          <w:rFonts w:ascii="Arial"/>
          <w:sz w:val="18"/>
        </w:rPr>
        <w:t>or</w:t>
      </w:r>
      <w:r>
        <w:rPr>
          <w:rFonts w:ascii="Arial"/>
          <w:spacing w:val="-9"/>
          <w:sz w:val="18"/>
        </w:rPr>
        <w:t xml:space="preserve"> </w:t>
      </w:r>
      <w:r>
        <w:rPr>
          <w:rFonts w:ascii="Arial"/>
          <w:sz w:val="18"/>
        </w:rPr>
        <w:t>to</w:t>
      </w:r>
      <w:r>
        <w:rPr>
          <w:rFonts w:ascii="Arial"/>
          <w:spacing w:val="-8"/>
          <w:sz w:val="18"/>
        </w:rPr>
        <w:t xml:space="preserve"> </w:t>
      </w:r>
      <w:r>
        <w:rPr>
          <w:rFonts w:ascii="Arial"/>
          <w:sz w:val="18"/>
        </w:rPr>
        <w:t>any</w:t>
      </w:r>
      <w:r>
        <w:rPr>
          <w:rFonts w:ascii="Arial"/>
          <w:spacing w:val="-8"/>
          <w:sz w:val="18"/>
        </w:rPr>
        <w:t xml:space="preserve"> </w:t>
      </w:r>
      <w:r>
        <w:rPr>
          <w:rFonts w:ascii="Arial"/>
          <w:sz w:val="18"/>
        </w:rPr>
        <w:t>Authority</w:t>
      </w:r>
      <w:r>
        <w:rPr>
          <w:rFonts w:ascii="Arial"/>
          <w:spacing w:val="-6"/>
          <w:sz w:val="18"/>
        </w:rPr>
        <w:t xml:space="preserve"> </w:t>
      </w:r>
      <w:r>
        <w:rPr>
          <w:rFonts w:ascii="Arial"/>
          <w:sz w:val="18"/>
        </w:rPr>
        <w:t>agency</w:t>
      </w:r>
      <w:r>
        <w:rPr>
          <w:rFonts w:ascii="Arial"/>
          <w:spacing w:val="-8"/>
          <w:sz w:val="18"/>
        </w:rPr>
        <w:t xml:space="preserve"> </w:t>
      </w:r>
      <w:r>
        <w:rPr>
          <w:rFonts w:ascii="Arial"/>
          <w:sz w:val="18"/>
        </w:rPr>
        <w:t>or</w:t>
      </w:r>
      <w:r>
        <w:rPr>
          <w:rFonts w:ascii="Arial"/>
          <w:spacing w:val="-7"/>
          <w:sz w:val="18"/>
        </w:rPr>
        <w:t xml:space="preserve"> </w:t>
      </w:r>
      <w:r>
        <w:rPr>
          <w:rFonts w:ascii="Arial"/>
          <w:sz w:val="18"/>
        </w:rPr>
        <w:t>any</w:t>
      </w:r>
      <w:r>
        <w:rPr>
          <w:rFonts w:ascii="Arial"/>
          <w:spacing w:val="-8"/>
          <w:sz w:val="18"/>
        </w:rPr>
        <w:t xml:space="preserve"> </w:t>
      </w:r>
      <w:r>
        <w:rPr>
          <w:rFonts w:ascii="Arial"/>
          <w:sz w:val="18"/>
        </w:rPr>
        <w:t>instrumentality</w:t>
      </w:r>
      <w:r>
        <w:rPr>
          <w:rFonts w:ascii="Arial"/>
          <w:spacing w:val="-6"/>
          <w:sz w:val="18"/>
        </w:rPr>
        <w:t xml:space="preserve"> </w:t>
      </w:r>
      <w:r>
        <w:rPr>
          <w:rFonts w:ascii="Arial"/>
          <w:sz w:val="18"/>
        </w:rPr>
        <w:t>thereof,</w:t>
      </w:r>
      <w:r>
        <w:rPr>
          <w:rFonts w:ascii="Arial"/>
          <w:spacing w:val="-9"/>
          <w:sz w:val="18"/>
        </w:rPr>
        <w:t xml:space="preserve"> </w:t>
      </w:r>
      <w:r>
        <w:rPr>
          <w:rFonts w:ascii="Arial"/>
          <w:sz w:val="18"/>
        </w:rPr>
        <w:t>or</w:t>
      </w:r>
      <w:r>
        <w:rPr>
          <w:rFonts w:ascii="Arial"/>
          <w:spacing w:val="-7"/>
          <w:sz w:val="18"/>
        </w:rPr>
        <w:t xml:space="preserve"> </w:t>
      </w:r>
      <w:r>
        <w:rPr>
          <w:rFonts w:ascii="Arial"/>
          <w:sz w:val="18"/>
        </w:rPr>
        <w:t>with</w:t>
      </w:r>
      <w:r>
        <w:rPr>
          <w:rFonts w:ascii="Arial"/>
          <w:spacing w:val="-9"/>
          <w:sz w:val="18"/>
        </w:rPr>
        <w:t xml:space="preserve"> </w:t>
      </w:r>
      <w:r>
        <w:rPr>
          <w:rFonts w:ascii="Arial"/>
          <w:sz w:val="18"/>
        </w:rPr>
        <w:t>any</w:t>
      </w:r>
      <w:r>
        <w:rPr>
          <w:rFonts w:ascii="Arial"/>
          <w:spacing w:val="-6"/>
          <w:sz w:val="18"/>
        </w:rPr>
        <w:t xml:space="preserve"> </w:t>
      </w:r>
      <w:r>
        <w:rPr>
          <w:rFonts w:ascii="Arial"/>
          <w:sz w:val="18"/>
        </w:rPr>
        <w:t>person,</w:t>
      </w:r>
      <w:r>
        <w:rPr>
          <w:rFonts w:ascii="Arial"/>
          <w:spacing w:val="-7"/>
          <w:sz w:val="18"/>
        </w:rPr>
        <w:t xml:space="preserve"> </w:t>
      </w:r>
      <w:r>
        <w:rPr>
          <w:rFonts w:ascii="Arial"/>
          <w:sz w:val="18"/>
        </w:rPr>
        <w:t>firm or entity</w:t>
      </w:r>
      <w:r>
        <w:rPr>
          <w:rFonts w:ascii="Arial"/>
          <w:spacing w:val="-1"/>
          <w:sz w:val="18"/>
        </w:rPr>
        <w:t xml:space="preserve"> </w:t>
      </w:r>
      <w:r>
        <w:rPr>
          <w:rFonts w:ascii="Arial"/>
          <w:sz w:val="18"/>
        </w:rPr>
        <w:t>with which he is employed</w:t>
      </w:r>
      <w:r>
        <w:rPr>
          <w:rFonts w:ascii="Arial"/>
          <w:spacing w:val="-2"/>
          <w:sz w:val="18"/>
        </w:rPr>
        <w:t xml:space="preserve"> </w:t>
      </w:r>
      <w:r>
        <w:rPr>
          <w:rFonts w:ascii="Arial"/>
          <w:sz w:val="18"/>
        </w:rPr>
        <w:t>or</w:t>
      </w:r>
      <w:r>
        <w:rPr>
          <w:rFonts w:ascii="Arial"/>
          <w:spacing w:val="-2"/>
          <w:sz w:val="18"/>
        </w:rPr>
        <w:t xml:space="preserve"> </w:t>
      </w:r>
      <w:r>
        <w:rPr>
          <w:rFonts w:ascii="Arial"/>
          <w:sz w:val="18"/>
        </w:rPr>
        <w:t>associated or</w:t>
      </w:r>
      <w:r>
        <w:rPr>
          <w:rFonts w:ascii="Arial"/>
          <w:spacing w:val="-2"/>
          <w:sz w:val="18"/>
        </w:rPr>
        <w:t xml:space="preserve"> </w:t>
      </w:r>
      <w:r>
        <w:rPr>
          <w:rFonts w:ascii="Arial"/>
          <w:sz w:val="18"/>
        </w:rPr>
        <w:t>in which</w:t>
      </w:r>
      <w:r>
        <w:rPr>
          <w:rFonts w:ascii="Arial"/>
          <w:spacing w:val="-2"/>
          <w:sz w:val="18"/>
        </w:rPr>
        <w:t xml:space="preserve"> </w:t>
      </w:r>
      <w:r>
        <w:rPr>
          <w:rFonts w:ascii="Arial"/>
          <w:sz w:val="18"/>
        </w:rPr>
        <w:t>he has</w:t>
      </w:r>
      <w:r>
        <w:rPr>
          <w:rFonts w:ascii="Arial"/>
          <w:spacing w:val="-1"/>
          <w:sz w:val="18"/>
        </w:rPr>
        <w:t xml:space="preserve"> </w:t>
      </w:r>
      <w:r>
        <w:rPr>
          <w:rFonts w:ascii="Arial"/>
          <w:sz w:val="18"/>
        </w:rPr>
        <w:t>an</w:t>
      </w:r>
      <w:r>
        <w:rPr>
          <w:rFonts w:ascii="Arial"/>
          <w:spacing w:val="-2"/>
          <w:sz w:val="18"/>
        </w:rPr>
        <w:t xml:space="preserve"> </w:t>
      </w:r>
      <w:r>
        <w:rPr>
          <w:rFonts w:ascii="Arial"/>
          <w:sz w:val="18"/>
        </w:rPr>
        <w:t>interest</w:t>
      </w:r>
      <w:r>
        <w:rPr>
          <w:rFonts w:ascii="Arial"/>
          <w:spacing w:val="-2"/>
          <w:sz w:val="18"/>
        </w:rPr>
        <w:t xml:space="preserve"> </w:t>
      </w:r>
      <w:r>
        <w:rPr>
          <w:rFonts w:ascii="Arial"/>
          <w:sz w:val="18"/>
        </w:rPr>
        <w:t>within the</w:t>
      </w:r>
      <w:r>
        <w:rPr>
          <w:rFonts w:ascii="Arial"/>
          <w:spacing w:val="-2"/>
          <w:sz w:val="18"/>
        </w:rPr>
        <w:t xml:space="preserve"> </w:t>
      </w:r>
      <w:r>
        <w:rPr>
          <w:rFonts w:ascii="Arial"/>
          <w:sz w:val="18"/>
        </w:rPr>
        <w:t>meaning</w:t>
      </w:r>
      <w:r>
        <w:rPr>
          <w:rFonts w:ascii="Arial"/>
          <w:spacing w:val="-2"/>
          <w:sz w:val="18"/>
        </w:rPr>
        <w:t xml:space="preserve"> </w:t>
      </w:r>
      <w:r>
        <w:rPr>
          <w:rFonts w:ascii="Arial"/>
          <w:sz w:val="18"/>
        </w:rPr>
        <w:t xml:space="preserve">of </w:t>
      </w:r>
      <w:r>
        <w:rPr>
          <w:rFonts w:ascii="Arial"/>
          <w:sz w:val="18"/>
          <w:u w:val="single"/>
        </w:rPr>
        <w:t>N.J.S.A</w:t>
      </w:r>
      <w:r>
        <w:rPr>
          <w:rFonts w:ascii="Arial"/>
          <w:sz w:val="18"/>
        </w:rPr>
        <w:t>.</w:t>
      </w:r>
      <w:r>
        <w:rPr>
          <w:rFonts w:ascii="Arial"/>
          <w:spacing w:val="-2"/>
          <w:sz w:val="18"/>
        </w:rPr>
        <w:t xml:space="preserve"> </w:t>
      </w:r>
      <w:r>
        <w:rPr>
          <w:rFonts w:ascii="Arial"/>
          <w:sz w:val="18"/>
        </w:rPr>
        <w:t>52:</w:t>
      </w:r>
      <w:r>
        <w:rPr>
          <w:rFonts w:ascii="Arial"/>
          <w:spacing w:val="-2"/>
          <w:sz w:val="18"/>
        </w:rPr>
        <w:t xml:space="preserve"> </w:t>
      </w:r>
      <w:r>
        <w:rPr>
          <w:rFonts w:ascii="Arial"/>
          <w:sz w:val="18"/>
        </w:rPr>
        <w:t>130-13g. Any relationships subject to this provision shall be reported in writing forthwith to the Executive Commission on Ethical Standards, which may grant a waiver of this restriction upon application of the Authority officer or employee or special Authority officer or employee upon a finding that the present or proposed relationship does not present the potential, actuality or appearance of a conflict of interest.</w:t>
      </w:r>
    </w:p>
    <w:p w14:paraId="5954085D" w14:textId="77777777" w:rsidR="003C5CF2" w:rsidRDefault="009E50A0">
      <w:pPr>
        <w:pStyle w:val="ListParagraph"/>
        <w:numPr>
          <w:ilvl w:val="0"/>
          <w:numId w:val="15"/>
        </w:numPr>
        <w:tabs>
          <w:tab w:val="left" w:pos="1196"/>
        </w:tabs>
        <w:ind w:right="1003" w:firstLine="0"/>
        <w:rPr>
          <w:rFonts w:ascii="Arial"/>
          <w:sz w:val="18"/>
        </w:rPr>
      </w:pPr>
      <w:r>
        <w:rPr>
          <w:rFonts w:ascii="Arial"/>
          <w:sz w:val="18"/>
        </w:rPr>
        <w:t>No</w:t>
      </w:r>
      <w:r>
        <w:rPr>
          <w:rFonts w:ascii="Arial"/>
          <w:spacing w:val="-13"/>
          <w:sz w:val="18"/>
        </w:rPr>
        <w:t xml:space="preserve"> </w:t>
      </w:r>
      <w:r>
        <w:rPr>
          <w:rFonts w:ascii="Arial"/>
          <w:sz w:val="18"/>
        </w:rPr>
        <w:t>vendor</w:t>
      </w:r>
      <w:r>
        <w:rPr>
          <w:rFonts w:ascii="Arial"/>
          <w:spacing w:val="-12"/>
          <w:sz w:val="18"/>
        </w:rPr>
        <w:t xml:space="preserve"> </w:t>
      </w:r>
      <w:r>
        <w:rPr>
          <w:rFonts w:ascii="Arial"/>
          <w:sz w:val="18"/>
        </w:rPr>
        <w:t>shall</w:t>
      </w:r>
      <w:r>
        <w:rPr>
          <w:rFonts w:ascii="Arial"/>
          <w:spacing w:val="-13"/>
          <w:sz w:val="18"/>
        </w:rPr>
        <w:t xml:space="preserve"> </w:t>
      </w:r>
      <w:r>
        <w:rPr>
          <w:rFonts w:ascii="Arial"/>
          <w:sz w:val="18"/>
        </w:rPr>
        <w:t>influence,</w:t>
      </w:r>
      <w:r>
        <w:rPr>
          <w:rFonts w:ascii="Arial"/>
          <w:spacing w:val="-12"/>
          <w:sz w:val="18"/>
        </w:rPr>
        <w:t xml:space="preserve"> </w:t>
      </w:r>
      <w:r>
        <w:rPr>
          <w:rFonts w:ascii="Arial"/>
          <w:sz w:val="18"/>
        </w:rPr>
        <w:t>or</w:t>
      </w:r>
      <w:r>
        <w:rPr>
          <w:rFonts w:ascii="Arial"/>
          <w:spacing w:val="-13"/>
          <w:sz w:val="18"/>
        </w:rPr>
        <w:t xml:space="preserve"> </w:t>
      </w:r>
      <w:r>
        <w:rPr>
          <w:rFonts w:ascii="Arial"/>
          <w:sz w:val="18"/>
        </w:rPr>
        <w:t>attempt</w:t>
      </w:r>
      <w:r>
        <w:rPr>
          <w:rFonts w:ascii="Arial"/>
          <w:spacing w:val="-13"/>
          <w:sz w:val="18"/>
        </w:rPr>
        <w:t xml:space="preserve"> </w:t>
      </w:r>
      <w:r>
        <w:rPr>
          <w:rFonts w:ascii="Arial"/>
          <w:sz w:val="18"/>
        </w:rPr>
        <w:t>to</w:t>
      </w:r>
      <w:r>
        <w:rPr>
          <w:rFonts w:ascii="Arial"/>
          <w:spacing w:val="-12"/>
          <w:sz w:val="18"/>
        </w:rPr>
        <w:t xml:space="preserve"> </w:t>
      </w:r>
      <w:r>
        <w:rPr>
          <w:rFonts w:ascii="Arial"/>
          <w:sz w:val="18"/>
        </w:rPr>
        <w:t>influence</w:t>
      </w:r>
      <w:r>
        <w:rPr>
          <w:rFonts w:ascii="Arial"/>
          <w:spacing w:val="-13"/>
          <w:sz w:val="18"/>
        </w:rPr>
        <w:t xml:space="preserve"> </w:t>
      </w:r>
      <w:r>
        <w:rPr>
          <w:rFonts w:ascii="Arial"/>
          <w:sz w:val="18"/>
        </w:rPr>
        <w:t>or</w:t>
      </w:r>
      <w:r>
        <w:rPr>
          <w:rFonts w:ascii="Arial"/>
          <w:spacing w:val="-12"/>
          <w:sz w:val="18"/>
        </w:rPr>
        <w:t xml:space="preserve"> </w:t>
      </w:r>
      <w:r>
        <w:rPr>
          <w:rFonts w:ascii="Arial"/>
          <w:sz w:val="18"/>
        </w:rPr>
        <w:t>cause</w:t>
      </w:r>
      <w:r>
        <w:rPr>
          <w:rFonts w:ascii="Arial"/>
          <w:spacing w:val="-13"/>
          <w:sz w:val="18"/>
        </w:rPr>
        <w:t xml:space="preserve"> </w:t>
      </w:r>
      <w:r>
        <w:rPr>
          <w:rFonts w:ascii="Arial"/>
          <w:sz w:val="18"/>
        </w:rPr>
        <w:t>to</w:t>
      </w:r>
      <w:r>
        <w:rPr>
          <w:rFonts w:ascii="Arial"/>
          <w:spacing w:val="-12"/>
          <w:sz w:val="18"/>
        </w:rPr>
        <w:t xml:space="preserve"> </w:t>
      </w:r>
      <w:r>
        <w:rPr>
          <w:rFonts w:ascii="Arial"/>
          <w:sz w:val="18"/>
        </w:rPr>
        <w:t>be</w:t>
      </w:r>
      <w:r>
        <w:rPr>
          <w:rFonts w:ascii="Arial"/>
          <w:spacing w:val="-13"/>
          <w:sz w:val="18"/>
        </w:rPr>
        <w:t xml:space="preserve"> </w:t>
      </w:r>
      <w:r>
        <w:rPr>
          <w:rFonts w:ascii="Arial"/>
          <w:sz w:val="18"/>
        </w:rPr>
        <w:t>influenced,</w:t>
      </w:r>
      <w:r>
        <w:rPr>
          <w:rFonts w:ascii="Arial"/>
          <w:spacing w:val="-12"/>
          <w:sz w:val="18"/>
        </w:rPr>
        <w:t xml:space="preserve"> </w:t>
      </w:r>
      <w:r>
        <w:rPr>
          <w:rFonts w:ascii="Arial"/>
          <w:sz w:val="18"/>
        </w:rPr>
        <w:t>any</w:t>
      </w:r>
      <w:r>
        <w:rPr>
          <w:rFonts w:ascii="Arial"/>
          <w:spacing w:val="-13"/>
          <w:sz w:val="18"/>
        </w:rPr>
        <w:t xml:space="preserve"> </w:t>
      </w:r>
      <w:r>
        <w:rPr>
          <w:rFonts w:ascii="Arial"/>
          <w:sz w:val="18"/>
        </w:rPr>
        <w:t>Authority</w:t>
      </w:r>
      <w:r>
        <w:rPr>
          <w:rFonts w:ascii="Arial"/>
          <w:spacing w:val="-12"/>
          <w:sz w:val="18"/>
        </w:rPr>
        <w:t xml:space="preserve"> </w:t>
      </w:r>
      <w:r>
        <w:rPr>
          <w:rFonts w:ascii="Arial"/>
          <w:sz w:val="18"/>
        </w:rPr>
        <w:t>officer</w:t>
      </w:r>
      <w:r>
        <w:rPr>
          <w:rFonts w:ascii="Arial"/>
          <w:spacing w:val="-13"/>
          <w:sz w:val="18"/>
        </w:rPr>
        <w:t xml:space="preserve"> </w:t>
      </w:r>
      <w:r>
        <w:rPr>
          <w:rFonts w:ascii="Arial"/>
          <w:sz w:val="18"/>
        </w:rPr>
        <w:t>or</w:t>
      </w:r>
      <w:r>
        <w:rPr>
          <w:rFonts w:ascii="Arial"/>
          <w:spacing w:val="-12"/>
          <w:sz w:val="18"/>
        </w:rPr>
        <w:t xml:space="preserve"> </w:t>
      </w:r>
      <w:r>
        <w:rPr>
          <w:rFonts w:ascii="Arial"/>
          <w:sz w:val="18"/>
        </w:rPr>
        <w:t>employee</w:t>
      </w:r>
      <w:r>
        <w:rPr>
          <w:rFonts w:ascii="Arial"/>
          <w:spacing w:val="-13"/>
          <w:sz w:val="18"/>
        </w:rPr>
        <w:t xml:space="preserve"> </w:t>
      </w:r>
      <w:r>
        <w:rPr>
          <w:rFonts w:ascii="Arial"/>
          <w:sz w:val="18"/>
        </w:rPr>
        <w:t>or</w:t>
      </w:r>
      <w:r>
        <w:rPr>
          <w:rFonts w:ascii="Arial"/>
          <w:spacing w:val="-12"/>
          <w:sz w:val="18"/>
        </w:rPr>
        <w:t xml:space="preserve"> </w:t>
      </w:r>
      <w:r>
        <w:rPr>
          <w:rFonts w:ascii="Arial"/>
          <w:sz w:val="18"/>
        </w:rPr>
        <w:t>special</w:t>
      </w:r>
      <w:r>
        <w:rPr>
          <w:rFonts w:ascii="Arial"/>
          <w:spacing w:val="-13"/>
          <w:sz w:val="18"/>
        </w:rPr>
        <w:t xml:space="preserve"> </w:t>
      </w:r>
      <w:r>
        <w:rPr>
          <w:rFonts w:ascii="Arial"/>
          <w:sz w:val="18"/>
        </w:rPr>
        <w:t>Authority officer or employee in his official capacity in any manner which might tend to impair the objectivity or independence of judgment of said officer or employee.</w:t>
      </w:r>
    </w:p>
    <w:p w14:paraId="07D1AEDB" w14:textId="77777777" w:rsidR="003C5CF2" w:rsidRDefault="009E50A0">
      <w:pPr>
        <w:pStyle w:val="ListParagraph"/>
        <w:numPr>
          <w:ilvl w:val="0"/>
          <w:numId w:val="15"/>
        </w:numPr>
        <w:tabs>
          <w:tab w:val="left" w:pos="1225"/>
        </w:tabs>
        <w:ind w:right="1002" w:firstLine="0"/>
        <w:rPr>
          <w:rFonts w:ascii="Arial"/>
          <w:sz w:val="18"/>
        </w:rPr>
      </w:pPr>
      <w:r>
        <w:rPr>
          <w:rFonts w:ascii="Arial"/>
          <w:sz w:val="18"/>
        </w:rPr>
        <w:t>No vendor shall cause or influence, or attempt to cause or influence, any Authority officer or employee or special Authority officer</w:t>
      </w:r>
      <w:r>
        <w:rPr>
          <w:rFonts w:ascii="Arial"/>
          <w:spacing w:val="-6"/>
          <w:sz w:val="18"/>
        </w:rPr>
        <w:t xml:space="preserve"> </w:t>
      </w:r>
      <w:r>
        <w:rPr>
          <w:rFonts w:ascii="Arial"/>
          <w:sz w:val="18"/>
        </w:rPr>
        <w:t>or</w:t>
      </w:r>
      <w:r>
        <w:rPr>
          <w:rFonts w:ascii="Arial"/>
          <w:spacing w:val="-3"/>
          <w:sz w:val="18"/>
        </w:rPr>
        <w:t xml:space="preserve"> </w:t>
      </w:r>
      <w:r>
        <w:rPr>
          <w:rFonts w:ascii="Arial"/>
          <w:sz w:val="18"/>
        </w:rPr>
        <w:t>employee</w:t>
      </w:r>
      <w:r>
        <w:rPr>
          <w:rFonts w:ascii="Arial"/>
          <w:spacing w:val="-5"/>
          <w:sz w:val="18"/>
        </w:rPr>
        <w:t xml:space="preserve"> </w:t>
      </w:r>
      <w:r>
        <w:rPr>
          <w:rFonts w:ascii="Arial"/>
          <w:sz w:val="18"/>
        </w:rPr>
        <w:t>to</w:t>
      </w:r>
      <w:r>
        <w:rPr>
          <w:rFonts w:ascii="Arial"/>
          <w:spacing w:val="-5"/>
          <w:sz w:val="18"/>
        </w:rPr>
        <w:t xml:space="preserve"> </w:t>
      </w:r>
      <w:r>
        <w:rPr>
          <w:rFonts w:ascii="Arial"/>
          <w:sz w:val="18"/>
        </w:rPr>
        <w:t>use,</w:t>
      </w:r>
      <w:r>
        <w:rPr>
          <w:rFonts w:ascii="Arial"/>
          <w:spacing w:val="-6"/>
          <w:sz w:val="18"/>
        </w:rPr>
        <w:t xml:space="preserve"> </w:t>
      </w:r>
      <w:r>
        <w:rPr>
          <w:rFonts w:ascii="Arial"/>
          <w:sz w:val="18"/>
        </w:rPr>
        <w:t>or</w:t>
      </w:r>
      <w:r>
        <w:rPr>
          <w:rFonts w:ascii="Arial"/>
          <w:spacing w:val="-6"/>
          <w:sz w:val="18"/>
        </w:rPr>
        <w:t xml:space="preserve"> </w:t>
      </w:r>
      <w:r>
        <w:rPr>
          <w:rFonts w:ascii="Arial"/>
          <w:sz w:val="18"/>
        </w:rPr>
        <w:t>attempt</w:t>
      </w:r>
      <w:r>
        <w:rPr>
          <w:rFonts w:ascii="Arial"/>
          <w:spacing w:val="-6"/>
          <w:sz w:val="18"/>
        </w:rPr>
        <w:t xml:space="preserve"> </w:t>
      </w:r>
      <w:r>
        <w:rPr>
          <w:rFonts w:ascii="Arial"/>
          <w:sz w:val="18"/>
        </w:rPr>
        <w:t>to</w:t>
      </w:r>
      <w:r>
        <w:rPr>
          <w:rFonts w:ascii="Arial"/>
          <w:spacing w:val="-5"/>
          <w:sz w:val="18"/>
        </w:rPr>
        <w:t xml:space="preserve"> </w:t>
      </w:r>
      <w:r>
        <w:rPr>
          <w:rFonts w:ascii="Arial"/>
          <w:sz w:val="18"/>
        </w:rPr>
        <w:t>use,</w:t>
      </w:r>
      <w:r>
        <w:rPr>
          <w:rFonts w:ascii="Arial"/>
          <w:spacing w:val="-6"/>
          <w:sz w:val="18"/>
        </w:rPr>
        <w:t xml:space="preserve"> </w:t>
      </w:r>
      <w:r>
        <w:rPr>
          <w:rFonts w:ascii="Arial"/>
          <w:sz w:val="18"/>
        </w:rPr>
        <w:t>his</w:t>
      </w:r>
      <w:r>
        <w:rPr>
          <w:rFonts w:ascii="Arial"/>
          <w:spacing w:val="-5"/>
          <w:sz w:val="18"/>
        </w:rPr>
        <w:t xml:space="preserve"> </w:t>
      </w:r>
      <w:r>
        <w:rPr>
          <w:rFonts w:ascii="Arial"/>
          <w:sz w:val="18"/>
        </w:rPr>
        <w:t>official</w:t>
      </w:r>
      <w:r>
        <w:rPr>
          <w:rFonts w:ascii="Arial"/>
          <w:spacing w:val="-5"/>
          <w:sz w:val="18"/>
        </w:rPr>
        <w:t xml:space="preserve"> </w:t>
      </w:r>
      <w:r>
        <w:rPr>
          <w:rFonts w:ascii="Arial"/>
          <w:sz w:val="18"/>
        </w:rPr>
        <w:t>position</w:t>
      </w:r>
      <w:r>
        <w:rPr>
          <w:rFonts w:ascii="Arial"/>
          <w:spacing w:val="-5"/>
          <w:sz w:val="18"/>
        </w:rPr>
        <w:t xml:space="preserve"> </w:t>
      </w:r>
      <w:r>
        <w:rPr>
          <w:rFonts w:ascii="Arial"/>
          <w:sz w:val="18"/>
        </w:rPr>
        <w:t>to</w:t>
      </w:r>
      <w:r>
        <w:rPr>
          <w:rFonts w:ascii="Arial"/>
          <w:spacing w:val="-5"/>
          <w:sz w:val="18"/>
        </w:rPr>
        <w:t xml:space="preserve"> </w:t>
      </w:r>
      <w:r>
        <w:rPr>
          <w:rFonts w:ascii="Arial"/>
          <w:sz w:val="18"/>
        </w:rPr>
        <w:t>secure</w:t>
      </w:r>
      <w:r>
        <w:rPr>
          <w:rFonts w:ascii="Arial"/>
          <w:spacing w:val="-5"/>
          <w:sz w:val="18"/>
        </w:rPr>
        <w:t xml:space="preserve"> </w:t>
      </w:r>
      <w:r>
        <w:rPr>
          <w:rFonts w:ascii="Arial"/>
          <w:sz w:val="18"/>
        </w:rPr>
        <w:t>unwarranted</w:t>
      </w:r>
      <w:r>
        <w:rPr>
          <w:rFonts w:ascii="Arial"/>
          <w:spacing w:val="-5"/>
          <w:sz w:val="18"/>
        </w:rPr>
        <w:t xml:space="preserve"> </w:t>
      </w:r>
      <w:r>
        <w:rPr>
          <w:rFonts w:ascii="Arial"/>
          <w:sz w:val="18"/>
        </w:rPr>
        <w:t>privileges</w:t>
      </w:r>
      <w:r>
        <w:rPr>
          <w:rFonts w:ascii="Arial"/>
          <w:spacing w:val="-5"/>
          <w:sz w:val="18"/>
        </w:rPr>
        <w:t xml:space="preserve"> </w:t>
      </w:r>
      <w:r>
        <w:rPr>
          <w:rFonts w:ascii="Arial"/>
          <w:sz w:val="18"/>
        </w:rPr>
        <w:t>or</w:t>
      </w:r>
      <w:r>
        <w:rPr>
          <w:rFonts w:ascii="Arial"/>
          <w:spacing w:val="-3"/>
          <w:sz w:val="18"/>
        </w:rPr>
        <w:t xml:space="preserve"> </w:t>
      </w:r>
      <w:r>
        <w:rPr>
          <w:rFonts w:ascii="Arial"/>
          <w:sz w:val="18"/>
        </w:rPr>
        <w:t>advantages</w:t>
      </w:r>
      <w:r>
        <w:rPr>
          <w:rFonts w:ascii="Arial"/>
          <w:spacing w:val="-5"/>
          <w:sz w:val="18"/>
        </w:rPr>
        <w:t xml:space="preserve"> </w:t>
      </w:r>
      <w:r>
        <w:rPr>
          <w:rFonts w:ascii="Arial"/>
          <w:sz w:val="18"/>
        </w:rPr>
        <w:t>for</w:t>
      </w:r>
      <w:r>
        <w:rPr>
          <w:rFonts w:ascii="Arial"/>
          <w:spacing w:val="-6"/>
          <w:sz w:val="18"/>
        </w:rPr>
        <w:t xml:space="preserve"> </w:t>
      </w:r>
      <w:r>
        <w:rPr>
          <w:rFonts w:ascii="Arial"/>
          <w:sz w:val="18"/>
        </w:rPr>
        <w:t>the</w:t>
      </w:r>
      <w:r>
        <w:rPr>
          <w:rFonts w:ascii="Arial"/>
          <w:spacing w:val="-5"/>
          <w:sz w:val="18"/>
        </w:rPr>
        <w:t xml:space="preserve"> </w:t>
      </w:r>
      <w:r>
        <w:rPr>
          <w:rFonts w:ascii="Arial"/>
          <w:sz w:val="18"/>
        </w:rPr>
        <w:t>vendor</w:t>
      </w:r>
      <w:r>
        <w:rPr>
          <w:rFonts w:ascii="Arial"/>
          <w:spacing w:val="-6"/>
          <w:sz w:val="18"/>
        </w:rPr>
        <w:t xml:space="preserve"> </w:t>
      </w:r>
      <w:r>
        <w:rPr>
          <w:rFonts w:ascii="Arial"/>
          <w:sz w:val="18"/>
        </w:rPr>
        <w:t>or any other person.</w:t>
      </w:r>
    </w:p>
    <w:p w14:paraId="122DBD96" w14:textId="77777777" w:rsidR="003C5CF2" w:rsidRDefault="009E50A0">
      <w:pPr>
        <w:pStyle w:val="ListParagraph"/>
        <w:numPr>
          <w:ilvl w:val="0"/>
          <w:numId w:val="15"/>
        </w:numPr>
        <w:tabs>
          <w:tab w:val="left" w:pos="1156"/>
        </w:tabs>
        <w:spacing w:before="1"/>
        <w:ind w:right="1000" w:firstLine="0"/>
        <w:rPr>
          <w:rFonts w:ascii="Arial"/>
          <w:sz w:val="18"/>
        </w:rPr>
      </w:pPr>
      <w:r>
        <w:rPr>
          <w:rFonts w:ascii="Arial"/>
          <w:sz w:val="18"/>
        </w:rPr>
        <w:t>The</w:t>
      </w:r>
      <w:r>
        <w:rPr>
          <w:rFonts w:ascii="Arial"/>
          <w:spacing w:val="-4"/>
          <w:sz w:val="18"/>
        </w:rPr>
        <w:t xml:space="preserve"> </w:t>
      </w:r>
      <w:r>
        <w:rPr>
          <w:rFonts w:ascii="Arial"/>
          <w:sz w:val="18"/>
        </w:rPr>
        <w:t>provisions</w:t>
      </w:r>
      <w:r>
        <w:rPr>
          <w:rFonts w:ascii="Arial"/>
          <w:spacing w:val="-3"/>
          <w:sz w:val="18"/>
        </w:rPr>
        <w:t xml:space="preserve"> </w:t>
      </w:r>
      <w:r>
        <w:rPr>
          <w:rFonts w:ascii="Arial"/>
          <w:sz w:val="18"/>
        </w:rPr>
        <w:t>cited</w:t>
      </w:r>
      <w:r>
        <w:rPr>
          <w:rFonts w:ascii="Arial"/>
          <w:spacing w:val="-4"/>
          <w:sz w:val="18"/>
        </w:rPr>
        <w:t xml:space="preserve"> </w:t>
      </w:r>
      <w:r>
        <w:rPr>
          <w:rFonts w:ascii="Arial"/>
          <w:sz w:val="18"/>
        </w:rPr>
        <w:t>above</w:t>
      </w:r>
      <w:r>
        <w:rPr>
          <w:rFonts w:ascii="Arial"/>
          <w:spacing w:val="-4"/>
          <w:sz w:val="18"/>
        </w:rPr>
        <w:t xml:space="preserve"> </w:t>
      </w:r>
      <w:r>
        <w:rPr>
          <w:rFonts w:ascii="Arial"/>
          <w:sz w:val="18"/>
        </w:rPr>
        <w:t>in</w:t>
      </w:r>
      <w:r>
        <w:rPr>
          <w:rFonts w:ascii="Arial"/>
          <w:spacing w:val="-4"/>
          <w:sz w:val="18"/>
        </w:rPr>
        <w:t xml:space="preserve"> </w:t>
      </w:r>
      <w:r>
        <w:rPr>
          <w:rFonts w:ascii="Arial"/>
          <w:sz w:val="18"/>
        </w:rPr>
        <w:t>paragraphs</w:t>
      </w:r>
      <w:r>
        <w:rPr>
          <w:rFonts w:ascii="Arial"/>
          <w:spacing w:val="-3"/>
          <w:sz w:val="18"/>
        </w:rPr>
        <w:t xml:space="preserve"> </w:t>
      </w:r>
      <w:r>
        <w:rPr>
          <w:rFonts w:ascii="Arial"/>
          <w:sz w:val="18"/>
        </w:rPr>
        <w:t>2.8a</w:t>
      </w:r>
      <w:r>
        <w:rPr>
          <w:rFonts w:ascii="Arial"/>
          <w:spacing w:val="-4"/>
          <w:sz w:val="18"/>
        </w:rPr>
        <w:t xml:space="preserve"> </w:t>
      </w:r>
      <w:r>
        <w:rPr>
          <w:rFonts w:ascii="Arial"/>
          <w:sz w:val="18"/>
        </w:rPr>
        <w:t>through</w:t>
      </w:r>
      <w:r>
        <w:rPr>
          <w:rFonts w:ascii="Arial"/>
          <w:spacing w:val="-4"/>
          <w:sz w:val="18"/>
        </w:rPr>
        <w:t xml:space="preserve"> </w:t>
      </w:r>
      <w:r>
        <w:rPr>
          <w:rFonts w:ascii="Arial"/>
          <w:sz w:val="18"/>
        </w:rPr>
        <w:t>2.8e</w:t>
      </w:r>
      <w:r>
        <w:rPr>
          <w:rFonts w:ascii="Arial"/>
          <w:spacing w:val="-4"/>
          <w:sz w:val="18"/>
        </w:rPr>
        <w:t xml:space="preserve"> </w:t>
      </w:r>
      <w:r>
        <w:rPr>
          <w:rFonts w:ascii="Arial"/>
          <w:sz w:val="18"/>
        </w:rPr>
        <w:t>shall</w:t>
      </w:r>
      <w:r>
        <w:rPr>
          <w:rFonts w:ascii="Arial"/>
          <w:spacing w:val="-4"/>
          <w:sz w:val="18"/>
        </w:rPr>
        <w:t xml:space="preserve"> </w:t>
      </w:r>
      <w:r>
        <w:rPr>
          <w:rFonts w:ascii="Arial"/>
          <w:sz w:val="18"/>
        </w:rPr>
        <w:t>not</w:t>
      </w:r>
      <w:r>
        <w:rPr>
          <w:rFonts w:ascii="Arial"/>
          <w:spacing w:val="-4"/>
          <w:sz w:val="18"/>
        </w:rPr>
        <w:t xml:space="preserve"> </w:t>
      </w:r>
      <w:r>
        <w:rPr>
          <w:rFonts w:ascii="Arial"/>
          <w:sz w:val="18"/>
        </w:rPr>
        <w:t>be</w:t>
      </w:r>
      <w:r>
        <w:rPr>
          <w:rFonts w:ascii="Arial"/>
          <w:spacing w:val="-4"/>
          <w:sz w:val="18"/>
        </w:rPr>
        <w:t xml:space="preserve"> </w:t>
      </w:r>
      <w:r>
        <w:rPr>
          <w:rFonts w:ascii="Arial"/>
          <w:sz w:val="18"/>
        </w:rPr>
        <w:t>construed</w:t>
      </w:r>
      <w:r>
        <w:rPr>
          <w:rFonts w:ascii="Arial"/>
          <w:spacing w:val="-4"/>
          <w:sz w:val="18"/>
        </w:rPr>
        <w:t xml:space="preserve"> </w:t>
      </w:r>
      <w:r>
        <w:rPr>
          <w:rFonts w:ascii="Arial"/>
          <w:sz w:val="18"/>
        </w:rPr>
        <w:t>to</w:t>
      </w:r>
      <w:r>
        <w:rPr>
          <w:rFonts w:ascii="Arial"/>
          <w:spacing w:val="-4"/>
          <w:sz w:val="18"/>
        </w:rPr>
        <w:t xml:space="preserve"> </w:t>
      </w:r>
      <w:r>
        <w:rPr>
          <w:rFonts w:ascii="Arial"/>
          <w:sz w:val="18"/>
        </w:rPr>
        <w:t>prohibit a</w:t>
      </w:r>
      <w:r>
        <w:rPr>
          <w:rFonts w:ascii="Arial"/>
          <w:spacing w:val="-4"/>
          <w:sz w:val="18"/>
        </w:rPr>
        <w:t xml:space="preserve"> </w:t>
      </w:r>
      <w:r>
        <w:rPr>
          <w:rFonts w:ascii="Arial"/>
          <w:sz w:val="18"/>
        </w:rPr>
        <w:t>Authority</w:t>
      </w:r>
      <w:r>
        <w:rPr>
          <w:rFonts w:ascii="Arial"/>
          <w:spacing w:val="-3"/>
          <w:sz w:val="18"/>
        </w:rPr>
        <w:t xml:space="preserve"> </w:t>
      </w:r>
      <w:r>
        <w:rPr>
          <w:rFonts w:ascii="Arial"/>
          <w:sz w:val="18"/>
        </w:rPr>
        <w:t>officer</w:t>
      </w:r>
      <w:r>
        <w:rPr>
          <w:rFonts w:ascii="Arial"/>
          <w:spacing w:val="-4"/>
          <w:sz w:val="18"/>
        </w:rPr>
        <w:t xml:space="preserve"> </w:t>
      </w:r>
      <w:r>
        <w:rPr>
          <w:rFonts w:ascii="Arial"/>
          <w:sz w:val="18"/>
        </w:rPr>
        <w:t>or</w:t>
      </w:r>
      <w:r>
        <w:rPr>
          <w:rFonts w:ascii="Arial"/>
          <w:spacing w:val="-4"/>
          <w:sz w:val="18"/>
        </w:rPr>
        <w:t xml:space="preserve"> </w:t>
      </w:r>
      <w:r>
        <w:rPr>
          <w:rFonts w:ascii="Arial"/>
          <w:sz w:val="18"/>
        </w:rPr>
        <w:t>employee</w:t>
      </w:r>
      <w:r>
        <w:rPr>
          <w:rFonts w:ascii="Arial"/>
          <w:spacing w:val="-4"/>
          <w:sz w:val="18"/>
        </w:rPr>
        <w:t xml:space="preserve"> </w:t>
      </w:r>
      <w:r>
        <w:rPr>
          <w:rFonts w:ascii="Arial"/>
          <w:sz w:val="18"/>
        </w:rPr>
        <w:t>or Special Authority officer or employee from receiving gifts from or contracting with vendors under the same terms and conditions as</w:t>
      </w:r>
      <w:r>
        <w:rPr>
          <w:rFonts w:ascii="Arial"/>
          <w:spacing w:val="-6"/>
          <w:sz w:val="18"/>
        </w:rPr>
        <w:t xml:space="preserve"> </w:t>
      </w:r>
      <w:r>
        <w:rPr>
          <w:rFonts w:ascii="Arial"/>
          <w:sz w:val="18"/>
        </w:rPr>
        <w:t>are</w:t>
      </w:r>
      <w:r>
        <w:rPr>
          <w:rFonts w:ascii="Arial"/>
          <w:spacing w:val="-6"/>
          <w:sz w:val="18"/>
        </w:rPr>
        <w:t xml:space="preserve"> </w:t>
      </w:r>
      <w:r>
        <w:rPr>
          <w:rFonts w:ascii="Arial"/>
          <w:sz w:val="18"/>
        </w:rPr>
        <w:t>offered</w:t>
      </w:r>
      <w:r>
        <w:rPr>
          <w:rFonts w:ascii="Arial"/>
          <w:spacing w:val="-4"/>
          <w:sz w:val="18"/>
        </w:rPr>
        <w:t xml:space="preserve"> </w:t>
      </w:r>
      <w:r>
        <w:rPr>
          <w:rFonts w:ascii="Arial"/>
          <w:sz w:val="18"/>
        </w:rPr>
        <w:t>or</w:t>
      </w:r>
      <w:r>
        <w:rPr>
          <w:rFonts w:ascii="Arial"/>
          <w:spacing w:val="-7"/>
          <w:sz w:val="18"/>
        </w:rPr>
        <w:t xml:space="preserve"> </w:t>
      </w:r>
      <w:r>
        <w:rPr>
          <w:rFonts w:ascii="Arial"/>
          <w:sz w:val="18"/>
        </w:rPr>
        <w:t>made</w:t>
      </w:r>
      <w:r>
        <w:rPr>
          <w:rFonts w:ascii="Arial"/>
          <w:spacing w:val="-6"/>
          <w:sz w:val="18"/>
        </w:rPr>
        <w:t xml:space="preserve"> </w:t>
      </w:r>
      <w:r>
        <w:rPr>
          <w:rFonts w:ascii="Arial"/>
          <w:sz w:val="18"/>
        </w:rPr>
        <w:t>available</w:t>
      </w:r>
      <w:r>
        <w:rPr>
          <w:rFonts w:ascii="Arial"/>
          <w:spacing w:val="-4"/>
          <w:sz w:val="18"/>
        </w:rPr>
        <w:t xml:space="preserve"> </w:t>
      </w:r>
      <w:r>
        <w:rPr>
          <w:rFonts w:ascii="Arial"/>
          <w:sz w:val="18"/>
        </w:rPr>
        <w:t>to</w:t>
      </w:r>
      <w:r>
        <w:rPr>
          <w:rFonts w:ascii="Arial"/>
          <w:spacing w:val="-4"/>
          <w:sz w:val="18"/>
        </w:rPr>
        <w:t xml:space="preserve"> </w:t>
      </w:r>
      <w:r>
        <w:rPr>
          <w:rFonts w:ascii="Arial"/>
          <w:sz w:val="18"/>
        </w:rPr>
        <w:t>members</w:t>
      </w:r>
      <w:r>
        <w:rPr>
          <w:rFonts w:ascii="Arial"/>
          <w:spacing w:val="-6"/>
          <w:sz w:val="18"/>
        </w:rPr>
        <w:t xml:space="preserve"> </w:t>
      </w:r>
      <w:r>
        <w:rPr>
          <w:rFonts w:ascii="Arial"/>
          <w:sz w:val="18"/>
        </w:rPr>
        <w:t>of</w:t>
      </w:r>
      <w:r>
        <w:rPr>
          <w:rFonts w:ascii="Arial"/>
          <w:spacing w:val="-6"/>
          <w:sz w:val="18"/>
        </w:rPr>
        <w:t xml:space="preserve"> </w:t>
      </w:r>
      <w:r>
        <w:rPr>
          <w:rFonts w:ascii="Arial"/>
          <w:sz w:val="18"/>
        </w:rPr>
        <w:t>the</w:t>
      </w:r>
      <w:r>
        <w:rPr>
          <w:rFonts w:ascii="Arial"/>
          <w:spacing w:val="-6"/>
          <w:sz w:val="18"/>
        </w:rPr>
        <w:t xml:space="preserve"> </w:t>
      </w:r>
      <w:r>
        <w:rPr>
          <w:rFonts w:ascii="Arial"/>
          <w:sz w:val="18"/>
        </w:rPr>
        <w:t>general</w:t>
      </w:r>
      <w:r>
        <w:rPr>
          <w:rFonts w:ascii="Arial"/>
          <w:spacing w:val="-4"/>
          <w:sz w:val="18"/>
        </w:rPr>
        <w:t xml:space="preserve"> </w:t>
      </w:r>
      <w:r>
        <w:rPr>
          <w:rFonts w:ascii="Arial"/>
          <w:sz w:val="18"/>
        </w:rPr>
        <w:t>public</w:t>
      </w:r>
      <w:r>
        <w:rPr>
          <w:rFonts w:ascii="Arial"/>
          <w:spacing w:val="-6"/>
          <w:sz w:val="18"/>
        </w:rPr>
        <w:t xml:space="preserve"> </w:t>
      </w:r>
      <w:r>
        <w:rPr>
          <w:rFonts w:ascii="Arial"/>
          <w:sz w:val="18"/>
        </w:rPr>
        <w:t>subject</w:t>
      </w:r>
      <w:r>
        <w:rPr>
          <w:rFonts w:ascii="Arial"/>
          <w:spacing w:val="-4"/>
          <w:sz w:val="18"/>
        </w:rPr>
        <w:t xml:space="preserve"> </w:t>
      </w:r>
      <w:r>
        <w:rPr>
          <w:rFonts w:ascii="Arial"/>
          <w:sz w:val="18"/>
        </w:rPr>
        <w:t>to</w:t>
      </w:r>
      <w:r>
        <w:rPr>
          <w:rFonts w:ascii="Arial"/>
          <w:spacing w:val="-6"/>
          <w:sz w:val="18"/>
        </w:rPr>
        <w:t xml:space="preserve"> </w:t>
      </w:r>
      <w:r>
        <w:rPr>
          <w:rFonts w:ascii="Arial"/>
          <w:sz w:val="18"/>
        </w:rPr>
        <w:t>any</w:t>
      </w:r>
      <w:r>
        <w:rPr>
          <w:rFonts w:ascii="Arial"/>
          <w:spacing w:val="-6"/>
          <w:sz w:val="18"/>
        </w:rPr>
        <w:t xml:space="preserve"> </w:t>
      </w:r>
      <w:r>
        <w:rPr>
          <w:rFonts w:ascii="Arial"/>
          <w:sz w:val="18"/>
        </w:rPr>
        <w:t>guidelines the</w:t>
      </w:r>
      <w:r>
        <w:rPr>
          <w:rFonts w:ascii="Arial"/>
          <w:spacing w:val="-4"/>
          <w:sz w:val="18"/>
        </w:rPr>
        <w:t xml:space="preserve"> </w:t>
      </w:r>
      <w:r>
        <w:rPr>
          <w:rFonts w:ascii="Arial"/>
          <w:sz w:val="18"/>
        </w:rPr>
        <w:t>Executive</w:t>
      </w:r>
      <w:r>
        <w:rPr>
          <w:rFonts w:ascii="Arial"/>
          <w:spacing w:val="-4"/>
          <w:sz w:val="18"/>
        </w:rPr>
        <w:t xml:space="preserve"> </w:t>
      </w:r>
      <w:r>
        <w:rPr>
          <w:rFonts w:ascii="Arial"/>
          <w:sz w:val="18"/>
        </w:rPr>
        <w:t>Commission</w:t>
      </w:r>
      <w:r>
        <w:rPr>
          <w:rFonts w:ascii="Arial"/>
          <w:spacing w:val="-6"/>
          <w:sz w:val="18"/>
        </w:rPr>
        <w:t xml:space="preserve"> </w:t>
      </w:r>
      <w:r>
        <w:rPr>
          <w:rFonts w:ascii="Arial"/>
          <w:sz w:val="18"/>
        </w:rPr>
        <w:t>on</w:t>
      </w:r>
      <w:r>
        <w:rPr>
          <w:rFonts w:ascii="Arial"/>
          <w:spacing w:val="-6"/>
          <w:sz w:val="18"/>
        </w:rPr>
        <w:t xml:space="preserve"> </w:t>
      </w:r>
      <w:r>
        <w:rPr>
          <w:rFonts w:ascii="Arial"/>
          <w:sz w:val="18"/>
        </w:rPr>
        <w:t>Ethical Standards may promulgate under paragraph 3c of Executive Order No. 189.</w:t>
      </w:r>
    </w:p>
    <w:p w14:paraId="7FCED58A" w14:textId="77777777" w:rsidR="003C5CF2" w:rsidRDefault="009E50A0">
      <w:pPr>
        <w:pStyle w:val="ListParagraph"/>
        <w:numPr>
          <w:ilvl w:val="1"/>
          <w:numId w:val="17"/>
        </w:numPr>
        <w:tabs>
          <w:tab w:val="left" w:pos="1310"/>
        </w:tabs>
        <w:spacing w:before="207" w:line="207" w:lineRule="exact"/>
        <w:ind w:hanging="302"/>
        <w:rPr>
          <w:rFonts w:ascii="Arial"/>
          <w:b/>
          <w:sz w:val="18"/>
        </w:rPr>
      </w:pPr>
      <w:r>
        <w:rPr>
          <w:rFonts w:ascii="Arial"/>
          <w:b/>
          <w:sz w:val="18"/>
          <w:u w:val="single"/>
        </w:rPr>
        <w:t>COMPLIANCE</w:t>
      </w:r>
      <w:r>
        <w:rPr>
          <w:rFonts w:ascii="Arial"/>
          <w:b/>
          <w:spacing w:val="-2"/>
          <w:sz w:val="18"/>
          <w:u w:val="single"/>
        </w:rPr>
        <w:t xml:space="preserve"> </w:t>
      </w:r>
      <w:r>
        <w:rPr>
          <w:rFonts w:ascii="Arial"/>
          <w:b/>
          <w:sz w:val="18"/>
          <w:u w:val="single"/>
        </w:rPr>
        <w:t>-</w:t>
      </w:r>
      <w:r>
        <w:rPr>
          <w:rFonts w:ascii="Arial"/>
          <w:b/>
          <w:spacing w:val="-2"/>
          <w:sz w:val="18"/>
          <w:u w:val="single"/>
        </w:rPr>
        <w:t xml:space="preserve"> </w:t>
      </w:r>
      <w:r>
        <w:rPr>
          <w:rFonts w:ascii="Arial"/>
          <w:b/>
          <w:sz w:val="18"/>
          <w:u w:val="single"/>
        </w:rPr>
        <w:t>LAWS</w:t>
      </w:r>
      <w:r>
        <w:rPr>
          <w:rFonts w:ascii="Arial"/>
          <w:b/>
          <w:spacing w:val="-2"/>
          <w:sz w:val="18"/>
          <w:u w:val="single"/>
        </w:rPr>
        <w:t xml:space="preserve"> </w:t>
      </w:r>
      <w:r>
        <w:rPr>
          <w:rFonts w:ascii="Arial"/>
          <w:spacing w:val="-10"/>
          <w:sz w:val="18"/>
        </w:rPr>
        <w:t>-</w:t>
      </w:r>
    </w:p>
    <w:p w14:paraId="3CE31C39" w14:textId="77777777" w:rsidR="003C5CF2" w:rsidRDefault="009E50A0">
      <w:pPr>
        <w:ind w:left="1008" w:right="1003"/>
        <w:jc w:val="both"/>
        <w:rPr>
          <w:rFonts w:ascii="Arial"/>
          <w:sz w:val="18"/>
        </w:rPr>
      </w:pPr>
      <w:r>
        <w:rPr>
          <w:rFonts w:ascii="Arial"/>
          <w:sz w:val="18"/>
        </w:rPr>
        <w:t>The contractor must comply with all local, State and Federal laws, rules and regulations applicable to this contract and to the goods delivered and/or services performed hereunder.</w:t>
      </w:r>
    </w:p>
    <w:p w14:paraId="6FBE91BE" w14:textId="77777777" w:rsidR="003C5CF2" w:rsidRDefault="003C5CF2">
      <w:pPr>
        <w:pStyle w:val="BodyText"/>
        <w:rPr>
          <w:rFonts w:ascii="Arial"/>
          <w:sz w:val="18"/>
        </w:rPr>
      </w:pPr>
    </w:p>
    <w:p w14:paraId="7CEA1A75" w14:textId="77777777" w:rsidR="003C5CF2" w:rsidRDefault="009E50A0">
      <w:pPr>
        <w:pStyle w:val="ListParagraph"/>
        <w:numPr>
          <w:ilvl w:val="1"/>
          <w:numId w:val="17"/>
        </w:numPr>
        <w:tabs>
          <w:tab w:val="left" w:pos="1310"/>
        </w:tabs>
        <w:spacing w:line="207" w:lineRule="exact"/>
        <w:ind w:hanging="302"/>
        <w:rPr>
          <w:rFonts w:ascii="Arial"/>
          <w:b/>
          <w:sz w:val="18"/>
        </w:rPr>
      </w:pPr>
      <w:r>
        <w:rPr>
          <w:rFonts w:ascii="Arial"/>
          <w:b/>
          <w:sz w:val="18"/>
          <w:u w:val="single"/>
        </w:rPr>
        <w:t>COMPLIANCE</w:t>
      </w:r>
      <w:r>
        <w:rPr>
          <w:rFonts w:ascii="Arial"/>
          <w:b/>
          <w:spacing w:val="-4"/>
          <w:sz w:val="18"/>
          <w:u w:val="single"/>
        </w:rPr>
        <w:t xml:space="preserve"> </w:t>
      </w:r>
      <w:r>
        <w:rPr>
          <w:rFonts w:ascii="Arial"/>
          <w:b/>
          <w:sz w:val="18"/>
          <w:u w:val="single"/>
        </w:rPr>
        <w:t>-</w:t>
      </w:r>
      <w:r>
        <w:rPr>
          <w:rFonts w:ascii="Arial"/>
          <w:b/>
          <w:spacing w:val="-3"/>
          <w:sz w:val="18"/>
          <w:u w:val="single"/>
        </w:rPr>
        <w:t xml:space="preserve"> </w:t>
      </w:r>
      <w:r>
        <w:rPr>
          <w:rFonts w:ascii="Arial"/>
          <w:b/>
          <w:sz w:val="18"/>
          <w:u w:val="single"/>
        </w:rPr>
        <w:t>STATE</w:t>
      </w:r>
      <w:r>
        <w:rPr>
          <w:rFonts w:ascii="Arial"/>
          <w:b/>
          <w:spacing w:val="-5"/>
          <w:sz w:val="18"/>
          <w:u w:val="single"/>
        </w:rPr>
        <w:t xml:space="preserve"> </w:t>
      </w:r>
      <w:r>
        <w:rPr>
          <w:rFonts w:ascii="Arial"/>
          <w:b/>
          <w:sz w:val="18"/>
          <w:u w:val="single"/>
        </w:rPr>
        <w:t>LAWS</w:t>
      </w:r>
      <w:r>
        <w:rPr>
          <w:rFonts w:ascii="Arial"/>
          <w:b/>
          <w:spacing w:val="-3"/>
          <w:sz w:val="18"/>
          <w:u w:val="single"/>
        </w:rPr>
        <w:t xml:space="preserve"> </w:t>
      </w:r>
      <w:r>
        <w:rPr>
          <w:rFonts w:ascii="Arial"/>
          <w:spacing w:val="-10"/>
          <w:sz w:val="18"/>
        </w:rPr>
        <w:t>-</w:t>
      </w:r>
    </w:p>
    <w:p w14:paraId="3C060532" w14:textId="77777777" w:rsidR="003C5CF2" w:rsidRDefault="009E50A0">
      <w:pPr>
        <w:ind w:left="1008" w:right="1002"/>
        <w:jc w:val="both"/>
        <w:rPr>
          <w:rFonts w:ascii="Arial"/>
          <w:sz w:val="18"/>
        </w:rPr>
      </w:pPr>
      <w:r>
        <w:rPr>
          <w:rFonts w:ascii="Arial"/>
          <w:sz w:val="18"/>
        </w:rPr>
        <w:t>It is</w:t>
      </w:r>
      <w:r>
        <w:rPr>
          <w:rFonts w:ascii="Arial"/>
          <w:spacing w:val="-1"/>
          <w:sz w:val="18"/>
        </w:rPr>
        <w:t xml:space="preserve"> </w:t>
      </w:r>
      <w:r>
        <w:rPr>
          <w:rFonts w:ascii="Arial"/>
          <w:sz w:val="18"/>
        </w:rPr>
        <w:t>agreed</w:t>
      </w:r>
      <w:r>
        <w:rPr>
          <w:rFonts w:ascii="Arial"/>
          <w:spacing w:val="-2"/>
          <w:sz w:val="18"/>
        </w:rPr>
        <w:t xml:space="preserve"> </w:t>
      </w:r>
      <w:r>
        <w:rPr>
          <w:rFonts w:ascii="Arial"/>
          <w:sz w:val="18"/>
        </w:rPr>
        <w:t>and</w:t>
      </w:r>
      <w:r>
        <w:rPr>
          <w:rFonts w:ascii="Arial"/>
          <w:spacing w:val="-2"/>
          <w:sz w:val="18"/>
        </w:rPr>
        <w:t xml:space="preserve"> </w:t>
      </w:r>
      <w:r>
        <w:rPr>
          <w:rFonts w:ascii="Arial"/>
          <w:sz w:val="18"/>
        </w:rPr>
        <w:t>understood that any</w:t>
      </w:r>
      <w:r>
        <w:rPr>
          <w:rFonts w:ascii="Arial"/>
          <w:spacing w:val="-1"/>
          <w:sz w:val="18"/>
        </w:rPr>
        <w:t xml:space="preserve"> </w:t>
      </w:r>
      <w:r>
        <w:rPr>
          <w:rFonts w:ascii="Arial"/>
          <w:sz w:val="18"/>
        </w:rPr>
        <w:t>contracts</w:t>
      </w:r>
      <w:r>
        <w:rPr>
          <w:rFonts w:ascii="Arial"/>
          <w:spacing w:val="-1"/>
          <w:sz w:val="18"/>
        </w:rPr>
        <w:t xml:space="preserve"> </w:t>
      </w:r>
      <w:r>
        <w:rPr>
          <w:rFonts w:ascii="Arial"/>
          <w:sz w:val="18"/>
        </w:rPr>
        <w:t>and/or</w:t>
      </w:r>
      <w:r>
        <w:rPr>
          <w:rFonts w:ascii="Arial"/>
          <w:spacing w:val="-2"/>
          <w:sz w:val="18"/>
        </w:rPr>
        <w:t xml:space="preserve"> </w:t>
      </w:r>
      <w:r>
        <w:rPr>
          <w:rFonts w:ascii="Arial"/>
          <w:sz w:val="18"/>
        </w:rPr>
        <w:t>orders</w:t>
      </w:r>
      <w:r>
        <w:rPr>
          <w:rFonts w:ascii="Arial"/>
          <w:spacing w:val="-4"/>
          <w:sz w:val="18"/>
        </w:rPr>
        <w:t xml:space="preserve"> </w:t>
      </w:r>
      <w:r>
        <w:rPr>
          <w:rFonts w:ascii="Arial"/>
          <w:sz w:val="18"/>
        </w:rPr>
        <w:t>placed</w:t>
      </w:r>
      <w:r>
        <w:rPr>
          <w:rFonts w:ascii="Arial"/>
          <w:spacing w:val="-2"/>
          <w:sz w:val="18"/>
        </w:rPr>
        <w:t xml:space="preserve"> </w:t>
      </w:r>
      <w:r>
        <w:rPr>
          <w:rFonts w:ascii="Arial"/>
          <w:sz w:val="18"/>
        </w:rPr>
        <w:t>as</w:t>
      </w:r>
      <w:r>
        <w:rPr>
          <w:rFonts w:ascii="Arial"/>
          <w:spacing w:val="-1"/>
          <w:sz w:val="18"/>
        </w:rPr>
        <w:t xml:space="preserve"> </w:t>
      </w:r>
      <w:r>
        <w:rPr>
          <w:rFonts w:ascii="Arial"/>
          <w:sz w:val="18"/>
        </w:rPr>
        <w:t>a</w:t>
      </w:r>
      <w:r>
        <w:rPr>
          <w:rFonts w:ascii="Arial"/>
          <w:spacing w:val="-2"/>
          <w:sz w:val="18"/>
        </w:rPr>
        <w:t xml:space="preserve"> </w:t>
      </w:r>
      <w:r>
        <w:rPr>
          <w:rFonts w:ascii="Arial"/>
          <w:sz w:val="18"/>
        </w:rPr>
        <w:t>result of [this Bid]</w:t>
      </w:r>
      <w:r>
        <w:rPr>
          <w:rFonts w:ascii="Arial"/>
          <w:spacing w:val="-4"/>
          <w:sz w:val="18"/>
        </w:rPr>
        <w:t xml:space="preserve"> </w:t>
      </w:r>
      <w:r>
        <w:rPr>
          <w:rFonts w:ascii="Arial"/>
          <w:sz w:val="18"/>
        </w:rPr>
        <w:t>shall</w:t>
      </w:r>
      <w:r>
        <w:rPr>
          <w:rFonts w:ascii="Arial"/>
          <w:spacing w:val="-2"/>
          <w:sz w:val="18"/>
        </w:rPr>
        <w:t xml:space="preserve"> </w:t>
      </w:r>
      <w:r>
        <w:rPr>
          <w:rFonts w:ascii="Arial"/>
          <w:sz w:val="18"/>
        </w:rPr>
        <w:t>be</w:t>
      </w:r>
      <w:r>
        <w:rPr>
          <w:rFonts w:ascii="Arial"/>
          <w:spacing w:val="-2"/>
          <w:sz w:val="18"/>
        </w:rPr>
        <w:t xml:space="preserve"> </w:t>
      </w:r>
      <w:r>
        <w:rPr>
          <w:rFonts w:ascii="Arial"/>
          <w:sz w:val="18"/>
        </w:rPr>
        <w:t>governed</w:t>
      </w:r>
      <w:r>
        <w:rPr>
          <w:rFonts w:ascii="Arial"/>
          <w:spacing w:val="-2"/>
          <w:sz w:val="18"/>
        </w:rPr>
        <w:t xml:space="preserve"> </w:t>
      </w:r>
      <w:r>
        <w:rPr>
          <w:rFonts w:ascii="Arial"/>
          <w:sz w:val="18"/>
        </w:rPr>
        <w:t>and</w:t>
      </w:r>
      <w:r>
        <w:rPr>
          <w:rFonts w:ascii="Arial"/>
          <w:spacing w:val="-2"/>
          <w:sz w:val="18"/>
        </w:rPr>
        <w:t xml:space="preserve"> </w:t>
      </w:r>
      <w:r>
        <w:rPr>
          <w:rFonts w:ascii="Arial"/>
          <w:sz w:val="18"/>
        </w:rPr>
        <w:t>construed and the</w:t>
      </w:r>
      <w:r>
        <w:rPr>
          <w:rFonts w:ascii="Arial"/>
          <w:spacing w:val="-2"/>
          <w:sz w:val="18"/>
        </w:rPr>
        <w:t xml:space="preserve"> </w:t>
      </w:r>
      <w:r>
        <w:rPr>
          <w:rFonts w:ascii="Arial"/>
          <w:sz w:val="18"/>
        </w:rPr>
        <w:t>rights</w:t>
      </w:r>
      <w:r>
        <w:rPr>
          <w:rFonts w:ascii="Arial"/>
          <w:spacing w:val="-1"/>
          <w:sz w:val="18"/>
        </w:rPr>
        <w:t xml:space="preserve"> </w:t>
      </w:r>
      <w:r>
        <w:rPr>
          <w:rFonts w:ascii="Arial"/>
          <w:sz w:val="18"/>
        </w:rPr>
        <w:t>and</w:t>
      </w:r>
      <w:r>
        <w:rPr>
          <w:rFonts w:ascii="Arial"/>
          <w:spacing w:val="-2"/>
          <w:sz w:val="18"/>
        </w:rPr>
        <w:t xml:space="preserve"> </w:t>
      </w:r>
      <w:r>
        <w:rPr>
          <w:rFonts w:ascii="Arial"/>
          <w:sz w:val="18"/>
        </w:rPr>
        <w:t>obligations</w:t>
      </w:r>
      <w:r>
        <w:rPr>
          <w:rFonts w:ascii="Arial"/>
          <w:spacing w:val="-3"/>
          <w:sz w:val="18"/>
        </w:rPr>
        <w:t xml:space="preserve"> </w:t>
      </w:r>
      <w:r>
        <w:rPr>
          <w:rFonts w:ascii="Arial"/>
          <w:sz w:val="18"/>
        </w:rPr>
        <w:t>of</w:t>
      </w:r>
      <w:r>
        <w:rPr>
          <w:rFonts w:ascii="Arial"/>
          <w:spacing w:val="-2"/>
          <w:sz w:val="18"/>
        </w:rPr>
        <w:t xml:space="preserve"> </w:t>
      </w:r>
      <w:r>
        <w:rPr>
          <w:rFonts w:ascii="Arial"/>
          <w:sz w:val="18"/>
        </w:rPr>
        <w:t>the</w:t>
      </w:r>
      <w:r>
        <w:rPr>
          <w:rFonts w:ascii="Arial"/>
          <w:spacing w:val="-2"/>
          <w:sz w:val="18"/>
        </w:rPr>
        <w:t xml:space="preserve"> </w:t>
      </w:r>
      <w:r>
        <w:rPr>
          <w:rFonts w:ascii="Arial"/>
          <w:sz w:val="18"/>
        </w:rPr>
        <w:t>parties</w:t>
      </w:r>
      <w:r>
        <w:rPr>
          <w:rFonts w:ascii="Arial"/>
          <w:spacing w:val="-4"/>
          <w:sz w:val="18"/>
        </w:rPr>
        <w:t xml:space="preserve"> </w:t>
      </w:r>
      <w:r>
        <w:rPr>
          <w:rFonts w:ascii="Arial"/>
          <w:sz w:val="18"/>
        </w:rPr>
        <w:t>hereto</w:t>
      </w:r>
      <w:r>
        <w:rPr>
          <w:rFonts w:ascii="Arial"/>
          <w:spacing w:val="-4"/>
          <w:sz w:val="18"/>
        </w:rPr>
        <w:t xml:space="preserve"> </w:t>
      </w:r>
      <w:r>
        <w:rPr>
          <w:rFonts w:ascii="Arial"/>
          <w:sz w:val="18"/>
        </w:rPr>
        <w:t>shall</w:t>
      </w:r>
      <w:r>
        <w:rPr>
          <w:rFonts w:ascii="Arial"/>
          <w:spacing w:val="-2"/>
          <w:sz w:val="18"/>
        </w:rPr>
        <w:t xml:space="preserve"> </w:t>
      </w:r>
      <w:r>
        <w:rPr>
          <w:rFonts w:ascii="Arial"/>
          <w:sz w:val="18"/>
        </w:rPr>
        <w:t>be</w:t>
      </w:r>
      <w:r>
        <w:rPr>
          <w:rFonts w:ascii="Arial"/>
          <w:spacing w:val="-2"/>
          <w:sz w:val="18"/>
        </w:rPr>
        <w:t xml:space="preserve"> </w:t>
      </w:r>
      <w:r>
        <w:rPr>
          <w:rFonts w:ascii="Arial"/>
          <w:sz w:val="18"/>
        </w:rPr>
        <w:t>determined</w:t>
      </w:r>
      <w:r>
        <w:rPr>
          <w:rFonts w:ascii="Arial"/>
          <w:spacing w:val="-2"/>
          <w:sz w:val="18"/>
        </w:rPr>
        <w:t xml:space="preserve"> </w:t>
      </w:r>
      <w:r>
        <w:rPr>
          <w:rFonts w:ascii="Arial"/>
          <w:sz w:val="18"/>
        </w:rPr>
        <w:t>in</w:t>
      </w:r>
      <w:r>
        <w:rPr>
          <w:rFonts w:ascii="Arial"/>
          <w:spacing w:val="-2"/>
          <w:sz w:val="18"/>
        </w:rPr>
        <w:t xml:space="preserve"> </w:t>
      </w:r>
      <w:r>
        <w:rPr>
          <w:rFonts w:ascii="Arial"/>
          <w:sz w:val="18"/>
        </w:rPr>
        <w:t>accordance</w:t>
      </w:r>
      <w:r>
        <w:rPr>
          <w:rFonts w:ascii="Arial"/>
          <w:spacing w:val="-2"/>
          <w:sz w:val="18"/>
        </w:rPr>
        <w:t xml:space="preserve"> </w:t>
      </w:r>
      <w:r>
        <w:rPr>
          <w:rFonts w:ascii="Arial"/>
          <w:sz w:val="18"/>
        </w:rPr>
        <w:t>with</w:t>
      </w:r>
      <w:r>
        <w:rPr>
          <w:rFonts w:ascii="Arial"/>
          <w:spacing w:val="-2"/>
          <w:sz w:val="18"/>
        </w:rPr>
        <w:t xml:space="preserve"> </w:t>
      </w:r>
      <w:r>
        <w:rPr>
          <w:rFonts w:ascii="Arial"/>
          <w:sz w:val="18"/>
        </w:rPr>
        <w:t>the</w:t>
      </w:r>
      <w:r>
        <w:rPr>
          <w:rFonts w:ascii="Arial"/>
          <w:spacing w:val="-2"/>
          <w:sz w:val="18"/>
        </w:rPr>
        <w:t xml:space="preserve"> </w:t>
      </w:r>
      <w:r>
        <w:rPr>
          <w:rFonts w:ascii="Arial"/>
          <w:sz w:val="18"/>
        </w:rPr>
        <w:t>laws</w:t>
      </w:r>
      <w:r>
        <w:rPr>
          <w:rFonts w:ascii="Arial"/>
          <w:spacing w:val="-2"/>
          <w:sz w:val="18"/>
        </w:rPr>
        <w:t xml:space="preserve"> </w:t>
      </w:r>
      <w:r>
        <w:rPr>
          <w:rFonts w:ascii="Arial"/>
          <w:sz w:val="18"/>
        </w:rPr>
        <w:t>of</w:t>
      </w:r>
      <w:r>
        <w:rPr>
          <w:rFonts w:ascii="Arial"/>
          <w:spacing w:val="-4"/>
          <w:sz w:val="18"/>
        </w:rPr>
        <w:t xml:space="preserve"> </w:t>
      </w:r>
      <w:r>
        <w:rPr>
          <w:rFonts w:ascii="Arial"/>
          <w:sz w:val="18"/>
        </w:rPr>
        <w:t>the</w:t>
      </w:r>
      <w:r>
        <w:rPr>
          <w:rFonts w:ascii="Arial"/>
          <w:spacing w:val="-2"/>
          <w:sz w:val="18"/>
        </w:rPr>
        <w:t xml:space="preserve"> </w:t>
      </w:r>
      <w:r>
        <w:rPr>
          <w:rFonts w:ascii="Arial"/>
          <w:sz w:val="18"/>
        </w:rPr>
        <w:t>STATE</w:t>
      </w:r>
      <w:r>
        <w:rPr>
          <w:rFonts w:ascii="Arial"/>
          <w:spacing w:val="-2"/>
          <w:sz w:val="18"/>
        </w:rPr>
        <w:t xml:space="preserve"> </w:t>
      </w:r>
      <w:r>
        <w:rPr>
          <w:rFonts w:ascii="Arial"/>
          <w:sz w:val="18"/>
        </w:rPr>
        <w:t>OF</w:t>
      </w:r>
      <w:r>
        <w:rPr>
          <w:rFonts w:ascii="Arial"/>
          <w:spacing w:val="-2"/>
          <w:sz w:val="18"/>
        </w:rPr>
        <w:t xml:space="preserve"> </w:t>
      </w:r>
      <w:r>
        <w:rPr>
          <w:rFonts w:ascii="Arial"/>
          <w:sz w:val="18"/>
        </w:rPr>
        <w:t>NEW</w:t>
      </w:r>
      <w:r>
        <w:rPr>
          <w:rFonts w:ascii="Arial"/>
          <w:spacing w:val="-4"/>
          <w:sz w:val="18"/>
        </w:rPr>
        <w:t xml:space="preserve"> </w:t>
      </w:r>
      <w:r>
        <w:rPr>
          <w:rFonts w:ascii="Arial"/>
          <w:sz w:val="18"/>
        </w:rPr>
        <w:t>JERSEY.</w:t>
      </w:r>
    </w:p>
    <w:p w14:paraId="4E023165" w14:textId="77777777" w:rsidR="003C5CF2" w:rsidRDefault="003C5CF2">
      <w:pPr>
        <w:pStyle w:val="BodyText"/>
        <w:spacing w:before="1"/>
        <w:rPr>
          <w:rFonts w:ascii="Arial"/>
          <w:sz w:val="18"/>
        </w:rPr>
      </w:pPr>
    </w:p>
    <w:p w14:paraId="452DCE8D" w14:textId="77777777" w:rsidR="003C5CF2" w:rsidRDefault="009E50A0">
      <w:pPr>
        <w:pStyle w:val="ListParagraph"/>
        <w:numPr>
          <w:ilvl w:val="0"/>
          <w:numId w:val="17"/>
        </w:numPr>
        <w:tabs>
          <w:tab w:val="left" w:pos="1220"/>
        </w:tabs>
        <w:ind w:left="1008" w:right="1013" w:firstLine="0"/>
        <w:rPr>
          <w:rFonts w:ascii="Arial"/>
          <w:b/>
          <w:sz w:val="20"/>
        </w:rPr>
      </w:pPr>
      <w:r>
        <w:rPr>
          <w:rFonts w:ascii="Arial"/>
          <w:b/>
          <w:sz w:val="20"/>
          <w:u w:val="single"/>
        </w:rPr>
        <w:t>STATE</w:t>
      </w:r>
      <w:r>
        <w:rPr>
          <w:rFonts w:ascii="Arial"/>
          <w:b/>
          <w:spacing w:val="-14"/>
          <w:sz w:val="20"/>
          <w:u w:val="single"/>
        </w:rPr>
        <w:t xml:space="preserve"> </w:t>
      </w:r>
      <w:r>
        <w:rPr>
          <w:rFonts w:ascii="Arial"/>
          <w:b/>
          <w:sz w:val="20"/>
          <w:u w:val="single"/>
        </w:rPr>
        <w:t>LAW</w:t>
      </w:r>
      <w:r>
        <w:rPr>
          <w:rFonts w:ascii="Arial"/>
          <w:b/>
          <w:spacing w:val="-11"/>
          <w:sz w:val="20"/>
          <w:u w:val="single"/>
        </w:rPr>
        <w:t xml:space="preserve"> </w:t>
      </w:r>
      <w:r>
        <w:rPr>
          <w:rFonts w:ascii="Arial"/>
          <w:b/>
          <w:sz w:val="20"/>
          <w:u w:val="single"/>
        </w:rPr>
        <w:t>REQUIRING</w:t>
      </w:r>
      <w:r>
        <w:rPr>
          <w:rFonts w:ascii="Arial"/>
          <w:b/>
          <w:spacing w:val="-12"/>
          <w:sz w:val="20"/>
          <w:u w:val="single"/>
        </w:rPr>
        <w:t xml:space="preserve"> </w:t>
      </w:r>
      <w:r>
        <w:rPr>
          <w:rFonts w:ascii="Arial"/>
          <w:b/>
          <w:sz w:val="20"/>
          <w:u w:val="single"/>
        </w:rPr>
        <w:t>MANDATORY</w:t>
      </w:r>
      <w:r>
        <w:rPr>
          <w:rFonts w:ascii="Arial"/>
          <w:b/>
          <w:spacing w:val="-11"/>
          <w:sz w:val="20"/>
          <w:u w:val="single"/>
        </w:rPr>
        <w:t xml:space="preserve"> </w:t>
      </w:r>
      <w:r>
        <w:rPr>
          <w:rFonts w:ascii="Arial"/>
          <w:b/>
          <w:sz w:val="20"/>
          <w:u w:val="single"/>
        </w:rPr>
        <w:t>COMPLIANCE</w:t>
      </w:r>
      <w:r>
        <w:rPr>
          <w:rFonts w:ascii="Arial"/>
          <w:b/>
          <w:spacing w:val="-13"/>
          <w:sz w:val="20"/>
          <w:u w:val="single"/>
        </w:rPr>
        <w:t xml:space="preserve"> </w:t>
      </w:r>
      <w:r>
        <w:rPr>
          <w:rFonts w:ascii="Arial"/>
          <w:b/>
          <w:sz w:val="20"/>
          <w:u w:val="single"/>
        </w:rPr>
        <w:t>BY</w:t>
      </w:r>
      <w:r>
        <w:rPr>
          <w:rFonts w:ascii="Arial"/>
          <w:b/>
          <w:spacing w:val="-14"/>
          <w:sz w:val="20"/>
          <w:u w:val="single"/>
        </w:rPr>
        <w:t xml:space="preserve"> </w:t>
      </w:r>
      <w:r>
        <w:rPr>
          <w:rFonts w:ascii="Arial"/>
          <w:b/>
          <w:sz w:val="20"/>
          <w:u w:val="single"/>
        </w:rPr>
        <w:t>CONTRACTORS</w:t>
      </w:r>
      <w:r>
        <w:rPr>
          <w:rFonts w:ascii="Arial"/>
          <w:b/>
          <w:spacing w:val="-14"/>
          <w:sz w:val="20"/>
          <w:u w:val="single"/>
        </w:rPr>
        <w:t xml:space="preserve"> </w:t>
      </w:r>
      <w:r>
        <w:rPr>
          <w:rFonts w:ascii="Arial"/>
          <w:b/>
          <w:sz w:val="20"/>
          <w:u w:val="single"/>
        </w:rPr>
        <w:t>UNDER</w:t>
      </w:r>
      <w:r>
        <w:rPr>
          <w:rFonts w:ascii="Arial"/>
          <w:b/>
          <w:spacing w:val="-13"/>
          <w:sz w:val="20"/>
          <w:u w:val="single"/>
        </w:rPr>
        <w:t xml:space="preserve"> </w:t>
      </w:r>
      <w:r>
        <w:rPr>
          <w:rFonts w:ascii="Arial"/>
          <w:b/>
          <w:sz w:val="20"/>
          <w:u w:val="single"/>
        </w:rPr>
        <w:t>CIRCUMSTANCES</w:t>
      </w:r>
      <w:r>
        <w:rPr>
          <w:rFonts w:ascii="Arial"/>
          <w:b/>
          <w:spacing w:val="-11"/>
          <w:sz w:val="20"/>
          <w:u w:val="single"/>
        </w:rPr>
        <w:t xml:space="preserve"> </w:t>
      </w:r>
      <w:r>
        <w:rPr>
          <w:rFonts w:ascii="Arial"/>
          <w:b/>
          <w:sz w:val="20"/>
          <w:u w:val="single"/>
        </w:rPr>
        <w:t>SET</w:t>
      </w:r>
      <w:r>
        <w:rPr>
          <w:rFonts w:ascii="Arial"/>
          <w:b/>
          <w:sz w:val="20"/>
        </w:rPr>
        <w:t xml:space="preserve"> </w:t>
      </w:r>
      <w:r>
        <w:rPr>
          <w:rFonts w:ascii="Arial"/>
          <w:b/>
          <w:sz w:val="20"/>
          <w:u w:val="single"/>
        </w:rPr>
        <w:t>FORTH IN LAW OR BASED ON THE TYPE OF CONTRACT</w:t>
      </w:r>
    </w:p>
    <w:p w14:paraId="0959CF6B" w14:textId="77777777" w:rsidR="003C5CF2" w:rsidRDefault="003C5CF2">
      <w:pPr>
        <w:pStyle w:val="BodyText"/>
        <w:rPr>
          <w:rFonts w:ascii="Arial"/>
          <w:b/>
          <w:sz w:val="18"/>
        </w:rPr>
      </w:pPr>
    </w:p>
    <w:p w14:paraId="5576E754" w14:textId="77777777" w:rsidR="003C5CF2" w:rsidRDefault="003C5CF2">
      <w:pPr>
        <w:pStyle w:val="BodyText"/>
        <w:spacing w:before="45"/>
        <w:rPr>
          <w:rFonts w:ascii="Arial"/>
          <w:b/>
          <w:sz w:val="18"/>
        </w:rPr>
      </w:pPr>
    </w:p>
    <w:p w14:paraId="4D9568D7" w14:textId="77777777" w:rsidR="003C5CF2" w:rsidRDefault="009E50A0">
      <w:pPr>
        <w:pStyle w:val="ListParagraph"/>
        <w:numPr>
          <w:ilvl w:val="1"/>
          <w:numId w:val="17"/>
        </w:numPr>
        <w:tabs>
          <w:tab w:val="left" w:pos="1310"/>
        </w:tabs>
        <w:spacing w:line="207" w:lineRule="exact"/>
        <w:ind w:hanging="302"/>
        <w:rPr>
          <w:rFonts w:ascii="Arial" w:hAnsi="Arial"/>
          <w:b/>
          <w:sz w:val="18"/>
        </w:rPr>
      </w:pPr>
      <w:r>
        <w:rPr>
          <w:rFonts w:ascii="Arial" w:hAnsi="Arial"/>
          <w:b/>
          <w:sz w:val="18"/>
          <w:u w:val="single"/>
        </w:rPr>
        <w:t>COMPLIANCE</w:t>
      </w:r>
      <w:r>
        <w:rPr>
          <w:rFonts w:ascii="Arial" w:hAnsi="Arial"/>
          <w:b/>
          <w:spacing w:val="-4"/>
          <w:sz w:val="18"/>
          <w:u w:val="single"/>
        </w:rPr>
        <w:t xml:space="preserve"> </w:t>
      </w:r>
      <w:r>
        <w:rPr>
          <w:rFonts w:ascii="Arial" w:hAnsi="Arial"/>
          <w:b/>
          <w:sz w:val="18"/>
          <w:u w:val="single"/>
        </w:rPr>
        <w:t>-</w:t>
      </w:r>
      <w:r>
        <w:rPr>
          <w:rFonts w:ascii="Arial" w:hAnsi="Arial"/>
          <w:b/>
          <w:spacing w:val="-3"/>
          <w:sz w:val="18"/>
          <w:u w:val="single"/>
        </w:rPr>
        <w:t xml:space="preserve"> </w:t>
      </w:r>
      <w:r>
        <w:rPr>
          <w:rFonts w:ascii="Arial" w:hAnsi="Arial"/>
          <w:b/>
          <w:sz w:val="18"/>
          <w:u w:val="single"/>
        </w:rPr>
        <w:t>CODES</w:t>
      </w:r>
      <w:r>
        <w:rPr>
          <w:rFonts w:ascii="Arial" w:hAnsi="Arial"/>
          <w:b/>
          <w:spacing w:val="-4"/>
          <w:sz w:val="18"/>
          <w:u w:val="single"/>
        </w:rPr>
        <w:t xml:space="preserve"> </w:t>
      </w:r>
      <w:r>
        <w:rPr>
          <w:rFonts w:ascii="Arial" w:hAnsi="Arial"/>
          <w:spacing w:val="-10"/>
          <w:sz w:val="18"/>
        </w:rPr>
        <w:t>–</w:t>
      </w:r>
    </w:p>
    <w:p w14:paraId="77E3EC73" w14:textId="77777777" w:rsidR="003C5CF2" w:rsidRDefault="009E50A0">
      <w:pPr>
        <w:ind w:left="1008" w:right="966"/>
        <w:rPr>
          <w:rFonts w:ascii="Arial"/>
          <w:sz w:val="18"/>
        </w:rPr>
      </w:pP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must</w:t>
      </w:r>
      <w:r>
        <w:rPr>
          <w:rFonts w:ascii="Arial"/>
          <w:spacing w:val="-7"/>
          <w:sz w:val="18"/>
        </w:rPr>
        <w:t xml:space="preserve"> </w:t>
      </w:r>
      <w:r>
        <w:rPr>
          <w:rFonts w:ascii="Arial"/>
          <w:sz w:val="18"/>
        </w:rPr>
        <w:t>comply</w:t>
      </w:r>
      <w:r>
        <w:rPr>
          <w:rFonts w:ascii="Arial"/>
          <w:spacing w:val="-3"/>
          <w:sz w:val="18"/>
        </w:rPr>
        <w:t xml:space="preserve"> </w:t>
      </w:r>
      <w:r>
        <w:rPr>
          <w:rFonts w:ascii="Arial"/>
          <w:sz w:val="18"/>
        </w:rPr>
        <w:t>with</w:t>
      </w:r>
      <w:r>
        <w:rPr>
          <w:rFonts w:ascii="Arial"/>
          <w:spacing w:val="-4"/>
          <w:sz w:val="18"/>
        </w:rPr>
        <w:t xml:space="preserve"> </w:t>
      </w:r>
      <w:r>
        <w:rPr>
          <w:rFonts w:ascii="Arial"/>
          <w:sz w:val="18"/>
        </w:rPr>
        <w:t>NJUCC</w:t>
      </w:r>
      <w:r>
        <w:rPr>
          <w:rFonts w:ascii="Arial"/>
          <w:spacing w:val="-7"/>
          <w:sz w:val="18"/>
        </w:rPr>
        <w:t xml:space="preserve"> </w:t>
      </w:r>
      <w:r>
        <w:rPr>
          <w:rFonts w:ascii="Arial"/>
          <w:sz w:val="18"/>
        </w:rPr>
        <w:t>and</w:t>
      </w:r>
      <w:r>
        <w:rPr>
          <w:rFonts w:ascii="Arial"/>
          <w:spacing w:val="-6"/>
          <w:sz w:val="18"/>
        </w:rPr>
        <w:t xml:space="preserve"> </w:t>
      </w:r>
      <w:r>
        <w:rPr>
          <w:rFonts w:ascii="Arial"/>
          <w:sz w:val="18"/>
        </w:rPr>
        <w:t>the</w:t>
      </w:r>
      <w:r>
        <w:rPr>
          <w:rFonts w:ascii="Arial"/>
          <w:spacing w:val="-6"/>
          <w:sz w:val="18"/>
        </w:rPr>
        <w:t xml:space="preserve"> </w:t>
      </w:r>
      <w:r>
        <w:rPr>
          <w:rFonts w:ascii="Arial"/>
          <w:sz w:val="18"/>
        </w:rPr>
        <w:t>latest</w:t>
      </w:r>
      <w:r>
        <w:rPr>
          <w:rFonts w:ascii="Arial"/>
          <w:spacing w:val="-4"/>
          <w:sz w:val="18"/>
        </w:rPr>
        <w:t xml:space="preserve"> </w:t>
      </w:r>
      <w:r>
        <w:rPr>
          <w:rFonts w:ascii="Arial"/>
          <w:sz w:val="18"/>
        </w:rPr>
        <w:t>NEC70,</w:t>
      </w:r>
      <w:r>
        <w:rPr>
          <w:rFonts w:ascii="Arial"/>
          <w:spacing w:val="-4"/>
          <w:sz w:val="18"/>
        </w:rPr>
        <w:t xml:space="preserve"> </w:t>
      </w:r>
      <w:r>
        <w:rPr>
          <w:rFonts w:ascii="Arial"/>
          <w:sz w:val="18"/>
        </w:rPr>
        <w:t>B.O.C.A.</w:t>
      </w:r>
      <w:r>
        <w:rPr>
          <w:rFonts w:ascii="Arial"/>
          <w:spacing w:val="-6"/>
          <w:sz w:val="18"/>
        </w:rPr>
        <w:t xml:space="preserve"> </w:t>
      </w:r>
      <w:r>
        <w:rPr>
          <w:rFonts w:ascii="Arial"/>
          <w:sz w:val="18"/>
        </w:rPr>
        <w:t>Basic</w:t>
      </w:r>
      <w:r>
        <w:rPr>
          <w:rFonts w:ascii="Arial"/>
          <w:spacing w:val="-6"/>
          <w:sz w:val="18"/>
        </w:rPr>
        <w:t xml:space="preserve"> </w:t>
      </w:r>
      <w:r>
        <w:rPr>
          <w:rFonts w:ascii="Arial"/>
          <w:sz w:val="18"/>
        </w:rPr>
        <w:t>Building</w:t>
      </w:r>
      <w:r>
        <w:rPr>
          <w:rFonts w:ascii="Arial"/>
          <w:spacing w:val="-6"/>
          <w:sz w:val="18"/>
        </w:rPr>
        <w:t xml:space="preserve"> </w:t>
      </w:r>
      <w:r>
        <w:rPr>
          <w:rFonts w:ascii="Arial"/>
          <w:sz w:val="18"/>
        </w:rPr>
        <w:t>code, OSHA</w:t>
      </w:r>
      <w:r>
        <w:rPr>
          <w:rFonts w:ascii="Arial"/>
          <w:spacing w:val="-6"/>
          <w:sz w:val="18"/>
        </w:rPr>
        <w:t xml:space="preserve"> </w:t>
      </w:r>
      <w:r>
        <w:rPr>
          <w:rFonts w:ascii="Arial"/>
          <w:sz w:val="18"/>
        </w:rPr>
        <w:t>and</w:t>
      </w:r>
      <w:r>
        <w:rPr>
          <w:rFonts w:ascii="Arial"/>
          <w:spacing w:val="-5"/>
          <w:sz w:val="18"/>
        </w:rPr>
        <w:t xml:space="preserve"> </w:t>
      </w:r>
      <w:r>
        <w:rPr>
          <w:rFonts w:ascii="Arial"/>
          <w:sz w:val="18"/>
        </w:rPr>
        <w:t>all</w:t>
      </w:r>
      <w:r>
        <w:rPr>
          <w:rFonts w:ascii="Arial"/>
          <w:spacing w:val="-7"/>
          <w:sz w:val="18"/>
        </w:rPr>
        <w:t xml:space="preserve"> </w:t>
      </w:r>
      <w:r>
        <w:rPr>
          <w:rFonts w:ascii="Arial"/>
          <w:sz w:val="18"/>
        </w:rPr>
        <w:t>applicable</w:t>
      </w:r>
      <w:r>
        <w:rPr>
          <w:rFonts w:ascii="Arial"/>
          <w:spacing w:val="-7"/>
          <w:sz w:val="18"/>
        </w:rPr>
        <w:t xml:space="preserve"> </w:t>
      </w:r>
      <w:r>
        <w:rPr>
          <w:rFonts w:ascii="Arial"/>
          <w:sz w:val="18"/>
        </w:rPr>
        <w:t>codes</w:t>
      </w:r>
      <w:r>
        <w:rPr>
          <w:rFonts w:ascii="Arial"/>
          <w:spacing w:val="-7"/>
          <w:sz w:val="18"/>
        </w:rPr>
        <w:t xml:space="preserve"> </w:t>
      </w:r>
      <w:r>
        <w:rPr>
          <w:rFonts w:ascii="Arial"/>
          <w:sz w:val="18"/>
        </w:rPr>
        <w:t>for this requirement. The contractor shall be responsible for securing and paying all necessary permits, where applicable.</w:t>
      </w:r>
    </w:p>
    <w:p w14:paraId="7DF2EAA4" w14:textId="77777777" w:rsidR="003C5CF2" w:rsidRDefault="003C5CF2">
      <w:pPr>
        <w:rPr>
          <w:rFonts w:ascii="Arial"/>
          <w:sz w:val="18"/>
        </w:rPr>
        <w:sectPr w:rsidR="003C5CF2">
          <w:pgSz w:w="12240" w:h="15840"/>
          <w:pgMar w:top="1360" w:right="0" w:bottom="1660" w:left="0" w:header="721" w:footer="1474" w:gutter="0"/>
          <w:cols w:space="720"/>
        </w:sectPr>
      </w:pPr>
    </w:p>
    <w:p w14:paraId="6B2080F3" w14:textId="77777777" w:rsidR="003C5CF2" w:rsidRDefault="009E50A0">
      <w:pPr>
        <w:pStyle w:val="ListParagraph"/>
        <w:numPr>
          <w:ilvl w:val="1"/>
          <w:numId w:val="17"/>
        </w:numPr>
        <w:tabs>
          <w:tab w:val="left" w:pos="1310"/>
        </w:tabs>
        <w:spacing w:before="112" w:line="207" w:lineRule="exact"/>
        <w:ind w:hanging="302"/>
        <w:rPr>
          <w:rFonts w:ascii="Arial"/>
          <w:b/>
          <w:sz w:val="18"/>
        </w:rPr>
      </w:pPr>
      <w:r>
        <w:rPr>
          <w:rFonts w:ascii="Arial"/>
          <w:b/>
          <w:sz w:val="18"/>
          <w:u w:val="single"/>
        </w:rPr>
        <w:lastRenderedPageBreak/>
        <w:t>PUBLIC</w:t>
      </w:r>
      <w:r>
        <w:rPr>
          <w:rFonts w:ascii="Arial"/>
          <w:b/>
          <w:spacing w:val="-6"/>
          <w:sz w:val="18"/>
          <w:u w:val="single"/>
        </w:rPr>
        <w:t xml:space="preserve"> </w:t>
      </w:r>
      <w:r>
        <w:rPr>
          <w:rFonts w:ascii="Arial"/>
          <w:b/>
          <w:sz w:val="18"/>
          <w:u w:val="single"/>
        </w:rPr>
        <w:t>WORKS</w:t>
      </w:r>
      <w:r>
        <w:rPr>
          <w:rFonts w:ascii="Arial"/>
          <w:b/>
          <w:spacing w:val="-6"/>
          <w:sz w:val="18"/>
          <w:u w:val="single"/>
        </w:rPr>
        <w:t xml:space="preserve"> </w:t>
      </w:r>
      <w:r>
        <w:rPr>
          <w:rFonts w:ascii="Arial"/>
          <w:b/>
          <w:sz w:val="18"/>
          <w:u w:val="single"/>
        </w:rPr>
        <w:t>CONTRACTOR</w:t>
      </w:r>
      <w:r>
        <w:rPr>
          <w:rFonts w:ascii="Arial"/>
          <w:b/>
          <w:spacing w:val="-5"/>
          <w:sz w:val="18"/>
          <w:u w:val="single"/>
        </w:rPr>
        <w:t xml:space="preserve"> </w:t>
      </w:r>
      <w:r>
        <w:rPr>
          <w:rFonts w:ascii="Arial"/>
          <w:b/>
          <w:sz w:val="18"/>
          <w:u w:val="single"/>
        </w:rPr>
        <w:t>REGISTRATION</w:t>
      </w:r>
      <w:r>
        <w:rPr>
          <w:rFonts w:ascii="Arial"/>
          <w:b/>
          <w:spacing w:val="-6"/>
          <w:sz w:val="18"/>
          <w:u w:val="single"/>
        </w:rPr>
        <w:t xml:space="preserve"> </w:t>
      </w:r>
      <w:r>
        <w:rPr>
          <w:rFonts w:ascii="Arial"/>
          <w:b/>
          <w:sz w:val="18"/>
          <w:u w:val="single"/>
        </w:rPr>
        <w:t>ACT</w:t>
      </w:r>
      <w:r>
        <w:rPr>
          <w:rFonts w:ascii="Arial"/>
          <w:b/>
          <w:spacing w:val="-4"/>
          <w:sz w:val="18"/>
          <w:u w:val="single"/>
        </w:rPr>
        <w:t xml:space="preserve"> </w:t>
      </w:r>
      <w:r>
        <w:rPr>
          <w:rFonts w:ascii="Arial"/>
          <w:spacing w:val="-10"/>
          <w:sz w:val="18"/>
        </w:rPr>
        <w:t>-</w:t>
      </w:r>
    </w:p>
    <w:p w14:paraId="58FFCF5B" w14:textId="77777777" w:rsidR="003C5CF2" w:rsidRDefault="009E50A0">
      <w:pPr>
        <w:ind w:left="1008" w:right="1007"/>
        <w:jc w:val="both"/>
        <w:rPr>
          <w:rFonts w:ascii="Arial"/>
          <w:sz w:val="18"/>
        </w:rPr>
      </w:pPr>
      <w:r>
        <w:rPr>
          <w:rFonts w:ascii="Arial"/>
          <w:sz w:val="18"/>
        </w:rPr>
        <w:t>The</w:t>
      </w:r>
      <w:r>
        <w:rPr>
          <w:rFonts w:ascii="Arial"/>
          <w:spacing w:val="-4"/>
          <w:sz w:val="18"/>
        </w:rPr>
        <w:t xml:space="preserve"> </w:t>
      </w:r>
      <w:r>
        <w:rPr>
          <w:rFonts w:ascii="Arial"/>
          <w:sz w:val="18"/>
        </w:rPr>
        <w:t>New</w:t>
      </w:r>
      <w:r>
        <w:rPr>
          <w:rFonts w:ascii="Arial"/>
          <w:spacing w:val="-4"/>
          <w:sz w:val="18"/>
        </w:rPr>
        <w:t xml:space="preserve"> </w:t>
      </w:r>
      <w:r>
        <w:rPr>
          <w:rFonts w:ascii="Arial"/>
          <w:sz w:val="18"/>
        </w:rPr>
        <w:t>Jersey</w:t>
      </w:r>
      <w:r>
        <w:rPr>
          <w:rFonts w:ascii="Arial"/>
          <w:spacing w:val="-3"/>
          <w:sz w:val="18"/>
        </w:rPr>
        <w:t xml:space="preserve"> </w:t>
      </w:r>
      <w:r>
        <w:rPr>
          <w:rFonts w:ascii="Arial"/>
          <w:sz w:val="18"/>
        </w:rPr>
        <w:t>Public</w:t>
      </w:r>
      <w:r>
        <w:rPr>
          <w:rFonts w:ascii="Arial"/>
          <w:spacing w:val="-3"/>
          <w:sz w:val="18"/>
        </w:rPr>
        <w:t xml:space="preserve"> </w:t>
      </w:r>
      <w:r>
        <w:rPr>
          <w:rFonts w:ascii="Arial"/>
          <w:sz w:val="18"/>
        </w:rPr>
        <w:t>Works</w:t>
      </w:r>
      <w:r>
        <w:rPr>
          <w:rFonts w:ascii="Arial"/>
          <w:spacing w:val="-6"/>
          <w:sz w:val="18"/>
        </w:rPr>
        <w:t xml:space="preserve"> </w:t>
      </w:r>
      <w:r>
        <w:rPr>
          <w:rFonts w:ascii="Arial"/>
          <w:sz w:val="18"/>
        </w:rPr>
        <w:t>Contractor</w:t>
      </w:r>
      <w:r>
        <w:rPr>
          <w:rFonts w:ascii="Arial"/>
          <w:spacing w:val="-4"/>
          <w:sz w:val="18"/>
        </w:rPr>
        <w:t xml:space="preserve"> </w:t>
      </w:r>
      <w:r>
        <w:rPr>
          <w:rFonts w:ascii="Arial"/>
          <w:sz w:val="18"/>
        </w:rPr>
        <w:t>Registration</w:t>
      </w:r>
      <w:r>
        <w:rPr>
          <w:rFonts w:ascii="Arial"/>
          <w:spacing w:val="-4"/>
          <w:sz w:val="18"/>
        </w:rPr>
        <w:t xml:space="preserve"> </w:t>
      </w:r>
      <w:r>
        <w:rPr>
          <w:rFonts w:ascii="Arial"/>
          <w:sz w:val="18"/>
        </w:rPr>
        <w:t>Act</w:t>
      </w:r>
      <w:r>
        <w:rPr>
          <w:rFonts w:ascii="Arial"/>
          <w:spacing w:val="-4"/>
          <w:sz w:val="18"/>
        </w:rPr>
        <w:t xml:space="preserve"> </w:t>
      </w:r>
      <w:r>
        <w:rPr>
          <w:rFonts w:ascii="Arial"/>
          <w:sz w:val="18"/>
        </w:rPr>
        <w:t>requires</w:t>
      </w:r>
      <w:r>
        <w:rPr>
          <w:rFonts w:ascii="Arial"/>
          <w:spacing w:val="-3"/>
          <w:sz w:val="18"/>
        </w:rPr>
        <w:t xml:space="preserve"> </w:t>
      </w:r>
      <w:r>
        <w:rPr>
          <w:rFonts w:ascii="Arial"/>
          <w:sz w:val="18"/>
        </w:rPr>
        <w:t>all</w:t>
      </w:r>
      <w:r>
        <w:rPr>
          <w:rFonts w:ascii="Arial"/>
          <w:spacing w:val="-6"/>
          <w:sz w:val="18"/>
        </w:rPr>
        <w:t xml:space="preserve"> </w:t>
      </w:r>
      <w:r>
        <w:rPr>
          <w:rFonts w:ascii="Arial"/>
          <w:sz w:val="18"/>
        </w:rPr>
        <w:t>contractors,</w:t>
      </w:r>
      <w:r>
        <w:rPr>
          <w:rFonts w:ascii="Arial"/>
          <w:spacing w:val="-4"/>
          <w:sz w:val="18"/>
        </w:rPr>
        <w:t xml:space="preserve"> </w:t>
      </w:r>
      <w:r>
        <w:rPr>
          <w:rFonts w:ascii="Arial"/>
          <w:sz w:val="18"/>
        </w:rPr>
        <w:t>subcontractors</w:t>
      </w:r>
      <w:r>
        <w:rPr>
          <w:rFonts w:ascii="Arial"/>
          <w:spacing w:val="-3"/>
          <w:sz w:val="18"/>
        </w:rPr>
        <w:t xml:space="preserve"> </w:t>
      </w:r>
      <w:r>
        <w:rPr>
          <w:rFonts w:ascii="Arial"/>
          <w:sz w:val="18"/>
        </w:rPr>
        <w:t>and</w:t>
      </w:r>
      <w:r>
        <w:rPr>
          <w:rFonts w:ascii="Arial"/>
          <w:spacing w:val="-4"/>
          <w:sz w:val="18"/>
        </w:rPr>
        <w:t xml:space="preserve"> </w:t>
      </w:r>
      <w:r>
        <w:rPr>
          <w:rFonts w:ascii="Arial"/>
          <w:sz w:val="18"/>
        </w:rPr>
        <w:t>lower</w:t>
      </w:r>
      <w:r>
        <w:rPr>
          <w:rFonts w:ascii="Arial"/>
          <w:spacing w:val="-4"/>
          <w:sz w:val="18"/>
        </w:rPr>
        <w:t xml:space="preserve"> </w:t>
      </w:r>
      <w:r>
        <w:rPr>
          <w:rFonts w:ascii="Arial"/>
          <w:sz w:val="18"/>
        </w:rPr>
        <w:t>tier</w:t>
      </w:r>
      <w:r>
        <w:rPr>
          <w:rFonts w:ascii="Arial"/>
          <w:spacing w:val="-7"/>
          <w:sz w:val="18"/>
        </w:rPr>
        <w:t xml:space="preserve"> </w:t>
      </w:r>
      <w:r>
        <w:rPr>
          <w:rFonts w:ascii="Arial"/>
          <w:sz w:val="18"/>
        </w:rPr>
        <w:t>subcontractor(s) who</w:t>
      </w:r>
      <w:r>
        <w:rPr>
          <w:rFonts w:ascii="Arial"/>
          <w:spacing w:val="-5"/>
          <w:sz w:val="18"/>
        </w:rPr>
        <w:t xml:space="preserve"> </w:t>
      </w:r>
      <w:r>
        <w:rPr>
          <w:rFonts w:ascii="Arial"/>
          <w:sz w:val="18"/>
        </w:rPr>
        <w:t>engage</w:t>
      </w:r>
      <w:r>
        <w:rPr>
          <w:rFonts w:ascii="Arial"/>
          <w:spacing w:val="-7"/>
          <w:sz w:val="18"/>
        </w:rPr>
        <w:t xml:space="preserve"> </w:t>
      </w:r>
      <w:r>
        <w:rPr>
          <w:rFonts w:ascii="Arial"/>
          <w:sz w:val="18"/>
        </w:rPr>
        <w:t>in</w:t>
      </w:r>
      <w:r>
        <w:rPr>
          <w:rFonts w:ascii="Arial"/>
          <w:spacing w:val="-7"/>
          <w:sz w:val="18"/>
        </w:rPr>
        <w:t xml:space="preserve"> </w:t>
      </w:r>
      <w:r>
        <w:rPr>
          <w:rFonts w:ascii="Arial"/>
          <w:sz w:val="18"/>
        </w:rPr>
        <w:t>any</w:t>
      </w:r>
      <w:r>
        <w:rPr>
          <w:rFonts w:ascii="Arial"/>
          <w:spacing w:val="-7"/>
          <w:sz w:val="18"/>
        </w:rPr>
        <w:t xml:space="preserve"> </w:t>
      </w:r>
      <w:r>
        <w:rPr>
          <w:rFonts w:ascii="Arial"/>
          <w:sz w:val="18"/>
        </w:rPr>
        <w:t>contract</w:t>
      </w:r>
      <w:r>
        <w:rPr>
          <w:rFonts w:ascii="Arial"/>
          <w:spacing w:val="-5"/>
          <w:sz w:val="18"/>
        </w:rPr>
        <w:t xml:space="preserve"> </w:t>
      </w:r>
      <w:r>
        <w:rPr>
          <w:rFonts w:ascii="Arial"/>
          <w:sz w:val="18"/>
        </w:rPr>
        <w:t>for</w:t>
      </w:r>
      <w:r>
        <w:rPr>
          <w:rFonts w:ascii="Arial"/>
          <w:spacing w:val="-8"/>
          <w:sz w:val="18"/>
        </w:rPr>
        <w:t xml:space="preserve"> </w:t>
      </w:r>
      <w:r>
        <w:rPr>
          <w:rFonts w:ascii="Arial"/>
          <w:sz w:val="18"/>
        </w:rPr>
        <w:t>public</w:t>
      </w:r>
      <w:r>
        <w:rPr>
          <w:rFonts w:ascii="Arial"/>
          <w:spacing w:val="-4"/>
          <w:sz w:val="18"/>
        </w:rPr>
        <w:t xml:space="preserve"> </w:t>
      </w:r>
      <w:r>
        <w:rPr>
          <w:rFonts w:ascii="Arial"/>
          <w:sz w:val="18"/>
        </w:rPr>
        <w:t>work</w:t>
      </w:r>
      <w:r>
        <w:rPr>
          <w:rFonts w:ascii="Arial"/>
          <w:spacing w:val="-7"/>
          <w:sz w:val="18"/>
        </w:rPr>
        <w:t xml:space="preserve"> </w:t>
      </w:r>
      <w:r>
        <w:rPr>
          <w:rFonts w:ascii="Arial"/>
          <w:sz w:val="18"/>
        </w:rPr>
        <w:t>as</w:t>
      </w:r>
      <w:r>
        <w:rPr>
          <w:rFonts w:ascii="Arial"/>
          <w:spacing w:val="-7"/>
          <w:sz w:val="18"/>
        </w:rPr>
        <w:t xml:space="preserve"> </w:t>
      </w:r>
      <w:r>
        <w:rPr>
          <w:rFonts w:ascii="Arial"/>
          <w:sz w:val="18"/>
        </w:rPr>
        <w:t>defined</w:t>
      </w:r>
      <w:r>
        <w:rPr>
          <w:rFonts w:ascii="Arial"/>
          <w:spacing w:val="-7"/>
          <w:sz w:val="18"/>
        </w:rPr>
        <w:t xml:space="preserve"> </w:t>
      </w:r>
      <w:r>
        <w:rPr>
          <w:rFonts w:ascii="Arial"/>
          <w:sz w:val="18"/>
        </w:rPr>
        <w:t>in</w:t>
      </w:r>
      <w:r>
        <w:rPr>
          <w:rFonts w:ascii="Arial"/>
          <w:spacing w:val="-3"/>
          <w:sz w:val="18"/>
        </w:rPr>
        <w:t xml:space="preserve"> </w:t>
      </w:r>
      <w:r>
        <w:rPr>
          <w:rFonts w:ascii="Arial"/>
          <w:sz w:val="18"/>
          <w:u w:val="single"/>
        </w:rPr>
        <w:t>N.J.S.A</w:t>
      </w:r>
      <w:r>
        <w:rPr>
          <w:rFonts w:ascii="Arial"/>
          <w:sz w:val="18"/>
        </w:rPr>
        <w:t>.</w:t>
      </w:r>
      <w:r>
        <w:rPr>
          <w:rFonts w:ascii="Arial"/>
          <w:spacing w:val="-5"/>
          <w:sz w:val="18"/>
        </w:rPr>
        <w:t xml:space="preserve"> </w:t>
      </w:r>
      <w:r>
        <w:rPr>
          <w:rFonts w:ascii="Arial"/>
          <w:sz w:val="18"/>
        </w:rPr>
        <w:t>34:11-56.26</w:t>
      </w:r>
      <w:r>
        <w:rPr>
          <w:rFonts w:ascii="Arial"/>
          <w:spacing w:val="-5"/>
          <w:sz w:val="18"/>
        </w:rPr>
        <w:t xml:space="preserve"> </w:t>
      </w:r>
      <w:r>
        <w:rPr>
          <w:rFonts w:ascii="Arial"/>
          <w:sz w:val="18"/>
        </w:rPr>
        <w:t>be</w:t>
      </w:r>
      <w:r>
        <w:rPr>
          <w:rFonts w:ascii="Arial"/>
          <w:spacing w:val="-7"/>
          <w:sz w:val="18"/>
        </w:rPr>
        <w:t xml:space="preserve"> </w:t>
      </w:r>
      <w:r>
        <w:rPr>
          <w:rFonts w:ascii="Arial"/>
          <w:sz w:val="18"/>
        </w:rPr>
        <w:t>first</w:t>
      </w:r>
      <w:r>
        <w:rPr>
          <w:rFonts w:ascii="Arial"/>
          <w:spacing w:val="-5"/>
          <w:sz w:val="18"/>
        </w:rPr>
        <w:t xml:space="preserve"> </w:t>
      </w:r>
      <w:r>
        <w:rPr>
          <w:rFonts w:ascii="Arial"/>
          <w:sz w:val="18"/>
        </w:rPr>
        <w:t>registered</w:t>
      </w:r>
      <w:r>
        <w:rPr>
          <w:rFonts w:ascii="Arial"/>
          <w:spacing w:val="-7"/>
          <w:sz w:val="18"/>
        </w:rPr>
        <w:t xml:space="preserve"> </w:t>
      </w:r>
      <w:r>
        <w:rPr>
          <w:rFonts w:ascii="Arial"/>
          <w:sz w:val="18"/>
        </w:rPr>
        <w:t>with</w:t>
      </w:r>
      <w:r>
        <w:rPr>
          <w:rFonts w:ascii="Arial"/>
          <w:spacing w:val="-7"/>
          <w:sz w:val="18"/>
        </w:rPr>
        <w:t xml:space="preserve"> </w:t>
      </w:r>
      <w:r>
        <w:rPr>
          <w:rFonts w:ascii="Arial"/>
          <w:sz w:val="18"/>
        </w:rPr>
        <w:t>the</w:t>
      </w:r>
      <w:r>
        <w:rPr>
          <w:rFonts w:ascii="Arial"/>
          <w:spacing w:val="-5"/>
          <w:sz w:val="18"/>
        </w:rPr>
        <w:t xml:space="preserve"> </w:t>
      </w:r>
      <w:r>
        <w:rPr>
          <w:rFonts w:ascii="Arial"/>
          <w:sz w:val="18"/>
        </w:rPr>
        <w:t>New</w:t>
      </w:r>
      <w:r>
        <w:rPr>
          <w:rFonts w:ascii="Arial"/>
          <w:spacing w:val="-8"/>
          <w:sz w:val="18"/>
        </w:rPr>
        <w:t xml:space="preserve"> </w:t>
      </w:r>
      <w:r>
        <w:rPr>
          <w:rFonts w:ascii="Arial"/>
          <w:sz w:val="18"/>
        </w:rPr>
        <w:t>Jersey</w:t>
      </w:r>
      <w:r>
        <w:rPr>
          <w:rFonts w:ascii="Arial"/>
          <w:spacing w:val="-4"/>
          <w:sz w:val="18"/>
        </w:rPr>
        <w:t xml:space="preserve"> </w:t>
      </w:r>
      <w:r>
        <w:rPr>
          <w:rFonts w:ascii="Arial"/>
          <w:sz w:val="18"/>
        </w:rPr>
        <w:t>Department of</w:t>
      </w:r>
      <w:r>
        <w:rPr>
          <w:rFonts w:ascii="Arial"/>
          <w:spacing w:val="-11"/>
          <w:sz w:val="18"/>
        </w:rPr>
        <w:t xml:space="preserve"> </w:t>
      </w:r>
      <w:r>
        <w:rPr>
          <w:rFonts w:ascii="Arial"/>
          <w:sz w:val="18"/>
        </w:rPr>
        <w:t>Labor</w:t>
      </w:r>
      <w:r>
        <w:rPr>
          <w:rFonts w:ascii="Arial"/>
          <w:spacing w:val="-12"/>
          <w:sz w:val="18"/>
        </w:rPr>
        <w:t xml:space="preserve"> </w:t>
      </w:r>
      <w:r>
        <w:rPr>
          <w:rFonts w:ascii="Arial"/>
          <w:sz w:val="18"/>
        </w:rPr>
        <w:t>and</w:t>
      </w:r>
      <w:r>
        <w:rPr>
          <w:rFonts w:ascii="Arial"/>
          <w:spacing w:val="-11"/>
          <w:sz w:val="18"/>
        </w:rPr>
        <w:t xml:space="preserve"> </w:t>
      </w:r>
      <w:r>
        <w:rPr>
          <w:rFonts w:ascii="Arial"/>
          <w:sz w:val="18"/>
        </w:rPr>
        <w:t>Workforce</w:t>
      </w:r>
      <w:r>
        <w:rPr>
          <w:rFonts w:ascii="Arial"/>
          <w:spacing w:val="-11"/>
          <w:sz w:val="18"/>
        </w:rPr>
        <w:t xml:space="preserve"> </w:t>
      </w:r>
      <w:r>
        <w:rPr>
          <w:rFonts w:ascii="Arial"/>
          <w:sz w:val="18"/>
        </w:rPr>
        <w:t>Development.</w:t>
      </w:r>
      <w:r>
        <w:rPr>
          <w:rFonts w:ascii="Arial"/>
          <w:spacing w:val="-11"/>
          <w:sz w:val="18"/>
        </w:rPr>
        <w:t xml:space="preserve"> </w:t>
      </w:r>
      <w:r>
        <w:rPr>
          <w:rFonts w:ascii="Arial"/>
          <w:sz w:val="18"/>
        </w:rPr>
        <w:t>Any</w:t>
      </w:r>
      <w:r>
        <w:rPr>
          <w:rFonts w:ascii="Arial"/>
          <w:spacing w:val="-11"/>
          <w:sz w:val="18"/>
        </w:rPr>
        <w:t xml:space="preserve"> </w:t>
      </w:r>
      <w:r>
        <w:rPr>
          <w:rFonts w:ascii="Arial"/>
          <w:sz w:val="18"/>
        </w:rPr>
        <w:t>questions</w:t>
      </w:r>
      <w:r>
        <w:rPr>
          <w:rFonts w:ascii="Arial"/>
          <w:spacing w:val="-11"/>
          <w:sz w:val="18"/>
        </w:rPr>
        <w:t xml:space="preserve"> </w:t>
      </w:r>
      <w:r>
        <w:rPr>
          <w:rFonts w:ascii="Arial"/>
          <w:sz w:val="18"/>
        </w:rPr>
        <w:t>regarding</w:t>
      </w:r>
      <w:r>
        <w:rPr>
          <w:rFonts w:ascii="Arial"/>
          <w:spacing w:val="-11"/>
          <w:sz w:val="18"/>
        </w:rPr>
        <w:t xml:space="preserve"> </w:t>
      </w:r>
      <w:r>
        <w:rPr>
          <w:rFonts w:ascii="Arial"/>
          <w:sz w:val="18"/>
        </w:rPr>
        <w:t>the</w:t>
      </w:r>
      <w:r>
        <w:rPr>
          <w:rFonts w:ascii="Arial"/>
          <w:spacing w:val="-11"/>
          <w:sz w:val="18"/>
        </w:rPr>
        <w:t xml:space="preserve"> </w:t>
      </w:r>
      <w:r>
        <w:rPr>
          <w:rFonts w:ascii="Arial"/>
          <w:sz w:val="18"/>
        </w:rPr>
        <w:t>registration</w:t>
      </w:r>
      <w:r>
        <w:rPr>
          <w:rFonts w:ascii="Arial"/>
          <w:spacing w:val="-11"/>
          <w:sz w:val="18"/>
        </w:rPr>
        <w:t xml:space="preserve"> </w:t>
      </w:r>
      <w:r>
        <w:rPr>
          <w:rFonts w:ascii="Arial"/>
          <w:sz w:val="18"/>
        </w:rPr>
        <w:t>process</w:t>
      </w:r>
      <w:r>
        <w:rPr>
          <w:rFonts w:ascii="Arial"/>
          <w:spacing w:val="-11"/>
          <w:sz w:val="18"/>
        </w:rPr>
        <w:t xml:space="preserve"> </w:t>
      </w:r>
      <w:r>
        <w:rPr>
          <w:rFonts w:ascii="Arial"/>
          <w:sz w:val="18"/>
        </w:rPr>
        <w:t>should</w:t>
      </w:r>
      <w:r>
        <w:rPr>
          <w:rFonts w:ascii="Arial"/>
          <w:spacing w:val="-11"/>
          <w:sz w:val="18"/>
        </w:rPr>
        <w:t xml:space="preserve"> </w:t>
      </w:r>
      <w:r>
        <w:rPr>
          <w:rFonts w:ascii="Arial"/>
          <w:sz w:val="18"/>
        </w:rPr>
        <w:t>be</w:t>
      </w:r>
      <w:r>
        <w:rPr>
          <w:rFonts w:ascii="Arial"/>
          <w:spacing w:val="-11"/>
          <w:sz w:val="18"/>
        </w:rPr>
        <w:t xml:space="preserve"> </w:t>
      </w:r>
      <w:r>
        <w:rPr>
          <w:rFonts w:ascii="Arial"/>
          <w:sz w:val="18"/>
        </w:rPr>
        <w:t>directed</w:t>
      </w:r>
      <w:r>
        <w:rPr>
          <w:rFonts w:ascii="Arial"/>
          <w:spacing w:val="-11"/>
          <w:sz w:val="18"/>
        </w:rPr>
        <w:t xml:space="preserve"> </w:t>
      </w:r>
      <w:r>
        <w:rPr>
          <w:rFonts w:ascii="Arial"/>
          <w:sz w:val="18"/>
        </w:rPr>
        <w:t>to</w:t>
      </w:r>
      <w:r>
        <w:rPr>
          <w:rFonts w:ascii="Arial"/>
          <w:spacing w:val="-11"/>
          <w:sz w:val="18"/>
        </w:rPr>
        <w:t xml:space="preserve"> </w:t>
      </w:r>
      <w:r>
        <w:rPr>
          <w:rFonts w:ascii="Arial"/>
          <w:sz w:val="18"/>
        </w:rPr>
        <w:t>the</w:t>
      </w:r>
      <w:r>
        <w:rPr>
          <w:rFonts w:ascii="Arial"/>
          <w:spacing w:val="-11"/>
          <w:sz w:val="18"/>
        </w:rPr>
        <w:t xml:space="preserve"> </w:t>
      </w:r>
      <w:r>
        <w:rPr>
          <w:rFonts w:ascii="Arial"/>
          <w:sz w:val="18"/>
        </w:rPr>
        <w:t>Division</w:t>
      </w:r>
      <w:r>
        <w:rPr>
          <w:rFonts w:ascii="Arial"/>
          <w:spacing w:val="-11"/>
          <w:sz w:val="18"/>
        </w:rPr>
        <w:t xml:space="preserve"> </w:t>
      </w:r>
      <w:r>
        <w:rPr>
          <w:rFonts w:ascii="Arial"/>
          <w:sz w:val="18"/>
        </w:rPr>
        <w:t>of</w:t>
      </w:r>
      <w:r>
        <w:rPr>
          <w:rFonts w:ascii="Arial"/>
          <w:spacing w:val="-11"/>
          <w:sz w:val="18"/>
        </w:rPr>
        <w:t xml:space="preserve"> </w:t>
      </w:r>
      <w:r>
        <w:rPr>
          <w:rFonts w:ascii="Arial"/>
          <w:sz w:val="18"/>
        </w:rPr>
        <w:t>Wage and Hour Compliance at (609) 292-9464.</w:t>
      </w:r>
    </w:p>
    <w:p w14:paraId="68C2B13F" w14:textId="77777777" w:rsidR="003C5CF2" w:rsidRDefault="003C5CF2">
      <w:pPr>
        <w:pStyle w:val="BodyText"/>
        <w:spacing w:before="1"/>
        <w:rPr>
          <w:rFonts w:ascii="Arial"/>
          <w:sz w:val="18"/>
        </w:rPr>
      </w:pPr>
    </w:p>
    <w:p w14:paraId="101699E7" w14:textId="77777777" w:rsidR="003C5CF2" w:rsidRDefault="009E50A0">
      <w:pPr>
        <w:pStyle w:val="ListParagraph"/>
        <w:numPr>
          <w:ilvl w:val="1"/>
          <w:numId w:val="17"/>
        </w:numPr>
        <w:tabs>
          <w:tab w:val="left" w:pos="1310"/>
        </w:tabs>
        <w:spacing w:line="207" w:lineRule="exact"/>
        <w:ind w:hanging="302"/>
        <w:rPr>
          <w:rFonts w:ascii="Arial"/>
          <w:b/>
          <w:sz w:val="18"/>
        </w:rPr>
      </w:pPr>
      <w:r>
        <w:rPr>
          <w:rFonts w:ascii="Arial"/>
          <w:b/>
          <w:sz w:val="18"/>
          <w:u w:val="single"/>
        </w:rPr>
        <w:t>PUBLIC</w:t>
      </w:r>
      <w:r>
        <w:rPr>
          <w:rFonts w:ascii="Arial"/>
          <w:b/>
          <w:spacing w:val="-5"/>
          <w:sz w:val="18"/>
          <w:u w:val="single"/>
        </w:rPr>
        <w:t xml:space="preserve"> </w:t>
      </w:r>
      <w:r>
        <w:rPr>
          <w:rFonts w:ascii="Arial"/>
          <w:b/>
          <w:sz w:val="18"/>
          <w:u w:val="single"/>
        </w:rPr>
        <w:t>WORKS</w:t>
      </w:r>
      <w:r>
        <w:rPr>
          <w:rFonts w:ascii="Arial"/>
          <w:b/>
          <w:spacing w:val="-5"/>
          <w:sz w:val="18"/>
          <w:u w:val="single"/>
        </w:rPr>
        <w:t xml:space="preserve"> </w:t>
      </w:r>
      <w:r>
        <w:rPr>
          <w:rFonts w:ascii="Arial"/>
          <w:b/>
          <w:sz w:val="18"/>
          <w:u w:val="single"/>
        </w:rPr>
        <w:t>CONTRACT</w:t>
      </w:r>
      <w:r>
        <w:rPr>
          <w:rFonts w:ascii="Arial"/>
          <w:b/>
          <w:spacing w:val="-5"/>
          <w:sz w:val="18"/>
          <w:u w:val="single"/>
        </w:rPr>
        <w:t xml:space="preserve"> </w:t>
      </w:r>
      <w:r>
        <w:rPr>
          <w:rFonts w:ascii="Arial"/>
          <w:b/>
          <w:sz w:val="18"/>
          <w:u w:val="single"/>
        </w:rPr>
        <w:t>-</w:t>
      </w:r>
      <w:r>
        <w:rPr>
          <w:rFonts w:ascii="Arial"/>
          <w:b/>
          <w:spacing w:val="-5"/>
          <w:sz w:val="18"/>
          <w:u w:val="single"/>
        </w:rPr>
        <w:t xml:space="preserve"> </w:t>
      </w:r>
      <w:r>
        <w:rPr>
          <w:rFonts w:ascii="Arial"/>
          <w:b/>
          <w:sz w:val="18"/>
          <w:u w:val="single"/>
        </w:rPr>
        <w:t>ADDITIONAL</w:t>
      </w:r>
      <w:r>
        <w:rPr>
          <w:rFonts w:ascii="Arial"/>
          <w:b/>
          <w:spacing w:val="-4"/>
          <w:sz w:val="18"/>
          <w:u w:val="single"/>
        </w:rPr>
        <w:t xml:space="preserve"> </w:t>
      </w:r>
      <w:r>
        <w:rPr>
          <w:rFonts w:ascii="Arial"/>
          <w:b/>
          <w:sz w:val="18"/>
          <w:u w:val="single"/>
        </w:rPr>
        <w:t>AFFIRMATIVE</w:t>
      </w:r>
      <w:r>
        <w:rPr>
          <w:rFonts w:ascii="Arial"/>
          <w:b/>
          <w:spacing w:val="-5"/>
          <w:sz w:val="18"/>
          <w:u w:val="single"/>
        </w:rPr>
        <w:t xml:space="preserve"> </w:t>
      </w:r>
      <w:r>
        <w:rPr>
          <w:rFonts w:ascii="Arial"/>
          <w:b/>
          <w:sz w:val="18"/>
          <w:u w:val="single"/>
        </w:rPr>
        <w:t>ACTION</w:t>
      </w:r>
      <w:r>
        <w:rPr>
          <w:rFonts w:ascii="Arial"/>
          <w:b/>
          <w:spacing w:val="-5"/>
          <w:sz w:val="18"/>
          <w:u w:val="single"/>
        </w:rPr>
        <w:t xml:space="preserve"> </w:t>
      </w:r>
      <w:r>
        <w:rPr>
          <w:rFonts w:ascii="Arial"/>
          <w:b/>
          <w:sz w:val="18"/>
          <w:u w:val="single"/>
        </w:rPr>
        <w:t>REQUIREMENTS</w:t>
      </w:r>
      <w:r>
        <w:rPr>
          <w:rFonts w:ascii="Arial"/>
          <w:b/>
          <w:spacing w:val="-3"/>
          <w:sz w:val="18"/>
          <w:u w:val="single"/>
        </w:rPr>
        <w:t xml:space="preserve"> </w:t>
      </w:r>
      <w:r>
        <w:rPr>
          <w:rFonts w:ascii="Arial"/>
          <w:spacing w:val="-10"/>
          <w:sz w:val="18"/>
        </w:rPr>
        <w:t>-</w:t>
      </w:r>
    </w:p>
    <w:p w14:paraId="4E1AE87E" w14:textId="77777777" w:rsidR="003C5CF2" w:rsidRDefault="009E50A0">
      <w:pPr>
        <w:spacing w:line="206" w:lineRule="exact"/>
        <w:ind w:left="1008"/>
        <w:jc w:val="both"/>
        <w:rPr>
          <w:rFonts w:ascii="Arial"/>
          <w:sz w:val="18"/>
        </w:rPr>
      </w:pPr>
      <w:r>
        <w:rPr>
          <w:rFonts w:ascii="Arial"/>
          <w:sz w:val="18"/>
          <w:u w:val="single"/>
        </w:rPr>
        <w:t>N.J.S.A</w:t>
      </w:r>
      <w:r>
        <w:rPr>
          <w:rFonts w:ascii="Arial"/>
          <w:sz w:val="18"/>
        </w:rPr>
        <w:t>.</w:t>
      </w:r>
      <w:r>
        <w:rPr>
          <w:rFonts w:ascii="Arial"/>
          <w:spacing w:val="-11"/>
          <w:sz w:val="18"/>
        </w:rPr>
        <w:t xml:space="preserve"> </w:t>
      </w:r>
      <w:r>
        <w:rPr>
          <w:rFonts w:ascii="Arial"/>
          <w:sz w:val="18"/>
        </w:rPr>
        <w:t>10:5-33</w:t>
      </w:r>
      <w:r>
        <w:rPr>
          <w:rFonts w:ascii="Arial"/>
          <w:spacing w:val="-10"/>
          <w:sz w:val="18"/>
        </w:rPr>
        <w:t xml:space="preserve"> </w:t>
      </w:r>
      <w:r>
        <w:rPr>
          <w:rFonts w:ascii="Arial"/>
          <w:sz w:val="18"/>
        </w:rPr>
        <w:t>and</w:t>
      </w:r>
      <w:r>
        <w:rPr>
          <w:rFonts w:ascii="Arial"/>
          <w:spacing w:val="-9"/>
          <w:sz w:val="18"/>
        </w:rPr>
        <w:t xml:space="preserve"> </w:t>
      </w:r>
      <w:r>
        <w:rPr>
          <w:rFonts w:ascii="Arial"/>
          <w:sz w:val="18"/>
          <w:u w:val="single"/>
        </w:rPr>
        <w:t>N.J.A.C</w:t>
      </w:r>
      <w:r>
        <w:rPr>
          <w:rFonts w:ascii="Arial"/>
          <w:sz w:val="18"/>
        </w:rPr>
        <w:t>.</w:t>
      </w:r>
      <w:r>
        <w:rPr>
          <w:rFonts w:ascii="Arial"/>
          <w:spacing w:val="-12"/>
          <w:sz w:val="18"/>
        </w:rPr>
        <w:t xml:space="preserve"> </w:t>
      </w:r>
      <w:r>
        <w:rPr>
          <w:rFonts w:ascii="Arial"/>
          <w:sz w:val="18"/>
        </w:rPr>
        <w:t>17:27-3.5</w:t>
      </w:r>
      <w:r>
        <w:rPr>
          <w:rFonts w:ascii="Arial"/>
          <w:spacing w:val="-9"/>
          <w:sz w:val="18"/>
        </w:rPr>
        <w:t xml:space="preserve"> </w:t>
      </w:r>
      <w:r>
        <w:rPr>
          <w:rFonts w:ascii="Arial"/>
          <w:sz w:val="18"/>
        </w:rPr>
        <w:t>require</w:t>
      </w:r>
      <w:r>
        <w:rPr>
          <w:rFonts w:ascii="Arial"/>
          <w:spacing w:val="-10"/>
          <w:sz w:val="18"/>
        </w:rPr>
        <w:t xml:space="preserve"> </w:t>
      </w:r>
      <w:r>
        <w:rPr>
          <w:rFonts w:ascii="Arial"/>
          <w:sz w:val="18"/>
        </w:rPr>
        <w:t>that</w:t>
      </w:r>
      <w:r>
        <w:rPr>
          <w:rFonts w:ascii="Arial"/>
          <w:spacing w:val="-10"/>
          <w:sz w:val="18"/>
        </w:rPr>
        <w:t xml:space="preserve"> </w:t>
      </w:r>
      <w:r>
        <w:rPr>
          <w:rFonts w:ascii="Arial"/>
          <w:sz w:val="18"/>
        </w:rPr>
        <w:t>during</w:t>
      </w:r>
      <w:r>
        <w:rPr>
          <w:rFonts w:ascii="Arial"/>
          <w:spacing w:val="-10"/>
          <w:sz w:val="18"/>
        </w:rPr>
        <w:t xml:space="preserve"> </w:t>
      </w:r>
      <w:r>
        <w:rPr>
          <w:rFonts w:ascii="Arial"/>
          <w:sz w:val="18"/>
        </w:rPr>
        <w:t>the</w:t>
      </w:r>
      <w:r>
        <w:rPr>
          <w:rFonts w:ascii="Arial"/>
          <w:spacing w:val="-10"/>
          <w:sz w:val="18"/>
        </w:rPr>
        <w:t xml:space="preserve"> </w:t>
      </w:r>
      <w:r>
        <w:rPr>
          <w:rFonts w:ascii="Arial"/>
          <w:sz w:val="18"/>
        </w:rPr>
        <w:t>performance</w:t>
      </w:r>
      <w:r>
        <w:rPr>
          <w:rFonts w:ascii="Arial"/>
          <w:spacing w:val="-10"/>
          <w:sz w:val="18"/>
        </w:rPr>
        <w:t xml:space="preserve"> </w:t>
      </w:r>
      <w:r>
        <w:rPr>
          <w:rFonts w:ascii="Arial"/>
          <w:sz w:val="18"/>
        </w:rPr>
        <w:t>of</w:t>
      </w:r>
      <w:r>
        <w:rPr>
          <w:rFonts w:ascii="Arial"/>
          <w:spacing w:val="-10"/>
          <w:sz w:val="18"/>
        </w:rPr>
        <w:t xml:space="preserve"> </w:t>
      </w:r>
      <w:r>
        <w:rPr>
          <w:rFonts w:ascii="Arial"/>
          <w:sz w:val="18"/>
        </w:rPr>
        <w:t>this</w:t>
      </w:r>
      <w:r>
        <w:rPr>
          <w:rFonts w:ascii="Arial"/>
          <w:spacing w:val="-9"/>
          <w:sz w:val="18"/>
        </w:rPr>
        <w:t xml:space="preserve"> </w:t>
      </w:r>
      <w:r>
        <w:rPr>
          <w:rFonts w:ascii="Arial"/>
          <w:sz w:val="18"/>
        </w:rPr>
        <w:t>contract,</w:t>
      </w:r>
      <w:r>
        <w:rPr>
          <w:rFonts w:ascii="Arial"/>
          <w:spacing w:val="-12"/>
          <w:sz w:val="18"/>
        </w:rPr>
        <w:t xml:space="preserve"> </w:t>
      </w:r>
      <w:r>
        <w:rPr>
          <w:rFonts w:ascii="Arial"/>
          <w:sz w:val="18"/>
        </w:rPr>
        <w:t>the</w:t>
      </w:r>
      <w:r>
        <w:rPr>
          <w:rFonts w:ascii="Arial"/>
          <w:spacing w:val="-10"/>
          <w:sz w:val="18"/>
        </w:rPr>
        <w:t xml:space="preserve"> </w:t>
      </w:r>
      <w:r>
        <w:rPr>
          <w:rFonts w:ascii="Arial"/>
          <w:sz w:val="18"/>
        </w:rPr>
        <w:t>contractor</w:t>
      </w:r>
      <w:r>
        <w:rPr>
          <w:rFonts w:ascii="Arial"/>
          <w:spacing w:val="-10"/>
          <w:sz w:val="18"/>
        </w:rPr>
        <w:t xml:space="preserve"> </w:t>
      </w:r>
      <w:r>
        <w:rPr>
          <w:rFonts w:ascii="Arial"/>
          <w:sz w:val="18"/>
        </w:rPr>
        <w:t>must</w:t>
      </w:r>
      <w:r>
        <w:rPr>
          <w:rFonts w:ascii="Arial"/>
          <w:spacing w:val="-10"/>
          <w:sz w:val="18"/>
        </w:rPr>
        <w:t xml:space="preserve"> </w:t>
      </w:r>
      <w:r>
        <w:rPr>
          <w:rFonts w:ascii="Arial"/>
          <w:sz w:val="18"/>
        </w:rPr>
        <w:t>agree</w:t>
      </w:r>
      <w:r>
        <w:rPr>
          <w:rFonts w:ascii="Arial"/>
          <w:spacing w:val="-10"/>
          <w:sz w:val="18"/>
        </w:rPr>
        <w:t xml:space="preserve"> </w:t>
      </w:r>
      <w:r>
        <w:rPr>
          <w:rFonts w:ascii="Arial"/>
          <w:sz w:val="18"/>
        </w:rPr>
        <w:t>as</w:t>
      </w:r>
      <w:r>
        <w:rPr>
          <w:rFonts w:ascii="Arial"/>
          <w:spacing w:val="-9"/>
          <w:sz w:val="18"/>
        </w:rPr>
        <w:t xml:space="preserve"> </w:t>
      </w:r>
      <w:r>
        <w:rPr>
          <w:rFonts w:ascii="Arial"/>
          <w:spacing w:val="-2"/>
          <w:sz w:val="18"/>
        </w:rPr>
        <w:t>follows:</w:t>
      </w:r>
    </w:p>
    <w:p w14:paraId="7955FEBD" w14:textId="77777777" w:rsidR="003C5CF2" w:rsidRDefault="009E50A0">
      <w:pPr>
        <w:pStyle w:val="ListParagraph"/>
        <w:numPr>
          <w:ilvl w:val="0"/>
          <w:numId w:val="14"/>
        </w:numPr>
        <w:tabs>
          <w:tab w:val="left" w:pos="1237"/>
        </w:tabs>
        <w:ind w:right="1000" w:firstLine="0"/>
        <w:rPr>
          <w:rFonts w:ascii="Arial"/>
          <w:sz w:val="18"/>
        </w:rPr>
      </w:pPr>
      <w:r>
        <w:rPr>
          <w:rFonts w:ascii="Arial"/>
          <w:sz w:val="18"/>
        </w:rPr>
        <w:t>The contractor or subcontractor, where applicable, will not discriminate against any employee or applicant for employment because of age, race, creed, color, national origin, ancestry, marital status, affectional or sexual orientation, gender identity or expression,</w:t>
      </w:r>
      <w:r>
        <w:rPr>
          <w:rFonts w:ascii="Arial"/>
          <w:spacing w:val="-6"/>
          <w:sz w:val="18"/>
        </w:rPr>
        <w:t xml:space="preserve"> </w:t>
      </w:r>
      <w:r>
        <w:rPr>
          <w:rFonts w:ascii="Arial"/>
          <w:sz w:val="18"/>
        </w:rPr>
        <w:t>disability,</w:t>
      </w:r>
      <w:r>
        <w:rPr>
          <w:rFonts w:ascii="Arial"/>
          <w:spacing w:val="-6"/>
          <w:sz w:val="18"/>
        </w:rPr>
        <w:t xml:space="preserve"> </w:t>
      </w:r>
      <w:r>
        <w:rPr>
          <w:rFonts w:ascii="Arial"/>
          <w:sz w:val="18"/>
        </w:rPr>
        <w:t>nationality</w:t>
      </w:r>
      <w:r>
        <w:rPr>
          <w:rFonts w:ascii="Arial"/>
          <w:spacing w:val="-3"/>
          <w:sz w:val="18"/>
        </w:rPr>
        <w:t xml:space="preserve"> </w:t>
      </w:r>
      <w:r>
        <w:rPr>
          <w:rFonts w:ascii="Arial"/>
          <w:sz w:val="18"/>
        </w:rPr>
        <w:t>or</w:t>
      </w:r>
      <w:r>
        <w:rPr>
          <w:rFonts w:ascii="Arial"/>
          <w:spacing w:val="-7"/>
          <w:sz w:val="18"/>
        </w:rPr>
        <w:t xml:space="preserve"> </w:t>
      </w:r>
      <w:r>
        <w:rPr>
          <w:rFonts w:ascii="Arial"/>
          <w:sz w:val="18"/>
        </w:rPr>
        <w:t>sex.</w:t>
      </w:r>
      <w:r>
        <w:rPr>
          <w:rFonts w:ascii="Arial"/>
          <w:spacing w:val="-6"/>
          <w:sz w:val="18"/>
        </w:rPr>
        <w:t xml:space="preserve"> </w:t>
      </w:r>
      <w:r>
        <w:rPr>
          <w:rFonts w:ascii="Arial"/>
          <w:sz w:val="18"/>
        </w:rPr>
        <w:t>Except</w:t>
      </w:r>
      <w:r>
        <w:rPr>
          <w:rFonts w:ascii="Arial"/>
          <w:spacing w:val="-6"/>
          <w:sz w:val="18"/>
        </w:rPr>
        <w:t xml:space="preserve"> </w:t>
      </w:r>
      <w:r>
        <w:rPr>
          <w:rFonts w:ascii="Arial"/>
          <w:sz w:val="18"/>
        </w:rPr>
        <w:t>with</w:t>
      </w:r>
      <w:r>
        <w:rPr>
          <w:rFonts w:ascii="Arial"/>
          <w:spacing w:val="-6"/>
          <w:sz w:val="18"/>
        </w:rPr>
        <w:t xml:space="preserve"> </w:t>
      </w:r>
      <w:r>
        <w:rPr>
          <w:rFonts w:ascii="Arial"/>
          <w:sz w:val="18"/>
        </w:rPr>
        <w:t>respect</w:t>
      </w:r>
      <w:r>
        <w:rPr>
          <w:rFonts w:ascii="Arial"/>
          <w:spacing w:val="-4"/>
          <w:sz w:val="18"/>
        </w:rPr>
        <w:t xml:space="preserve"> </w:t>
      </w:r>
      <w:r>
        <w:rPr>
          <w:rFonts w:ascii="Arial"/>
          <w:sz w:val="18"/>
        </w:rPr>
        <w:t>to</w:t>
      </w:r>
      <w:r>
        <w:rPr>
          <w:rFonts w:ascii="Arial"/>
          <w:spacing w:val="-4"/>
          <w:sz w:val="18"/>
        </w:rPr>
        <w:t xml:space="preserve"> </w:t>
      </w:r>
      <w:r>
        <w:rPr>
          <w:rFonts w:ascii="Arial"/>
          <w:sz w:val="18"/>
        </w:rPr>
        <w:t>affectional</w:t>
      </w:r>
      <w:r>
        <w:rPr>
          <w:rFonts w:ascii="Arial"/>
          <w:spacing w:val="-6"/>
          <w:sz w:val="18"/>
        </w:rPr>
        <w:t xml:space="preserve"> </w:t>
      </w:r>
      <w:r>
        <w:rPr>
          <w:rFonts w:ascii="Arial"/>
          <w:sz w:val="18"/>
        </w:rPr>
        <w:t>or</w:t>
      </w:r>
      <w:r>
        <w:rPr>
          <w:rFonts w:ascii="Arial"/>
          <w:spacing w:val="-4"/>
          <w:sz w:val="18"/>
        </w:rPr>
        <w:t xml:space="preserve"> </w:t>
      </w:r>
      <w:r>
        <w:rPr>
          <w:rFonts w:ascii="Arial"/>
          <w:sz w:val="18"/>
        </w:rPr>
        <w:t>sexual</w:t>
      </w:r>
      <w:r>
        <w:rPr>
          <w:rFonts w:ascii="Arial"/>
          <w:spacing w:val="-6"/>
          <w:sz w:val="18"/>
        </w:rPr>
        <w:t xml:space="preserve"> </w:t>
      </w:r>
      <w:r>
        <w:rPr>
          <w:rFonts w:ascii="Arial"/>
          <w:sz w:val="18"/>
        </w:rPr>
        <w:t>orientation</w:t>
      </w:r>
      <w:r>
        <w:rPr>
          <w:rFonts w:ascii="Arial"/>
          <w:spacing w:val="-4"/>
          <w:sz w:val="18"/>
        </w:rPr>
        <w:t xml:space="preserve"> </w:t>
      </w:r>
      <w:r>
        <w:rPr>
          <w:rFonts w:ascii="Arial"/>
          <w:sz w:val="18"/>
        </w:rPr>
        <w:t>and</w:t>
      </w:r>
      <w:r>
        <w:rPr>
          <w:rFonts w:ascii="Arial"/>
          <w:spacing w:val="-6"/>
          <w:sz w:val="18"/>
        </w:rPr>
        <w:t xml:space="preserve"> </w:t>
      </w:r>
      <w:r>
        <w:rPr>
          <w:rFonts w:ascii="Arial"/>
          <w:sz w:val="18"/>
        </w:rPr>
        <w:t>gender</w:t>
      </w:r>
      <w:r>
        <w:rPr>
          <w:rFonts w:ascii="Arial"/>
          <w:spacing w:val="-4"/>
          <w:sz w:val="18"/>
        </w:rPr>
        <w:t xml:space="preserve"> </w:t>
      </w:r>
      <w:r>
        <w:rPr>
          <w:rFonts w:ascii="Arial"/>
          <w:sz w:val="18"/>
        </w:rPr>
        <w:t>identity</w:t>
      </w:r>
      <w:r>
        <w:rPr>
          <w:rFonts w:ascii="Arial"/>
          <w:spacing w:val="-5"/>
          <w:sz w:val="18"/>
        </w:rPr>
        <w:t xml:space="preserve"> </w:t>
      </w:r>
      <w:r>
        <w:rPr>
          <w:rFonts w:ascii="Arial"/>
          <w:sz w:val="18"/>
        </w:rPr>
        <w:t>or</w:t>
      </w:r>
      <w:r>
        <w:rPr>
          <w:rFonts w:ascii="Arial"/>
          <w:spacing w:val="-7"/>
          <w:sz w:val="18"/>
        </w:rPr>
        <w:t xml:space="preserve"> </w:t>
      </w:r>
      <w:r>
        <w:rPr>
          <w:rFonts w:ascii="Arial"/>
          <w:sz w:val="18"/>
        </w:rPr>
        <w:t>expression, the contractor will take affirmative action to ensure that such applicants are recruited and employed, and that employees are treated during employment, without regard to their age, race, creed, color, national origin, ancestry, marital status, affectional or sexual orientation, gender identity or expression, disability, nationality or sex. Such action shall include, but not be limited to the following:</w:t>
      </w:r>
      <w:r>
        <w:rPr>
          <w:rFonts w:ascii="Arial"/>
          <w:spacing w:val="-5"/>
          <w:sz w:val="18"/>
        </w:rPr>
        <w:t xml:space="preserve"> </w:t>
      </w:r>
      <w:r>
        <w:rPr>
          <w:rFonts w:ascii="Arial"/>
          <w:sz w:val="18"/>
        </w:rPr>
        <w:t>employment,</w:t>
      </w:r>
      <w:r>
        <w:rPr>
          <w:rFonts w:ascii="Arial"/>
          <w:spacing w:val="-5"/>
          <w:sz w:val="18"/>
        </w:rPr>
        <w:t xml:space="preserve"> </w:t>
      </w:r>
      <w:r>
        <w:rPr>
          <w:rFonts w:ascii="Arial"/>
          <w:sz w:val="18"/>
        </w:rPr>
        <w:t>upgrading,</w:t>
      </w:r>
      <w:r>
        <w:rPr>
          <w:rFonts w:ascii="Arial"/>
          <w:spacing w:val="-5"/>
          <w:sz w:val="18"/>
        </w:rPr>
        <w:t xml:space="preserve"> </w:t>
      </w:r>
      <w:r>
        <w:rPr>
          <w:rFonts w:ascii="Arial"/>
          <w:sz w:val="18"/>
        </w:rPr>
        <w:t>demotion,</w:t>
      </w:r>
      <w:r>
        <w:rPr>
          <w:rFonts w:ascii="Arial"/>
          <w:spacing w:val="-5"/>
          <w:sz w:val="18"/>
        </w:rPr>
        <w:t xml:space="preserve"> </w:t>
      </w:r>
      <w:r>
        <w:rPr>
          <w:rFonts w:ascii="Arial"/>
          <w:sz w:val="18"/>
        </w:rPr>
        <w:t>or</w:t>
      </w:r>
      <w:r>
        <w:rPr>
          <w:rFonts w:ascii="Arial"/>
          <w:spacing w:val="-5"/>
          <w:sz w:val="18"/>
        </w:rPr>
        <w:t xml:space="preserve"> </w:t>
      </w:r>
      <w:r>
        <w:rPr>
          <w:rFonts w:ascii="Arial"/>
          <w:sz w:val="18"/>
        </w:rPr>
        <w:t>transfer;</w:t>
      </w:r>
      <w:r>
        <w:rPr>
          <w:rFonts w:ascii="Arial"/>
          <w:spacing w:val="-5"/>
          <w:sz w:val="18"/>
        </w:rPr>
        <w:t xml:space="preserve"> </w:t>
      </w:r>
      <w:r>
        <w:rPr>
          <w:rFonts w:ascii="Arial"/>
          <w:sz w:val="18"/>
        </w:rPr>
        <w:t>recruitment</w:t>
      </w:r>
      <w:r>
        <w:rPr>
          <w:rFonts w:ascii="Arial"/>
          <w:spacing w:val="-5"/>
          <w:sz w:val="18"/>
        </w:rPr>
        <w:t xml:space="preserve"> </w:t>
      </w:r>
      <w:r>
        <w:rPr>
          <w:rFonts w:ascii="Arial"/>
          <w:sz w:val="18"/>
        </w:rPr>
        <w:t>or</w:t>
      </w:r>
      <w:r>
        <w:rPr>
          <w:rFonts w:ascii="Arial"/>
          <w:spacing w:val="-5"/>
          <w:sz w:val="18"/>
        </w:rPr>
        <w:t xml:space="preserve"> </w:t>
      </w:r>
      <w:r>
        <w:rPr>
          <w:rFonts w:ascii="Arial"/>
          <w:sz w:val="18"/>
        </w:rPr>
        <w:t>recruitment</w:t>
      </w:r>
      <w:r>
        <w:rPr>
          <w:rFonts w:ascii="Arial"/>
          <w:spacing w:val="-5"/>
          <w:sz w:val="18"/>
        </w:rPr>
        <w:t xml:space="preserve"> </w:t>
      </w:r>
      <w:r>
        <w:rPr>
          <w:rFonts w:ascii="Arial"/>
          <w:sz w:val="18"/>
        </w:rPr>
        <w:t>advertising;</w:t>
      </w:r>
      <w:r>
        <w:rPr>
          <w:rFonts w:ascii="Arial"/>
          <w:spacing w:val="-5"/>
          <w:sz w:val="18"/>
        </w:rPr>
        <w:t xml:space="preserve"> </w:t>
      </w:r>
      <w:r>
        <w:rPr>
          <w:rFonts w:ascii="Arial"/>
          <w:sz w:val="18"/>
        </w:rPr>
        <w:t>layoff</w:t>
      </w:r>
      <w:r>
        <w:rPr>
          <w:rFonts w:ascii="Arial"/>
          <w:spacing w:val="-5"/>
          <w:sz w:val="18"/>
        </w:rPr>
        <w:t xml:space="preserve"> </w:t>
      </w:r>
      <w:r>
        <w:rPr>
          <w:rFonts w:ascii="Arial"/>
          <w:sz w:val="18"/>
        </w:rPr>
        <w:t>or</w:t>
      </w:r>
      <w:r>
        <w:rPr>
          <w:rFonts w:ascii="Arial"/>
          <w:spacing w:val="-5"/>
          <w:sz w:val="18"/>
        </w:rPr>
        <w:t xml:space="preserve"> </w:t>
      </w:r>
      <w:r>
        <w:rPr>
          <w:rFonts w:ascii="Arial"/>
          <w:sz w:val="18"/>
        </w:rPr>
        <w:t>termination;</w:t>
      </w:r>
      <w:r>
        <w:rPr>
          <w:rFonts w:ascii="Arial"/>
          <w:spacing w:val="-5"/>
          <w:sz w:val="18"/>
        </w:rPr>
        <w:t xml:space="preserve"> </w:t>
      </w:r>
      <w:r>
        <w:rPr>
          <w:rFonts w:ascii="Arial"/>
          <w:sz w:val="18"/>
        </w:rPr>
        <w:t>rates of</w:t>
      </w:r>
      <w:r>
        <w:rPr>
          <w:rFonts w:ascii="Arial"/>
          <w:spacing w:val="-5"/>
          <w:sz w:val="18"/>
        </w:rPr>
        <w:t xml:space="preserve"> </w:t>
      </w:r>
      <w:r>
        <w:rPr>
          <w:rFonts w:ascii="Arial"/>
          <w:sz w:val="18"/>
        </w:rPr>
        <w:t>pay or</w:t>
      </w:r>
      <w:r>
        <w:rPr>
          <w:rFonts w:ascii="Arial"/>
          <w:spacing w:val="-5"/>
          <w:sz w:val="18"/>
        </w:rPr>
        <w:t xml:space="preserve"> </w:t>
      </w:r>
      <w:r>
        <w:rPr>
          <w:rFonts w:ascii="Arial"/>
          <w:sz w:val="18"/>
        </w:rPr>
        <w:t>other</w:t>
      </w:r>
      <w:r>
        <w:rPr>
          <w:rFonts w:ascii="Arial"/>
          <w:spacing w:val="-5"/>
          <w:sz w:val="18"/>
        </w:rPr>
        <w:t xml:space="preserve"> </w:t>
      </w:r>
      <w:r>
        <w:rPr>
          <w:rFonts w:ascii="Arial"/>
          <w:sz w:val="18"/>
        </w:rPr>
        <w:t>forms</w:t>
      </w:r>
      <w:r>
        <w:rPr>
          <w:rFonts w:ascii="Arial"/>
          <w:spacing w:val="-4"/>
          <w:sz w:val="18"/>
        </w:rPr>
        <w:t xml:space="preserve"> </w:t>
      </w:r>
      <w:r>
        <w:rPr>
          <w:rFonts w:ascii="Arial"/>
          <w:sz w:val="18"/>
        </w:rPr>
        <w:t>of</w:t>
      </w:r>
      <w:r>
        <w:rPr>
          <w:rFonts w:ascii="Arial"/>
          <w:spacing w:val="-5"/>
          <w:sz w:val="18"/>
        </w:rPr>
        <w:t xml:space="preserve"> </w:t>
      </w:r>
      <w:r>
        <w:rPr>
          <w:rFonts w:ascii="Arial"/>
          <w:sz w:val="18"/>
        </w:rPr>
        <w:t>compensation;</w:t>
      </w:r>
      <w:r>
        <w:rPr>
          <w:rFonts w:ascii="Arial"/>
          <w:spacing w:val="-5"/>
          <w:sz w:val="18"/>
        </w:rPr>
        <w:t xml:space="preserve"> </w:t>
      </w:r>
      <w:r>
        <w:rPr>
          <w:rFonts w:ascii="Arial"/>
          <w:sz w:val="18"/>
        </w:rPr>
        <w:t>and</w:t>
      </w:r>
      <w:r>
        <w:rPr>
          <w:rFonts w:ascii="Arial"/>
          <w:spacing w:val="-6"/>
          <w:sz w:val="18"/>
        </w:rPr>
        <w:t xml:space="preserve"> </w:t>
      </w:r>
      <w:r>
        <w:rPr>
          <w:rFonts w:ascii="Arial"/>
          <w:sz w:val="18"/>
        </w:rPr>
        <w:t>selection</w:t>
      </w:r>
      <w:r>
        <w:rPr>
          <w:rFonts w:ascii="Arial"/>
          <w:spacing w:val="-6"/>
          <w:sz w:val="18"/>
        </w:rPr>
        <w:t xml:space="preserve"> </w:t>
      </w:r>
      <w:r>
        <w:rPr>
          <w:rFonts w:ascii="Arial"/>
          <w:sz w:val="18"/>
        </w:rPr>
        <w:t>for</w:t>
      </w:r>
      <w:r>
        <w:rPr>
          <w:rFonts w:ascii="Arial"/>
          <w:spacing w:val="-7"/>
          <w:sz w:val="18"/>
        </w:rPr>
        <w:t xml:space="preserve"> </w:t>
      </w:r>
      <w:r>
        <w:rPr>
          <w:rFonts w:ascii="Arial"/>
          <w:sz w:val="18"/>
        </w:rPr>
        <w:t>training,</w:t>
      </w:r>
      <w:r>
        <w:rPr>
          <w:rFonts w:ascii="Arial"/>
          <w:spacing w:val="-5"/>
          <w:sz w:val="18"/>
        </w:rPr>
        <w:t xml:space="preserve"> </w:t>
      </w:r>
      <w:r>
        <w:rPr>
          <w:rFonts w:ascii="Arial"/>
          <w:sz w:val="18"/>
        </w:rPr>
        <w:t>including</w:t>
      </w:r>
      <w:r>
        <w:rPr>
          <w:rFonts w:ascii="Arial"/>
          <w:spacing w:val="-6"/>
          <w:sz w:val="18"/>
        </w:rPr>
        <w:t xml:space="preserve"> </w:t>
      </w:r>
      <w:r>
        <w:rPr>
          <w:rFonts w:ascii="Arial"/>
          <w:sz w:val="18"/>
        </w:rPr>
        <w:t>apprenticeship.</w:t>
      </w:r>
      <w:r>
        <w:rPr>
          <w:rFonts w:ascii="Arial"/>
          <w:spacing w:val="-7"/>
          <w:sz w:val="18"/>
        </w:rPr>
        <w:t xml:space="preserve"> </w:t>
      </w:r>
      <w:r>
        <w:rPr>
          <w:rFonts w:ascii="Arial"/>
          <w:sz w:val="18"/>
        </w:rPr>
        <w:t>The</w:t>
      </w:r>
      <w:r>
        <w:rPr>
          <w:rFonts w:ascii="Arial"/>
          <w:spacing w:val="-6"/>
          <w:sz w:val="18"/>
        </w:rPr>
        <w:t xml:space="preserve"> </w:t>
      </w:r>
      <w:r>
        <w:rPr>
          <w:rFonts w:ascii="Arial"/>
          <w:sz w:val="18"/>
        </w:rPr>
        <w:t>contractor</w:t>
      </w:r>
      <w:r>
        <w:rPr>
          <w:rFonts w:ascii="Arial"/>
          <w:spacing w:val="-5"/>
          <w:sz w:val="18"/>
        </w:rPr>
        <w:t xml:space="preserve"> </w:t>
      </w:r>
      <w:r>
        <w:rPr>
          <w:rFonts w:ascii="Arial"/>
          <w:sz w:val="18"/>
        </w:rPr>
        <w:t>agrees</w:t>
      </w:r>
      <w:r>
        <w:rPr>
          <w:rFonts w:ascii="Arial"/>
          <w:spacing w:val="-4"/>
          <w:sz w:val="18"/>
        </w:rPr>
        <w:t xml:space="preserve"> </w:t>
      </w:r>
      <w:r>
        <w:rPr>
          <w:rFonts w:ascii="Arial"/>
          <w:sz w:val="18"/>
        </w:rPr>
        <w:t>to</w:t>
      </w:r>
      <w:r>
        <w:rPr>
          <w:rFonts w:ascii="Arial"/>
          <w:spacing w:val="-5"/>
          <w:sz w:val="18"/>
        </w:rPr>
        <w:t xml:space="preserve"> </w:t>
      </w:r>
      <w:r>
        <w:rPr>
          <w:rFonts w:ascii="Arial"/>
          <w:sz w:val="18"/>
        </w:rPr>
        <w:t>post</w:t>
      </w:r>
      <w:r>
        <w:rPr>
          <w:rFonts w:ascii="Arial"/>
          <w:spacing w:val="-6"/>
          <w:sz w:val="18"/>
        </w:rPr>
        <w:t xml:space="preserve"> </w:t>
      </w:r>
      <w:r>
        <w:rPr>
          <w:rFonts w:ascii="Arial"/>
          <w:sz w:val="18"/>
        </w:rPr>
        <w:t>in</w:t>
      </w:r>
      <w:r>
        <w:rPr>
          <w:rFonts w:ascii="Arial"/>
          <w:spacing w:val="-6"/>
          <w:sz w:val="18"/>
        </w:rPr>
        <w:t xml:space="preserve"> </w:t>
      </w:r>
      <w:r>
        <w:rPr>
          <w:rFonts w:ascii="Arial"/>
          <w:sz w:val="18"/>
        </w:rPr>
        <w:t>conspicuous places, available to employees and applicants for employment, notices to be provided by the contracting officer setting forth the provisions of this nondiscrimination clause;</w:t>
      </w:r>
    </w:p>
    <w:p w14:paraId="731A981C" w14:textId="77777777" w:rsidR="003C5CF2" w:rsidRDefault="009E50A0">
      <w:pPr>
        <w:pStyle w:val="ListParagraph"/>
        <w:numPr>
          <w:ilvl w:val="0"/>
          <w:numId w:val="14"/>
        </w:numPr>
        <w:tabs>
          <w:tab w:val="left" w:pos="1208"/>
        </w:tabs>
        <w:spacing w:before="2"/>
        <w:ind w:right="1002" w:firstLine="0"/>
        <w:rPr>
          <w:rFonts w:ascii="Arial"/>
          <w:sz w:val="18"/>
        </w:rPr>
      </w:pPr>
      <w:r>
        <w:rPr>
          <w:rFonts w:ascii="Arial"/>
          <w:sz w:val="18"/>
        </w:rPr>
        <w:t>The</w:t>
      </w:r>
      <w:r>
        <w:rPr>
          <w:rFonts w:ascii="Arial"/>
          <w:spacing w:val="-13"/>
          <w:sz w:val="18"/>
        </w:rPr>
        <w:t xml:space="preserve"> </w:t>
      </w:r>
      <w:r>
        <w:rPr>
          <w:rFonts w:ascii="Arial"/>
          <w:sz w:val="18"/>
        </w:rPr>
        <w:t>contractor</w:t>
      </w:r>
      <w:r>
        <w:rPr>
          <w:rFonts w:ascii="Arial"/>
          <w:spacing w:val="-12"/>
          <w:sz w:val="18"/>
        </w:rPr>
        <w:t xml:space="preserve"> </w:t>
      </w:r>
      <w:r>
        <w:rPr>
          <w:rFonts w:ascii="Arial"/>
          <w:sz w:val="18"/>
        </w:rPr>
        <w:t>or</w:t>
      </w:r>
      <w:r>
        <w:rPr>
          <w:rFonts w:ascii="Arial"/>
          <w:spacing w:val="-13"/>
          <w:sz w:val="18"/>
        </w:rPr>
        <w:t xml:space="preserve"> </w:t>
      </w:r>
      <w:r>
        <w:rPr>
          <w:rFonts w:ascii="Arial"/>
          <w:sz w:val="18"/>
        </w:rPr>
        <w:t>subcontractor,</w:t>
      </w:r>
      <w:r>
        <w:rPr>
          <w:rFonts w:ascii="Arial"/>
          <w:spacing w:val="-12"/>
          <w:sz w:val="18"/>
        </w:rPr>
        <w:t xml:space="preserve"> </w:t>
      </w:r>
      <w:r>
        <w:rPr>
          <w:rFonts w:ascii="Arial"/>
          <w:sz w:val="18"/>
        </w:rPr>
        <w:t>where</w:t>
      </w:r>
      <w:r>
        <w:rPr>
          <w:rFonts w:ascii="Arial"/>
          <w:spacing w:val="-13"/>
          <w:sz w:val="18"/>
        </w:rPr>
        <w:t xml:space="preserve"> </w:t>
      </w:r>
      <w:r>
        <w:rPr>
          <w:rFonts w:ascii="Arial"/>
          <w:sz w:val="18"/>
        </w:rPr>
        <w:t>applicable</w:t>
      </w:r>
      <w:r>
        <w:rPr>
          <w:rFonts w:ascii="Arial"/>
          <w:spacing w:val="-13"/>
          <w:sz w:val="18"/>
        </w:rPr>
        <w:t xml:space="preserve"> </w:t>
      </w:r>
      <w:r>
        <w:rPr>
          <w:rFonts w:ascii="Arial"/>
          <w:sz w:val="18"/>
        </w:rPr>
        <w:t>will,</w:t>
      </w:r>
      <w:r>
        <w:rPr>
          <w:rFonts w:ascii="Arial"/>
          <w:spacing w:val="-12"/>
          <w:sz w:val="18"/>
        </w:rPr>
        <w:t xml:space="preserve"> </w:t>
      </w:r>
      <w:r>
        <w:rPr>
          <w:rFonts w:ascii="Arial"/>
          <w:sz w:val="18"/>
        </w:rPr>
        <w:t>in</w:t>
      </w:r>
      <w:r>
        <w:rPr>
          <w:rFonts w:ascii="Arial"/>
          <w:spacing w:val="-13"/>
          <w:sz w:val="18"/>
        </w:rPr>
        <w:t xml:space="preserve"> </w:t>
      </w:r>
      <w:r>
        <w:rPr>
          <w:rFonts w:ascii="Arial"/>
          <w:sz w:val="18"/>
        </w:rPr>
        <w:t>all</w:t>
      </w:r>
      <w:r>
        <w:rPr>
          <w:rFonts w:ascii="Arial"/>
          <w:spacing w:val="-12"/>
          <w:sz w:val="18"/>
        </w:rPr>
        <w:t xml:space="preserve"> </w:t>
      </w:r>
      <w:r>
        <w:rPr>
          <w:rFonts w:ascii="Arial"/>
          <w:sz w:val="18"/>
        </w:rPr>
        <w:t>solicitations</w:t>
      </w:r>
      <w:r>
        <w:rPr>
          <w:rFonts w:ascii="Arial"/>
          <w:spacing w:val="-12"/>
          <w:sz w:val="18"/>
        </w:rPr>
        <w:t xml:space="preserve"> </w:t>
      </w:r>
      <w:r>
        <w:rPr>
          <w:rFonts w:ascii="Arial"/>
          <w:sz w:val="18"/>
        </w:rPr>
        <w:t>or</w:t>
      </w:r>
      <w:r>
        <w:rPr>
          <w:rFonts w:ascii="Arial"/>
          <w:spacing w:val="-13"/>
          <w:sz w:val="18"/>
        </w:rPr>
        <w:t xml:space="preserve"> </w:t>
      </w:r>
      <w:r>
        <w:rPr>
          <w:rFonts w:ascii="Arial"/>
          <w:sz w:val="18"/>
        </w:rPr>
        <w:t>advertisements</w:t>
      </w:r>
      <w:r>
        <w:rPr>
          <w:rFonts w:ascii="Arial"/>
          <w:spacing w:val="-10"/>
          <w:sz w:val="18"/>
        </w:rPr>
        <w:t xml:space="preserve"> </w:t>
      </w:r>
      <w:r>
        <w:rPr>
          <w:rFonts w:ascii="Arial"/>
          <w:sz w:val="18"/>
        </w:rPr>
        <w:t>for</w:t>
      </w:r>
      <w:r>
        <w:rPr>
          <w:rFonts w:ascii="Arial"/>
          <w:spacing w:val="-13"/>
          <w:sz w:val="18"/>
        </w:rPr>
        <w:t xml:space="preserve"> </w:t>
      </w:r>
      <w:r>
        <w:rPr>
          <w:rFonts w:ascii="Arial"/>
          <w:sz w:val="18"/>
        </w:rPr>
        <w:t>employees</w:t>
      </w:r>
      <w:r>
        <w:rPr>
          <w:rFonts w:ascii="Arial"/>
          <w:spacing w:val="-11"/>
          <w:sz w:val="18"/>
        </w:rPr>
        <w:t xml:space="preserve"> </w:t>
      </w:r>
      <w:r>
        <w:rPr>
          <w:rFonts w:ascii="Arial"/>
          <w:sz w:val="18"/>
        </w:rPr>
        <w:t>placed</w:t>
      </w:r>
      <w:r>
        <w:rPr>
          <w:rFonts w:ascii="Arial"/>
          <w:spacing w:val="-11"/>
          <w:sz w:val="18"/>
        </w:rPr>
        <w:t xml:space="preserve"> </w:t>
      </w:r>
      <w:r>
        <w:rPr>
          <w:rFonts w:ascii="Arial"/>
          <w:sz w:val="18"/>
        </w:rPr>
        <w:t>by</w:t>
      </w:r>
      <w:r>
        <w:rPr>
          <w:rFonts w:ascii="Arial"/>
          <w:spacing w:val="-11"/>
          <w:sz w:val="18"/>
        </w:rPr>
        <w:t xml:space="preserve"> </w:t>
      </w:r>
      <w:r>
        <w:rPr>
          <w:rFonts w:ascii="Arial"/>
          <w:sz w:val="18"/>
        </w:rPr>
        <w:t>or</w:t>
      </w:r>
      <w:r>
        <w:rPr>
          <w:rFonts w:ascii="Arial"/>
          <w:spacing w:val="-2"/>
          <w:sz w:val="18"/>
        </w:rPr>
        <w:t xml:space="preserve"> </w:t>
      </w:r>
      <w:r>
        <w:rPr>
          <w:rFonts w:ascii="Arial"/>
          <w:sz w:val="18"/>
        </w:rPr>
        <w:t>on</w:t>
      </w:r>
      <w:r>
        <w:rPr>
          <w:rFonts w:ascii="Arial"/>
          <w:spacing w:val="-11"/>
          <w:sz w:val="18"/>
        </w:rPr>
        <w:t xml:space="preserve"> </w:t>
      </w:r>
      <w:r>
        <w:rPr>
          <w:rFonts w:ascii="Arial"/>
          <w:sz w:val="18"/>
        </w:rPr>
        <w:t>behalf of the contractor, state that all qualified applicants will receive consideration for employment without regard to age, race, creed, color,</w:t>
      </w:r>
      <w:r>
        <w:rPr>
          <w:rFonts w:ascii="Arial"/>
          <w:spacing w:val="-5"/>
          <w:sz w:val="18"/>
        </w:rPr>
        <w:t xml:space="preserve"> </w:t>
      </w:r>
      <w:r>
        <w:rPr>
          <w:rFonts w:ascii="Arial"/>
          <w:sz w:val="18"/>
        </w:rPr>
        <w:t>national</w:t>
      </w:r>
      <w:r>
        <w:rPr>
          <w:rFonts w:ascii="Arial"/>
          <w:spacing w:val="-6"/>
          <w:sz w:val="18"/>
        </w:rPr>
        <w:t xml:space="preserve"> </w:t>
      </w:r>
      <w:r>
        <w:rPr>
          <w:rFonts w:ascii="Arial"/>
          <w:sz w:val="18"/>
        </w:rPr>
        <w:t>origin,</w:t>
      </w:r>
      <w:r>
        <w:rPr>
          <w:rFonts w:ascii="Arial"/>
          <w:spacing w:val="-7"/>
          <w:sz w:val="18"/>
        </w:rPr>
        <w:t xml:space="preserve"> </w:t>
      </w:r>
      <w:r>
        <w:rPr>
          <w:rFonts w:ascii="Arial"/>
          <w:sz w:val="18"/>
        </w:rPr>
        <w:t>ancestry,</w:t>
      </w:r>
      <w:r>
        <w:rPr>
          <w:rFonts w:ascii="Arial"/>
          <w:spacing w:val="-6"/>
          <w:sz w:val="18"/>
        </w:rPr>
        <w:t xml:space="preserve"> </w:t>
      </w:r>
      <w:r>
        <w:rPr>
          <w:rFonts w:ascii="Arial"/>
          <w:sz w:val="18"/>
        </w:rPr>
        <w:t>marital</w:t>
      </w:r>
      <w:r>
        <w:rPr>
          <w:rFonts w:ascii="Arial"/>
          <w:spacing w:val="-6"/>
          <w:sz w:val="18"/>
        </w:rPr>
        <w:t xml:space="preserve"> </w:t>
      </w:r>
      <w:r>
        <w:rPr>
          <w:rFonts w:ascii="Arial"/>
          <w:sz w:val="18"/>
        </w:rPr>
        <w:t>status,</w:t>
      </w:r>
      <w:r>
        <w:rPr>
          <w:rFonts w:ascii="Arial"/>
          <w:spacing w:val="-5"/>
          <w:sz w:val="18"/>
        </w:rPr>
        <w:t xml:space="preserve"> </w:t>
      </w:r>
      <w:r>
        <w:rPr>
          <w:rFonts w:ascii="Arial"/>
          <w:sz w:val="18"/>
        </w:rPr>
        <w:t>affectional</w:t>
      </w:r>
      <w:r>
        <w:rPr>
          <w:rFonts w:ascii="Arial"/>
          <w:spacing w:val="-6"/>
          <w:sz w:val="18"/>
        </w:rPr>
        <w:t xml:space="preserve"> </w:t>
      </w:r>
      <w:r>
        <w:rPr>
          <w:rFonts w:ascii="Arial"/>
          <w:sz w:val="18"/>
        </w:rPr>
        <w:t>or</w:t>
      </w:r>
      <w:r>
        <w:rPr>
          <w:rFonts w:ascii="Arial"/>
          <w:spacing w:val="-5"/>
          <w:sz w:val="18"/>
        </w:rPr>
        <w:t xml:space="preserve"> </w:t>
      </w:r>
      <w:r>
        <w:rPr>
          <w:rFonts w:ascii="Arial"/>
          <w:sz w:val="18"/>
        </w:rPr>
        <w:t>sexual</w:t>
      </w:r>
      <w:r>
        <w:rPr>
          <w:rFonts w:ascii="Arial"/>
          <w:spacing w:val="-5"/>
          <w:sz w:val="18"/>
        </w:rPr>
        <w:t xml:space="preserve"> </w:t>
      </w:r>
      <w:r>
        <w:rPr>
          <w:rFonts w:ascii="Arial"/>
          <w:sz w:val="18"/>
        </w:rPr>
        <w:t>orientation,</w:t>
      </w:r>
      <w:r>
        <w:rPr>
          <w:rFonts w:ascii="Arial"/>
          <w:spacing w:val="-5"/>
          <w:sz w:val="18"/>
        </w:rPr>
        <w:t xml:space="preserve"> </w:t>
      </w:r>
      <w:r>
        <w:rPr>
          <w:rFonts w:ascii="Arial"/>
          <w:sz w:val="18"/>
        </w:rPr>
        <w:t>gender</w:t>
      </w:r>
      <w:r>
        <w:rPr>
          <w:rFonts w:ascii="Arial"/>
          <w:spacing w:val="-5"/>
          <w:sz w:val="18"/>
        </w:rPr>
        <w:t xml:space="preserve"> </w:t>
      </w:r>
      <w:r>
        <w:rPr>
          <w:rFonts w:ascii="Arial"/>
          <w:sz w:val="18"/>
        </w:rPr>
        <w:t>identity</w:t>
      </w:r>
      <w:r>
        <w:rPr>
          <w:rFonts w:ascii="Arial"/>
          <w:spacing w:val="-4"/>
          <w:sz w:val="18"/>
        </w:rPr>
        <w:t xml:space="preserve"> </w:t>
      </w:r>
      <w:r>
        <w:rPr>
          <w:rFonts w:ascii="Arial"/>
          <w:sz w:val="18"/>
        </w:rPr>
        <w:t>or</w:t>
      </w:r>
      <w:r>
        <w:rPr>
          <w:rFonts w:ascii="Arial"/>
          <w:spacing w:val="-7"/>
          <w:sz w:val="18"/>
        </w:rPr>
        <w:t xml:space="preserve"> </w:t>
      </w:r>
      <w:r>
        <w:rPr>
          <w:rFonts w:ascii="Arial"/>
          <w:sz w:val="18"/>
        </w:rPr>
        <w:t>expression,</w:t>
      </w:r>
      <w:r>
        <w:rPr>
          <w:rFonts w:ascii="Arial"/>
          <w:spacing w:val="-7"/>
          <w:sz w:val="18"/>
        </w:rPr>
        <w:t xml:space="preserve"> </w:t>
      </w:r>
      <w:r>
        <w:rPr>
          <w:rFonts w:ascii="Arial"/>
          <w:sz w:val="18"/>
        </w:rPr>
        <w:t>disability,</w:t>
      </w:r>
      <w:r>
        <w:rPr>
          <w:rFonts w:ascii="Arial"/>
          <w:spacing w:val="-5"/>
          <w:sz w:val="18"/>
        </w:rPr>
        <w:t xml:space="preserve"> </w:t>
      </w:r>
      <w:r>
        <w:rPr>
          <w:rFonts w:ascii="Arial"/>
          <w:sz w:val="18"/>
        </w:rPr>
        <w:t>nationality or sex;</w:t>
      </w:r>
    </w:p>
    <w:p w14:paraId="5E4A6953" w14:textId="77777777" w:rsidR="003C5CF2" w:rsidRDefault="009E50A0">
      <w:pPr>
        <w:pStyle w:val="ListParagraph"/>
        <w:numPr>
          <w:ilvl w:val="0"/>
          <w:numId w:val="14"/>
        </w:numPr>
        <w:tabs>
          <w:tab w:val="left" w:pos="1206"/>
        </w:tabs>
        <w:ind w:right="1001" w:firstLine="0"/>
        <w:rPr>
          <w:rFonts w:ascii="Arial"/>
          <w:sz w:val="18"/>
        </w:rPr>
      </w:pP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or</w:t>
      </w:r>
      <w:r>
        <w:rPr>
          <w:rFonts w:ascii="Arial"/>
          <w:spacing w:val="-4"/>
          <w:sz w:val="18"/>
        </w:rPr>
        <w:t xml:space="preserve"> </w:t>
      </w:r>
      <w:r>
        <w:rPr>
          <w:rFonts w:ascii="Arial"/>
          <w:sz w:val="18"/>
        </w:rPr>
        <w:t>subcontractor</w:t>
      </w:r>
      <w:r>
        <w:rPr>
          <w:rFonts w:ascii="Arial"/>
          <w:spacing w:val="-4"/>
          <w:sz w:val="18"/>
        </w:rPr>
        <w:t xml:space="preserve"> </w:t>
      </w:r>
      <w:r>
        <w:rPr>
          <w:rFonts w:ascii="Arial"/>
          <w:sz w:val="18"/>
        </w:rPr>
        <w:t>where applicable,</w:t>
      </w:r>
      <w:r>
        <w:rPr>
          <w:rFonts w:ascii="Arial"/>
          <w:spacing w:val="-6"/>
          <w:sz w:val="18"/>
        </w:rPr>
        <w:t xml:space="preserve"> </w:t>
      </w:r>
      <w:r>
        <w:rPr>
          <w:rFonts w:ascii="Arial"/>
          <w:sz w:val="18"/>
        </w:rPr>
        <w:t>will</w:t>
      </w:r>
      <w:r>
        <w:rPr>
          <w:rFonts w:ascii="Arial"/>
          <w:spacing w:val="-6"/>
          <w:sz w:val="18"/>
        </w:rPr>
        <w:t xml:space="preserve"> </w:t>
      </w:r>
      <w:r>
        <w:rPr>
          <w:rFonts w:ascii="Arial"/>
          <w:sz w:val="18"/>
        </w:rPr>
        <w:t>send</w:t>
      </w:r>
      <w:r>
        <w:rPr>
          <w:rFonts w:ascii="Arial"/>
          <w:spacing w:val="-4"/>
          <w:sz w:val="18"/>
        </w:rPr>
        <w:t xml:space="preserve"> </w:t>
      </w:r>
      <w:r>
        <w:rPr>
          <w:rFonts w:ascii="Arial"/>
          <w:sz w:val="18"/>
        </w:rPr>
        <w:t>to</w:t>
      </w:r>
      <w:r>
        <w:rPr>
          <w:rFonts w:ascii="Arial"/>
          <w:spacing w:val="-4"/>
          <w:sz w:val="18"/>
        </w:rPr>
        <w:t xml:space="preserve"> </w:t>
      </w:r>
      <w:r>
        <w:rPr>
          <w:rFonts w:ascii="Arial"/>
          <w:sz w:val="18"/>
        </w:rPr>
        <w:t>each</w:t>
      </w:r>
      <w:r>
        <w:rPr>
          <w:rFonts w:ascii="Arial"/>
          <w:spacing w:val="-6"/>
          <w:sz w:val="18"/>
        </w:rPr>
        <w:t xml:space="preserve"> </w:t>
      </w:r>
      <w:r>
        <w:rPr>
          <w:rFonts w:ascii="Arial"/>
          <w:sz w:val="18"/>
        </w:rPr>
        <w:t>labor</w:t>
      </w:r>
      <w:r>
        <w:rPr>
          <w:rFonts w:ascii="Arial"/>
          <w:spacing w:val="-4"/>
          <w:sz w:val="18"/>
        </w:rPr>
        <w:t xml:space="preserve"> </w:t>
      </w:r>
      <w:r>
        <w:rPr>
          <w:rFonts w:ascii="Arial"/>
          <w:sz w:val="18"/>
        </w:rPr>
        <w:t>union</w:t>
      </w:r>
      <w:r>
        <w:rPr>
          <w:rFonts w:ascii="Arial"/>
          <w:spacing w:val="-6"/>
          <w:sz w:val="18"/>
        </w:rPr>
        <w:t xml:space="preserve"> </w:t>
      </w:r>
      <w:r>
        <w:rPr>
          <w:rFonts w:ascii="Arial"/>
          <w:sz w:val="18"/>
        </w:rPr>
        <w:t>or</w:t>
      </w:r>
      <w:r>
        <w:rPr>
          <w:rFonts w:ascii="Arial"/>
          <w:spacing w:val="-4"/>
          <w:sz w:val="18"/>
        </w:rPr>
        <w:t xml:space="preserve"> </w:t>
      </w:r>
      <w:r>
        <w:rPr>
          <w:rFonts w:ascii="Arial"/>
          <w:sz w:val="18"/>
        </w:rPr>
        <w:t>representative</w:t>
      </w:r>
      <w:r>
        <w:rPr>
          <w:rFonts w:ascii="Arial"/>
          <w:spacing w:val="-6"/>
          <w:sz w:val="18"/>
        </w:rPr>
        <w:t xml:space="preserve"> </w:t>
      </w:r>
      <w:r>
        <w:rPr>
          <w:rFonts w:ascii="Arial"/>
          <w:sz w:val="18"/>
        </w:rPr>
        <w:t>of</w:t>
      </w:r>
      <w:r>
        <w:rPr>
          <w:rFonts w:ascii="Arial"/>
          <w:spacing w:val="-4"/>
          <w:sz w:val="18"/>
        </w:rPr>
        <w:t xml:space="preserve"> </w:t>
      </w:r>
      <w:r>
        <w:rPr>
          <w:rFonts w:ascii="Arial"/>
          <w:sz w:val="18"/>
        </w:rPr>
        <w:t>workers</w:t>
      </w:r>
      <w:r>
        <w:rPr>
          <w:rFonts w:ascii="Arial"/>
          <w:spacing w:val="-3"/>
          <w:sz w:val="18"/>
        </w:rPr>
        <w:t xml:space="preserve"> </w:t>
      </w:r>
      <w:r>
        <w:rPr>
          <w:rFonts w:ascii="Arial"/>
          <w:sz w:val="18"/>
        </w:rPr>
        <w:t>with</w:t>
      </w:r>
      <w:r>
        <w:rPr>
          <w:rFonts w:ascii="Arial"/>
          <w:spacing w:val="-4"/>
          <w:sz w:val="18"/>
        </w:rPr>
        <w:t xml:space="preserve"> </w:t>
      </w:r>
      <w:r>
        <w:rPr>
          <w:rFonts w:ascii="Arial"/>
          <w:sz w:val="18"/>
        </w:rPr>
        <w:t>which</w:t>
      </w:r>
      <w:r>
        <w:rPr>
          <w:rFonts w:ascii="Arial"/>
          <w:spacing w:val="-6"/>
          <w:sz w:val="18"/>
        </w:rPr>
        <w:t xml:space="preserve"> </w:t>
      </w:r>
      <w:r>
        <w:rPr>
          <w:rFonts w:ascii="Arial"/>
          <w:sz w:val="18"/>
        </w:rPr>
        <w:t>it</w:t>
      </w:r>
      <w:r>
        <w:rPr>
          <w:rFonts w:ascii="Arial"/>
          <w:spacing w:val="-4"/>
          <w:sz w:val="18"/>
        </w:rPr>
        <w:t xml:space="preserve"> </w:t>
      </w:r>
      <w:r>
        <w:rPr>
          <w:rFonts w:ascii="Arial"/>
          <w:sz w:val="18"/>
        </w:rPr>
        <w:t>has</w:t>
      </w:r>
      <w:r>
        <w:rPr>
          <w:rFonts w:ascii="Arial"/>
          <w:spacing w:val="-3"/>
          <w:sz w:val="18"/>
        </w:rPr>
        <w:t xml:space="preserve"> </w:t>
      </w:r>
      <w:r>
        <w:rPr>
          <w:rFonts w:ascii="Arial"/>
          <w:sz w:val="18"/>
        </w:rPr>
        <w:t>a collective bargaining agreement or other contract or understanding, a notice, to be provided by the agency contracting officer, advising the labor union or workers' representative of the contractor's commitments under this act and shall post copies of the notice in conspicuous places available to employees and applicants for employment.</w:t>
      </w:r>
    </w:p>
    <w:p w14:paraId="67B7786E" w14:textId="77777777" w:rsidR="003C5CF2" w:rsidRDefault="009E50A0">
      <w:pPr>
        <w:ind w:left="1008"/>
        <w:jc w:val="both"/>
        <w:rPr>
          <w:rFonts w:ascii="Arial"/>
          <w:sz w:val="18"/>
        </w:rPr>
      </w:pPr>
      <w:r>
        <w:rPr>
          <w:rFonts w:ascii="Arial"/>
          <w:sz w:val="18"/>
        </w:rPr>
        <w:t>N.J.A.C.</w:t>
      </w:r>
      <w:r>
        <w:rPr>
          <w:rFonts w:ascii="Arial"/>
          <w:spacing w:val="-3"/>
          <w:sz w:val="18"/>
        </w:rPr>
        <w:t xml:space="preserve"> </w:t>
      </w:r>
      <w:r>
        <w:rPr>
          <w:rFonts w:ascii="Arial"/>
          <w:sz w:val="18"/>
        </w:rPr>
        <w:t>17:27-3.7</w:t>
      </w:r>
      <w:r>
        <w:rPr>
          <w:rFonts w:ascii="Arial"/>
          <w:spacing w:val="-2"/>
          <w:sz w:val="18"/>
        </w:rPr>
        <w:t xml:space="preserve"> </w:t>
      </w:r>
      <w:r>
        <w:rPr>
          <w:rFonts w:ascii="Arial"/>
          <w:sz w:val="18"/>
        </w:rPr>
        <w:t>requires</w:t>
      </w:r>
      <w:r>
        <w:rPr>
          <w:rFonts w:ascii="Arial"/>
          <w:spacing w:val="-3"/>
          <w:sz w:val="18"/>
        </w:rPr>
        <w:t xml:space="preserve"> </w:t>
      </w:r>
      <w:r>
        <w:rPr>
          <w:rFonts w:ascii="Arial"/>
          <w:sz w:val="18"/>
        </w:rPr>
        <w:t>all</w:t>
      </w:r>
      <w:r>
        <w:rPr>
          <w:rFonts w:ascii="Arial"/>
          <w:spacing w:val="-5"/>
          <w:sz w:val="18"/>
        </w:rPr>
        <w:t xml:space="preserve"> </w:t>
      </w:r>
      <w:r>
        <w:rPr>
          <w:rFonts w:ascii="Arial"/>
          <w:sz w:val="18"/>
        </w:rPr>
        <w:t>contractors</w:t>
      </w:r>
      <w:r>
        <w:rPr>
          <w:rFonts w:ascii="Arial"/>
          <w:spacing w:val="-3"/>
          <w:sz w:val="18"/>
        </w:rPr>
        <w:t xml:space="preserve"> </w:t>
      </w:r>
      <w:r>
        <w:rPr>
          <w:rFonts w:ascii="Arial"/>
          <w:sz w:val="18"/>
        </w:rPr>
        <w:t>and</w:t>
      </w:r>
      <w:r>
        <w:rPr>
          <w:rFonts w:ascii="Arial"/>
          <w:spacing w:val="-4"/>
          <w:sz w:val="18"/>
        </w:rPr>
        <w:t xml:space="preserve"> </w:t>
      </w:r>
      <w:r>
        <w:rPr>
          <w:rFonts w:ascii="Arial"/>
          <w:sz w:val="18"/>
        </w:rPr>
        <w:t>subcontractors,</w:t>
      </w:r>
      <w:r>
        <w:rPr>
          <w:rFonts w:ascii="Arial"/>
          <w:spacing w:val="-2"/>
          <w:sz w:val="18"/>
        </w:rPr>
        <w:t xml:space="preserve"> </w:t>
      </w:r>
      <w:r>
        <w:rPr>
          <w:rFonts w:ascii="Arial"/>
          <w:sz w:val="18"/>
        </w:rPr>
        <w:t>if</w:t>
      </w:r>
      <w:r>
        <w:rPr>
          <w:rFonts w:ascii="Arial"/>
          <w:spacing w:val="-5"/>
          <w:sz w:val="18"/>
        </w:rPr>
        <w:t xml:space="preserve"> </w:t>
      </w:r>
      <w:r>
        <w:rPr>
          <w:rFonts w:ascii="Arial"/>
          <w:sz w:val="18"/>
        </w:rPr>
        <w:t>any,</w:t>
      </w:r>
      <w:r>
        <w:rPr>
          <w:rFonts w:ascii="Arial"/>
          <w:spacing w:val="-2"/>
          <w:sz w:val="18"/>
        </w:rPr>
        <w:t xml:space="preserve"> </w:t>
      </w:r>
      <w:r>
        <w:rPr>
          <w:rFonts w:ascii="Arial"/>
          <w:sz w:val="18"/>
        </w:rPr>
        <w:t>to</w:t>
      </w:r>
      <w:r>
        <w:rPr>
          <w:rFonts w:ascii="Arial"/>
          <w:spacing w:val="-4"/>
          <w:sz w:val="18"/>
        </w:rPr>
        <w:t xml:space="preserve"> </w:t>
      </w:r>
      <w:r>
        <w:rPr>
          <w:rFonts w:ascii="Arial"/>
          <w:sz w:val="18"/>
        </w:rPr>
        <w:t>further</w:t>
      </w:r>
      <w:r>
        <w:rPr>
          <w:rFonts w:ascii="Arial"/>
          <w:spacing w:val="-2"/>
          <w:sz w:val="18"/>
        </w:rPr>
        <w:t xml:space="preserve"> </w:t>
      </w:r>
      <w:r>
        <w:rPr>
          <w:rFonts w:ascii="Arial"/>
          <w:sz w:val="18"/>
        </w:rPr>
        <w:t>agree</w:t>
      </w:r>
      <w:r>
        <w:rPr>
          <w:rFonts w:ascii="Arial"/>
          <w:spacing w:val="-3"/>
          <w:sz w:val="18"/>
        </w:rPr>
        <w:t xml:space="preserve"> </w:t>
      </w:r>
      <w:r>
        <w:rPr>
          <w:rFonts w:ascii="Arial"/>
          <w:sz w:val="18"/>
        </w:rPr>
        <w:t>as</w:t>
      </w:r>
      <w:r>
        <w:rPr>
          <w:rFonts w:ascii="Arial"/>
          <w:spacing w:val="-1"/>
          <w:sz w:val="18"/>
        </w:rPr>
        <w:t xml:space="preserve"> </w:t>
      </w:r>
      <w:r>
        <w:rPr>
          <w:rFonts w:ascii="Arial"/>
          <w:spacing w:val="-2"/>
          <w:sz w:val="18"/>
        </w:rPr>
        <w:t>follows:</w:t>
      </w:r>
    </w:p>
    <w:p w14:paraId="049407A7" w14:textId="77777777" w:rsidR="003C5CF2" w:rsidRDefault="009E50A0">
      <w:pPr>
        <w:pStyle w:val="ListParagraph"/>
        <w:numPr>
          <w:ilvl w:val="0"/>
          <w:numId w:val="13"/>
        </w:numPr>
        <w:tabs>
          <w:tab w:val="left" w:pos="1220"/>
        </w:tabs>
        <w:ind w:right="1016" w:firstLine="0"/>
        <w:rPr>
          <w:rFonts w:ascii="Arial"/>
          <w:sz w:val="18"/>
        </w:rPr>
      </w:pPr>
      <w:r>
        <w:rPr>
          <w:rFonts w:ascii="Arial"/>
          <w:sz w:val="18"/>
        </w:rPr>
        <w:t xml:space="preserve">The contractor or subcontractor agrees to make good faith efforts to meet targeted county employment goals established in accordance with </w:t>
      </w:r>
      <w:r>
        <w:rPr>
          <w:rFonts w:ascii="Arial"/>
          <w:sz w:val="18"/>
          <w:u w:val="single"/>
        </w:rPr>
        <w:t>N.J.A.C.</w:t>
      </w:r>
      <w:r>
        <w:rPr>
          <w:rFonts w:ascii="Arial"/>
          <w:sz w:val="18"/>
        </w:rPr>
        <w:t xml:space="preserve"> 17:27-5.2.</w:t>
      </w:r>
    </w:p>
    <w:p w14:paraId="3DF65687" w14:textId="77777777" w:rsidR="003C5CF2" w:rsidRDefault="009E50A0">
      <w:pPr>
        <w:pStyle w:val="ListParagraph"/>
        <w:numPr>
          <w:ilvl w:val="0"/>
          <w:numId w:val="13"/>
        </w:numPr>
        <w:tabs>
          <w:tab w:val="left" w:pos="1222"/>
        </w:tabs>
        <w:ind w:right="1001" w:firstLine="0"/>
        <w:rPr>
          <w:rFonts w:ascii="Arial"/>
          <w:sz w:val="18"/>
        </w:rPr>
      </w:pPr>
      <w:r>
        <w:rPr>
          <w:rFonts w:ascii="Arial"/>
          <w:sz w:val="18"/>
        </w:rPr>
        <w:t>The contractor or subcontractor agrees to inform in writing its appropriate recruitment agencies including, but not limited to, employment agencies, placement bureaus, colleges, universities, and labor unions, that it does not discriminate on the basis of age, race, creed, color, national origin, ancestry, marital status, affectional or sexual orientation, gender identity or expression, disability, nationality or sex, and that it will discontinue the use of any recruitment agency which engages in direct or indirect discriminatory practices.</w:t>
      </w:r>
    </w:p>
    <w:p w14:paraId="2E62501C" w14:textId="77777777" w:rsidR="003C5CF2" w:rsidRDefault="009E50A0">
      <w:pPr>
        <w:pStyle w:val="ListParagraph"/>
        <w:numPr>
          <w:ilvl w:val="0"/>
          <w:numId w:val="13"/>
        </w:numPr>
        <w:tabs>
          <w:tab w:val="left" w:pos="1208"/>
        </w:tabs>
        <w:ind w:right="1011" w:firstLine="0"/>
        <w:rPr>
          <w:rFonts w:ascii="Arial"/>
          <w:sz w:val="18"/>
        </w:rPr>
      </w:pPr>
      <w:r>
        <w:rPr>
          <w:rFonts w:ascii="Arial"/>
          <w:sz w:val="18"/>
        </w:rPr>
        <w:t>The</w:t>
      </w:r>
      <w:r>
        <w:rPr>
          <w:rFonts w:ascii="Arial"/>
          <w:spacing w:val="-4"/>
          <w:sz w:val="18"/>
        </w:rPr>
        <w:t xml:space="preserve"> </w:t>
      </w:r>
      <w:r>
        <w:rPr>
          <w:rFonts w:ascii="Arial"/>
          <w:sz w:val="18"/>
        </w:rPr>
        <w:t>contractor</w:t>
      </w:r>
      <w:r>
        <w:rPr>
          <w:rFonts w:ascii="Arial"/>
          <w:spacing w:val="-5"/>
          <w:sz w:val="18"/>
        </w:rPr>
        <w:t xml:space="preserve"> </w:t>
      </w:r>
      <w:r>
        <w:rPr>
          <w:rFonts w:ascii="Arial"/>
          <w:sz w:val="18"/>
        </w:rPr>
        <w:t>or</w:t>
      </w:r>
      <w:r>
        <w:rPr>
          <w:rFonts w:ascii="Arial"/>
          <w:spacing w:val="-4"/>
          <w:sz w:val="18"/>
        </w:rPr>
        <w:t xml:space="preserve"> </w:t>
      </w:r>
      <w:r>
        <w:rPr>
          <w:rFonts w:ascii="Arial"/>
          <w:sz w:val="18"/>
        </w:rPr>
        <w:t>subcontractor</w:t>
      </w:r>
      <w:r>
        <w:rPr>
          <w:rFonts w:ascii="Arial"/>
          <w:spacing w:val="-1"/>
          <w:sz w:val="18"/>
        </w:rPr>
        <w:t xml:space="preserve"> </w:t>
      </w:r>
      <w:r>
        <w:rPr>
          <w:rFonts w:ascii="Arial"/>
          <w:sz w:val="18"/>
        </w:rPr>
        <w:t>agrees</w:t>
      </w:r>
      <w:r>
        <w:rPr>
          <w:rFonts w:ascii="Arial"/>
          <w:spacing w:val="-4"/>
          <w:sz w:val="18"/>
        </w:rPr>
        <w:t xml:space="preserve"> </w:t>
      </w:r>
      <w:r>
        <w:rPr>
          <w:rFonts w:ascii="Arial"/>
          <w:sz w:val="18"/>
        </w:rPr>
        <w:t>to</w:t>
      </w:r>
      <w:r>
        <w:rPr>
          <w:rFonts w:ascii="Arial"/>
          <w:spacing w:val="-4"/>
          <w:sz w:val="18"/>
        </w:rPr>
        <w:t xml:space="preserve"> </w:t>
      </w:r>
      <w:r>
        <w:rPr>
          <w:rFonts w:ascii="Arial"/>
          <w:sz w:val="18"/>
        </w:rPr>
        <w:t>revise</w:t>
      </w:r>
      <w:r>
        <w:rPr>
          <w:rFonts w:ascii="Arial"/>
          <w:spacing w:val="-4"/>
          <w:sz w:val="18"/>
        </w:rPr>
        <w:t xml:space="preserve"> </w:t>
      </w:r>
      <w:r>
        <w:rPr>
          <w:rFonts w:ascii="Arial"/>
          <w:sz w:val="18"/>
        </w:rPr>
        <w:t>any</w:t>
      </w:r>
      <w:r>
        <w:rPr>
          <w:rFonts w:ascii="Arial"/>
          <w:spacing w:val="-4"/>
          <w:sz w:val="18"/>
        </w:rPr>
        <w:t xml:space="preserve"> </w:t>
      </w:r>
      <w:r>
        <w:rPr>
          <w:rFonts w:ascii="Arial"/>
          <w:sz w:val="18"/>
        </w:rPr>
        <w:t>of</w:t>
      </w:r>
      <w:r>
        <w:rPr>
          <w:rFonts w:ascii="Arial"/>
          <w:spacing w:val="-2"/>
          <w:sz w:val="18"/>
        </w:rPr>
        <w:t xml:space="preserve"> </w:t>
      </w:r>
      <w:r>
        <w:rPr>
          <w:rFonts w:ascii="Arial"/>
          <w:sz w:val="18"/>
        </w:rPr>
        <w:t>its</w:t>
      </w:r>
      <w:r>
        <w:rPr>
          <w:rFonts w:ascii="Arial"/>
          <w:spacing w:val="-5"/>
          <w:sz w:val="18"/>
        </w:rPr>
        <w:t xml:space="preserve"> </w:t>
      </w:r>
      <w:r>
        <w:rPr>
          <w:rFonts w:ascii="Arial"/>
          <w:sz w:val="18"/>
        </w:rPr>
        <w:t>testing</w:t>
      </w:r>
      <w:r>
        <w:rPr>
          <w:rFonts w:ascii="Arial"/>
          <w:spacing w:val="-4"/>
          <w:sz w:val="18"/>
        </w:rPr>
        <w:t xml:space="preserve"> </w:t>
      </w:r>
      <w:r>
        <w:rPr>
          <w:rFonts w:ascii="Arial"/>
          <w:sz w:val="18"/>
        </w:rPr>
        <w:t>procedures,</w:t>
      </w:r>
      <w:r>
        <w:rPr>
          <w:rFonts w:ascii="Arial"/>
          <w:spacing w:val="-2"/>
          <w:sz w:val="18"/>
        </w:rPr>
        <w:t xml:space="preserve"> </w:t>
      </w:r>
      <w:r>
        <w:rPr>
          <w:rFonts w:ascii="Arial"/>
          <w:sz w:val="18"/>
        </w:rPr>
        <w:t>if</w:t>
      </w:r>
      <w:r>
        <w:rPr>
          <w:rFonts w:ascii="Arial"/>
          <w:spacing w:val="-4"/>
          <w:sz w:val="18"/>
        </w:rPr>
        <w:t xml:space="preserve"> </w:t>
      </w:r>
      <w:r>
        <w:rPr>
          <w:rFonts w:ascii="Arial"/>
          <w:sz w:val="18"/>
        </w:rPr>
        <w:t>necessary,</w:t>
      </w:r>
      <w:r>
        <w:rPr>
          <w:rFonts w:ascii="Arial"/>
          <w:spacing w:val="-2"/>
          <w:sz w:val="18"/>
        </w:rPr>
        <w:t xml:space="preserve"> </w:t>
      </w:r>
      <w:r>
        <w:rPr>
          <w:rFonts w:ascii="Arial"/>
          <w:sz w:val="18"/>
        </w:rPr>
        <w:t>to</w:t>
      </w:r>
      <w:r>
        <w:rPr>
          <w:rFonts w:ascii="Arial"/>
          <w:spacing w:val="-4"/>
          <w:sz w:val="18"/>
        </w:rPr>
        <w:t xml:space="preserve"> </w:t>
      </w:r>
      <w:r>
        <w:rPr>
          <w:rFonts w:ascii="Arial"/>
          <w:sz w:val="18"/>
        </w:rPr>
        <w:t>assure</w:t>
      </w:r>
      <w:r>
        <w:rPr>
          <w:rFonts w:ascii="Arial"/>
          <w:spacing w:val="-4"/>
          <w:sz w:val="18"/>
        </w:rPr>
        <w:t xml:space="preserve"> </w:t>
      </w:r>
      <w:r>
        <w:rPr>
          <w:rFonts w:ascii="Arial"/>
          <w:sz w:val="18"/>
        </w:rPr>
        <w:t>that</w:t>
      </w:r>
      <w:r>
        <w:rPr>
          <w:rFonts w:ascii="Arial"/>
          <w:spacing w:val="-4"/>
          <w:sz w:val="18"/>
        </w:rPr>
        <w:t xml:space="preserve"> </w:t>
      </w:r>
      <w:r>
        <w:rPr>
          <w:rFonts w:ascii="Arial"/>
          <w:sz w:val="18"/>
        </w:rPr>
        <w:t>all</w:t>
      </w:r>
      <w:r>
        <w:rPr>
          <w:rFonts w:ascii="Arial"/>
          <w:spacing w:val="-4"/>
          <w:sz w:val="18"/>
        </w:rPr>
        <w:t xml:space="preserve"> </w:t>
      </w:r>
      <w:r>
        <w:rPr>
          <w:rFonts w:ascii="Arial"/>
          <w:sz w:val="18"/>
        </w:rPr>
        <w:t>personnel</w:t>
      </w:r>
      <w:r>
        <w:rPr>
          <w:rFonts w:ascii="Arial"/>
          <w:spacing w:val="-4"/>
          <w:sz w:val="18"/>
        </w:rPr>
        <w:t xml:space="preserve"> </w:t>
      </w:r>
      <w:r>
        <w:rPr>
          <w:rFonts w:ascii="Arial"/>
          <w:sz w:val="18"/>
        </w:rPr>
        <w:t>testing conforms with the principles of job-related testing, as established by the statutes and court</w:t>
      </w:r>
      <w:r>
        <w:rPr>
          <w:rFonts w:ascii="Arial"/>
          <w:spacing w:val="-2"/>
          <w:sz w:val="18"/>
        </w:rPr>
        <w:t xml:space="preserve"> </w:t>
      </w:r>
      <w:r>
        <w:rPr>
          <w:rFonts w:ascii="Arial"/>
          <w:sz w:val="18"/>
        </w:rPr>
        <w:t>decisions of the State of New</w:t>
      </w:r>
      <w:r>
        <w:rPr>
          <w:rFonts w:ascii="Arial"/>
          <w:spacing w:val="-2"/>
          <w:sz w:val="18"/>
        </w:rPr>
        <w:t xml:space="preserve"> </w:t>
      </w:r>
      <w:r>
        <w:rPr>
          <w:rFonts w:ascii="Arial"/>
          <w:sz w:val="18"/>
        </w:rPr>
        <w:t>Jersey and as established by applicable Federal law and applicable Federal court decisions.</w:t>
      </w:r>
    </w:p>
    <w:p w14:paraId="0CA81E90" w14:textId="77777777" w:rsidR="003C5CF2" w:rsidRDefault="009E50A0">
      <w:pPr>
        <w:pStyle w:val="ListParagraph"/>
        <w:numPr>
          <w:ilvl w:val="0"/>
          <w:numId w:val="13"/>
        </w:numPr>
        <w:tabs>
          <w:tab w:val="left" w:pos="1213"/>
        </w:tabs>
        <w:ind w:right="1002" w:firstLine="0"/>
        <w:rPr>
          <w:rFonts w:ascii="Arial"/>
          <w:sz w:val="18"/>
        </w:rPr>
      </w:pPr>
      <w:r>
        <w:rPr>
          <w:rFonts w:ascii="Arial"/>
          <w:sz w:val="18"/>
        </w:rPr>
        <w:t>In conforming with the targeted employment goals, the contractor or subcontractor agrees to review all procedures relating to transfer, upgrading, downgrading and layoff to ensure that all such actions are taken without regard to age, race, creed, color, national origin, ancestry, marital status, affectional or sexual orientation, gender identity or expression, disability, nationality or sex,</w:t>
      </w:r>
      <w:r>
        <w:rPr>
          <w:rFonts w:ascii="Arial"/>
          <w:spacing w:val="-13"/>
          <w:sz w:val="18"/>
        </w:rPr>
        <w:t xml:space="preserve"> </w:t>
      </w:r>
      <w:r>
        <w:rPr>
          <w:rFonts w:ascii="Arial"/>
          <w:sz w:val="18"/>
        </w:rPr>
        <w:t>consistent</w:t>
      </w:r>
      <w:r>
        <w:rPr>
          <w:rFonts w:ascii="Arial"/>
          <w:spacing w:val="-12"/>
          <w:sz w:val="18"/>
        </w:rPr>
        <w:t xml:space="preserve"> </w:t>
      </w:r>
      <w:r>
        <w:rPr>
          <w:rFonts w:ascii="Arial"/>
          <w:sz w:val="18"/>
        </w:rPr>
        <w:t>with</w:t>
      </w:r>
      <w:r>
        <w:rPr>
          <w:rFonts w:ascii="Arial"/>
          <w:spacing w:val="-13"/>
          <w:sz w:val="18"/>
        </w:rPr>
        <w:t xml:space="preserve"> </w:t>
      </w:r>
      <w:r>
        <w:rPr>
          <w:rFonts w:ascii="Arial"/>
          <w:sz w:val="18"/>
        </w:rPr>
        <w:t>the</w:t>
      </w:r>
      <w:r>
        <w:rPr>
          <w:rFonts w:ascii="Arial"/>
          <w:spacing w:val="-11"/>
          <w:sz w:val="18"/>
        </w:rPr>
        <w:t xml:space="preserve"> </w:t>
      </w:r>
      <w:r>
        <w:rPr>
          <w:rFonts w:ascii="Arial"/>
          <w:sz w:val="18"/>
        </w:rPr>
        <w:t>statutes</w:t>
      </w:r>
      <w:r>
        <w:rPr>
          <w:rFonts w:ascii="Arial"/>
          <w:spacing w:val="-11"/>
          <w:sz w:val="18"/>
        </w:rPr>
        <w:t xml:space="preserve"> </w:t>
      </w:r>
      <w:r>
        <w:rPr>
          <w:rFonts w:ascii="Arial"/>
          <w:sz w:val="18"/>
        </w:rPr>
        <w:t>and</w:t>
      </w:r>
      <w:r>
        <w:rPr>
          <w:rFonts w:ascii="Arial"/>
          <w:spacing w:val="-11"/>
          <w:sz w:val="18"/>
        </w:rPr>
        <w:t xml:space="preserve"> </w:t>
      </w:r>
      <w:r>
        <w:rPr>
          <w:rFonts w:ascii="Arial"/>
          <w:sz w:val="18"/>
        </w:rPr>
        <w:t>court</w:t>
      </w:r>
      <w:r>
        <w:rPr>
          <w:rFonts w:ascii="Arial"/>
          <w:spacing w:val="-11"/>
          <w:sz w:val="18"/>
        </w:rPr>
        <w:t xml:space="preserve"> </w:t>
      </w:r>
      <w:r>
        <w:rPr>
          <w:rFonts w:ascii="Arial"/>
          <w:sz w:val="18"/>
        </w:rPr>
        <w:t>decisions</w:t>
      </w:r>
      <w:r>
        <w:rPr>
          <w:rFonts w:ascii="Arial"/>
          <w:spacing w:val="-13"/>
          <w:sz w:val="18"/>
        </w:rPr>
        <w:t xml:space="preserve"> </w:t>
      </w:r>
      <w:r>
        <w:rPr>
          <w:rFonts w:ascii="Arial"/>
          <w:sz w:val="18"/>
        </w:rPr>
        <w:t>of</w:t>
      </w:r>
      <w:r>
        <w:rPr>
          <w:rFonts w:ascii="Arial"/>
          <w:spacing w:val="-7"/>
          <w:sz w:val="18"/>
        </w:rPr>
        <w:t xml:space="preserve"> </w:t>
      </w:r>
      <w:r>
        <w:rPr>
          <w:rFonts w:ascii="Arial"/>
          <w:sz w:val="18"/>
        </w:rPr>
        <w:t>the</w:t>
      </w:r>
      <w:r>
        <w:rPr>
          <w:rFonts w:ascii="Arial"/>
          <w:spacing w:val="-11"/>
          <w:sz w:val="18"/>
        </w:rPr>
        <w:t xml:space="preserve"> </w:t>
      </w:r>
      <w:r>
        <w:rPr>
          <w:rFonts w:ascii="Arial"/>
          <w:sz w:val="18"/>
        </w:rPr>
        <w:t>State</w:t>
      </w:r>
      <w:r>
        <w:rPr>
          <w:rFonts w:ascii="Arial"/>
          <w:spacing w:val="-11"/>
          <w:sz w:val="18"/>
        </w:rPr>
        <w:t xml:space="preserve"> </w:t>
      </w:r>
      <w:r>
        <w:rPr>
          <w:rFonts w:ascii="Arial"/>
          <w:sz w:val="18"/>
        </w:rPr>
        <w:t>of</w:t>
      </w:r>
      <w:r>
        <w:rPr>
          <w:rFonts w:ascii="Arial"/>
          <w:spacing w:val="-11"/>
          <w:sz w:val="18"/>
        </w:rPr>
        <w:t xml:space="preserve"> </w:t>
      </w:r>
      <w:r>
        <w:rPr>
          <w:rFonts w:ascii="Arial"/>
          <w:sz w:val="18"/>
        </w:rPr>
        <w:t>New</w:t>
      </w:r>
      <w:r>
        <w:rPr>
          <w:rFonts w:ascii="Arial"/>
          <w:spacing w:val="-13"/>
          <w:sz w:val="18"/>
        </w:rPr>
        <w:t xml:space="preserve"> </w:t>
      </w:r>
      <w:r>
        <w:rPr>
          <w:rFonts w:ascii="Arial"/>
          <w:sz w:val="18"/>
        </w:rPr>
        <w:t>Jersey,</w:t>
      </w:r>
      <w:r>
        <w:rPr>
          <w:rFonts w:ascii="Arial"/>
          <w:spacing w:val="-11"/>
          <w:sz w:val="18"/>
        </w:rPr>
        <w:t xml:space="preserve"> </w:t>
      </w:r>
      <w:r>
        <w:rPr>
          <w:rFonts w:ascii="Arial"/>
          <w:sz w:val="18"/>
        </w:rPr>
        <w:t>and</w:t>
      </w:r>
      <w:r>
        <w:rPr>
          <w:rFonts w:ascii="Arial"/>
          <w:spacing w:val="-11"/>
          <w:sz w:val="18"/>
        </w:rPr>
        <w:t xml:space="preserve"> </w:t>
      </w:r>
      <w:r>
        <w:rPr>
          <w:rFonts w:ascii="Arial"/>
          <w:sz w:val="18"/>
        </w:rPr>
        <w:t>applicable</w:t>
      </w:r>
      <w:r>
        <w:rPr>
          <w:rFonts w:ascii="Arial"/>
          <w:spacing w:val="-11"/>
          <w:sz w:val="18"/>
        </w:rPr>
        <w:t xml:space="preserve"> </w:t>
      </w:r>
      <w:r>
        <w:rPr>
          <w:rFonts w:ascii="Arial"/>
          <w:sz w:val="18"/>
        </w:rPr>
        <w:t>Federal</w:t>
      </w:r>
      <w:r>
        <w:rPr>
          <w:rFonts w:ascii="Arial"/>
          <w:spacing w:val="-13"/>
          <w:sz w:val="18"/>
        </w:rPr>
        <w:t xml:space="preserve"> </w:t>
      </w:r>
      <w:r>
        <w:rPr>
          <w:rFonts w:ascii="Arial"/>
          <w:sz w:val="18"/>
        </w:rPr>
        <w:t>law</w:t>
      </w:r>
      <w:r>
        <w:rPr>
          <w:rFonts w:ascii="Arial"/>
          <w:spacing w:val="-12"/>
          <w:sz w:val="18"/>
        </w:rPr>
        <w:t xml:space="preserve"> </w:t>
      </w:r>
      <w:r>
        <w:rPr>
          <w:rFonts w:ascii="Arial"/>
          <w:sz w:val="18"/>
        </w:rPr>
        <w:t>and</w:t>
      </w:r>
      <w:r>
        <w:rPr>
          <w:rFonts w:ascii="Arial"/>
          <w:spacing w:val="-11"/>
          <w:sz w:val="18"/>
        </w:rPr>
        <w:t xml:space="preserve"> </w:t>
      </w:r>
      <w:r>
        <w:rPr>
          <w:rFonts w:ascii="Arial"/>
          <w:sz w:val="18"/>
        </w:rPr>
        <w:t>applicable</w:t>
      </w:r>
      <w:r>
        <w:rPr>
          <w:rFonts w:ascii="Arial"/>
          <w:spacing w:val="-11"/>
          <w:sz w:val="18"/>
        </w:rPr>
        <w:t xml:space="preserve"> </w:t>
      </w:r>
      <w:r>
        <w:rPr>
          <w:rFonts w:ascii="Arial"/>
          <w:sz w:val="18"/>
        </w:rPr>
        <w:t>Federal court decisions.</w:t>
      </w:r>
    </w:p>
    <w:p w14:paraId="28A92C5E" w14:textId="77777777" w:rsidR="003C5CF2" w:rsidRDefault="003C5CF2">
      <w:pPr>
        <w:pStyle w:val="BodyText"/>
        <w:spacing w:before="1"/>
        <w:rPr>
          <w:rFonts w:ascii="Arial"/>
          <w:sz w:val="18"/>
        </w:rPr>
      </w:pPr>
    </w:p>
    <w:p w14:paraId="7D17D282" w14:textId="77777777" w:rsidR="003C5CF2" w:rsidRDefault="009E50A0">
      <w:pPr>
        <w:pStyle w:val="ListParagraph"/>
        <w:numPr>
          <w:ilvl w:val="1"/>
          <w:numId w:val="17"/>
        </w:numPr>
        <w:tabs>
          <w:tab w:val="left" w:pos="1310"/>
        </w:tabs>
        <w:spacing w:line="207" w:lineRule="exact"/>
        <w:ind w:hanging="302"/>
        <w:rPr>
          <w:rFonts w:ascii="Arial" w:hAnsi="Arial"/>
          <w:sz w:val="18"/>
        </w:rPr>
      </w:pPr>
      <w:r>
        <w:rPr>
          <w:rFonts w:ascii="Arial" w:hAnsi="Arial"/>
          <w:b/>
          <w:sz w:val="18"/>
          <w:u w:val="single"/>
        </w:rPr>
        <w:t>BUILDING</w:t>
      </w:r>
      <w:r>
        <w:rPr>
          <w:rFonts w:ascii="Arial" w:hAnsi="Arial"/>
          <w:b/>
          <w:spacing w:val="-6"/>
          <w:sz w:val="18"/>
          <w:u w:val="single"/>
        </w:rPr>
        <w:t xml:space="preserve"> </w:t>
      </w:r>
      <w:r>
        <w:rPr>
          <w:rFonts w:ascii="Arial" w:hAnsi="Arial"/>
          <w:b/>
          <w:sz w:val="18"/>
          <w:u w:val="single"/>
        </w:rPr>
        <w:t>SERVICE</w:t>
      </w:r>
      <w:r>
        <w:rPr>
          <w:rFonts w:ascii="Arial" w:hAnsi="Arial"/>
          <w:b/>
          <w:spacing w:val="-3"/>
          <w:sz w:val="18"/>
          <w:u w:val="single"/>
        </w:rPr>
        <w:t xml:space="preserve"> </w:t>
      </w:r>
      <w:r>
        <w:rPr>
          <w:rFonts w:ascii="Arial" w:hAnsi="Arial"/>
          <w:spacing w:val="-10"/>
          <w:sz w:val="18"/>
        </w:rPr>
        <w:t>–</w:t>
      </w:r>
    </w:p>
    <w:p w14:paraId="15F3C68E" w14:textId="77777777" w:rsidR="003C5CF2" w:rsidRDefault="009E50A0">
      <w:pPr>
        <w:ind w:left="1008" w:right="1002"/>
        <w:jc w:val="both"/>
        <w:rPr>
          <w:rFonts w:ascii="Arial"/>
          <w:sz w:val="18"/>
        </w:rPr>
      </w:pPr>
      <w:r>
        <w:rPr>
          <w:rFonts w:ascii="Arial"/>
          <w:sz w:val="18"/>
        </w:rPr>
        <w:t>Pursuant</w:t>
      </w:r>
      <w:r>
        <w:rPr>
          <w:rFonts w:ascii="Arial"/>
          <w:spacing w:val="-4"/>
          <w:sz w:val="18"/>
        </w:rPr>
        <w:t xml:space="preserve"> </w:t>
      </w:r>
      <w:r>
        <w:rPr>
          <w:rFonts w:ascii="Arial"/>
          <w:sz w:val="18"/>
        </w:rPr>
        <w:t>to</w:t>
      </w:r>
      <w:r>
        <w:rPr>
          <w:rFonts w:ascii="Arial"/>
          <w:spacing w:val="-2"/>
          <w:sz w:val="18"/>
        </w:rPr>
        <w:t xml:space="preserve"> </w:t>
      </w:r>
      <w:r>
        <w:rPr>
          <w:rFonts w:ascii="Arial"/>
          <w:sz w:val="18"/>
          <w:u w:val="single"/>
        </w:rPr>
        <w:t>N.J.S.A.</w:t>
      </w:r>
      <w:r>
        <w:rPr>
          <w:rFonts w:ascii="Arial"/>
          <w:spacing w:val="-4"/>
          <w:sz w:val="18"/>
          <w:u w:val="single"/>
        </w:rPr>
        <w:t xml:space="preserve"> </w:t>
      </w:r>
      <w:r>
        <w:rPr>
          <w:rFonts w:ascii="Arial"/>
          <w:sz w:val="18"/>
        </w:rPr>
        <w:t>34:11-56.58</w:t>
      </w:r>
      <w:r>
        <w:rPr>
          <w:rFonts w:ascii="Arial"/>
          <w:spacing w:val="-4"/>
          <w:sz w:val="18"/>
        </w:rPr>
        <w:t xml:space="preserve"> </w:t>
      </w:r>
      <w:r>
        <w:rPr>
          <w:rFonts w:ascii="Arial"/>
          <w:sz w:val="18"/>
        </w:rPr>
        <w:t>et</w:t>
      </w:r>
      <w:r>
        <w:rPr>
          <w:rFonts w:ascii="Arial"/>
          <w:spacing w:val="-4"/>
          <w:sz w:val="18"/>
        </w:rPr>
        <w:t xml:space="preserve"> </w:t>
      </w:r>
      <w:r>
        <w:rPr>
          <w:rFonts w:ascii="Arial"/>
          <w:sz w:val="18"/>
        </w:rPr>
        <w:t>seq.,</w:t>
      </w:r>
      <w:r>
        <w:rPr>
          <w:rFonts w:ascii="Arial"/>
          <w:spacing w:val="-4"/>
          <w:sz w:val="18"/>
        </w:rPr>
        <w:t xml:space="preserve"> </w:t>
      </w:r>
      <w:r>
        <w:rPr>
          <w:rFonts w:ascii="Arial"/>
          <w:sz w:val="18"/>
        </w:rPr>
        <w:t>in</w:t>
      </w:r>
      <w:r>
        <w:rPr>
          <w:rFonts w:ascii="Arial"/>
          <w:spacing w:val="-4"/>
          <w:sz w:val="18"/>
        </w:rPr>
        <w:t xml:space="preserve"> </w:t>
      </w:r>
      <w:r>
        <w:rPr>
          <w:rFonts w:ascii="Arial"/>
          <w:sz w:val="18"/>
        </w:rPr>
        <w:t>any</w:t>
      </w:r>
      <w:r>
        <w:rPr>
          <w:rFonts w:ascii="Arial"/>
          <w:spacing w:val="-3"/>
          <w:sz w:val="18"/>
        </w:rPr>
        <w:t xml:space="preserve"> </w:t>
      </w:r>
      <w:r>
        <w:rPr>
          <w:rFonts w:ascii="Arial"/>
          <w:sz w:val="18"/>
        </w:rPr>
        <w:t>contract</w:t>
      </w:r>
      <w:r>
        <w:rPr>
          <w:rFonts w:ascii="Arial"/>
          <w:spacing w:val="-4"/>
          <w:sz w:val="18"/>
        </w:rPr>
        <w:t xml:space="preserve"> </w:t>
      </w:r>
      <w:r>
        <w:rPr>
          <w:rFonts w:ascii="Arial"/>
          <w:sz w:val="18"/>
        </w:rPr>
        <w:t>for</w:t>
      </w:r>
      <w:r>
        <w:rPr>
          <w:rFonts w:ascii="Arial"/>
          <w:spacing w:val="-7"/>
          <w:sz w:val="18"/>
        </w:rPr>
        <w:t xml:space="preserve"> </w:t>
      </w:r>
      <w:r>
        <w:rPr>
          <w:rFonts w:ascii="Arial"/>
          <w:sz w:val="18"/>
        </w:rPr>
        <w:t>building</w:t>
      </w:r>
      <w:r>
        <w:rPr>
          <w:rFonts w:ascii="Arial"/>
          <w:spacing w:val="-6"/>
          <w:sz w:val="18"/>
        </w:rPr>
        <w:t xml:space="preserve"> </w:t>
      </w:r>
      <w:r>
        <w:rPr>
          <w:rFonts w:ascii="Arial"/>
          <w:sz w:val="18"/>
        </w:rPr>
        <w:t>services,</w:t>
      </w:r>
      <w:r>
        <w:rPr>
          <w:rFonts w:ascii="Arial"/>
          <w:spacing w:val="-7"/>
          <w:sz w:val="18"/>
        </w:rPr>
        <w:t xml:space="preserve"> </w:t>
      </w:r>
      <w:r>
        <w:rPr>
          <w:rFonts w:ascii="Arial"/>
          <w:sz w:val="18"/>
        </w:rPr>
        <w:t>as</w:t>
      </w:r>
      <w:r>
        <w:rPr>
          <w:rFonts w:ascii="Arial"/>
          <w:spacing w:val="-3"/>
          <w:sz w:val="18"/>
        </w:rPr>
        <w:t xml:space="preserve"> </w:t>
      </w:r>
      <w:r>
        <w:rPr>
          <w:rFonts w:ascii="Arial"/>
          <w:sz w:val="18"/>
        </w:rPr>
        <w:t>defined</w:t>
      </w:r>
      <w:r>
        <w:rPr>
          <w:rFonts w:ascii="Arial"/>
          <w:spacing w:val="-4"/>
          <w:sz w:val="18"/>
        </w:rPr>
        <w:t xml:space="preserve"> </w:t>
      </w:r>
      <w:r>
        <w:rPr>
          <w:rFonts w:ascii="Arial"/>
          <w:sz w:val="18"/>
        </w:rPr>
        <w:t xml:space="preserve">in </w:t>
      </w:r>
      <w:r>
        <w:rPr>
          <w:rFonts w:ascii="Arial"/>
          <w:sz w:val="18"/>
          <w:u w:val="single"/>
        </w:rPr>
        <w:t>N.J.S.A</w:t>
      </w:r>
      <w:r>
        <w:rPr>
          <w:rFonts w:ascii="Arial"/>
          <w:sz w:val="18"/>
        </w:rPr>
        <w:t>.</w:t>
      </w:r>
      <w:r>
        <w:rPr>
          <w:rFonts w:ascii="Arial"/>
          <w:spacing w:val="-4"/>
          <w:sz w:val="18"/>
        </w:rPr>
        <w:t xml:space="preserve"> </w:t>
      </w:r>
      <w:r>
        <w:rPr>
          <w:rFonts w:ascii="Arial"/>
          <w:sz w:val="18"/>
        </w:rPr>
        <w:t>34:11-56.59,</w:t>
      </w:r>
      <w:r>
        <w:rPr>
          <w:rFonts w:ascii="Arial"/>
          <w:spacing w:val="-7"/>
          <w:sz w:val="18"/>
        </w:rPr>
        <w:t xml:space="preserve"> </w:t>
      </w:r>
      <w:r>
        <w:rPr>
          <w:rFonts w:ascii="Arial"/>
          <w:sz w:val="18"/>
        </w:rPr>
        <w:t>the</w:t>
      </w:r>
      <w:r>
        <w:rPr>
          <w:rFonts w:ascii="Arial"/>
          <w:spacing w:val="-4"/>
          <w:sz w:val="18"/>
        </w:rPr>
        <w:t xml:space="preserve"> </w:t>
      </w:r>
      <w:r>
        <w:rPr>
          <w:rFonts w:ascii="Arial"/>
          <w:sz w:val="18"/>
        </w:rPr>
        <w:t xml:space="preserve">employees of the contractor or subcontractors shall be paid prevailing wage for building services rates, as defined in </w:t>
      </w:r>
      <w:r>
        <w:rPr>
          <w:rFonts w:ascii="Arial"/>
          <w:sz w:val="18"/>
          <w:u w:val="single"/>
        </w:rPr>
        <w:t>N.J.S.A</w:t>
      </w:r>
      <w:r>
        <w:rPr>
          <w:rFonts w:ascii="Arial"/>
          <w:sz w:val="18"/>
        </w:rPr>
        <w:t>. 34:11.56.59. The prevailing wage shall be adjusted annually during the term of the contract.</w:t>
      </w:r>
    </w:p>
    <w:p w14:paraId="4414FCD8" w14:textId="77777777" w:rsidR="003C5CF2" w:rsidRDefault="009E50A0">
      <w:pPr>
        <w:pStyle w:val="ListParagraph"/>
        <w:numPr>
          <w:ilvl w:val="1"/>
          <w:numId w:val="17"/>
        </w:numPr>
        <w:tabs>
          <w:tab w:val="left" w:pos="1310"/>
        </w:tabs>
        <w:spacing w:before="207" w:line="207" w:lineRule="exact"/>
        <w:ind w:hanging="302"/>
        <w:rPr>
          <w:rFonts w:ascii="Arial"/>
          <w:b/>
          <w:sz w:val="18"/>
        </w:rPr>
      </w:pPr>
      <w:r>
        <w:rPr>
          <w:rFonts w:ascii="Arial"/>
          <w:b/>
          <w:sz w:val="18"/>
          <w:u w:val="single"/>
        </w:rPr>
        <w:t>THE</w:t>
      </w:r>
      <w:r>
        <w:rPr>
          <w:rFonts w:ascii="Arial"/>
          <w:b/>
          <w:spacing w:val="-3"/>
          <w:sz w:val="18"/>
          <w:u w:val="single"/>
        </w:rPr>
        <w:t xml:space="preserve"> </w:t>
      </w:r>
      <w:r>
        <w:rPr>
          <w:rFonts w:ascii="Arial"/>
          <w:b/>
          <w:sz w:val="18"/>
          <w:u w:val="single"/>
        </w:rPr>
        <w:t>WORKER</w:t>
      </w:r>
      <w:r>
        <w:rPr>
          <w:rFonts w:ascii="Arial"/>
          <w:b/>
          <w:spacing w:val="-3"/>
          <w:sz w:val="18"/>
          <w:u w:val="single"/>
        </w:rPr>
        <w:t xml:space="preserve"> </w:t>
      </w:r>
      <w:r>
        <w:rPr>
          <w:rFonts w:ascii="Arial"/>
          <w:b/>
          <w:sz w:val="18"/>
          <w:u w:val="single"/>
        </w:rPr>
        <w:t>AND</w:t>
      </w:r>
      <w:r>
        <w:rPr>
          <w:rFonts w:ascii="Arial"/>
          <w:b/>
          <w:spacing w:val="-3"/>
          <w:sz w:val="18"/>
          <w:u w:val="single"/>
        </w:rPr>
        <w:t xml:space="preserve"> </w:t>
      </w:r>
      <w:r>
        <w:rPr>
          <w:rFonts w:ascii="Arial"/>
          <w:b/>
          <w:sz w:val="18"/>
          <w:u w:val="single"/>
        </w:rPr>
        <w:t>COMMUNITY</w:t>
      </w:r>
      <w:r>
        <w:rPr>
          <w:rFonts w:ascii="Arial"/>
          <w:b/>
          <w:spacing w:val="-3"/>
          <w:sz w:val="18"/>
          <w:u w:val="single"/>
        </w:rPr>
        <w:t xml:space="preserve"> </w:t>
      </w:r>
      <w:r>
        <w:rPr>
          <w:rFonts w:ascii="Arial"/>
          <w:b/>
          <w:sz w:val="18"/>
          <w:u w:val="single"/>
        </w:rPr>
        <w:t>RIGHT</w:t>
      </w:r>
      <w:r>
        <w:rPr>
          <w:rFonts w:ascii="Arial"/>
          <w:b/>
          <w:spacing w:val="-2"/>
          <w:sz w:val="18"/>
          <w:u w:val="single"/>
        </w:rPr>
        <w:t xml:space="preserve"> </w:t>
      </w:r>
      <w:r>
        <w:rPr>
          <w:rFonts w:ascii="Arial"/>
          <w:b/>
          <w:sz w:val="18"/>
          <w:u w:val="single"/>
        </w:rPr>
        <w:t>TO</w:t>
      </w:r>
      <w:r>
        <w:rPr>
          <w:rFonts w:ascii="Arial"/>
          <w:b/>
          <w:spacing w:val="-4"/>
          <w:sz w:val="18"/>
          <w:u w:val="single"/>
        </w:rPr>
        <w:t xml:space="preserve"> </w:t>
      </w:r>
      <w:r>
        <w:rPr>
          <w:rFonts w:ascii="Arial"/>
          <w:b/>
          <w:sz w:val="18"/>
          <w:u w:val="single"/>
        </w:rPr>
        <w:t>KNOW</w:t>
      </w:r>
      <w:r>
        <w:rPr>
          <w:rFonts w:ascii="Arial"/>
          <w:b/>
          <w:spacing w:val="-3"/>
          <w:sz w:val="18"/>
          <w:u w:val="single"/>
        </w:rPr>
        <w:t xml:space="preserve"> </w:t>
      </w:r>
      <w:r>
        <w:rPr>
          <w:rFonts w:ascii="Arial"/>
          <w:b/>
          <w:sz w:val="18"/>
          <w:u w:val="single"/>
        </w:rPr>
        <w:t>ACT</w:t>
      </w:r>
      <w:r>
        <w:rPr>
          <w:rFonts w:ascii="Arial"/>
          <w:b/>
          <w:spacing w:val="-1"/>
          <w:sz w:val="18"/>
          <w:u w:val="single"/>
        </w:rPr>
        <w:t xml:space="preserve"> </w:t>
      </w:r>
      <w:r>
        <w:rPr>
          <w:rFonts w:ascii="Arial"/>
          <w:spacing w:val="-10"/>
          <w:sz w:val="18"/>
        </w:rPr>
        <w:t>-</w:t>
      </w:r>
    </w:p>
    <w:p w14:paraId="7434BA57" w14:textId="77777777" w:rsidR="003C5CF2" w:rsidRDefault="009E50A0">
      <w:pPr>
        <w:ind w:left="1008" w:right="1002"/>
        <w:jc w:val="both"/>
        <w:rPr>
          <w:rFonts w:ascii="Arial"/>
          <w:sz w:val="18"/>
        </w:rPr>
      </w:pPr>
      <w:r>
        <w:rPr>
          <w:rFonts w:ascii="Arial"/>
          <w:sz w:val="18"/>
        </w:rPr>
        <w:t xml:space="preserve">The provisions of </w:t>
      </w:r>
      <w:r>
        <w:rPr>
          <w:rFonts w:ascii="Arial"/>
          <w:sz w:val="18"/>
          <w:u w:val="single"/>
        </w:rPr>
        <w:t>N.J.S.A</w:t>
      </w:r>
      <w:r>
        <w:rPr>
          <w:rFonts w:ascii="Arial"/>
          <w:sz w:val="18"/>
        </w:rPr>
        <w:t>. 34:5A-l et seq. which require the labeling of all containers of hazardous substances are applicable to this contract. Therefore, all goods offered for purchase to the Authority must be labeled by the contractor in compliance with the provisions of the statute.</w:t>
      </w:r>
    </w:p>
    <w:p w14:paraId="25DD8D93" w14:textId="77777777" w:rsidR="003C5CF2" w:rsidRDefault="003C5CF2">
      <w:pPr>
        <w:pStyle w:val="BodyText"/>
        <w:rPr>
          <w:rFonts w:ascii="Arial"/>
          <w:sz w:val="18"/>
        </w:rPr>
      </w:pPr>
    </w:p>
    <w:p w14:paraId="3F8CFE85" w14:textId="77777777" w:rsidR="003C5CF2" w:rsidRDefault="003C5CF2">
      <w:pPr>
        <w:pStyle w:val="BodyText"/>
        <w:rPr>
          <w:rFonts w:ascii="Arial"/>
          <w:sz w:val="18"/>
        </w:rPr>
      </w:pPr>
    </w:p>
    <w:p w14:paraId="1F0CFE0C" w14:textId="77777777" w:rsidR="003C5CF2" w:rsidRDefault="003C5CF2">
      <w:pPr>
        <w:pStyle w:val="BodyText"/>
        <w:spacing w:before="1"/>
        <w:rPr>
          <w:rFonts w:ascii="Arial"/>
          <w:sz w:val="18"/>
        </w:rPr>
      </w:pPr>
    </w:p>
    <w:p w14:paraId="507AE202" w14:textId="77777777" w:rsidR="003C5CF2" w:rsidRDefault="009E50A0">
      <w:pPr>
        <w:pStyle w:val="ListParagraph"/>
        <w:numPr>
          <w:ilvl w:val="1"/>
          <w:numId w:val="17"/>
        </w:numPr>
        <w:tabs>
          <w:tab w:val="left" w:pos="1310"/>
        </w:tabs>
        <w:spacing w:line="207" w:lineRule="exact"/>
        <w:ind w:hanging="302"/>
        <w:rPr>
          <w:rFonts w:ascii="Arial" w:hAnsi="Arial"/>
          <w:b/>
          <w:sz w:val="18"/>
        </w:rPr>
      </w:pPr>
      <w:r>
        <w:rPr>
          <w:rFonts w:ascii="Arial" w:hAnsi="Arial"/>
          <w:b/>
          <w:sz w:val="18"/>
          <w:u w:val="single"/>
        </w:rPr>
        <w:t>BUY</w:t>
      </w:r>
      <w:r>
        <w:rPr>
          <w:rFonts w:ascii="Arial" w:hAnsi="Arial"/>
          <w:b/>
          <w:spacing w:val="-7"/>
          <w:sz w:val="18"/>
          <w:u w:val="single"/>
        </w:rPr>
        <w:t xml:space="preserve"> </w:t>
      </w:r>
      <w:r>
        <w:rPr>
          <w:rFonts w:ascii="Arial" w:hAnsi="Arial"/>
          <w:b/>
          <w:sz w:val="18"/>
          <w:u w:val="single"/>
        </w:rPr>
        <w:t>AMERICAN</w:t>
      </w:r>
      <w:r>
        <w:rPr>
          <w:rFonts w:ascii="Arial" w:hAnsi="Arial"/>
          <w:b/>
          <w:spacing w:val="-7"/>
          <w:sz w:val="18"/>
          <w:u w:val="single"/>
        </w:rPr>
        <w:t xml:space="preserve"> </w:t>
      </w:r>
      <w:r>
        <w:rPr>
          <w:rFonts w:ascii="Arial" w:hAnsi="Arial"/>
          <w:spacing w:val="-10"/>
          <w:sz w:val="18"/>
        </w:rPr>
        <w:t>–</w:t>
      </w:r>
    </w:p>
    <w:p w14:paraId="153D43CA" w14:textId="77777777" w:rsidR="003C5CF2" w:rsidRDefault="009E50A0">
      <w:pPr>
        <w:ind w:left="1008" w:right="1014"/>
        <w:jc w:val="both"/>
        <w:rPr>
          <w:rFonts w:ascii="Arial"/>
          <w:sz w:val="18"/>
        </w:rPr>
      </w:pPr>
      <w:r>
        <w:rPr>
          <w:rFonts w:ascii="Arial"/>
          <w:sz w:val="18"/>
        </w:rPr>
        <w:t xml:space="preserve">Pursuant to </w:t>
      </w:r>
      <w:r>
        <w:rPr>
          <w:rFonts w:ascii="Arial"/>
          <w:sz w:val="18"/>
          <w:u w:val="single"/>
        </w:rPr>
        <w:t>N.J.S.A</w:t>
      </w:r>
      <w:r>
        <w:rPr>
          <w:rFonts w:ascii="Arial"/>
          <w:sz w:val="18"/>
        </w:rPr>
        <w:t>. 52:32-1, if manufactured items or farm products will be provided under this contract to be used in a public work, they shall be manufactured or produced in the United States and the contractor shall be required to so certify.</w:t>
      </w:r>
    </w:p>
    <w:p w14:paraId="6A5E66C9" w14:textId="77777777" w:rsidR="003C5CF2" w:rsidRDefault="009E50A0">
      <w:pPr>
        <w:pStyle w:val="ListParagraph"/>
        <w:numPr>
          <w:ilvl w:val="0"/>
          <w:numId w:val="17"/>
        </w:numPr>
        <w:tabs>
          <w:tab w:val="left" w:pos="1227"/>
        </w:tabs>
        <w:spacing w:before="205"/>
        <w:ind w:left="1227" w:hanging="219"/>
        <w:rPr>
          <w:rFonts w:ascii="Arial"/>
          <w:b/>
          <w:sz w:val="20"/>
        </w:rPr>
      </w:pPr>
      <w:r>
        <w:rPr>
          <w:rFonts w:ascii="Arial"/>
          <w:b/>
          <w:sz w:val="20"/>
          <w:u w:val="single"/>
        </w:rPr>
        <w:t>INDEMNIFICATION</w:t>
      </w:r>
      <w:r>
        <w:rPr>
          <w:rFonts w:ascii="Arial"/>
          <w:b/>
          <w:spacing w:val="-9"/>
          <w:sz w:val="20"/>
          <w:u w:val="single"/>
        </w:rPr>
        <w:t xml:space="preserve"> </w:t>
      </w:r>
      <w:r>
        <w:rPr>
          <w:rFonts w:ascii="Arial"/>
          <w:b/>
          <w:sz w:val="20"/>
          <w:u w:val="single"/>
        </w:rPr>
        <w:t>AND</w:t>
      </w:r>
      <w:r>
        <w:rPr>
          <w:rFonts w:ascii="Arial"/>
          <w:b/>
          <w:spacing w:val="-9"/>
          <w:sz w:val="20"/>
          <w:u w:val="single"/>
        </w:rPr>
        <w:t xml:space="preserve"> </w:t>
      </w:r>
      <w:r>
        <w:rPr>
          <w:rFonts w:ascii="Arial"/>
          <w:b/>
          <w:spacing w:val="-2"/>
          <w:sz w:val="20"/>
          <w:u w:val="single"/>
        </w:rPr>
        <w:t>INSURANCE</w:t>
      </w:r>
    </w:p>
    <w:p w14:paraId="429A1505" w14:textId="77777777" w:rsidR="003C5CF2" w:rsidRDefault="003C5CF2">
      <w:pPr>
        <w:pStyle w:val="ListParagraph"/>
        <w:jc w:val="left"/>
        <w:rPr>
          <w:rFonts w:ascii="Arial"/>
          <w:b/>
          <w:sz w:val="20"/>
        </w:rPr>
        <w:sectPr w:rsidR="003C5CF2">
          <w:pgSz w:w="12240" w:h="15840"/>
          <w:pgMar w:top="1360" w:right="0" w:bottom="1660" w:left="0" w:header="721" w:footer="1474" w:gutter="0"/>
          <w:cols w:space="720"/>
        </w:sectPr>
      </w:pPr>
    </w:p>
    <w:p w14:paraId="2C253F27" w14:textId="77777777" w:rsidR="003C5CF2" w:rsidRDefault="003C5CF2">
      <w:pPr>
        <w:pStyle w:val="BodyText"/>
        <w:spacing w:before="135"/>
        <w:rPr>
          <w:rFonts w:ascii="Arial"/>
          <w:b/>
          <w:sz w:val="18"/>
        </w:rPr>
      </w:pPr>
    </w:p>
    <w:p w14:paraId="2BF488F2" w14:textId="77777777" w:rsidR="003C5CF2" w:rsidRDefault="009E50A0">
      <w:pPr>
        <w:pStyle w:val="ListParagraph"/>
        <w:numPr>
          <w:ilvl w:val="1"/>
          <w:numId w:val="17"/>
        </w:numPr>
        <w:tabs>
          <w:tab w:val="left" w:pos="1310"/>
        </w:tabs>
        <w:spacing w:line="207" w:lineRule="exact"/>
        <w:ind w:hanging="302"/>
        <w:rPr>
          <w:rFonts w:ascii="Arial"/>
          <w:b/>
          <w:sz w:val="18"/>
        </w:rPr>
      </w:pPr>
      <w:r>
        <w:rPr>
          <w:rFonts w:ascii="Arial"/>
          <w:b/>
          <w:sz w:val="18"/>
          <w:u w:val="single"/>
        </w:rPr>
        <w:t>INDEMNIFICATION</w:t>
      </w:r>
      <w:r>
        <w:rPr>
          <w:rFonts w:ascii="Arial"/>
          <w:b/>
          <w:spacing w:val="-5"/>
          <w:sz w:val="18"/>
          <w:u w:val="single"/>
        </w:rPr>
        <w:t xml:space="preserve"> </w:t>
      </w:r>
      <w:r>
        <w:rPr>
          <w:rFonts w:ascii="Arial"/>
          <w:spacing w:val="-10"/>
          <w:sz w:val="18"/>
        </w:rPr>
        <w:t>-</w:t>
      </w:r>
    </w:p>
    <w:p w14:paraId="5F367438" w14:textId="77777777" w:rsidR="003C5CF2" w:rsidRDefault="009E50A0">
      <w:pPr>
        <w:spacing w:line="207" w:lineRule="exact"/>
        <w:ind w:left="1008"/>
        <w:jc w:val="both"/>
        <w:rPr>
          <w:rFonts w:ascii="Arial" w:hAnsi="Arial"/>
          <w:sz w:val="18"/>
        </w:rPr>
      </w:pPr>
      <w:r>
        <w:rPr>
          <w:rFonts w:ascii="Arial" w:hAnsi="Arial"/>
          <w:sz w:val="18"/>
        </w:rPr>
        <w:t>The</w:t>
      </w:r>
      <w:r>
        <w:rPr>
          <w:rFonts w:ascii="Arial" w:hAnsi="Arial"/>
          <w:spacing w:val="-3"/>
          <w:sz w:val="18"/>
        </w:rPr>
        <w:t xml:space="preserve"> </w:t>
      </w:r>
      <w:r>
        <w:rPr>
          <w:rFonts w:ascii="Arial" w:hAnsi="Arial"/>
          <w:sz w:val="18"/>
        </w:rPr>
        <w:t>contractor’s</w:t>
      </w:r>
      <w:r>
        <w:rPr>
          <w:rFonts w:ascii="Arial" w:hAnsi="Arial"/>
          <w:spacing w:val="-3"/>
          <w:sz w:val="18"/>
        </w:rPr>
        <w:t xml:space="preserve"> </w:t>
      </w:r>
      <w:r>
        <w:rPr>
          <w:rFonts w:ascii="Arial" w:hAnsi="Arial"/>
          <w:sz w:val="18"/>
        </w:rPr>
        <w:t>liability</w:t>
      </w:r>
      <w:r>
        <w:rPr>
          <w:rFonts w:ascii="Arial" w:hAnsi="Arial"/>
          <w:spacing w:val="-3"/>
          <w:sz w:val="18"/>
        </w:rPr>
        <w:t xml:space="preserve"> </w:t>
      </w:r>
      <w:r>
        <w:rPr>
          <w:rFonts w:ascii="Arial" w:hAnsi="Arial"/>
          <w:sz w:val="18"/>
        </w:rPr>
        <w:t>to</w:t>
      </w:r>
      <w:r>
        <w:rPr>
          <w:rFonts w:ascii="Arial" w:hAnsi="Arial"/>
          <w:spacing w:val="-2"/>
          <w:sz w:val="18"/>
        </w:rPr>
        <w:t xml:space="preserve"> </w:t>
      </w:r>
      <w:r>
        <w:rPr>
          <w:rFonts w:ascii="Arial" w:hAnsi="Arial"/>
          <w:sz w:val="18"/>
        </w:rPr>
        <w:t>the</w:t>
      </w:r>
      <w:r>
        <w:rPr>
          <w:rFonts w:ascii="Arial" w:hAnsi="Arial"/>
          <w:spacing w:val="-4"/>
          <w:sz w:val="18"/>
        </w:rPr>
        <w:t xml:space="preserve"> </w:t>
      </w:r>
      <w:r>
        <w:rPr>
          <w:rFonts w:ascii="Arial" w:hAnsi="Arial"/>
          <w:sz w:val="18"/>
        </w:rPr>
        <w:t>Authority</w:t>
      </w:r>
      <w:r>
        <w:rPr>
          <w:rFonts w:ascii="Arial" w:hAnsi="Arial"/>
          <w:spacing w:val="-1"/>
          <w:sz w:val="18"/>
        </w:rPr>
        <w:t xml:space="preserve"> </w:t>
      </w:r>
      <w:r>
        <w:rPr>
          <w:rFonts w:ascii="Arial" w:hAnsi="Arial"/>
          <w:sz w:val="18"/>
        </w:rPr>
        <w:t>and</w:t>
      </w:r>
      <w:r>
        <w:rPr>
          <w:rFonts w:ascii="Arial" w:hAnsi="Arial"/>
          <w:spacing w:val="-4"/>
          <w:sz w:val="18"/>
        </w:rPr>
        <w:t xml:space="preserve"> </w:t>
      </w:r>
      <w:r>
        <w:rPr>
          <w:rFonts w:ascii="Arial" w:hAnsi="Arial"/>
          <w:sz w:val="18"/>
        </w:rPr>
        <w:t>its</w:t>
      </w:r>
      <w:r>
        <w:rPr>
          <w:rFonts w:ascii="Arial" w:hAnsi="Arial"/>
          <w:spacing w:val="-3"/>
          <w:sz w:val="18"/>
        </w:rPr>
        <w:t xml:space="preserve"> </w:t>
      </w:r>
      <w:r>
        <w:rPr>
          <w:rFonts w:ascii="Arial" w:hAnsi="Arial"/>
          <w:sz w:val="18"/>
        </w:rPr>
        <w:t>employees</w:t>
      </w:r>
      <w:r>
        <w:rPr>
          <w:rFonts w:ascii="Arial" w:hAnsi="Arial"/>
          <w:spacing w:val="-1"/>
          <w:sz w:val="18"/>
        </w:rPr>
        <w:t xml:space="preserve"> </w:t>
      </w:r>
      <w:r>
        <w:rPr>
          <w:rFonts w:ascii="Arial" w:hAnsi="Arial"/>
          <w:sz w:val="18"/>
        </w:rPr>
        <w:t>in</w:t>
      </w:r>
      <w:r>
        <w:rPr>
          <w:rFonts w:ascii="Arial" w:hAnsi="Arial"/>
          <w:spacing w:val="-5"/>
          <w:sz w:val="18"/>
        </w:rPr>
        <w:t xml:space="preserve"> </w:t>
      </w:r>
      <w:r>
        <w:rPr>
          <w:rFonts w:ascii="Arial" w:hAnsi="Arial"/>
          <w:sz w:val="18"/>
        </w:rPr>
        <w:t>third</w:t>
      </w:r>
      <w:r>
        <w:rPr>
          <w:rFonts w:ascii="Arial" w:hAnsi="Arial"/>
          <w:spacing w:val="-4"/>
          <w:sz w:val="18"/>
        </w:rPr>
        <w:t xml:space="preserve"> </w:t>
      </w:r>
      <w:r>
        <w:rPr>
          <w:rFonts w:ascii="Arial" w:hAnsi="Arial"/>
          <w:sz w:val="18"/>
        </w:rPr>
        <w:t>party</w:t>
      </w:r>
      <w:r>
        <w:rPr>
          <w:rFonts w:ascii="Arial" w:hAnsi="Arial"/>
          <w:spacing w:val="-2"/>
          <w:sz w:val="18"/>
        </w:rPr>
        <w:t xml:space="preserve"> </w:t>
      </w:r>
      <w:r>
        <w:rPr>
          <w:rFonts w:ascii="Arial" w:hAnsi="Arial"/>
          <w:sz w:val="18"/>
        </w:rPr>
        <w:t>suits</w:t>
      </w:r>
      <w:r>
        <w:rPr>
          <w:rFonts w:ascii="Arial" w:hAnsi="Arial"/>
          <w:spacing w:val="-3"/>
          <w:sz w:val="18"/>
        </w:rPr>
        <w:t xml:space="preserve"> </w:t>
      </w:r>
      <w:r>
        <w:rPr>
          <w:rFonts w:ascii="Arial" w:hAnsi="Arial"/>
          <w:sz w:val="18"/>
        </w:rPr>
        <w:t>shall</w:t>
      </w:r>
      <w:r>
        <w:rPr>
          <w:rFonts w:ascii="Arial" w:hAnsi="Arial"/>
          <w:spacing w:val="-3"/>
          <w:sz w:val="18"/>
        </w:rPr>
        <w:t xml:space="preserve"> </w:t>
      </w:r>
      <w:r>
        <w:rPr>
          <w:rFonts w:ascii="Arial" w:hAnsi="Arial"/>
          <w:sz w:val="18"/>
        </w:rPr>
        <w:t>be</w:t>
      </w:r>
      <w:r>
        <w:rPr>
          <w:rFonts w:ascii="Arial" w:hAnsi="Arial"/>
          <w:spacing w:val="-4"/>
          <w:sz w:val="18"/>
        </w:rPr>
        <w:t xml:space="preserve"> </w:t>
      </w:r>
      <w:r>
        <w:rPr>
          <w:rFonts w:ascii="Arial" w:hAnsi="Arial"/>
          <w:sz w:val="18"/>
        </w:rPr>
        <w:t>as</w:t>
      </w:r>
      <w:r>
        <w:rPr>
          <w:rFonts w:ascii="Arial" w:hAnsi="Arial"/>
          <w:spacing w:val="-1"/>
          <w:sz w:val="18"/>
        </w:rPr>
        <w:t xml:space="preserve"> </w:t>
      </w:r>
      <w:r>
        <w:rPr>
          <w:rFonts w:ascii="Arial" w:hAnsi="Arial"/>
          <w:spacing w:val="-2"/>
          <w:sz w:val="18"/>
        </w:rPr>
        <w:t>follows:</w:t>
      </w:r>
    </w:p>
    <w:p w14:paraId="47156D0C" w14:textId="77777777" w:rsidR="003C5CF2" w:rsidRDefault="009E50A0">
      <w:pPr>
        <w:pStyle w:val="ListParagraph"/>
        <w:numPr>
          <w:ilvl w:val="0"/>
          <w:numId w:val="12"/>
        </w:numPr>
        <w:tabs>
          <w:tab w:val="left" w:pos="1277"/>
        </w:tabs>
        <w:spacing w:before="2"/>
        <w:ind w:right="1003" w:firstLine="0"/>
        <w:rPr>
          <w:rFonts w:ascii="Arial"/>
          <w:sz w:val="18"/>
        </w:rPr>
      </w:pPr>
      <w:r>
        <w:rPr>
          <w:rFonts w:ascii="Arial"/>
          <w:sz w:val="18"/>
        </w:rPr>
        <w:t>Indemnification</w:t>
      </w:r>
      <w:r>
        <w:rPr>
          <w:rFonts w:ascii="Arial"/>
          <w:spacing w:val="-2"/>
          <w:sz w:val="18"/>
        </w:rPr>
        <w:t xml:space="preserve"> </w:t>
      </w:r>
      <w:r>
        <w:rPr>
          <w:rFonts w:ascii="Arial"/>
          <w:sz w:val="18"/>
        </w:rPr>
        <w:t>for</w:t>
      </w:r>
      <w:r>
        <w:rPr>
          <w:rFonts w:ascii="Arial"/>
          <w:spacing w:val="-2"/>
          <w:sz w:val="18"/>
        </w:rPr>
        <w:t xml:space="preserve"> </w:t>
      </w:r>
      <w:r>
        <w:rPr>
          <w:rFonts w:ascii="Arial"/>
          <w:sz w:val="18"/>
        </w:rPr>
        <w:t>Third</w:t>
      </w:r>
      <w:r>
        <w:rPr>
          <w:rFonts w:ascii="Arial"/>
          <w:spacing w:val="-2"/>
          <w:sz w:val="18"/>
        </w:rPr>
        <w:t xml:space="preserve"> </w:t>
      </w:r>
      <w:r>
        <w:rPr>
          <w:rFonts w:ascii="Arial"/>
          <w:sz w:val="18"/>
        </w:rPr>
        <w:t>Party</w:t>
      </w:r>
      <w:r>
        <w:rPr>
          <w:rFonts w:ascii="Arial"/>
          <w:spacing w:val="-1"/>
          <w:sz w:val="18"/>
        </w:rPr>
        <w:t xml:space="preserve"> </w:t>
      </w:r>
      <w:r>
        <w:rPr>
          <w:rFonts w:ascii="Arial"/>
          <w:sz w:val="18"/>
        </w:rPr>
        <w:t>Claims -</w:t>
      </w:r>
      <w:r>
        <w:rPr>
          <w:rFonts w:ascii="Arial"/>
          <w:spacing w:val="-2"/>
          <w:sz w:val="18"/>
        </w:rPr>
        <w:t xml:space="preserve"> </w:t>
      </w:r>
      <w:r>
        <w:rPr>
          <w:rFonts w:ascii="Arial"/>
          <w:sz w:val="18"/>
        </w:rPr>
        <w:t>The</w:t>
      </w:r>
      <w:r>
        <w:rPr>
          <w:rFonts w:ascii="Arial"/>
          <w:spacing w:val="-4"/>
          <w:sz w:val="18"/>
        </w:rPr>
        <w:t xml:space="preserve"> </w:t>
      </w:r>
      <w:r>
        <w:rPr>
          <w:rFonts w:ascii="Arial"/>
          <w:sz w:val="18"/>
        </w:rPr>
        <w:t>contractor</w:t>
      </w:r>
      <w:r>
        <w:rPr>
          <w:rFonts w:ascii="Arial"/>
          <w:spacing w:val="-2"/>
          <w:sz w:val="18"/>
        </w:rPr>
        <w:t xml:space="preserve"> </w:t>
      </w:r>
      <w:r>
        <w:rPr>
          <w:rFonts w:ascii="Arial"/>
          <w:sz w:val="18"/>
        </w:rPr>
        <w:t>shall</w:t>
      </w:r>
      <w:r>
        <w:rPr>
          <w:rFonts w:ascii="Arial"/>
          <w:spacing w:val="-4"/>
          <w:sz w:val="18"/>
        </w:rPr>
        <w:t xml:space="preserve"> </w:t>
      </w:r>
      <w:r>
        <w:rPr>
          <w:rFonts w:ascii="Arial"/>
          <w:sz w:val="18"/>
        </w:rPr>
        <w:t>assume</w:t>
      </w:r>
      <w:r>
        <w:rPr>
          <w:rFonts w:ascii="Arial"/>
          <w:spacing w:val="-2"/>
          <w:sz w:val="18"/>
        </w:rPr>
        <w:t xml:space="preserve"> </w:t>
      </w:r>
      <w:r>
        <w:rPr>
          <w:rFonts w:ascii="Arial"/>
          <w:sz w:val="18"/>
        </w:rPr>
        <w:t>all</w:t>
      </w:r>
      <w:r>
        <w:rPr>
          <w:rFonts w:ascii="Arial"/>
          <w:spacing w:val="-2"/>
          <w:sz w:val="18"/>
        </w:rPr>
        <w:t xml:space="preserve"> </w:t>
      </w:r>
      <w:r>
        <w:rPr>
          <w:rFonts w:ascii="Arial"/>
          <w:sz w:val="18"/>
        </w:rPr>
        <w:t>risk</w:t>
      </w:r>
      <w:r>
        <w:rPr>
          <w:rFonts w:ascii="Arial"/>
          <w:spacing w:val="-4"/>
          <w:sz w:val="18"/>
        </w:rPr>
        <w:t xml:space="preserve"> </w:t>
      </w:r>
      <w:r>
        <w:rPr>
          <w:rFonts w:ascii="Arial"/>
          <w:sz w:val="18"/>
        </w:rPr>
        <w:t>of</w:t>
      </w:r>
      <w:r>
        <w:rPr>
          <w:rFonts w:ascii="Arial"/>
          <w:spacing w:val="-2"/>
          <w:sz w:val="18"/>
        </w:rPr>
        <w:t xml:space="preserve"> </w:t>
      </w:r>
      <w:r>
        <w:rPr>
          <w:rFonts w:ascii="Arial"/>
          <w:sz w:val="18"/>
        </w:rPr>
        <w:t>and</w:t>
      </w:r>
      <w:r>
        <w:rPr>
          <w:rFonts w:ascii="Arial"/>
          <w:spacing w:val="-2"/>
          <w:sz w:val="18"/>
        </w:rPr>
        <w:t xml:space="preserve"> </w:t>
      </w:r>
      <w:r>
        <w:rPr>
          <w:rFonts w:ascii="Arial"/>
          <w:sz w:val="18"/>
        </w:rPr>
        <w:t>responsibility</w:t>
      </w:r>
      <w:r>
        <w:rPr>
          <w:rFonts w:ascii="Arial"/>
          <w:spacing w:val="-1"/>
          <w:sz w:val="18"/>
        </w:rPr>
        <w:t xml:space="preserve"> </w:t>
      </w:r>
      <w:r>
        <w:rPr>
          <w:rFonts w:ascii="Arial"/>
          <w:sz w:val="18"/>
        </w:rPr>
        <w:t>for,</w:t>
      </w:r>
      <w:r>
        <w:rPr>
          <w:rFonts w:ascii="Arial"/>
          <w:spacing w:val="-4"/>
          <w:sz w:val="18"/>
        </w:rPr>
        <w:t xml:space="preserve"> </w:t>
      </w:r>
      <w:r>
        <w:rPr>
          <w:rFonts w:ascii="Arial"/>
          <w:sz w:val="18"/>
        </w:rPr>
        <w:t>and</w:t>
      </w:r>
      <w:r>
        <w:rPr>
          <w:rFonts w:ascii="Arial"/>
          <w:spacing w:val="-4"/>
          <w:sz w:val="18"/>
        </w:rPr>
        <w:t xml:space="preserve"> </w:t>
      </w:r>
      <w:r>
        <w:rPr>
          <w:rFonts w:ascii="Arial"/>
          <w:sz w:val="18"/>
        </w:rPr>
        <w:t>agrees</w:t>
      </w:r>
      <w:r>
        <w:rPr>
          <w:rFonts w:ascii="Arial"/>
          <w:spacing w:val="-3"/>
          <w:sz w:val="18"/>
        </w:rPr>
        <w:t xml:space="preserve"> </w:t>
      </w:r>
      <w:r>
        <w:rPr>
          <w:rFonts w:ascii="Arial"/>
          <w:sz w:val="18"/>
        </w:rPr>
        <w:t>to</w:t>
      </w:r>
      <w:r>
        <w:rPr>
          <w:rFonts w:ascii="Arial"/>
          <w:spacing w:val="-2"/>
          <w:sz w:val="18"/>
        </w:rPr>
        <w:t xml:space="preserve"> </w:t>
      </w:r>
      <w:r>
        <w:rPr>
          <w:rFonts w:ascii="Arial"/>
          <w:sz w:val="18"/>
        </w:rPr>
        <w:t>indemnify, defend, and save harmless the Authority and its employees from and against any and all claims, demands, suits, actions, recoveries, judgments and costs and expenses in connection therewith which shall arise from or result directly or indirectly from the work and/or materials supplied under this contract, including liability of any nature or kind for or on account of the use of any copyrighted or un-copyrighted composition, secret process, patented or unpatented invention, article or appliance furnished or used in the performance of this contract.</w:t>
      </w:r>
    </w:p>
    <w:p w14:paraId="1C0543FF" w14:textId="77777777" w:rsidR="003C5CF2" w:rsidRDefault="009E50A0">
      <w:pPr>
        <w:pStyle w:val="ListParagraph"/>
        <w:numPr>
          <w:ilvl w:val="0"/>
          <w:numId w:val="12"/>
        </w:numPr>
        <w:tabs>
          <w:tab w:val="left" w:pos="1270"/>
        </w:tabs>
        <w:ind w:right="1003" w:firstLine="0"/>
        <w:rPr>
          <w:rFonts w:ascii="Arial" w:hAnsi="Arial"/>
          <w:sz w:val="18"/>
        </w:rPr>
      </w:pPr>
      <w:r>
        <w:rPr>
          <w:rFonts w:ascii="Arial" w:hAnsi="Arial"/>
          <w:sz w:val="18"/>
        </w:rPr>
        <w:t>The</w:t>
      </w:r>
      <w:r>
        <w:rPr>
          <w:rFonts w:ascii="Arial" w:hAnsi="Arial"/>
          <w:spacing w:val="-11"/>
          <w:sz w:val="18"/>
        </w:rPr>
        <w:t xml:space="preserve"> </w:t>
      </w:r>
      <w:r>
        <w:rPr>
          <w:rFonts w:ascii="Arial" w:hAnsi="Arial"/>
          <w:sz w:val="18"/>
        </w:rPr>
        <w:t>contractor’s</w:t>
      </w:r>
      <w:r>
        <w:rPr>
          <w:rFonts w:ascii="Arial" w:hAnsi="Arial"/>
          <w:spacing w:val="-11"/>
          <w:sz w:val="18"/>
        </w:rPr>
        <w:t xml:space="preserve"> </w:t>
      </w:r>
      <w:r>
        <w:rPr>
          <w:rFonts w:ascii="Arial" w:hAnsi="Arial"/>
          <w:sz w:val="18"/>
        </w:rPr>
        <w:t>indemnification</w:t>
      </w:r>
      <w:r>
        <w:rPr>
          <w:rFonts w:ascii="Arial" w:hAnsi="Arial"/>
          <w:spacing w:val="-11"/>
          <w:sz w:val="18"/>
        </w:rPr>
        <w:t xml:space="preserve"> </w:t>
      </w:r>
      <w:r>
        <w:rPr>
          <w:rFonts w:ascii="Arial" w:hAnsi="Arial"/>
          <w:sz w:val="18"/>
        </w:rPr>
        <w:t>and</w:t>
      </w:r>
      <w:r>
        <w:rPr>
          <w:rFonts w:ascii="Arial" w:hAnsi="Arial"/>
          <w:spacing w:val="-9"/>
          <w:sz w:val="18"/>
        </w:rPr>
        <w:t xml:space="preserve"> </w:t>
      </w:r>
      <w:r>
        <w:rPr>
          <w:rFonts w:ascii="Arial" w:hAnsi="Arial"/>
          <w:sz w:val="18"/>
        </w:rPr>
        <w:t>liability</w:t>
      </w:r>
      <w:r>
        <w:rPr>
          <w:rFonts w:ascii="Arial" w:hAnsi="Arial"/>
          <w:spacing w:val="-8"/>
          <w:sz w:val="18"/>
        </w:rPr>
        <w:t xml:space="preserve"> </w:t>
      </w:r>
      <w:r>
        <w:rPr>
          <w:rFonts w:ascii="Arial" w:hAnsi="Arial"/>
          <w:sz w:val="18"/>
        </w:rPr>
        <w:t>under</w:t>
      </w:r>
      <w:r>
        <w:rPr>
          <w:rFonts w:ascii="Arial" w:hAnsi="Arial"/>
          <w:spacing w:val="-12"/>
          <w:sz w:val="18"/>
        </w:rPr>
        <w:t xml:space="preserve"> </w:t>
      </w:r>
      <w:r>
        <w:rPr>
          <w:rFonts w:ascii="Arial" w:hAnsi="Arial"/>
          <w:sz w:val="18"/>
        </w:rPr>
        <w:t>subsection</w:t>
      </w:r>
      <w:r>
        <w:rPr>
          <w:rFonts w:ascii="Arial" w:hAnsi="Arial"/>
          <w:spacing w:val="-9"/>
          <w:sz w:val="18"/>
        </w:rPr>
        <w:t xml:space="preserve"> </w:t>
      </w:r>
      <w:r>
        <w:rPr>
          <w:rFonts w:ascii="Arial" w:hAnsi="Arial"/>
          <w:sz w:val="18"/>
        </w:rPr>
        <w:t>(a)</w:t>
      </w:r>
      <w:r>
        <w:rPr>
          <w:rFonts w:ascii="Arial" w:hAnsi="Arial"/>
          <w:spacing w:val="-9"/>
          <w:sz w:val="18"/>
        </w:rPr>
        <w:t xml:space="preserve"> </w:t>
      </w:r>
      <w:r>
        <w:rPr>
          <w:rFonts w:ascii="Arial" w:hAnsi="Arial"/>
          <w:sz w:val="18"/>
        </w:rPr>
        <w:t>is</w:t>
      </w:r>
      <w:r>
        <w:rPr>
          <w:rFonts w:ascii="Arial" w:hAnsi="Arial"/>
          <w:spacing w:val="-8"/>
          <w:sz w:val="18"/>
        </w:rPr>
        <w:t xml:space="preserve"> </w:t>
      </w:r>
      <w:r>
        <w:rPr>
          <w:rFonts w:ascii="Arial" w:hAnsi="Arial"/>
          <w:sz w:val="18"/>
        </w:rPr>
        <w:t>not</w:t>
      </w:r>
      <w:r>
        <w:rPr>
          <w:rFonts w:ascii="Arial" w:hAnsi="Arial"/>
          <w:spacing w:val="-11"/>
          <w:sz w:val="18"/>
        </w:rPr>
        <w:t xml:space="preserve"> </w:t>
      </w:r>
      <w:r>
        <w:rPr>
          <w:rFonts w:ascii="Arial" w:hAnsi="Arial"/>
          <w:sz w:val="18"/>
        </w:rPr>
        <w:t>limited</w:t>
      </w:r>
      <w:r>
        <w:rPr>
          <w:rFonts w:ascii="Arial" w:hAnsi="Arial"/>
          <w:spacing w:val="-11"/>
          <w:sz w:val="18"/>
        </w:rPr>
        <w:t xml:space="preserve"> </w:t>
      </w:r>
      <w:r>
        <w:rPr>
          <w:rFonts w:ascii="Arial" w:hAnsi="Arial"/>
          <w:sz w:val="18"/>
        </w:rPr>
        <w:t>by,</w:t>
      </w:r>
      <w:r>
        <w:rPr>
          <w:rFonts w:ascii="Arial" w:hAnsi="Arial"/>
          <w:spacing w:val="-9"/>
          <w:sz w:val="18"/>
        </w:rPr>
        <w:t xml:space="preserve"> </w:t>
      </w:r>
      <w:r>
        <w:rPr>
          <w:rFonts w:ascii="Arial" w:hAnsi="Arial"/>
          <w:sz w:val="18"/>
        </w:rPr>
        <w:t>but</w:t>
      </w:r>
      <w:r>
        <w:rPr>
          <w:rFonts w:ascii="Arial" w:hAnsi="Arial"/>
          <w:spacing w:val="-9"/>
          <w:sz w:val="18"/>
        </w:rPr>
        <w:t xml:space="preserve"> </w:t>
      </w:r>
      <w:r>
        <w:rPr>
          <w:rFonts w:ascii="Arial" w:hAnsi="Arial"/>
          <w:sz w:val="18"/>
        </w:rPr>
        <w:t>is</w:t>
      </w:r>
      <w:r>
        <w:rPr>
          <w:rFonts w:ascii="Arial" w:hAnsi="Arial"/>
          <w:spacing w:val="-11"/>
          <w:sz w:val="18"/>
        </w:rPr>
        <w:t xml:space="preserve"> </w:t>
      </w:r>
      <w:r>
        <w:rPr>
          <w:rFonts w:ascii="Arial" w:hAnsi="Arial"/>
          <w:sz w:val="18"/>
        </w:rPr>
        <w:t>in</w:t>
      </w:r>
      <w:r>
        <w:rPr>
          <w:rFonts w:ascii="Arial" w:hAnsi="Arial"/>
          <w:spacing w:val="-9"/>
          <w:sz w:val="18"/>
        </w:rPr>
        <w:t xml:space="preserve"> </w:t>
      </w:r>
      <w:r>
        <w:rPr>
          <w:rFonts w:ascii="Arial" w:hAnsi="Arial"/>
          <w:sz w:val="18"/>
        </w:rPr>
        <w:t>addition</w:t>
      </w:r>
      <w:r>
        <w:rPr>
          <w:rFonts w:ascii="Arial" w:hAnsi="Arial"/>
          <w:spacing w:val="-9"/>
          <w:sz w:val="18"/>
        </w:rPr>
        <w:t xml:space="preserve"> </w:t>
      </w:r>
      <w:r>
        <w:rPr>
          <w:rFonts w:ascii="Arial" w:hAnsi="Arial"/>
          <w:sz w:val="18"/>
        </w:rPr>
        <w:t>to</w:t>
      </w:r>
      <w:r>
        <w:rPr>
          <w:rFonts w:ascii="Arial" w:hAnsi="Arial"/>
          <w:spacing w:val="-9"/>
          <w:sz w:val="18"/>
        </w:rPr>
        <w:t xml:space="preserve"> </w:t>
      </w:r>
      <w:r>
        <w:rPr>
          <w:rFonts w:ascii="Arial" w:hAnsi="Arial"/>
          <w:sz w:val="18"/>
        </w:rPr>
        <w:t>the</w:t>
      </w:r>
      <w:r>
        <w:rPr>
          <w:rFonts w:ascii="Arial" w:hAnsi="Arial"/>
          <w:spacing w:val="-9"/>
          <w:sz w:val="18"/>
        </w:rPr>
        <w:t xml:space="preserve"> </w:t>
      </w:r>
      <w:r>
        <w:rPr>
          <w:rFonts w:ascii="Arial" w:hAnsi="Arial"/>
          <w:sz w:val="18"/>
        </w:rPr>
        <w:t>insurance</w:t>
      </w:r>
      <w:r>
        <w:rPr>
          <w:rFonts w:ascii="Arial" w:hAnsi="Arial"/>
          <w:spacing w:val="-9"/>
          <w:sz w:val="18"/>
        </w:rPr>
        <w:t xml:space="preserve"> </w:t>
      </w:r>
      <w:r>
        <w:rPr>
          <w:rFonts w:ascii="Arial" w:hAnsi="Arial"/>
          <w:sz w:val="18"/>
        </w:rPr>
        <w:t>obligations contained in Section 4.2 of these Terms and Conditions.</w:t>
      </w:r>
    </w:p>
    <w:p w14:paraId="110E50ED" w14:textId="77777777" w:rsidR="003C5CF2" w:rsidRDefault="009E50A0">
      <w:pPr>
        <w:pStyle w:val="ListParagraph"/>
        <w:numPr>
          <w:ilvl w:val="0"/>
          <w:numId w:val="12"/>
        </w:numPr>
        <w:tabs>
          <w:tab w:val="left" w:pos="1263"/>
        </w:tabs>
        <w:ind w:right="1003" w:firstLine="0"/>
        <w:rPr>
          <w:rFonts w:ascii="Arial"/>
          <w:sz w:val="18"/>
        </w:rPr>
      </w:pPr>
      <w:r>
        <w:rPr>
          <w:rFonts w:ascii="Arial"/>
          <w:sz w:val="18"/>
        </w:rPr>
        <w:t>In</w:t>
      </w:r>
      <w:r>
        <w:rPr>
          <w:rFonts w:ascii="Arial"/>
          <w:spacing w:val="-5"/>
          <w:sz w:val="18"/>
        </w:rPr>
        <w:t xml:space="preserve"> </w:t>
      </w:r>
      <w:r>
        <w:rPr>
          <w:rFonts w:ascii="Arial"/>
          <w:sz w:val="18"/>
        </w:rPr>
        <w:t>the</w:t>
      </w:r>
      <w:r>
        <w:rPr>
          <w:rFonts w:ascii="Arial"/>
          <w:spacing w:val="-5"/>
          <w:sz w:val="18"/>
        </w:rPr>
        <w:t xml:space="preserve"> </w:t>
      </w:r>
      <w:r>
        <w:rPr>
          <w:rFonts w:ascii="Arial"/>
          <w:sz w:val="18"/>
        </w:rPr>
        <w:t>event</w:t>
      </w:r>
      <w:r>
        <w:rPr>
          <w:rFonts w:ascii="Arial"/>
          <w:spacing w:val="-8"/>
          <w:sz w:val="18"/>
        </w:rPr>
        <w:t xml:space="preserve"> </w:t>
      </w:r>
      <w:r>
        <w:rPr>
          <w:rFonts w:ascii="Arial"/>
          <w:sz w:val="18"/>
        </w:rPr>
        <w:t>of</w:t>
      </w:r>
      <w:r>
        <w:rPr>
          <w:rFonts w:ascii="Arial"/>
          <w:spacing w:val="-6"/>
          <w:sz w:val="18"/>
        </w:rPr>
        <w:t xml:space="preserve"> </w:t>
      </w:r>
      <w:r>
        <w:rPr>
          <w:rFonts w:ascii="Arial"/>
          <w:sz w:val="18"/>
        </w:rPr>
        <w:t>a</w:t>
      </w:r>
      <w:r>
        <w:rPr>
          <w:rFonts w:ascii="Arial"/>
          <w:spacing w:val="-5"/>
          <w:sz w:val="18"/>
        </w:rPr>
        <w:t xml:space="preserve"> </w:t>
      </w:r>
      <w:r>
        <w:rPr>
          <w:rFonts w:ascii="Arial"/>
          <w:sz w:val="18"/>
        </w:rPr>
        <w:t>patent</w:t>
      </w:r>
      <w:r>
        <w:rPr>
          <w:rFonts w:ascii="Arial"/>
          <w:spacing w:val="-6"/>
          <w:sz w:val="18"/>
        </w:rPr>
        <w:t xml:space="preserve"> </w:t>
      </w:r>
      <w:r>
        <w:rPr>
          <w:rFonts w:ascii="Arial"/>
          <w:sz w:val="18"/>
        </w:rPr>
        <w:t>and</w:t>
      </w:r>
      <w:r>
        <w:rPr>
          <w:rFonts w:ascii="Arial"/>
          <w:spacing w:val="-8"/>
          <w:sz w:val="18"/>
        </w:rPr>
        <w:t xml:space="preserve"> </w:t>
      </w:r>
      <w:r>
        <w:rPr>
          <w:rFonts w:ascii="Arial"/>
          <w:sz w:val="18"/>
        </w:rPr>
        <w:t>copyright</w:t>
      </w:r>
      <w:r>
        <w:rPr>
          <w:rFonts w:ascii="Arial"/>
          <w:spacing w:val="-6"/>
          <w:sz w:val="18"/>
        </w:rPr>
        <w:t xml:space="preserve"> </w:t>
      </w:r>
      <w:r>
        <w:rPr>
          <w:rFonts w:ascii="Arial"/>
          <w:sz w:val="18"/>
        </w:rPr>
        <w:t>claim</w:t>
      </w:r>
      <w:r>
        <w:rPr>
          <w:rFonts w:ascii="Arial"/>
          <w:spacing w:val="-5"/>
          <w:sz w:val="18"/>
        </w:rPr>
        <w:t xml:space="preserve"> </w:t>
      </w:r>
      <w:r>
        <w:rPr>
          <w:rFonts w:ascii="Arial"/>
          <w:sz w:val="18"/>
        </w:rPr>
        <w:t>or</w:t>
      </w:r>
      <w:r>
        <w:rPr>
          <w:rFonts w:ascii="Arial"/>
          <w:spacing w:val="-6"/>
          <w:sz w:val="18"/>
        </w:rPr>
        <w:t xml:space="preserve"> </w:t>
      </w:r>
      <w:r>
        <w:rPr>
          <w:rFonts w:ascii="Arial"/>
          <w:sz w:val="18"/>
        </w:rPr>
        <w:t>suit,</w:t>
      </w:r>
      <w:r>
        <w:rPr>
          <w:rFonts w:ascii="Arial"/>
          <w:spacing w:val="-8"/>
          <w:sz w:val="18"/>
        </w:rPr>
        <w:t xml:space="preserve"> </w:t>
      </w:r>
      <w:r>
        <w:rPr>
          <w:rFonts w:ascii="Arial"/>
          <w:sz w:val="18"/>
        </w:rPr>
        <w:t>the</w:t>
      </w:r>
      <w:r>
        <w:rPr>
          <w:rFonts w:ascii="Arial"/>
          <w:spacing w:val="-8"/>
          <w:sz w:val="18"/>
        </w:rPr>
        <w:t xml:space="preserve"> </w:t>
      </w:r>
      <w:r>
        <w:rPr>
          <w:rFonts w:ascii="Arial"/>
          <w:sz w:val="18"/>
        </w:rPr>
        <w:t>contractor,</w:t>
      </w:r>
      <w:r>
        <w:rPr>
          <w:rFonts w:ascii="Arial"/>
          <w:spacing w:val="-6"/>
          <w:sz w:val="18"/>
        </w:rPr>
        <w:t xml:space="preserve"> </w:t>
      </w:r>
      <w:r>
        <w:rPr>
          <w:rFonts w:ascii="Arial"/>
          <w:sz w:val="18"/>
        </w:rPr>
        <w:t>at</w:t>
      </w:r>
      <w:r>
        <w:rPr>
          <w:rFonts w:ascii="Arial"/>
          <w:spacing w:val="-6"/>
          <w:sz w:val="18"/>
        </w:rPr>
        <w:t xml:space="preserve"> </w:t>
      </w:r>
      <w:r>
        <w:rPr>
          <w:rFonts w:ascii="Arial"/>
          <w:sz w:val="18"/>
        </w:rPr>
        <w:t>its</w:t>
      </w:r>
      <w:r>
        <w:rPr>
          <w:rFonts w:ascii="Arial"/>
          <w:spacing w:val="-5"/>
          <w:sz w:val="18"/>
        </w:rPr>
        <w:t xml:space="preserve"> </w:t>
      </w:r>
      <w:r>
        <w:rPr>
          <w:rFonts w:ascii="Arial"/>
          <w:sz w:val="18"/>
        </w:rPr>
        <w:t>option,</w:t>
      </w:r>
      <w:r>
        <w:rPr>
          <w:rFonts w:ascii="Arial"/>
          <w:spacing w:val="-6"/>
          <w:sz w:val="18"/>
        </w:rPr>
        <w:t xml:space="preserve"> </w:t>
      </w:r>
      <w:r>
        <w:rPr>
          <w:rFonts w:ascii="Arial"/>
          <w:sz w:val="18"/>
        </w:rPr>
        <w:t>may:</w:t>
      </w:r>
      <w:r>
        <w:rPr>
          <w:rFonts w:ascii="Arial"/>
          <w:spacing w:val="-6"/>
          <w:sz w:val="18"/>
        </w:rPr>
        <w:t xml:space="preserve"> </w:t>
      </w:r>
      <w:r>
        <w:rPr>
          <w:rFonts w:ascii="Arial"/>
          <w:sz w:val="18"/>
        </w:rPr>
        <w:t>(1)</w:t>
      </w:r>
      <w:r>
        <w:rPr>
          <w:rFonts w:ascii="Arial"/>
          <w:spacing w:val="-7"/>
          <w:sz w:val="18"/>
        </w:rPr>
        <w:t xml:space="preserve"> </w:t>
      </w:r>
      <w:r>
        <w:rPr>
          <w:rFonts w:ascii="Arial"/>
          <w:sz w:val="18"/>
        </w:rPr>
        <w:t>procure</w:t>
      </w:r>
      <w:r>
        <w:rPr>
          <w:rFonts w:ascii="Arial"/>
          <w:spacing w:val="-9"/>
          <w:sz w:val="18"/>
        </w:rPr>
        <w:t xml:space="preserve"> </w:t>
      </w:r>
      <w:r>
        <w:rPr>
          <w:rFonts w:ascii="Arial"/>
          <w:sz w:val="18"/>
        </w:rPr>
        <w:t>for</w:t>
      </w:r>
      <w:r>
        <w:rPr>
          <w:rFonts w:ascii="Arial"/>
          <w:spacing w:val="-7"/>
          <w:sz w:val="18"/>
        </w:rPr>
        <w:t xml:space="preserve"> </w:t>
      </w:r>
      <w:r>
        <w:rPr>
          <w:rFonts w:ascii="Arial"/>
          <w:sz w:val="18"/>
        </w:rPr>
        <w:t>the</w:t>
      </w:r>
      <w:r>
        <w:rPr>
          <w:rFonts w:ascii="Arial"/>
          <w:spacing w:val="-6"/>
          <w:sz w:val="18"/>
        </w:rPr>
        <w:t xml:space="preserve"> </w:t>
      </w:r>
      <w:r>
        <w:rPr>
          <w:rFonts w:ascii="Arial"/>
          <w:sz w:val="18"/>
        </w:rPr>
        <w:t>Authority</w:t>
      </w:r>
      <w:r>
        <w:rPr>
          <w:rFonts w:ascii="Arial"/>
          <w:spacing w:val="-6"/>
          <w:sz w:val="18"/>
        </w:rPr>
        <w:t xml:space="preserve"> </w:t>
      </w:r>
      <w:r>
        <w:rPr>
          <w:rFonts w:ascii="Arial"/>
          <w:sz w:val="18"/>
        </w:rPr>
        <w:t>the</w:t>
      </w:r>
      <w:r>
        <w:rPr>
          <w:rFonts w:ascii="Arial"/>
          <w:spacing w:val="-9"/>
          <w:sz w:val="18"/>
        </w:rPr>
        <w:t xml:space="preserve"> </w:t>
      </w:r>
      <w:r>
        <w:rPr>
          <w:rFonts w:ascii="Arial"/>
          <w:sz w:val="18"/>
        </w:rPr>
        <w:t>legal</w:t>
      </w:r>
      <w:r>
        <w:rPr>
          <w:rFonts w:ascii="Arial"/>
          <w:spacing w:val="-6"/>
          <w:sz w:val="18"/>
        </w:rPr>
        <w:t xml:space="preserve"> </w:t>
      </w:r>
      <w:r>
        <w:rPr>
          <w:rFonts w:ascii="Arial"/>
          <w:sz w:val="18"/>
        </w:rPr>
        <w:t>right to continue the use of the product; (2) replace or modify the product to provide a non-infringing product that is the functional equivalent; or (3) refund the purchase price less a reasonable allowance for use that is agreed to by both parties.</w:t>
      </w:r>
    </w:p>
    <w:p w14:paraId="6D434BEB" w14:textId="77777777" w:rsidR="003C5CF2" w:rsidRDefault="009E50A0">
      <w:pPr>
        <w:pStyle w:val="ListParagraph"/>
        <w:numPr>
          <w:ilvl w:val="1"/>
          <w:numId w:val="17"/>
        </w:numPr>
        <w:tabs>
          <w:tab w:val="left" w:pos="1310"/>
        </w:tabs>
        <w:spacing w:before="205"/>
        <w:ind w:hanging="302"/>
        <w:rPr>
          <w:rFonts w:ascii="Arial"/>
          <w:b/>
          <w:sz w:val="18"/>
        </w:rPr>
      </w:pPr>
      <w:r>
        <w:rPr>
          <w:rFonts w:ascii="Arial"/>
          <w:b/>
          <w:spacing w:val="-2"/>
          <w:sz w:val="18"/>
          <w:u w:val="single"/>
        </w:rPr>
        <w:t>INSURANCE</w:t>
      </w:r>
      <w:r>
        <w:rPr>
          <w:rFonts w:ascii="Arial"/>
          <w:b/>
          <w:spacing w:val="4"/>
          <w:sz w:val="18"/>
        </w:rPr>
        <w:t xml:space="preserve"> </w:t>
      </w:r>
      <w:r>
        <w:rPr>
          <w:rFonts w:ascii="Arial"/>
          <w:b/>
          <w:spacing w:val="-10"/>
          <w:sz w:val="18"/>
        </w:rPr>
        <w:t>-</w:t>
      </w:r>
    </w:p>
    <w:p w14:paraId="49C45C93" w14:textId="058E1F94" w:rsidR="003C5CF2" w:rsidRDefault="009E50A0">
      <w:pPr>
        <w:spacing w:before="2"/>
        <w:ind w:left="1008" w:right="1002"/>
        <w:jc w:val="both"/>
        <w:rPr>
          <w:rFonts w:ascii="Arial"/>
          <w:sz w:val="18"/>
        </w:rPr>
      </w:pP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shall</w:t>
      </w:r>
      <w:r>
        <w:rPr>
          <w:rFonts w:ascii="Arial"/>
          <w:spacing w:val="-6"/>
          <w:sz w:val="18"/>
        </w:rPr>
        <w:t xml:space="preserve"> </w:t>
      </w:r>
      <w:r>
        <w:rPr>
          <w:rFonts w:ascii="Arial"/>
          <w:sz w:val="18"/>
        </w:rPr>
        <w:t>secure</w:t>
      </w:r>
      <w:r>
        <w:rPr>
          <w:rFonts w:ascii="Arial"/>
          <w:spacing w:val="-6"/>
          <w:sz w:val="18"/>
        </w:rPr>
        <w:t xml:space="preserve"> </w:t>
      </w:r>
      <w:r>
        <w:rPr>
          <w:rFonts w:ascii="Arial"/>
          <w:sz w:val="18"/>
        </w:rPr>
        <w:t>and</w:t>
      </w:r>
      <w:r>
        <w:rPr>
          <w:rFonts w:ascii="Arial"/>
          <w:spacing w:val="-6"/>
          <w:sz w:val="18"/>
        </w:rPr>
        <w:t xml:space="preserve"> </w:t>
      </w:r>
      <w:r>
        <w:rPr>
          <w:rFonts w:ascii="Arial"/>
          <w:sz w:val="18"/>
        </w:rPr>
        <w:t>maintain</w:t>
      </w:r>
      <w:r>
        <w:rPr>
          <w:rFonts w:ascii="Arial"/>
          <w:spacing w:val="-6"/>
          <w:sz w:val="18"/>
        </w:rPr>
        <w:t xml:space="preserve"> </w:t>
      </w:r>
      <w:r>
        <w:rPr>
          <w:rFonts w:ascii="Arial"/>
          <w:sz w:val="18"/>
        </w:rPr>
        <w:t>in</w:t>
      </w:r>
      <w:r>
        <w:rPr>
          <w:rFonts w:ascii="Arial"/>
          <w:spacing w:val="-6"/>
          <w:sz w:val="18"/>
        </w:rPr>
        <w:t xml:space="preserve"> </w:t>
      </w:r>
      <w:r>
        <w:rPr>
          <w:rFonts w:ascii="Arial"/>
          <w:sz w:val="18"/>
        </w:rPr>
        <w:t>force</w:t>
      </w:r>
      <w:r>
        <w:rPr>
          <w:rFonts w:ascii="Arial"/>
          <w:spacing w:val="-6"/>
          <w:sz w:val="18"/>
        </w:rPr>
        <w:t xml:space="preserve"> </w:t>
      </w:r>
      <w:r>
        <w:rPr>
          <w:rFonts w:ascii="Arial"/>
          <w:sz w:val="18"/>
        </w:rPr>
        <w:t>for</w:t>
      </w:r>
      <w:r>
        <w:rPr>
          <w:rFonts w:ascii="Arial"/>
          <w:spacing w:val="-7"/>
          <w:sz w:val="18"/>
        </w:rPr>
        <w:t xml:space="preserve"> </w:t>
      </w:r>
      <w:r>
        <w:rPr>
          <w:rFonts w:ascii="Arial"/>
          <w:sz w:val="18"/>
        </w:rPr>
        <w:t>the</w:t>
      </w:r>
      <w:r>
        <w:rPr>
          <w:rFonts w:ascii="Arial"/>
          <w:spacing w:val="-6"/>
          <w:sz w:val="18"/>
        </w:rPr>
        <w:t xml:space="preserve"> </w:t>
      </w:r>
      <w:r>
        <w:rPr>
          <w:rFonts w:ascii="Arial"/>
          <w:sz w:val="18"/>
        </w:rPr>
        <w:t>term</w:t>
      </w:r>
      <w:r>
        <w:rPr>
          <w:rFonts w:ascii="Arial"/>
          <w:spacing w:val="-8"/>
          <w:sz w:val="18"/>
        </w:rPr>
        <w:t xml:space="preserve"> </w:t>
      </w:r>
      <w:r>
        <w:rPr>
          <w:rFonts w:ascii="Arial"/>
          <w:sz w:val="18"/>
        </w:rPr>
        <w:t>of</w:t>
      </w:r>
      <w:r>
        <w:rPr>
          <w:rFonts w:ascii="Arial"/>
          <w:spacing w:val="-7"/>
          <w:sz w:val="18"/>
        </w:rPr>
        <w:t xml:space="preserve"> </w:t>
      </w:r>
      <w:r>
        <w:rPr>
          <w:rFonts w:ascii="Arial"/>
          <w:sz w:val="18"/>
        </w:rPr>
        <w:t>the</w:t>
      </w:r>
      <w:r>
        <w:rPr>
          <w:rFonts w:ascii="Arial"/>
          <w:spacing w:val="-6"/>
          <w:sz w:val="18"/>
        </w:rPr>
        <w:t xml:space="preserve"> </w:t>
      </w:r>
      <w:r>
        <w:rPr>
          <w:rFonts w:ascii="Arial"/>
          <w:sz w:val="18"/>
        </w:rPr>
        <w:t>contract</w:t>
      </w:r>
      <w:r>
        <w:rPr>
          <w:rFonts w:ascii="Arial"/>
          <w:spacing w:val="-7"/>
          <w:sz w:val="18"/>
        </w:rPr>
        <w:t xml:space="preserve"> </w:t>
      </w:r>
      <w:r>
        <w:rPr>
          <w:rFonts w:ascii="Arial"/>
          <w:sz w:val="18"/>
        </w:rPr>
        <w:t>insurance</w:t>
      </w:r>
      <w:r>
        <w:rPr>
          <w:rFonts w:ascii="Arial"/>
          <w:spacing w:val="-6"/>
          <w:sz w:val="18"/>
        </w:rPr>
        <w:t xml:space="preserve"> </w:t>
      </w:r>
      <w:r>
        <w:rPr>
          <w:rFonts w:ascii="Arial"/>
          <w:sz w:val="18"/>
        </w:rPr>
        <w:t>as</w:t>
      </w:r>
      <w:r>
        <w:rPr>
          <w:rFonts w:ascii="Arial"/>
          <w:spacing w:val="-6"/>
          <w:sz w:val="18"/>
        </w:rPr>
        <w:t xml:space="preserve"> </w:t>
      </w:r>
      <w:r>
        <w:rPr>
          <w:rFonts w:ascii="Arial"/>
          <w:sz w:val="18"/>
        </w:rPr>
        <w:t>provided</w:t>
      </w:r>
      <w:r>
        <w:rPr>
          <w:rFonts w:ascii="Arial"/>
          <w:spacing w:val="-6"/>
          <w:sz w:val="18"/>
        </w:rPr>
        <w:t xml:space="preserve"> </w:t>
      </w:r>
      <w:r>
        <w:rPr>
          <w:rFonts w:ascii="Arial"/>
          <w:sz w:val="18"/>
        </w:rPr>
        <w:t>herein.</w:t>
      </w:r>
      <w:r>
        <w:rPr>
          <w:rFonts w:ascii="Arial"/>
          <w:spacing w:val="38"/>
          <w:sz w:val="18"/>
        </w:rPr>
        <w:t xml:space="preserve"> </w:t>
      </w:r>
      <w:r>
        <w:rPr>
          <w:rFonts w:ascii="Arial"/>
          <w:sz w:val="18"/>
        </w:rPr>
        <w:t>All</w:t>
      </w:r>
      <w:r>
        <w:rPr>
          <w:rFonts w:ascii="Arial"/>
          <w:spacing w:val="-6"/>
          <w:sz w:val="18"/>
        </w:rPr>
        <w:t xml:space="preserve"> </w:t>
      </w:r>
      <w:r>
        <w:rPr>
          <w:rFonts w:ascii="Arial"/>
          <w:sz w:val="18"/>
        </w:rPr>
        <w:t>required</w:t>
      </w:r>
      <w:r>
        <w:rPr>
          <w:rFonts w:ascii="Arial"/>
          <w:spacing w:val="-6"/>
          <w:sz w:val="18"/>
        </w:rPr>
        <w:t xml:space="preserve"> </w:t>
      </w:r>
      <w:r>
        <w:rPr>
          <w:rFonts w:ascii="Arial"/>
          <w:sz w:val="18"/>
        </w:rPr>
        <w:t>insurance shall be provided by insurance companies with A.M. Best &amp; Company.</w:t>
      </w:r>
      <w:r>
        <w:rPr>
          <w:rFonts w:ascii="Arial"/>
          <w:spacing w:val="40"/>
          <w:sz w:val="18"/>
        </w:rPr>
        <w:t xml:space="preserve"> </w:t>
      </w:r>
      <w:r>
        <w:rPr>
          <w:rFonts w:ascii="Arial"/>
          <w:sz w:val="18"/>
        </w:rPr>
        <w:t>The contractor shall provide the Authority with current certificates of insurance for all coverage's and renewals thereof, and the certificates shall reflect that the insurance policies shall not</w:t>
      </w:r>
      <w:r>
        <w:rPr>
          <w:rFonts w:ascii="Arial"/>
          <w:spacing w:val="-13"/>
          <w:sz w:val="18"/>
        </w:rPr>
        <w:t xml:space="preserve"> </w:t>
      </w:r>
      <w:r>
        <w:rPr>
          <w:rFonts w:ascii="Arial"/>
          <w:sz w:val="18"/>
        </w:rPr>
        <w:t>be</w:t>
      </w:r>
      <w:r>
        <w:rPr>
          <w:rFonts w:ascii="Arial"/>
          <w:spacing w:val="-12"/>
          <w:sz w:val="18"/>
        </w:rPr>
        <w:t xml:space="preserve"> </w:t>
      </w:r>
      <w:r>
        <w:rPr>
          <w:rFonts w:ascii="Arial"/>
          <w:sz w:val="18"/>
        </w:rPr>
        <w:t>canceled</w:t>
      </w:r>
      <w:r>
        <w:rPr>
          <w:rFonts w:ascii="Arial"/>
          <w:spacing w:val="-13"/>
          <w:sz w:val="18"/>
        </w:rPr>
        <w:t xml:space="preserve"> </w:t>
      </w:r>
      <w:r>
        <w:rPr>
          <w:rFonts w:ascii="Arial"/>
          <w:sz w:val="18"/>
        </w:rPr>
        <w:t>for</w:t>
      </w:r>
      <w:r>
        <w:rPr>
          <w:rFonts w:ascii="Arial"/>
          <w:spacing w:val="-12"/>
          <w:sz w:val="18"/>
        </w:rPr>
        <w:t xml:space="preserve"> </w:t>
      </w:r>
      <w:r>
        <w:rPr>
          <w:rFonts w:ascii="Arial"/>
          <w:sz w:val="18"/>
        </w:rPr>
        <w:t>any</w:t>
      </w:r>
      <w:r>
        <w:rPr>
          <w:rFonts w:ascii="Arial"/>
          <w:spacing w:val="-13"/>
          <w:sz w:val="18"/>
        </w:rPr>
        <w:t xml:space="preserve"> </w:t>
      </w:r>
      <w:r>
        <w:rPr>
          <w:rFonts w:ascii="Arial"/>
          <w:sz w:val="18"/>
        </w:rPr>
        <w:t>reason</w:t>
      </w:r>
      <w:r>
        <w:rPr>
          <w:rFonts w:ascii="Arial"/>
          <w:spacing w:val="-13"/>
          <w:sz w:val="18"/>
        </w:rPr>
        <w:t xml:space="preserve"> </w:t>
      </w:r>
      <w:r>
        <w:rPr>
          <w:rFonts w:ascii="Arial"/>
          <w:sz w:val="18"/>
        </w:rPr>
        <w:t>except</w:t>
      </w:r>
      <w:r>
        <w:rPr>
          <w:rFonts w:ascii="Arial"/>
          <w:spacing w:val="-12"/>
          <w:sz w:val="18"/>
        </w:rPr>
        <w:t xml:space="preserve"> </w:t>
      </w:r>
      <w:r>
        <w:rPr>
          <w:rFonts w:ascii="Arial"/>
          <w:sz w:val="18"/>
        </w:rPr>
        <w:t>after</w:t>
      </w:r>
      <w:r>
        <w:rPr>
          <w:rFonts w:ascii="Arial"/>
          <w:spacing w:val="-13"/>
          <w:sz w:val="18"/>
        </w:rPr>
        <w:t xml:space="preserve"> </w:t>
      </w:r>
      <w:r>
        <w:rPr>
          <w:rFonts w:ascii="Arial"/>
          <w:sz w:val="18"/>
        </w:rPr>
        <w:t>sixty</w:t>
      </w:r>
      <w:r>
        <w:rPr>
          <w:rFonts w:ascii="Arial"/>
          <w:spacing w:val="-12"/>
          <w:sz w:val="18"/>
        </w:rPr>
        <w:t xml:space="preserve"> </w:t>
      </w:r>
      <w:r>
        <w:rPr>
          <w:rFonts w:ascii="Arial"/>
          <w:sz w:val="18"/>
        </w:rPr>
        <w:t>(60)</w:t>
      </w:r>
      <w:r>
        <w:rPr>
          <w:rFonts w:ascii="Arial"/>
          <w:spacing w:val="-13"/>
          <w:sz w:val="18"/>
        </w:rPr>
        <w:t xml:space="preserve"> </w:t>
      </w:r>
      <w:r>
        <w:rPr>
          <w:rFonts w:ascii="Arial"/>
          <w:sz w:val="18"/>
        </w:rPr>
        <w:t>days</w:t>
      </w:r>
      <w:r>
        <w:rPr>
          <w:rFonts w:ascii="Arial"/>
          <w:spacing w:val="-12"/>
          <w:sz w:val="18"/>
        </w:rPr>
        <w:t xml:space="preserve"> </w:t>
      </w:r>
      <w:r>
        <w:rPr>
          <w:rFonts w:ascii="Arial"/>
          <w:sz w:val="18"/>
        </w:rPr>
        <w:t>written</w:t>
      </w:r>
      <w:r>
        <w:rPr>
          <w:rFonts w:ascii="Arial"/>
          <w:spacing w:val="-13"/>
          <w:sz w:val="18"/>
        </w:rPr>
        <w:t xml:space="preserve"> </w:t>
      </w:r>
      <w:r>
        <w:rPr>
          <w:rFonts w:ascii="Arial"/>
          <w:sz w:val="18"/>
        </w:rPr>
        <w:t>notice</w:t>
      </w:r>
      <w:r>
        <w:rPr>
          <w:rFonts w:ascii="Arial"/>
          <w:spacing w:val="-12"/>
          <w:sz w:val="18"/>
        </w:rPr>
        <w:t xml:space="preserve"> </w:t>
      </w:r>
      <w:r>
        <w:rPr>
          <w:rFonts w:ascii="Arial"/>
          <w:sz w:val="18"/>
        </w:rPr>
        <w:t>to</w:t>
      </w:r>
      <w:r>
        <w:rPr>
          <w:rFonts w:ascii="Arial"/>
          <w:spacing w:val="-13"/>
          <w:sz w:val="18"/>
        </w:rPr>
        <w:t xml:space="preserve"> </w:t>
      </w:r>
      <w:r>
        <w:rPr>
          <w:rFonts w:ascii="Arial"/>
          <w:sz w:val="18"/>
        </w:rPr>
        <w:t>the</w:t>
      </w:r>
      <w:r>
        <w:rPr>
          <w:rFonts w:ascii="Arial"/>
          <w:spacing w:val="-12"/>
          <w:sz w:val="18"/>
        </w:rPr>
        <w:t xml:space="preserve"> </w:t>
      </w:r>
      <w:r>
        <w:rPr>
          <w:rFonts w:ascii="Arial"/>
          <w:sz w:val="18"/>
        </w:rPr>
        <w:t>Authority.</w:t>
      </w:r>
      <w:r>
        <w:rPr>
          <w:rFonts w:ascii="Arial"/>
          <w:spacing w:val="2"/>
          <w:sz w:val="18"/>
        </w:rPr>
        <w:t xml:space="preserve"> </w:t>
      </w:r>
      <w:r>
        <w:rPr>
          <w:rFonts w:ascii="Arial"/>
          <w:sz w:val="18"/>
        </w:rPr>
        <w:t>Certificates</w:t>
      </w:r>
      <w:r>
        <w:rPr>
          <w:rFonts w:ascii="Arial"/>
          <w:spacing w:val="-13"/>
          <w:sz w:val="18"/>
        </w:rPr>
        <w:t xml:space="preserve"> </w:t>
      </w:r>
      <w:r>
        <w:rPr>
          <w:rFonts w:ascii="Arial"/>
          <w:sz w:val="18"/>
        </w:rPr>
        <w:t>of</w:t>
      </w:r>
      <w:r>
        <w:rPr>
          <w:rFonts w:ascii="Arial"/>
          <w:spacing w:val="-12"/>
          <w:sz w:val="18"/>
        </w:rPr>
        <w:t xml:space="preserve"> </w:t>
      </w:r>
      <w:r>
        <w:rPr>
          <w:rFonts w:ascii="Arial"/>
          <w:sz w:val="18"/>
        </w:rPr>
        <w:t>renewals</w:t>
      </w:r>
      <w:r>
        <w:rPr>
          <w:rFonts w:ascii="Arial"/>
          <w:spacing w:val="-13"/>
          <w:sz w:val="18"/>
        </w:rPr>
        <w:t xml:space="preserve"> </w:t>
      </w:r>
      <w:r>
        <w:rPr>
          <w:rFonts w:ascii="Arial"/>
          <w:sz w:val="18"/>
        </w:rPr>
        <w:t>shall be</w:t>
      </w:r>
      <w:r>
        <w:rPr>
          <w:rFonts w:ascii="Arial"/>
          <w:spacing w:val="-13"/>
          <w:sz w:val="18"/>
        </w:rPr>
        <w:t xml:space="preserve"> </w:t>
      </w:r>
      <w:r>
        <w:rPr>
          <w:rFonts w:ascii="Arial"/>
          <w:sz w:val="18"/>
        </w:rPr>
        <w:t>provided within</w:t>
      </w:r>
      <w:r>
        <w:rPr>
          <w:rFonts w:ascii="Arial"/>
          <w:spacing w:val="-13"/>
          <w:sz w:val="18"/>
        </w:rPr>
        <w:t xml:space="preserve"> </w:t>
      </w:r>
      <w:r>
        <w:rPr>
          <w:rFonts w:ascii="Arial"/>
          <w:sz w:val="18"/>
        </w:rPr>
        <w:t>thirty</w:t>
      </w:r>
      <w:r>
        <w:rPr>
          <w:rFonts w:ascii="Arial"/>
          <w:spacing w:val="-12"/>
          <w:sz w:val="18"/>
        </w:rPr>
        <w:t xml:space="preserve"> </w:t>
      </w:r>
      <w:r>
        <w:rPr>
          <w:rFonts w:ascii="Arial"/>
          <w:sz w:val="18"/>
        </w:rPr>
        <w:t>(30)</w:t>
      </w:r>
      <w:r>
        <w:rPr>
          <w:rFonts w:ascii="Arial"/>
          <w:spacing w:val="-12"/>
          <w:sz w:val="18"/>
        </w:rPr>
        <w:t xml:space="preserve"> </w:t>
      </w:r>
      <w:r>
        <w:rPr>
          <w:rFonts w:ascii="Arial"/>
          <w:sz w:val="18"/>
        </w:rPr>
        <w:t>days</w:t>
      </w:r>
      <w:r>
        <w:rPr>
          <w:rFonts w:ascii="Arial"/>
          <w:spacing w:val="-13"/>
          <w:sz w:val="18"/>
        </w:rPr>
        <w:t xml:space="preserve"> </w:t>
      </w:r>
      <w:r>
        <w:rPr>
          <w:rFonts w:ascii="Arial"/>
          <w:sz w:val="18"/>
        </w:rPr>
        <w:t>of</w:t>
      </w:r>
      <w:r>
        <w:rPr>
          <w:rFonts w:ascii="Arial"/>
          <w:spacing w:val="-11"/>
          <w:sz w:val="18"/>
        </w:rPr>
        <w:t xml:space="preserve"> </w:t>
      </w:r>
      <w:r>
        <w:rPr>
          <w:rFonts w:ascii="Arial"/>
          <w:sz w:val="18"/>
        </w:rPr>
        <w:t>the</w:t>
      </w:r>
      <w:r>
        <w:rPr>
          <w:rFonts w:ascii="Arial"/>
          <w:spacing w:val="-11"/>
          <w:sz w:val="18"/>
        </w:rPr>
        <w:t xml:space="preserve"> </w:t>
      </w:r>
      <w:r>
        <w:rPr>
          <w:rFonts w:ascii="Arial"/>
          <w:sz w:val="18"/>
        </w:rPr>
        <w:t>expiration</w:t>
      </w:r>
      <w:r>
        <w:rPr>
          <w:rFonts w:ascii="Arial"/>
          <w:spacing w:val="-11"/>
          <w:sz w:val="18"/>
        </w:rPr>
        <w:t xml:space="preserve"> </w:t>
      </w:r>
      <w:r>
        <w:rPr>
          <w:rFonts w:ascii="Arial"/>
          <w:sz w:val="18"/>
        </w:rPr>
        <w:t>of</w:t>
      </w:r>
      <w:r>
        <w:rPr>
          <w:rFonts w:ascii="Arial"/>
          <w:spacing w:val="-11"/>
          <w:sz w:val="18"/>
        </w:rPr>
        <w:t xml:space="preserve"> </w:t>
      </w:r>
      <w:r>
        <w:rPr>
          <w:rFonts w:ascii="Arial"/>
          <w:sz w:val="18"/>
        </w:rPr>
        <w:t>the</w:t>
      </w:r>
      <w:r>
        <w:rPr>
          <w:rFonts w:ascii="Arial"/>
          <w:spacing w:val="-11"/>
          <w:sz w:val="18"/>
        </w:rPr>
        <w:t xml:space="preserve"> </w:t>
      </w:r>
      <w:r>
        <w:rPr>
          <w:rFonts w:ascii="Arial"/>
          <w:sz w:val="18"/>
        </w:rPr>
        <w:t>insurance.</w:t>
      </w:r>
      <w:r>
        <w:rPr>
          <w:rFonts w:ascii="Arial"/>
          <w:spacing w:val="29"/>
          <w:sz w:val="18"/>
        </w:rPr>
        <w:t xml:space="preserve"> </w:t>
      </w:r>
      <w:r>
        <w:rPr>
          <w:rFonts w:ascii="Arial"/>
          <w:sz w:val="18"/>
        </w:rPr>
        <w:t>The</w:t>
      </w:r>
      <w:r>
        <w:rPr>
          <w:rFonts w:ascii="Arial"/>
          <w:spacing w:val="-13"/>
          <w:sz w:val="18"/>
        </w:rPr>
        <w:t xml:space="preserve"> </w:t>
      </w:r>
      <w:r>
        <w:rPr>
          <w:rFonts w:ascii="Arial"/>
          <w:sz w:val="18"/>
        </w:rPr>
        <w:t>contractor</w:t>
      </w:r>
      <w:r>
        <w:rPr>
          <w:rFonts w:ascii="Arial"/>
          <w:spacing w:val="-11"/>
          <w:sz w:val="18"/>
        </w:rPr>
        <w:t xml:space="preserve"> </w:t>
      </w:r>
      <w:r>
        <w:rPr>
          <w:rFonts w:ascii="Arial"/>
          <w:sz w:val="18"/>
        </w:rPr>
        <w:t>shall</w:t>
      </w:r>
      <w:r>
        <w:rPr>
          <w:rFonts w:ascii="Arial"/>
          <w:spacing w:val="-13"/>
          <w:sz w:val="18"/>
        </w:rPr>
        <w:t xml:space="preserve"> </w:t>
      </w:r>
      <w:r>
        <w:rPr>
          <w:rFonts w:ascii="Arial"/>
          <w:sz w:val="18"/>
        </w:rPr>
        <w:t>not</w:t>
      </w:r>
      <w:r>
        <w:rPr>
          <w:rFonts w:ascii="Arial"/>
          <w:spacing w:val="-12"/>
          <w:sz w:val="18"/>
        </w:rPr>
        <w:t xml:space="preserve"> </w:t>
      </w:r>
      <w:r>
        <w:rPr>
          <w:rFonts w:ascii="Arial"/>
          <w:sz w:val="18"/>
        </w:rPr>
        <w:t>begin</w:t>
      </w:r>
      <w:r>
        <w:rPr>
          <w:rFonts w:ascii="Arial"/>
          <w:spacing w:val="-11"/>
          <w:sz w:val="18"/>
        </w:rPr>
        <w:t xml:space="preserve"> </w:t>
      </w:r>
      <w:r>
        <w:rPr>
          <w:rFonts w:ascii="Arial"/>
          <w:sz w:val="18"/>
        </w:rPr>
        <w:t>to</w:t>
      </w:r>
      <w:r>
        <w:rPr>
          <w:rFonts w:ascii="Arial"/>
          <w:spacing w:val="-11"/>
          <w:sz w:val="18"/>
        </w:rPr>
        <w:t xml:space="preserve"> </w:t>
      </w:r>
      <w:r>
        <w:rPr>
          <w:rFonts w:ascii="Arial"/>
          <w:sz w:val="18"/>
        </w:rPr>
        <w:t>provide</w:t>
      </w:r>
      <w:r>
        <w:rPr>
          <w:rFonts w:ascii="Arial"/>
          <w:spacing w:val="-11"/>
          <w:sz w:val="18"/>
        </w:rPr>
        <w:t xml:space="preserve"> </w:t>
      </w:r>
      <w:r>
        <w:rPr>
          <w:rFonts w:ascii="Arial"/>
          <w:sz w:val="18"/>
        </w:rPr>
        <w:t>services</w:t>
      </w:r>
      <w:r>
        <w:rPr>
          <w:rFonts w:ascii="Arial"/>
          <w:spacing w:val="-11"/>
          <w:sz w:val="18"/>
        </w:rPr>
        <w:t xml:space="preserve"> </w:t>
      </w:r>
      <w:r>
        <w:rPr>
          <w:rFonts w:ascii="Arial"/>
          <w:sz w:val="18"/>
        </w:rPr>
        <w:t>or</w:t>
      </w:r>
      <w:r>
        <w:rPr>
          <w:rFonts w:ascii="Arial"/>
          <w:spacing w:val="-13"/>
          <w:sz w:val="18"/>
        </w:rPr>
        <w:t xml:space="preserve"> </w:t>
      </w:r>
      <w:r>
        <w:rPr>
          <w:rFonts w:ascii="Arial"/>
          <w:sz w:val="18"/>
        </w:rPr>
        <w:t>goods</w:t>
      </w:r>
      <w:r>
        <w:rPr>
          <w:rFonts w:ascii="Arial"/>
          <w:spacing w:val="-10"/>
          <w:sz w:val="18"/>
        </w:rPr>
        <w:t xml:space="preserve"> </w:t>
      </w:r>
      <w:r>
        <w:rPr>
          <w:rFonts w:ascii="Arial"/>
          <w:sz w:val="18"/>
        </w:rPr>
        <w:t>to</w:t>
      </w:r>
      <w:r>
        <w:rPr>
          <w:rFonts w:ascii="Arial"/>
          <w:spacing w:val="-11"/>
          <w:sz w:val="18"/>
        </w:rPr>
        <w:t xml:space="preserve"> </w:t>
      </w:r>
      <w:r>
        <w:rPr>
          <w:rFonts w:ascii="Arial"/>
          <w:sz w:val="18"/>
        </w:rPr>
        <w:t>the</w:t>
      </w:r>
      <w:r>
        <w:rPr>
          <w:rFonts w:ascii="Arial"/>
          <w:spacing w:val="-13"/>
          <w:sz w:val="18"/>
        </w:rPr>
        <w:t xml:space="preserve"> </w:t>
      </w:r>
      <w:r>
        <w:rPr>
          <w:rFonts w:ascii="Arial"/>
          <w:sz w:val="18"/>
        </w:rPr>
        <w:t>Authority until</w:t>
      </w:r>
      <w:r>
        <w:rPr>
          <w:rFonts w:ascii="Arial"/>
          <w:spacing w:val="-1"/>
          <w:sz w:val="18"/>
        </w:rPr>
        <w:t xml:space="preserve"> </w:t>
      </w:r>
      <w:r>
        <w:rPr>
          <w:rFonts w:ascii="Arial"/>
          <w:sz w:val="18"/>
        </w:rPr>
        <w:t>evidence</w:t>
      </w:r>
      <w:r>
        <w:rPr>
          <w:rFonts w:ascii="Arial"/>
          <w:spacing w:val="-1"/>
          <w:sz w:val="18"/>
        </w:rPr>
        <w:t xml:space="preserve"> </w:t>
      </w:r>
      <w:r>
        <w:rPr>
          <w:rFonts w:ascii="Arial"/>
          <w:sz w:val="18"/>
        </w:rPr>
        <w:t>of</w:t>
      </w:r>
      <w:r>
        <w:rPr>
          <w:rFonts w:ascii="Arial"/>
          <w:spacing w:val="-1"/>
          <w:sz w:val="18"/>
        </w:rPr>
        <w:t xml:space="preserve"> </w:t>
      </w:r>
      <w:r>
        <w:rPr>
          <w:rFonts w:ascii="Arial"/>
          <w:sz w:val="18"/>
        </w:rPr>
        <w:t>the</w:t>
      </w:r>
      <w:r>
        <w:rPr>
          <w:rFonts w:ascii="Arial"/>
          <w:spacing w:val="-1"/>
          <w:sz w:val="18"/>
        </w:rPr>
        <w:t xml:space="preserve"> </w:t>
      </w:r>
      <w:r>
        <w:rPr>
          <w:rFonts w:ascii="Arial"/>
          <w:sz w:val="18"/>
        </w:rPr>
        <w:t>required</w:t>
      </w:r>
      <w:r>
        <w:rPr>
          <w:rFonts w:ascii="Arial"/>
          <w:spacing w:val="-1"/>
          <w:sz w:val="18"/>
        </w:rPr>
        <w:t xml:space="preserve"> </w:t>
      </w:r>
      <w:r>
        <w:rPr>
          <w:rFonts w:ascii="Arial"/>
          <w:sz w:val="18"/>
        </w:rPr>
        <w:t>insurance</w:t>
      </w:r>
      <w:r>
        <w:rPr>
          <w:rFonts w:ascii="Arial"/>
          <w:spacing w:val="-3"/>
          <w:sz w:val="18"/>
        </w:rPr>
        <w:t xml:space="preserve"> </w:t>
      </w:r>
      <w:r>
        <w:rPr>
          <w:rFonts w:ascii="Arial"/>
          <w:sz w:val="18"/>
        </w:rPr>
        <w:t>is provided.</w:t>
      </w:r>
      <w:r>
        <w:rPr>
          <w:rFonts w:ascii="Arial"/>
          <w:spacing w:val="40"/>
          <w:sz w:val="18"/>
        </w:rPr>
        <w:t xml:space="preserve"> </w:t>
      </w:r>
      <w:r>
        <w:rPr>
          <w:rFonts w:ascii="Arial"/>
          <w:sz w:val="18"/>
        </w:rPr>
        <w:t>The</w:t>
      </w:r>
      <w:r>
        <w:rPr>
          <w:rFonts w:ascii="Arial"/>
          <w:spacing w:val="-1"/>
          <w:sz w:val="18"/>
        </w:rPr>
        <w:t xml:space="preserve"> </w:t>
      </w:r>
      <w:r>
        <w:rPr>
          <w:rFonts w:ascii="Arial"/>
          <w:sz w:val="18"/>
        </w:rPr>
        <w:t>certificates of</w:t>
      </w:r>
      <w:r>
        <w:rPr>
          <w:rFonts w:ascii="Arial"/>
          <w:spacing w:val="-1"/>
          <w:sz w:val="18"/>
        </w:rPr>
        <w:t xml:space="preserve"> </w:t>
      </w:r>
      <w:r>
        <w:rPr>
          <w:rFonts w:ascii="Arial"/>
          <w:sz w:val="18"/>
        </w:rPr>
        <w:t>insurance</w:t>
      </w:r>
      <w:r>
        <w:rPr>
          <w:rFonts w:ascii="Arial"/>
          <w:spacing w:val="-3"/>
          <w:sz w:val="18"/>
        </w:rPr>
        <w:t xml:space="preserve"> </w:t>
      </w:r>
      <w:r>
        <w:rPr>
          <w:rFonts w:ascii="Arial"/>
          <w:sz w:val="18"/>
        </w:rPr>
        <w:t>shall</w:t>
      </w:r>
      <w:r>
        <w:rPr>
          <w:rFonts w:ascii="Arial"/>
          <w:spacing w:val="-1"/>
          <w:sz w:val="18"/>
        </w:rPr>
        <w:t xml:space="preserve"> </w:t>
      </w:r>
      <w:r>
        <w:rPr>
          <w:rFonts w:ascii="Arial"/>
          <w:sz w:val="18"/>
        </w:rPr>
        <w:t>indicate</w:t>
      </w:r>
      <w:r>
        <w:rPr>
          <w:rFonts w:ascii="Arial"/>
          <w:spacing w:val="-1"/>
          <w:sz w:val="18"/>
        </w:rPr>
        <w:t xml:space="preserve"> </w:t>
      </w:r>
      <w:r>
        <w:rPr>
          <w:rFonts w:ascii="Arial"/>
          <w:sz w:val="18"/>
        </w:rPr>
        <w:t>the</w:t>
      </w:r>
      <w:r>
        <w:rPr>
          <w:rFonts w:ascii="Arial"/>
          <w:spacing w:val="-1"/>
          <w:sz w:val="18"/>
        </w:rPr>
        <w:t xml:space="preserve"> </w:t>
      </w:r>
      <w:r>
        <w:rPr>
          <w:rFonts w:ascii="Arial"/>
          <w:sz w:val="18"/>
        </w:rPr>
        <w:t>contract</w:t>
      </w:r>
      <w:r>
        <w:rPr>
          <w:rFonts w:ascii="Arial"/>
          <w:spacing w:val="-1"/>
          <w:sz w:val="18"/>
        </w:rPr>
        <w:t xml:space="preserve"> </w:t>
      </w:r>
      <w:r>
        <w:rPr>
          <w:rFonts w:ascii="Arial"/>
          <w:sz w:val="18"/>
        </w:rPr>
        <w:t>number</w:t>
      </w:r>
      <w:r>
        <w:rPr>
          <w:rFonts w:ascii="Arial"/>
          <w:spacing w:val="-1"/>
          <w:sz w:val="18"/>
        </w:rPr>
        <w:t xml:space="preserve"> </w:t>
      </w:r>
      <w:r>
        <w:rPr>
          <w:rFonts w:ascii="Arial"/>
          <w:sz w:val="18"/>
        </w:rPr>
        <w:t>or</w:t>
      </w:r>
      <w:r>
        <w:rPr>
          <w:rFonts w:ascii="Arial"/>
          <w:spacing w:val="-1"/>
          <w:sz w:val="18"/>
        </w:rPr>
        <w:t xml:space="preserve"> </w:t>
      </w:r>
      <w:r>
        <w:rPr>
          <w:rFonts w:ascii="Arial"/>
          <w:sz w:val="18"/>
        </w:rPr>
        <w:t>purchase order number and title</w:t>
      </w:r>
      <w:r>
        <w:rPr>
          <w:rFonts w:ascii="Arial"/>
          <w:spacing w:val="-1"/>
          <w:sz w:val="18"/>
        </w:rPr>
        <w:t xml:space="preserve"> </w:t>
      </w:r>
      <w:r>
        <w:rPr>
          <w:rFonts w:ascii="Arial"/>
          <w:sz w:val="18"/>
        </w:rPr>
        <w:t>of the</w:t>
      </w:r>
      <w:r>
        <w:rPr>
          <w:rFonts w:ascii="Arial"/>
          <w:spacing w:val="-1"/>
          <w:sz w:val="18"/>
        </w:rPr>
        <w:t xml:space="preserve"> </w:t>
      </w:r>
      <w:r>
        <w:rPr>
          <w:rFonts w:ascii="Arial"/>
          <w:sz w:val="18"/>
        </w:rPr>
        <w:t>contract in the</w:t>
      </w:r>
      <w:r>
        <w:rPr>
          <w:rFonts w:ascii="Arial"/>
          <w:spacing w:val="-1"/>
          <w:sz w:val="18"/>
        </w:rPr>
        <w:t xml:space="preserve"> </w:t>
      </w:r>
      <w:r>
        <w:rPr>
          <w:rFonts w:ascii="Arial"/>
          <w:sz w:val="18"/>
        </w:rPr>
        <w:t>Description</w:t>
      </w:r>
      <w:r>
        <w:rPr>
          <w:rFonts w:ascii="Arial"/>
          <w:spacing w:val="-1"/>
          <w:sz w:val="18"/>
        </w:rPr>
        <w:t xml:space="preserve"> </w:t>
      </w:r>
      <w:r>
        <w:rPr>
          <w:rFonts w:ascii="Arial"/>
          <w:sz w:val="18"/>
        </w:rPr>
        <w:t>of Operations box and shall list</w:t>
      </w:r>
      <w:r>
        <w:rPr>
          <w:rFonts w:ascii="Arial"/>
          <w:spacing w:val="-1"/>
          <w:sz w:val="18"/>
        </w:rPr>
        <w:t xml:space="preserve"> </w:t>
      </w:r>
      <w:r>
        <w:rPr>
          <w:rFonts w:ascii="Arial"/>
          <w:sz w:val="18"/>
        </w:rPr>
        <w:t>the</w:t>
      </w:r>
      <w:r>
        <w:rPr>
          <w:rFonts w:ascii="Arial"/>
          <w:spacing w:val="-1"/>
          <w:sz w:val="18"/>
        </w:rPr>
        <w:t xml:space="preserve"> </w:t>
      </w:r>
      <w:r w:rsidR="00731DB8">
        <w:rPr>
          <w:rFonts w:ascii="Arial"/>
          <w:sz w:val="18"/>
        </w:rPr>
        <w:t>Housing Authority of the Township of Edison</w:t>
      </w:r>
      <w:r>
        <w:rPr>
          <w:rFonts w:ascii="Arial"/>
          <w:sz w:val="18"/>
        </w:rPr>
        <w:t xml:space="preserve">, </w:t>
      </w:r>
      <w:r w:rsidR="00732B89">
        <w:rPr>
          <w:rFonts w:ascii="Arial"/>
          <w:sz w:val="18"/>
        </w:rPr>
        <w:t>14 Rev. Samuel Carpenter Blvd.</w:t>
      </w:r>
      <w:r>
        <w:rPr>
          <w:rFonts w:ascii="Arial"/>
          <w:sz w:val="18"/>
        </w:rPr>
        <w:t>,</w:t>
      </w:r>
      <w:r>
        <w:rPr>
          <w:rFonts w:ascii="Arial"/>
          <w:spacing w:val="-6"/>
          <w:sz w:val="18"/>
        </w:rPr>
        <w:t xml:space="preserve"> </w:t>
      </w:r>
      <w:r w:rsidR="008E29DA">
        <w:rPr>
          <w:rFonts w:ascii="Arial"/>
          <w:sz w:val="18"/>
        </w:rPr>
        <w:t>Edison</w:t>
      </w:r>
      <w:r>
        <w:rPr>
          <w:rFonts w:ascii="Arial"/>
          <w:sz w:val="18"/>
        </w:rPr>
        <w:t>,</w:t>
      </w:r>
      <w:r>
        <w:rPr>
          <w:rFonts w:ascii="Arial"/>
          <w:spacing w:val="-6"/>
          <w:sz w:val="18"/>
        </w:rPr>
        <w:t xml:space="preserve"> </w:t>
      </w:r>
      <w:r>
        <w:rPr>
          <w:rFonts w:ascii="Arial"/>
          <w:sz w:val="18"/>
        </w:rPr>
        <w:t>New</w:t>
      </w:r>
      <w:r>
        <w:rPr>
          <w:rFonts w:ascii="Arial"/>
          <w:spacing w:val="-7"/>
          <w:sz w:val="18"/>
        </w:rPr>
        <w:t xml:space="preserve"> </w:t>
      </w:r>
      <w:r>
        <w:rPr>
          <w:rFonts w:ascii="Arial"/>
          <w:sz w:val="18"/>
        </w:rPr>
        <w:t>Jersey</w:t>
      </w:r>
      <w:r>
        <w:rPr>
          <w:rFonts w:ascii="Arial"/>
          <w:spacing w:val="-6"/>
          <w:sz w:val="18"/>
        </w:rPr>
        <w:t xml:space="preserve"> </w:t>
      </w:r>
      <w:r w:rsidR="00C443D4">
        <w:rPr>
          <w:rFonts w:ascii="Arial"/>
          <w:sz w:val="18"/>
        </w:rPr>
        <w:t>08820</w:t>
      </w:r>
      <w:r>
        <w:rPr>
          <w:rFonts w:ascii="Arial"/>
          <w:spacing w:val="-6"/>
          <w:sz w:val="18"/>
        </w:rPr>
        <w:t xml:space="preserve"> </w:t>
      </w:r>
      <w:r>
        <w:rPr>
          <w:rFonts w:ascii="Arial"/>
          <w:sz w:val="18"/>
        </w:rPr>
        <w:t>in</w:t>
      </w:r>
      <w:r>
        <w:rPr>
          <w:rFonts w:ascii="Arial"/>
          <w:spacing w:val="-6"/>
          <w:sz w:val="18"/>
        </w:rPr>
        <w:t xml:space="preserve"> </w:t>
      </w:r>
      <w:r>
        <w:rPr>
          <w:rFonts w:ascii="Arial"/>
          <w:sz w:val="18"/>
        </w:rPr>
        <w:t>the</w:t>
      </w:r>
      <w:r>
        <w:rPr>
          <w:rFonts w:ascii="Arial"/>
          <w:spacing w:val="-6"/>
          <w:sz w:val="18"/>
        </w:rPr>
        <w:t xml:space="preserve"> </w:t>
      </w:r>
      <w:r>
        <w:rPr>
          <w:rFonts w:ascii="Arial"/>
          <w:sz w:val="18"/>
        </w:rPr>
        <w:t>Certificate</w:t>
      </w:r>
      <w:r>
        <w:rPr>
          <w:rFonts w:ascii="Arial"/>
          <w:spacing w:val="-4"/>
          <w:sz w:val="18"/>
        </w:rPr>
        <w:t xml:space="preserve"> </w:t>
      </w:r>
      <w:r>
        <w:rPr>
          <w:rFonts w:ascii="Arial"/>
          <w:sz w:val="18"/>
        </w:rPr>
        <w:t>Holder</w:t>
      </w:r>
      <w:r>
        <w:rPr>
          <w:rFonts w:ascii="Arial"/>
          <w:spacing w:val="-4"/>
          <w:sz w:val="18"/>
        </w:rPr>
        <w:t xml:space="preserve"> </w:t>
      </w:r>
      <w:r>
        <w:rPr>
          <w:rFonts w:ascii="Arial"/>
          <w:sz w:val="18"/>
        </w:rPr>
        <w:t>box.</w:t>
      </w:r>
      <w:r>
        <w:rPr>
          <w:rFonts w:ascii="Arial"/>
          <w:spacing w:val="39"/>
          <w:sz w:val="18"/>
        </w:rPr>
        <w:t xml:space="preserve"> </w:t>
      </w:r>
      <w:r>
        <w:rPr>
          <w:rFonts w:ascii="Arial"/>
          <w:sz w:val="18"/>
        </w:rPr>
        <w:t>The</w:t>
      </w:r>
      <w:r>
        <w:rPr>
          <w:rFonts w:ascii="Arial"/>
          <w:spacing w:val="-6"/>
          <w:sz w:val="18"/>
        </w:rPr>
        <w:t xml:space="preserve"> </w:t>
      </w:r>
      <w:r>
        <w:rPr>
          <w:rFonts w:ascii="Arial"/>
          <w:sz w:val="18"/>
        </w:rPr>
        <w:t>certificates</w:t>
      </w:r>
      <w:r>
        <w:rPr>
          <w:rFonts w:ascii="Arial"/>
          <w:spacing w:val="-6"/>
          <w:sz w:val="18"/>
        </w:rPr>
        <w:t xml:space="preserve"> </w:t>
      </w:r>
      <w:r>
        <w:rPr>
          <w:rFonts w:ascii="Arial"/>
          <w:sz w:val="18"/>
        </w:rPr>
        <w:t>and</w:t>
      </w:r>
      <w:r>
        <w:rPr>
          <w:rFonts w:ascii="Arial"/>
          <w:spacing w:val="-4"/>
          <w:sz w:val="18"/>
        </w:rPr>
        <w:t xml:space="preserve"> </w:t>
      </w:r>
      <w:r>
        <w:rPr>
          <w:rFonts w:ascii="Arial"/>
          <w:sz w:val="18"/>
        </w:rPr>
        <w:t>any</w:t>
      </w:r>
      <w:r>
        <w:rPr>
          <w:rFonts w:ascii="Arial"/>
          <w:spacing w:val="-6"/>
          <w:sz w:val="18"/>
        </w:rPr>
        <w:t xml:space="preserve"> </w:t>
      </w:r>
      <w:r>
        <w:rPr>
          <w:rFonts w:ascii="Arial"/>
          <w:sz w:val="18"/>
        </w:rPr>
        <w:t>notice of cancelation shall be emailed to the Authority at:</w:t>
      </w:r>
    </w:p>
    <w:p w14:paraId="0D2043F4" w14:textId="398CAC53" w:rsidR="003C5CF2" w:rsidRDefault="00731DB8">
      <w:pPr>
        <w:spacing w:before="206" w:line="482" w:lineRule="auto"/>
        <w:ind w:left="1008" w:right="5070" w:firstLine="4256"/>
        <w:rPr>
          <w:rFonts w:ascii="Arial"/>
          <w:sz w:val="18"/>
        </w:rPr>
      </w:pPr>
      <w:hyperlink r:id="rId68">
        <w:r>
          <w:rPr>
            <w:rFonts w:ascii="Arial"/>
            <w:spacing w:val="-2"/>
            <w:sz w:val="18"/>
          </w:rPr>
          <w:t>DHurley@edisonha.org</w:t>
        </w:r>
      </w:hyperlink>
      <w:r>
        <w:rPr>
          <w:rFonts w:ascii="Arial"/>
          <w:spacing w:val="-2"/>
          <w:sz w:val="18"/>
        </w:rPr>
        <w:t xml:space="preserve"> </w:t>
      </w:r>
      <w:r>
        <w:rPr>
          <w:rFonts w:ascii="Arial"/>
          <w:sz w:val="18"/>
        </w:rPr>
        <w:t>The insurance to be provided by the contractor shall be as follows:</w:t>
      </w:r>
    </w:p>
    <w:p w14:paraId="29DBA53C" w14:textId="77777777" w:rsidR="003C5CF2" w:rsidRDefault="009E50A0">
      <w:pPr>
        <w:pStyle w:val="ListParagraph"/>
        <w:numPr>
          <w:ilvl w:val="0"/>
          <w:numId w:val="11"/>
        </w:numPr>
        <w:tabs>
          <w:tab w:val="left" w:pos="1261"/>
        </w:tabs>
        <w:ind w:right="1002" w:firstLine="0"/>
        <w:rPr>
          <w:rFonts w:ascii="Arial" w:hAnsi="Arial"/>
          <w:sz w:val="18"/>
        </w:rPr>
      </w:pPr>
      <w:r>
        <w:rPr>
          <w:rFonts w:ascii="Arial" w:hAnsi="Arial"/>
          <w:sz w:val="18"/>
        </w:rPr>
        <w:t>General Aggregate for Commercial General Liability shall be in the minimum limit of $2,000,000.</w:t>
      </w:r>
      <w:r>
        <w:rPr>
          <w:rFonts w:ascii="Arial" w:hAnsi="Arial"/>
          <w:spacing w:val="40"/>
          <w:sz w:val="18"/>
        </w:rPr>
        <w:t xml:space="preserve"> </w:t>
      </w:r>
      <w:r>
        <w:rPr>
          <w:rFonts w:ascii="Arial" w:hAnsi="Arial"/>
          <w:sz w:val="18"/>
        </w:rPr>
        <w:t>Occurrence Form Comprehensive</w:t>
      </w:r>
      <w:r>
        <w:rPr>
          <w:rFonts w:ascii="Arial" w:hAnsi="Arial"/>
          <w:spacing w:val="-2"/>
          <w:sz w:val="18"/>
        </w:rPr>
        <w:t xml:space="preserve"> </w:t>
      </w:r>
      <w:r>
        <w:rPr>
          <w:rFonts w:ascii="Arial" w:hAnsi="Arial"/>
          <w:sz w:val="18"/>
        </w:rPr>
        <w:t>General</w:t>
      </w:r>
      <w:r>
        <w:rPr>
          <w:rFonts w:ascii="Arial" w:hAnsi="Arial"/>
          <w:spacing w:val="-2"/>
          <w:sz w:val="18"/>
        </w:rPr>
        <w:t xml:space="preserve"> </w:t>
      </w:r>
      <w:r>
        <w:rPr>
          <w:rFonts w:ascii="Arial" w:hAnsi="Arial"/>
          <w:sz w:val="18"/>
        </w:rPr>
        <w:t>Liability</w:t>
      </w:r>
      <w:r>
        <w:rPr>
          <w:rFonts w:ascii="Arial" w:hAnsi="Arial"/>
          <w:spacing w:val="-1"/>
          <w:sz w:val="18"/>
        </w:rPr>
        <w:t xml:space="preserve"> </w:t>
      </w:r>
      <w:r>
        <w:rPr>
          <w:rFonts w:ascii="Arial" w:hAnsi="Arial"/>
          <w:sz w:val="18"/>
        </w:rPr>
        <w:t>Insurance</w:t>
      </w:r>
      <w:r>
        <w:rPr>
          <w:rFonts w:ascii="Arial" w:hAnsi="Arial"/>
          <w:spacing w:val="-2"/>
          <w:sz w:val="18"/>
        </w:rPr>
        <w:t xml:space="preserve"> </w:t>
      </w:r>
      <w:r>
        <w:rPr>
          <w:rFonts w:ascii="Arial" w:hAnsi="Arial"/>
          <w:sz w:val="18"/>
        </w:rPr>
        <w:t>or</w:t>
      </w:r>
      <w:r>
        <w:rPr>
          <w:rFonts w:ascii="Arial" w:hAnsi="Arial"/>
          <w:spacing w:val="-2"/>
          <w:sz w:val="18"/>
        </w:rPr>
        <w:t xml:space="preserve"> </w:t>
      </w:r>
      <w:r>
        <w:rPr>
          <w:rFonts w:ascii="Arial" w:hAnsi="Arial"/>
          <w:sz w:val="18"/>
        </w:rPr>
        <w:t>its</w:t>
      </w:r>
      <w:r>
        <w:rPr>
          <w:rFonts w:ascii="Arial" w:hAnsi="Arial"/>
          <w:spacing w:val="-1"/>
          <w:sz w:val="18"/>
        </w:rPr>
        <w:t xml:space="preserve"> </w:t>
      </w:r>
      <w:r>
        <w:rPr>
          <w:rFonts w:ascii="Arial" w:hAnsi="Arial"/>
          <w:sz w:val="18"/>
        </w:rPr>
        <w:t>equivalent:</w:t>
      </w:r>
      <w:r>
        <w:rPr>
          <w:rFonts w:ascii="Arial" w:hAnsi="Arial"/>
          <w:spacing w:val="-4"/>
          <w:sz w:val="18"/>
        </w:rPr>
        <w:t xml:space="preserve"> </w:t>
      </w:r>
      <w:r>
        <w:rPr>
          <w:rFonts w:ascii="Arial" w:hAnsi="Arial"/>
          <w:sz w:val="18"/>
        </w:rPr>
        <w:t>The</w:t>
      </w:r>
      <w:r>
        <w:rPr>
          <w:rFonts w:ascii="Arial" w:hAnsi="Arial"/>
          <w:spacing w:val="-2"/>
          <w:sz w:val="18"/>
        </w:rPr>
        <w:t xml:space="preserve"> </w:t>
      </w:r>
      <w:r>
        <w:rPr>
          <w:rFonts w:ascii="Arial" w:hAnsi="Arial"/>
          <w:sz w:val="18"/>
        </w:rPr>
        <w:t>minimum</w:t>
      </w:r>
      <w:r>
        <w:rPr>
          <w:rFonts w:ascii="Arial" w:hAnsi="Arial"/>
          <w:spacing w:val="-3"/>
          <w:sz w:val="18"/>
        </w:rPr>
        <w:t xml:space="preserve"> </w:t>
      </w:r>
      <w:r>
        <w:rPr>
          <w:rFonts w:ascii="Arial" w:hAnsi="Arial"/>
          <w:sz w:val="18"/>
        </w:rPr>
        <w:t>limit</w:t>
      </w:r>
      <w:r>
        <w:rPr>
          <w:rFonts w:ascii="Arial" w:hAnsi="Arial"/>
          <w:spacing w:val="-2"/>
          <w:sz w:val="18"/>
        </w:rPr>
        <w:t xml:space="preserve"> </w:t>
      </w:r>
      <w:r>
        <w:rPr>
          <w:rFonts w:ascii="Arial" w:hAnsi="Arial"/>
          <w:sz w:val="18"/>
        </w:rPr>
        <w:t>of</w:t>
      </w:r>
      <w:r>
        <w:rPr>
          <w:rFonts w:ascii="Arial" w:hAnsi="Arial"/>
          <w:spacing w:val="-2"/>
          <w:sz w:val="18"/>
        </w:rPr>
        <w:t xml:space="preserve"> </w:t>
      </w:r>
      <w:r>
        <w:rPr>
          <w:rFonts w:ascii="Arial" w:hAnsi="Arial"/>
          <w:sz w:val="18"/>
        </w:rPr>
        <w:t>liability</w:t>
      </w:r>
      <w:r>
        <w:rPr>
          <w:rFonts w:ascii="Arial" w:hAnsi="Arial"/>
          <w:spacing w:val="-3"/>
          <w:sz w:val="18"/>
        </w:rPr>
        <w:t xml:space="preserve"> </w:t>
      </w:r>
      <w:r>
        <w:rPr>
          <w:rFonts w:ascii="Arial" w:hAnsi="Arial"/>
          <w:sz w:val="18"/>
        </w:rPr>
        <w:t>shall</w:t>
      </w:r>
      <w:r>
        <w:rPr>
          <w:rFonts w:ascii="Arial" w:hAnsi="Arial"/>
          <w:spacing w:val="-2"/>
          <w:sz w:val="18"/>
        </w:rPr>
        <w:t xml:space="preserve"> </w:t>
      </w:r>
      <w:r>
        <w:rPr>
          <w:rFonts w:ascii="Arial" w:hAnsi="Arial"/>
          <w:sz w:val="18"/>
        </w:rPr>
        <w:t>be</w:t>
      </w:r>
      <w:r>
        <w:rPr>
          <w:rFonts w:ascii="Arial" w:hAnsi="Arial"/>
          <w:spacing w:val="-2"/>
          <w:sz w:val="18"/>
        </w:rPr>
        <w:t xml:space="preserve"> </w:t>
      </w:r>
      <w:r>
        <w:rPr>
          <w:rFonts w:ascii="Arial" w:hAnsi="Arial"/>
          <w:sz w:val="18"/>
        </w:rPr>
        <w:t>$1,000,000</w:t>
      </w:r>
      <w:r>
        <w:rPr>
          <w:rFonts w:ascii="Arial" w:hAnsi="Arial"/>
          <w:spacing w:val="-4"/>
          <w:sz w:val="18"/>
        </w:rPr>
        <w:t xml:space="preserve"> </w:t>
      </w:r>
      <w:r>
        <w:rPr>
          <w:rFonts w:ascii="Arial" w:hAnsi="Arial"/>
          <w:sz w:val="18"/>
        </w:rPr>
        <w:t>per</w:t>
      </w:r>
      <w:r>
        <w:rPr>
          <w:rFonts w:ascii="Arial" w:hAnsi="Arial"/>
          <w:spacing w:val="-2"/>
          <w:sz w:val="18"/>
        </w:rPr>
        <w:t xml:space="preserve"> </w:t>
      </w:r>
      <w:r>
        <w:rPr>
          <w:rFonts w:ascii="Arial" w:hAnsi="Arial"/>
          <w:sz w:val="18"/>
        </w:rPr>
        <w:t>occurrence</w:t>
      </w:r>
      <w:r>
        <w:rPr>
          <w:rFonts w:ascii="Arial" w:hAnsi="Arial"/>
          <w:spacing w:val="-2"/>
          <w:sz w:val="18"/>
        </w:rPr>
        <w:t xml:space="preserve"> </w:t>
      </w:r>
      <w:r>
        <w:rPr>
          <w:rFonts w:ascii="Arial" w:hAnsi="Arial"/>
          <w:sz w:val="18"/>
        </w:rPr>
        <w:t>as a combined single limit for bodily injury and property damage. The above required Comprehensive General Liability Insurance policy or its equivalent shall name the Authority, its officers, and employees as “Additional Insured's” and include the blanket additional insured endorsement or its equivalent. The coverage to be provided under these policies shall be at least as</w:t>
      </w:r>
      <w:r>
        <w:rPr>
          <w:rFonts w:ascii="Arial" w:hAnsi="Arial"/>
          <w:spacing w:val="-1"/>
          <w:sz w:val="18"/>
        </w:rPr>
        <w:t xml:space="preserve"> </w:t>
      </w:r>
      <w:r>
        <w:rPr>
          <w:rFonts w:ascii="Arial" w:hAnsi="Arial"/>
          <w:sz w:val="18"/>
        </w:rPr>
        <w:t>broad as that provided by the standard basic, un-amended, and unendorsed Comprehensive General Liability Insurance occurrence coverage</w:t>
      </w:r>
      <w:r>
        <w:rPr>
          <w:rFonts w:ascii="Arial" w:hAnsi="Arial"/>
          <w:spacing w:val="-8"/>
          <w:sz w:val="18"/>
        </w:rPr>
        <w:t xml:space="preserve"> </w:t>
      </w:r>
      <w:r>
        <w:rPr>
          <w:rFonts w:ascii="Arial" w:hAnsi="Arial"/>
          <w:sz w:val="18"/>
        </w:rPr>
        <w:t>forms</w:t>
      </w:r>
      <w:r>
        <w:rPr>
          <w:rFonts w:ascii="Arial" w:hAnsi="Arial"/>
          <w:spacing w:val="-7"/>
          <w:sz w:val="18"/>
        </w:rPr>
        <w:t xml:space="preserve"> </w:t>
      </w:r>
      <w:r>
        <w:rPr>
          <w:rFonts w:ascii="Arial" w:hAnsi="Arial"/>
          <w:sz w:val="18"/>
        </w:rPr>
        <w:t>or</w:t>
      </w:r>
      <w:r>
        <w:rPr>
          <w:rFonts w:ascii="Arial" w:hAnsi="Arial"/>
          <w:spacing w:val="-8"/>
          <w:sz w:val="18"/>
        </w:rPr>
        <w:t xml:space="preserve"> </w:t>
      </w:r>
      <w:r>
        <w:rPr>
          <w:rFonts w:ascii="Arial" w:hAnsi="Arial"/>
          <w:sz w:val="18"/>
        </w:rPr>
        <w:t>its</w:t>
      </w:r>
      <w:r>
        <w:rPr>
          <w:rFonts w:ascii="Arial" w:hAnsi="Arial"/>
          <w:spacing w:val="-7"/>
          <w:sz w:val="18"/>
        </w:rPr>
        <w:t xml:space="preserve"> </w:t>
      </w:r>
      <w:r>
        <w:rPr>
          <w:rFonts w:ascii="Arial" w:hAnsi="Arial"/>
          <w:sz w:val="18"/>
        </w:rPr>
        <w:t>equivalent</w:t>
      </w:r>
      <w:r>
        <w:rPr>
          <w:rFonts w:ascii="Arial" w:hAnsi="Arial"/>
          <w:spacing w:val="-8"/>
          <w:sz w:val="18"/>
        </w:rPr>
        <w:t xml:space="preserve"> </w:t>
      </w:r>
      <w:r>
        <w:rPr>
          <w:rFonts w:ascii="Arial" w:hAnsi="Arial"/>
          <w:sz w:val="18"/>
        </w:rPr>
        <w:t>currently</w:t>
      </w:r>
      <w:r>
        <w:rPr>
          <w:rFonts w:ascii="Arial" w:hAnsi="Arial"/>
          <w:spacing w:val="-7"/>
          <w:sz w:val="18"/>
        </w:rPr>
        <w:t xml:space="preserve"> </w:t>
      </w:r>
      <w:r>
        <w:rPr>
          <w:rFonts w:ascii="Arial" w:hAnsi="Arial"/>
          <w:sz w:val="18"/>
        </w:rPr>
        <w:t>in</w:t>
      </w:r>
      <w:r>
        <w:rPr>
          <w:rFonts w:ascii="Arial" w:hAnsi="Arial"/>
          <w:spacing w:val="-5"/>
          <w:sz w:val="18"/>
        </w:rPr>
        <w:t xml:space="preserve"> </w:t>
      </w:r>
      <w:r>
        <w:rPr>
          <w:rFonts w:ascii="Arial" w:hAnsi="Arial"/>
          <w:sz w:val="18"/>
        </w:rPr>
        <w:t>use</w:t>
      </w:r>
      <w:r>
        <w:rPr>
          <w:rFonts w:ascii="Arial" w:hAnsi="Arial"/>
          <w:spacing w:val="-8"/>
          <w:sz w:val="18"/>
        </w:rPr>
        <w:t xml:space="preserve"> </w:t>
      </w:r>
      <w:r>
        <w:rPr>
          <w:rFonts w:ascii="Arial" w:hAnsi="Arial"/>
          <w:sz w:val="18"/>
        </w:rPr>
        <w:t>in</w:t>
      </w:r>
      <w:r>
        <w:rPr>
          <w:rFonts w:ascii="Arial" w:hAnsi="Arial"/>
          <w:spacing w:val="-8"/>
          <w:sz w:val="18"/>
        </w:rPr>
        <w:t xml:space="preserve"> </w:t>
      </w:r>
      <w:r>
        <w:rPr>
          <w:rFonts w:ascii="Arial" w:hAnsi="Arial"/>
          <w:sz w:val="18"/>
        </w:rPr>
        <w:t>the</w:t>
      </w:r>
      <w:r>
        <w:rPr>
          <w:rFonts w:ascii="Arial" w:hAnsi="Arial"/>
          <w:spacing w:val="-5"/>
          <w:sz w:val="18"/>
        </w:rPr>
        <w:t xml:space="preserve"> </w:t>
      </w:r>
      <w:r>
        <w:rPr>
          <w:rFonts w:ascii="Arial" w:hAnsi="Arial"/>
          <w:sz w:val="18"/>
        </w:rPr>
        <w:t>State</w:t>
      </w:r>
      <w:r>
        <w:rPr>
          <w:rFonts w:ascii="Arial" w:hAnsi="Arial"/>
          <w:spacing w:val="-10"/>
          <w:sz w:val="18"/>
        </w:rPr>
        <w:t xml:space="preserve"> </w:t>
      </w:r>
      <w:r>
        <w:rPr>
          <w:rFonts w:ascii="Arial" w:hAnsi="Arial"/>
          <w:sz w:val="18"/>
        </w:rPr>
        <w:t>of</w:t>
      </w:r>
      <w:r>
        <w:rPr>
          <w:rFonts w:ascii="Arial" w:hAnsi="Arial"/>
          <w:spacing w:val="-6"/>
          <w:sz w:val="18"/>
        </w:rPr>
        <w:t xml:space="preserve"> </w:t>
      </w:r>
      <w:r>
        <w:rPr>
          <w:rFonts w:ascii="Arial" w:hAnsi="Arial"/>
          <w:sz w:val="18"/>
        </w:rPr>
        <w:t>New</w:t>
      </w:r>
      <w:r>
        <w:rPr>
          <w:rFonts w:ascii="Arial" w:hAnsi="Arial"/>
          <w:spacing w:val="-8"/>
          <w:sz w:val="18"/>
        </w:rPr>
        <w:t xml:space="preserve"> </w:t>
      </w:r>
      <w:r>
        <w:rPr>
          <w:rFonts w:ascii="Arial" w:hAnsi="Arial"/>
          <w:sz w:val="18"/>
        </w:rPr>
        <w:t>Jersey,</w:t>
      </w:r>
      <w:r>
        <w:rPr>
          <w:rFonts w:ascii="Arial" w:hAnsi="Arial"/>
          <w:spacing w:val="-6"/>
          <w:sz w:val="18"/>
        </w:rPr>
        <w:t xml:space="preserve"> </w:t>
      </w:r>
      <w:r>
        <w:rPr>
          <w:rFonts w:ascii="Arial" w:hAnsi="Arial"/>
          <w:sz w:val="18"/>
        </w:rPr>
        <w:t>which</w:t>
      </w:r>
      <w:r>
        <w:rPr>
          <w:rFonts w:ascii="Arial" w:hAnsi="Arial"/>
          <w:spacing w:val="-8"/>
          <w:sz w:val="18"/>
        </w:rPr>
        <w:t xml:space="preserve"> </w:t>
      </w:r>
      <w:r>
        <w:rPr>
          <w:rFonts w:ascii="Arial" w:hAnsi="Arial"/>
          <w:sz w:val="18"/>
        </w:rPr>
        <w:t>shall</w:t>
      </w:r>
      <w:r>
        <w:rPr>
          <w:rFonts w:ascii="Arial" w:hAnsi="Arial"/>
          <w:spacing w:val="-8"/>
          <w:sz w:val="18"/>
        </w:rPr>
        <w:t xml:space="preserve"> </w:t>
      </w:r>
      <w:r>
        <w:rPr>
          <w:rFonts w:ascii="Arial" w:hAnsi="Arial"/>
          <w:sz w:val="18"/>
        </w:rPr>
        <w:t>not</w:t>
      </w:r>
      <w:r>
        <w:rPr>
          <w:rFonts w:ascii="Arial" w:hAnsi="Arial"/>
          <w:spacing w:val="-10"/>
          <w:sz w:val="18"/>
        </w:rPr>
        <w:t xml:space="preserve"> </w:t>
      </w:r>
      <w:r>
        <w:rPr>
          <w:rFonts w:ascii="Arial" w:hAnsi="Arial"/>
          <w:sz w:val="18"/>
        </w:rPr>
        <w:t>be</w:t>
      </w:r>
      <w:r>
        <w:rPr>
          <w:rFonts w:ascii="Arial" w:hAnsi="Arial"/>
          <w:spacing w:val="-8"/>
          <w:sz w:val="18"/>
        </w:rPr>
        <w:t xml:space="preserve"> </w:t>
      </w:r>
      <w:r>
        <w:rPr>
          <w:rFonts w:ascii="Arial" w:hAnsi="Arial"/>
          <w:sz w:val="18"/>
        </w:rPr>
        <w:t>circumscribed</w:t>
      </w:r>
      <w:r>
        <w:rPr>
          <w:rFonts w:ascii="Arial" w:hAnsi="Arial"/>
          <w:spacing w:val="-8"/>
          <w:sz w:val="18"/>
        </w:rPr>
        <w:t xml:space="preserve"> </w:t>
      </w:r>
      <w:r>
        <w:rPr>
          <w:rFonts w:ascii="Arial" w:hAnsi="Arial"/>
          <w:sz w:val="18"/>
        </w:rPr>
        <w:t>by</w:t>
      </w:r>
      <w:r>
        <w:rPr>
          <w:rFonts w:ascii="Arial" w:hAnsi="Arial"/>
          <w:spacing w:val="-7"/>
          <w:sz w:val="18"/>
        </w:rPr>
        <w:t xml:space="preserve"> </w:t>
      </w:r>
      <w:r>
        <w:rPr>
          <w:rFonts w:ascii="Arial" w:hAnsi="Arial"/>
          <w:sz w:val="18"/>
        </w:rPr>
        <w:t>any</w:t>
      </w:r>
      <w:r>
        <w:rPr>
          <w:rFonts w:ascii="Arial" w:hAnsi="Arial"/>
          <w:spacing w:val="-7"/>
          <w:sz w:val="18"/>
        </w:rPr>
        <w:t xml:space="preserve"> </w:t>
      </w:r>
      <w:r>
        <w:rPr>
          <w:rFonts w:ascii="Arial" w:hAnsi="Arial"/>
          <w:sz w:val="18"/>
        </w:rPr>
        <w:t>endorsement limiting the breadth of coverage.</w:t>
      </w:r>
    </w:p>
    <w:p w14:paraId="6A5EAE1C" w14:textId="77777777" w:rsidR="003C5CF2" w:rsidRDefault="009E50A0">
      <w:pPr>
        <w:pStyle w:val="ListParagraph"/>
        <w:numPr>
          <w:ilvl w:val="0"/>
          <w:numId w:val="11"/>
        </w:numPr>
        <w:tabs>
          <w:tab w:val="left" w:pos="1225"/>
        </w:tabs>
        <w:spacing w:before="203"/>
        <w:ind w:right="1003" w:firstLine="0"/>
        <w:rPr>
          <w:rFonts w:ascii="Arial" w:hAnsi="Arial"/>
          <w:sz w:val="18"/>
        </w:rPr>
      </w:pPr>
      <w:r>
        <w:rPr>
          <w:rFonts w:ascii="Arial" w:hAnsi="Arial"/>
          <w:sz w:val="18"/>
        </w:rPr>
        <w:t>Automobile Liability Insurance:</w:t>
      </w:r>
      <w:r>
        <w:rPr>
          <w:rFonts w:ascii="Arial" w:hAnsi="Arial"/>
          <w:spacing w:val="40"/>
          <w:sz w:val="18"/>
        </w:rPr>
        <w:t xml:space="preserve"> </w:t>
      </w:r>
      <w:r>
        <w:rPr>
          <w:rFonts w:ascii="Arial" w:hAnsi="Arial"/>
          <w:sz w:val="18"/>
        </w:rPr>
        <w:t>Insurance</w:t>
      </w:r>
      <w:r>
        <w:rPr>
          <w:rFonts w:ascii="Arial" w:hAnsi="Arial"/>
          <w:spacing w:val="40"/>
          <w:sz w:val="18"/>
        </w:rPr>
        <w:t xml:space="preserve"> </w:t>
      </w:r>
      <w:r>
        <w:rPr>
          <w:rFonts w:ascii="Arial" w:hAnsi="Arial"/>
          <w:sz w:val="18"/>
        </w:rPr>
        <w:t>with limits of not less than $1,000,000 for bodily injury and property damage, in combined</w:t>
      </w:r>
      <w:r>
        <w:rPr>
          <w:rFonts w:ascii="Arial" w:hAnsi="Arial"/>
          <w:spacing w:val="-3"/>
          <w:sz w:val="18"/>
        </w:rPr>
        <w:t xml:space="preserve"> </w:t>
      </w:r>
      <w:r>
        <w:rPr>
          <w:rFonts w:ascii="Arial" w:hAnsi="Arial"/>
          <w:sz w:val="18"/>
        </w:rPr>
        <w:t>or</w:t>
      </w:r>
      <w:r>
        <w:rPr>
          <w:rFonts w:ascii="Arial" w:hAnsi="Arial"/>
          <w:spacing w:val="-3"/>
          <w:sz w:val="18"/>
        </w:rPr>
        <w:t xml:space="preserve"> </w:t>
      </w:r>
      <w:r>
        <w:rPr>
          <w:rFonts w:ascii="Arial" w:hAnsi="Arial"/>
          <w:sz w:val="18"/>
        </w:rPr>
        <w:t>equivalent</w:t>
      </w:r>
      <w:r>
        <w:rPr>
          <w:rFonts w:ascii="Arial" w:hAnsi="Arial"/>
          <w:spacing w:val="-3"/>
          <w:sz w:val="18"/>
        </w:rPr>
        <w:t xml:space="preserve"> </w:t>
      </w:r>
      <w:r>
        <w:rPr>
          <w:rFonts w:ascii="Arial" w:hAnsi="Arial"/>
          <w:sz w:val="18"/>
        </w:rPr>
        <w:t>split</w:t>
      </w:r>
      <w:r>
        <w:rPr>
          <w:rFonts w:ascii="Arial" w:hAnsi="Arial"/>
          <w:spacing w:val="-3"/>
          <w:sz w:val="18"/>
        </w:rPr>
        <w:t xml:space="preserve"> </w:t>
      </w:r>
      <w:r>
        <w:rPr>
          <w:rFonts w:ascii="Arial" w:hAnsi="Arial"/>
          <w:sz w:val="18"/>
        </w:rPr>
        <w:t>limits,</w:t>
      </w:r>
      <w:r>
        <w:rPr>
          <w:rFonts w:ascii="Arial" w:hAnsi="Arial"/>
          <w:spacing w:val="-3"/>
          <w:sz w:val="18"/>
        </w:rPr>
        <w:t xml:space="preserve"> </w:t>
      </w:r>
      <w:r>
        <w:rPr>
          <w:rFonts w:ascii="Arial" w:hAnsi="Arial"/>
          <w:sz w:val="18"/>
        </w:rPr>
        <w:t>for</w:t>
      </w:r>
      <w:r>
        <w:rPr>
          <w:rFonts w:ascii="Arial" w:hAnsi="Arial"/>
          <w:spacing w:val="-3"/>
          <w:sz w:val="18"/>
        </w:rPr>
        <w:t xml:space="preserve"> </w:t>
      </w:r>
      <w:r>
        <w:rPr>
          <w:rFonts w:ascii="Arial" w:hAnsi="Arial"/>
          <w:sz w:val="18"/>
        </w:rPr>
        <w:t>each</w:t>
      </w:r>
      <w:r>
        <w:rPr>
          <w:rFonts w:ascii="Arial" w:hAnsi="Arial"/>
          <w:spacing w:val="-3"/>
          <w:sz w:val="18"/>
        </w:rPr>
        <w:t xml:space="preserve"> </w:t>
      </w:r>
      <w:r>
        <w:rPr>
          <w:rFonts w:ascii="Arial" w:hAnsi="Arial"/>
          <w:sz w:val="18"/>
        </w:rPr>
        <w:t>single</w:t>
      </w:r>
      <w:r>
        <w:rPr>
          <w:rFonts w:ascii="Arial" w:hAnsi="Arial"/>
          <w:spacing w:val="-3"/>
          <w:sz w:val="18"/>
        </w:rPr>
        <w:t xml:space="preserve"> </w:t>
      </w:r>
      <w:r>
        <w:rPr>
          <w:rFonts w:ascii="Arial" w:hAnsi="Arial"/>
          <w:sz w:val="18"/>
        </w:rPr>
        <w:t>accident.</w:t>
      </w:r>
      <w:r>
        <w:rPr>
          <w:rFonts w:ascii="Arial" w:hAnsi="Arial"/>
          <w:spacing w:val="40"/>
          <w:sz w:val="18"/>
        </w:rPr>
        <w:t xml:space="preserve"> </w:t>
      </w:r>
      <w:r>
        <w:rPr>
          <w:rFonts w:ascii="Arial" w:hAnsi="Arial"/>
          <w:sz w:val="18"/>
        </w:rPr>
        <w:t>Insurance</w:t>
      </w:r>
      <w:r>
        <w:rPr>
          <w:rFonts w:ascii="Arial" w:hAnsi="Arial"/>
          <w:spacing w:val="-3"/>
          <w:sz w:val="18"/>
        </w:rPr>
        <w:t xml:space="preserve"> </w:t>
      </w:r>
      <w:r>
        <w:rPr>
          <w:rFonts w:ascii="Arial" w:hAnsi="Arial"/>
          <w:sz w:val="18"/>
        </w:rPr>
        <w:t>shall</w:t>
      </w:r>
      <w:r>
        <w:rPr>
          <w:rFonts w:ascii="Arial" w:hAnsi="Arial"/>
          <w:spacing w:val="-3"/>
          <w:sz w:val="18"/>
        </w:rPr>
        <w:t xml:space="preserve"> </w:t>
      </w:r>
      <w:r>
        <w:rPr>
          <w:rFonts w:ascii="Arial" w:hAnsi="Arial"/>
          <w:sz w:val="18"/>
        </w:rPr>
        <w:t>cover</w:t>
      </w:r>
      <w:r>
        <w:rPr>
          <w:rFonts w:ascii="Arial" w:hAnsi="Arial"/>
          <w:spacing w:val="-3"/>
          <w:sz w:val="18"/>
        </w:rPr>
        <w:t xml:space="preserve"> </w:t>
      </w:r>
      <w:r>
        <w:rPr>
          <w:rFonts w:ascii="Arial" w:hAnsi="Arial"/>
          <w:sz w:val="18"/>
        </w:rPr>
        <w:t>liability</w:t>
      </w:r>
      <w:r>
        <w:rPr>
          <w:rFonts w:ascii="Arial" w:hAnsi="Arial"/>
          <w:spacing w:val="-2"/>
          <w:sz w:val="18"/>
        </w:rPr>
        <w:t xml:space="preserve"> </w:t>
      </w:r>
      <w:r>
        <w:rPr>
          <w:rFonts w:ascii="Arial" w:hAnsi="Arial"/>
          <w:sz w:val="18"/>
        </w:rPr>
        <w:t>arising</w:t>
      </w:r>
      <w:r>
        <w:rPr>
          <w:rFonts w:ascii="Arial" w:hAnsi="Arial"/>
          <w:spacing w:val="-3"/>
          <w:sz w:val="18"/>
        </w:rPr>
        <w:t xml:space="preserve"> </w:t>
      </w:r>
      <w:r>
        <w:rPr>
          <w:rFonts w:ascii="Arial" w:hAnsi="Arial"/>
          <w:sz w:val="18"/>
        </w:rPr>
        <w:t>out</w:t>
      </w:r>
      <w:r>
        <w:rPr>
          <w:rFonts w:ascii="Arial" w:hAnsi="Arial"/>
          <w:spacing w:val="-3"/>
          <w:sz w:val="18"/>
        </w:rPr>
        <w:t xml:space="preserve"> </w:t>
      </w:r>
      <w:r>
        <w:rPr>
          <w:rFonts w:ascii="Arial" w:hAnsi="Arial"/>
          <w:sz w:val="18"/>
        </w:rPr>
        <w:t>of</w:t>
      </w:r>
      <w:r>
        <w:rPr>
          <w:rFonts w:ascii="Arial" w:hAnsi="Arial"/>
          <w:spacing w:val="-3"/>
          <w:sz w:val="18"/>
        </w:rPr>
        <w:t xml:space="preserve"> </w:t>
      </w:r>
      <w:r>
        <w:rPr>
          <w:rFonts w:ascii="Arial" w:hAnsi="Arial"/>
          <w:sz w:val="18"/>
        </w:rPr>
        <w:t>Contractor's</w:t>
      </w:r>
      <w:r>
        <w:rPr>
          <w:rFonts w:ascii="Arial" w:hAnsi="Arial"/>
          <w:spacing w:val="-2"/>
          <w:sz w:val="18"/>
        </w:rPr>
        <w:t xml:space="preserve"> </w:t>
      </w:r>
      <w:r>
        <w:rPr>
          <w:rFonts w:ascii="Arial" w:hAnsi="Arial"/>
          <w:sz w:val="18"/>
        </w:rPr>
        <w:t>use</w:t>
      </w:r>
      <w:r>
        <w:rPr>
          <w:rFonts w:ascii="Arial" w:hAnsi="Arial"/>
          <w:spacing w:val="-5"/>
          <w:sz w:val="18"/>
        </w:rPr>
        <w:t xml:space="preserve"> </w:t>
      </w:r>
      <w:r>
        <w:rPr>
          <w:rFonts w:ascii="Arial" w:hAnsi="Arial"/>
          <w:sz w:val="18"/>
        </w:rPr>
        <w:t>of</w:t>
      </w:r>
      <w:r>
        <w:rPr>
          <w:rFonts w:ascii="Arial" w:hAnsi="Arial"/>
          <w:spacing w:val="-3"/>
          <w:sz w:val="18"/>
        </w:rPr>
        <w:t xml:space="preserve"> </w:t>
      </w:r>
      <w:r>
        <w:rPr>
          <w:rFonts w:ascii="Arial" w:hAnsi="Arial"/>
          <w:sz w:val="18"/>
        </w:rPr>
        <w:t>autos pursuant</w:t>
      </w:r>
      <w:r>
        <w:rPr>
          <w:rFonts w:ascii="Arial" w:hAnsi="Arial"/>
          <w:spacing w:val="-9"/>
          <w:sz w:val="18"/>
        </w:rPr>
        <w:t xml:space="preserve"> </w:t>
      </w:r>
      <w:r>
        <w:rPr>
          <w:rFonts w:ascii="Arial" w:hAnsi="Arial"/>
          <w:sz w:val="18"/>
        </w:rPr>
        <w:t>to</w:t>
      </w:r>
      <w:r>
        <w:rPr>
          <w:rFonts w:ascii="Arial" w:hAnsi="Arial"/>
          <w:spacing w:val="-6"/>
          <w:sz w:val="18"/>
        </w:rPr>
        <w:t xml:space="preserve"> </w:t>
      </w:r>
      <w:r>
        <w:rPr>
          <w:rFonts w:ascii="Arial" w:hAnsi="Arial"/>
          <w:sz w:val="18"/>
        </w:rPr>
        <w:t>this</w:t>
      </w:r>
      <w:r>
        <w:rPr>
          <w:rFonts w:ascii="Arial" w:hAnsi="Arial"/>
          <w:spacing w:val="-8"/>
          <w:sz w:val="18"/>
        </w:rPr>
        <w:t xml:space="preserve"> </w:t>
      </w:r>
      <w:r>
        <w:rPr>
          <w:rFonts w:ascii="Arial" w:hAnsi="Arial"/>
          <w:sz w:val="18"/>
        </w:rPr>
        <w:t>Contract,</w:t>
      </w:r>
      <w:r>
        <w:rPr>
          <w:rFonts w:ascii="Arial" w:hAnsi="Arial"/>
          <w:spacing w:val="-9"/>
          <w:sz w:val="18"/>
        </w:rPr>
        <w:t xml:space="preserve"> </w:t>
      </w:r>
      <w:r>
        <w:rPr>
          <w:rFonts w:ascii="Arial" w:hAnsi="Arial"/>
          <w:sz w:val="18"/>
        </w:rPr>
        <w:t>including</w:t>
      </w:r>
      <w:r>
        <w:rPr>
          <w:rFonts w:ascii="Arial" w:hAnsi="Arial"/>
          <w:spacing w:val="-9"/>
          <w:sz w:val="18"/>
        </w:rPr>
        <w:t xml:space="preserve"> </w:t>
      </w:r>
      <w:r>
        <w:rPr>
          <w:rFonts w:ascii="Arial" w:hAnsi="Arial"/>
          <w:sz w:val="18"/>
        </w:rPr>
        <w:t>owned,</w:t>
      </w:r>
      <w:r>
        <w:rPr>
          <w:rFonts w:ascii="Arial" w:hAnsi="Arial"/>
          <w:spacing w:val="-7"/>
          <w:sz w:val="18"/>
        </w:rPr>
        <w:t xml:space="preserve"> </w:t>
      </w:r>
      <w:r>
        <w:rPr>
          <w:rFonts w:ascii="Arial" w:hAnsi="Arial"/>
          <w:sz w:val="18"/>
        </w:rPr>
        <w:t>leased,</w:t>
      </w:r>
      <w:r>
        <w:rPr>
          <w:rFonts w:ascii="Arial" w:hAnsi="Arial"/>
          <w:spacing w:val="-9"/>
          <w:sz w:val="18"/>
        </w:rPr>
        <w:t xml:space="preserve"> </w:t>
      </w:r>
      <w:r>
        <w:rPr>
          <w:rFonts w:ascii="Arial" w:hAnsi="Arial"/>
          <w:sz w:val="18"/>
        </w:rPr>
        <w:t>hired,</w:t>
      </w:r>
      <w:r>
        <w:rPr>
          <w:rFonts w:ascii="Arial" w:hAnsi="Arial"/>
          <w:spacing w:val="-7"/>
          <w:sz w:val="18"/>
        </w:rPr>
        <w:t xml:space="preserve"> </w:t>
      </w:r>
      <w:r>
        <w:rPr>
          <w:rFonts w:ascii="Arial" w:hAnsi="Arial"/>
          <w:sz w:val="18"/>
        </w:rPr>
        <w:t>and/or</w:t>
      </w:r>
      <w:r>
        <w:rPr>
          <w:rFonts w:ascii="Arial" w:hAnsi="Arial"/>
          <w:spacing w:val="-7"/>
          <w:sz w:val="18"/>
        </w:rPr>
        <w:t xml:space="preserve"> </w:t>
      </w:r>
      <w:r>
        <w:rPr>
          <w:rFonts w:ascii="Arial" w:hAnsi="Arial"/>
          <w:sz w:val="18"/>
        </w:rPr>
        <w:t>non-owned</w:t>
      </w:r>
      <w:r>
        <w:rPr>
          <w:rFonts w:ascii="Arial" w:hAnsi="Arial"/>
          <w:spacing w:val="-6"/>
          <w:sz w:val="18"/>
        </w:rPr>
        <w:t xml:space="preserve"> </w:t>
      </w:r>
      <w:r>
        <w:rPr>
          <w:rFonts w:ascii="Arial" w:hAnsi="Arial"/>
          <w:sz w:val="18"/>
        </w:rPr>
        <w:t>autos</w:t>
      </w:r>
      <w:r>
        <w:rPr>
          <w:rFonts w:ascii="Arial" w:hAnsi="Arial"/>
          <w:spacing w:val="-8"/>
          <w:sz w:val="18"/>
        </w:rPr>
        <w:t xml:space="preserve"> </w:t>
      </w:r>
      <w:r>
        <w:rPr>
          <w:rFonts w:ascii="Arial" w:hAnsi="Arial"/>
          <w:sz w:val="18"/>
        </w:rPr>
        <w:t>as</w:t>
      </w:r>
      <w:r>
        <w:rPr>
          <w:rFonts w:ascii="Arial" w:hAnsi="Arial"/>
          <w:spacing w:val="-8"/>
          <w:sz w:val="18"/>
        </w:rPr>
        <w:t xml:space="preserve"> </w:t>
      </w:r>
      <w:r>
        <w:rPr>
          <w:rFonts w:ascii="Arial" w:hAnsi="Arial"/>
          <w:sz w:val="18"/>
        </w:rPr>
        <w:t>each</w:t>
      </w:r>
      <w:r>
        <w:rPr>
          <w:rFonts w:ascii="Arial" w:hAnsi="Arial"/>
          <w:spacing w:val="-9"/>
          <w:sz w:val="18"/>
        </w:rPr>
        <w:t xml:space="preserve"> </w:t>
      </w:r>
      <w:r>
        <w:rPr>
          <w:rFonts w:ascii="Arial" w:hAnsi="Arial"/>
          <w:sz w:val="18"/>
        </w:rPr>
        <w:t>may</w:t>
      </w:r>
      <w:r>
        <w:rPr>
          <w:rFonts w:ascii="Arial" w:hAnsi="Arial"/>
          <w:spacing w:val="-8"/>
          <w:sz w:val="18"/>
        </w:rPr>
        <w:t xml:space="preserve"> </w:t>
      </w:r>
      <w:r>
        <w:rPr>
          <w:rFonts w:ascii="Arial" w:hAnsi="Arial"/>
          <w:sz w:val="18"/>
        </w:rPr>
        <w:t>be</w:t>
      </w:r>
      <w:r>
        <w:rPr>
          <w:rFonts w:ascii="Arial" w:hAnsi="Arial"/>
          <w:spacing w:val="-9"/>
          <w:sz w:val="18"/>
        </w:rPr>
        <w:t xml:space="preserve"> </w:t>
      </w:r>
      <w:r>
        <w:rPr>
          <w:rFonts w:ascii="Arial" w:hAnsi="Arial"/>
          <w:sz w:val="18"/>
        </w:rPr>
        <w:t>applicable.</w:t>
      </w:r>
      <w:r>
        <w:rPr>
          <w:rFonts w:ascii="Arial" w:hAnsi="Arial"/>
          <w:spacing w:val="-7"/>
          <w:sz w:val="18"/>
        </w:rPr>
        <w:t xml:space="preserve"> </w:t>
      </w:r>
      <w:r>
        <w:rPr>
          <w:rFonts w:ascii="Arial" w:hAnsi="Arial"/>
          <w:sz w:val="18"/>
        </w:rPr>
        <w:t>The</w:t>
      </w:r>
      <w:r>
        <w:rPr>
          <w:rFonts w:ascii="Arial" w:hAnsi="Arial"/>
          <w:spacing w:val="-6"/>
          <w:sz w:val="18"/>
        </w:rPr>
        <w:t xml:space="preserve"> </w:t>
      </w:r>
      <w:r>
        <w:rPr>
          <w:rFonts w:ascii="Arial" w:hAnsi="Arial"/>
          <w:sz w:val="18"/>
        </w:rPr>
        <w:t>Authority</w:t>
      </w:r>
      <w:r>
        <w:rPr>
          <w:rFonts w:ascii="Arial" w:hAnsi="Arial"/>
          <w:spacing w:val="-8"/>
          <w:sz w:val="18"/>
        </w:rPr>
        <w:t xml:space="preserve"> </w:t>
      </w:r>
      <w:r>
        <w:rPr>
          <w:rFonts w:ascii="Arial" w:hAnsi="Arial"/>
          <w:sz w:val="18"/>
        </w:rPr>
        <w:t>must be named as an “Additional Insured” and a blanket additional insured endorsement or its equivalent must be provided when the services being procured involve vehicle use on the Authority’s behalf or on Authority controlled property.</w:t>
      </w:r>
    </w:p>
    <w:p w14:paraId="4D4A54AB" w14:textId="77777777" w:rsidR="003C5CF2" w:rsidRDefault="003C5CF2">
      <w:pPr>
        <w:pStyle w:val="BodyText"/>
        <w:spacing w:before="2"/>
        <w:rPr>
          <w:rFonts w:ascii="Arial"/>
          <w:sz w:val="18"/>
        </w:rPr>
      </w:pPr>
    </w:p>
    <w:p w14:paraId="379EFE8F" w14:textId="77777777" w:rsidR="003C5CF2" w:rsidRDefault="009E50A0">
      <w:pPr>
        <w:pStyle w:val="ListParagraph"/>
        <w:numPr>
          <w:ilvl w:val="0"/>
          <w:numId w:val="11"/>
        </w:numPr>
        <w:tabs>
          <w:tab w:val="left" w:pos="1254"/>
        </w:tabs>
        <w:ind w:right="1006" w:firstLine="0"/>
        <w:rPr>
          <w:rFonts w:ascii="Arial" w:hAnsi="Arial"/>
          <w:sz w:val="18"/>
        </w:rPr>
      </w:pPr>
      <w:r>
        <w:rPr>
          <w:rFonts w:ascii="Arial" w:hAnsi="Arial"/>
          <w:sz w:val="18"/>
        </w:rPr>
        <w:t>Worker’s Compensation Insurance and Employers' liability:</w:t>
      </w:r>
      <w:r>
        <w:rPr>
          <w:rFonts w:ascii="Arial" w:hAnsi="Arial"/>
          <w:spacing w:val="40"/>
          <w:sz w:val="18"/>
        </w:rPr>
        <w:t xml:space="preserve"> </w:t>
      </w:r>
      <w:r>
        <w:rPr>
          <w:rFonts w:ascii="Arial" w:hAnsi="Arial"/>
          <w:sz w:val="18"/>
        </w:rPr>
        <w:t>Insurance</w:t>
      </w:r>
      <w:r>
        <w:rPr>
          <w:rFonts w:ascii="Arial" w:hAnsi="Arial"/>
          <w:spacing w:val="40"/>
          <w:sz w:val="18"/>
        </w:rPr>
        <w:t xml:space="preserve"> </w:t>
      </w:r>
      <w:r>
        <w:rPr>
          <w:rFonts w:ascii="Arial" w:hAnsi="Arial"/>
          <w:sz w:val="18"/>
        </w:rPr>
        <w:t>or qualified self-insurance satisfying statutory requirements, which includes Employers' Liability coverage with limits of not less than $1,000,000 per accident.</w:t>
      </w:r>
      <w:r>
        <w:rPr>
          <w:rFonts w:ascii="Arial" w:hAnsi="Arial"/>
          <w:spacing w:val="40"/>
          <w:sz w:val="18"/>
        </w:rPr>
        <w:t xml:space="preserve"> </w:t>
      </w:r>
      <w:r>
        <w:rPr>
          <w:rFonts w:ascii="Arial" w:hAnsi="Arial"/>
          <w:sz w:val="18"/>
        </w:rPr>
        <w:t>If applicable to Contractor's operations, coverage also shall be arranged to satisfy the requirements of any federal workers or workmen's compensation law or any federal occupational disease law.</w:t>
      </w:r>
    </w:p>
    <w:p w14:paraId="69989701" w14:textId="77777777" w:rsidR="003C5CF2" w:rsidRDefault="009E50A0">
      <w:pPr>
        <w:pStyle w:val="ListParagraph"/>
        <w:numPr>
          <w:ilvl w:val="0"/>
          <w:numId w:val="11"/>
        </w:numPr>
        <w:tabs>
          <w:tab w:val="left" w:pos="1208"/>
        </w:tabs>
        <w:spacing w:before="206"/>
        <w:ind w:left="1208" w:hanging="200"/>
        <w:rPr>
          <w:rFonts w:ascii="Arial"/>
          <w:sz w:val="18"/>
        </w:rPr>
      </w:pPr>
      <w:r>
        <w:rPr>
          <w:rFonts w:ascii="Arial"/>
          <w:sz w:val="18"/>
        </w:rPr>
        <w:t>This</w:t>
      </w:r>
      <w:r>
        <w:rPr>
          <w:rFonts w:ascii="Arial"/>
          <w:spacing w:val="-3"/>
          <w:sz w:val="18"/>
        </w:rPr>
        <w:t xml:space="preserve"> </w:t>
      </w:r>
      <w:r>
        <w:rPr>
          <w:rFonts w:ascii="Arial"/>
          <w:sz w:val="18"/>
        </w:rPr>
        <w:t>$1</w:t>
      </w:r>
      <w:r>
        <w:rPr>
          <w:rFonts w:ascii="Arial"/>
          <w:spacing w:val="-2"/>
          <w:sz w:val="18"/>
        </w:rPr>
        <w:t xml:space="preserve"> </w:t>
      </w:r>
      <w:r>
        <w:rPr>
          <w:rFonts w:ascii="Arial"/>
          <w:sz w:val="18"/>
        </w:rPr>
        <w:t>million</w:t>
      </w:r>
      <w:r>
        <w:rPr>
          <w:rFonts w:ascii="Arial"/>
          <w:spacing w:val="-4"/>
          <w:sz w:val="18"/>
        </w:rPr>
        <w:t xml:space="preserve"> </w:t>
      </w:r>
      <w:r>
        <w:rPr>
          <w:rFonts w:ascii="Arial"/>
          <w:sz w:val="18"/>
        </w:rPr>
        <w:t>amount</w:t>
      </w:r>
      <w:r>
        <w:rPr>
          <w:rFonts w:ascii="Arial"/>
          <w:spacing w:val="-4"/>
          <w:sz w:val="18"/>
        </w:rPr>
        <w:t xml:space="preserve"> </w:t>
      </w:r>
      <w:r>
        <w:rPr>
          <w:rFonts w:ascii="Arial"/>
          <w:sz w:val="18"/>
        </w:rPr>
        <w:t>may</w:t>
      </w:r>
      <w:r>
        <w:rPr>
          <w:rFonts w:ascii="Arial"/>
          <w:spacing w:val="-3"/>
          <w:sz w:val="18"/>
        </w:rPr>
        <w:t xml:space="preserve"> </w:t>
      </w:r>
      <w:r>
        <w:rPr>
          <w:rFonts w:ascii="Arial"/>
          <w:sz w:val="18"/>
        </w:rPr>
        <w:t>have</w:t>
      </w:r>
      <w:r>
        <w:rPr>
          <w:rFonts w:ascii="Arial"/>
          <w:spacing w:val="-4"/>
          <w:sz w:val="18"/>
        </w:rPr>
        <w:t xml:space="preserve"> </w:t>
      </w:r>
      <w:r>
        <w:rPr>
          <w:rFonts w:ascii="Arial"/>
          <w:sz w:val="18"/>
        </w:rPr>
        <w:t>been</w:t>
      </w:r>
      <w:r>
        <w:rPr>
          <w:rFonts w:ascii="Arial"/>
          <w:spacing w:val="-2"/>
          <w:sz w:val="18"/>
        </w:rPr>
        <w:t xml:space="preserve"> </w:t>
      </w:r>
      <w:r>
        <w:rPr>
          <w:rFonts w:ascii="Arial"/>
          <w:sz w:val="18"/>
        </w:rPr>
        <w:t>raised</w:t>
      </w:r>
      <w:r>
        <w:rPr>
          <w:rFonts w:ascii="Arial"/>
          <w:spacing w:val="-2"/>
          <w:sz w:val="18"/>
        </w:rPr>
        <w:t xml:space="preserve"> </w:t>
      </w:r>
      <w:r>
        <w:rPr>
          <w:rFonts w:ascii="Arial"/>
          <w:sz w:val="18"/>
        </w:rPr>
        <w:t>by</w:t>
      </w:r>
      <w:r>
        <w:rPr>
          <w:rFonts w:ascii="Arial"/>
          <w:spacing w:val="-3"/>
          <w:sz w:val="18"/>
        </w:rPr>
        <w:t xml:space="preserve"> </w:t>
      </w:r>
      <w:r>
        <w:rPr>
          <w:rFonts w:ascii="Arial"/>
          <w:sz w:val="18"/>
        </w:rPr>
        <w:t>the</w:t>
      </w:r>
      <w:r>
        <w:rPr>
          <w:rFonts w:ascii="Arial"/>
          <w:spacing w:val="-4"/>
          <w:sz w:val="18"/>
        </w:rPr>
        <w:t xml:space="preserve"> </w:t>
      </w:r>
      <w:r>
        <w:rPr>
          <w:rFonts w:ascii="Arial"/>
          <w:sz w:val="18"/>
        </w:rPr>
        <w:t>Bid</w:t>
      </w:r>
      <w:r>
        <w:rPr>
          <w:rFonts w:ascii="Arial"/>
          <w:spacing w:val="-2"/>
          <w:sz w:val="18"/>
        </w:rPr>
        <w:t xml:space="preserve"> </w:t>
      </w:r>
      <w:r>
        <w:rPr>
          <w:rFonts w:ascii="Arial"/>
          <w:sz w:val="18"/>
        </w:rPr>
        <w:t>when</w:t>
      </w:r>
      <w:r>
        <w:rPr>
          <w:rFonts w:ascii="Arial"/>
          <w:spacing w:val="-2"/>
          <w:sz w:val="18"/>
        </w:rPr>
        <w:t xml:space="preserve"> </w:t>
      </w:r>
      <w:r>
        <w:rPr>
          <w:rFonts w:ascii="Arial"/>
          <w:sz w:val="18"/>
        </w:rPr>
        <w:t>deemed</w:t>
      </w:r>
      <w:r>
        <w:rPr>
          <w:rFonts w:ascii="Arial"/>
          <w:spacing w:val="-2"/>
          <w:sz w:val="18"/>
        </w:rPr>
        <w:t xml:space="preserve"> </w:t>
      </w:r>
      <w:r>
        <w:rPr>
          <w:rFonts w:ascii="Arial"/>
          <w:sz w:val="18"/>
        </w:rPr>
        <w:t>necessary</w:t>
      </w:r>
      <w:r>
        <w:rPr>
          <w:rFonts w:ascii="Arial"/>
          <w:spacing w:val="-3"/>
          <w:sz w:val="18"/>
        </w:rPr>
        <w:t xml:space="preserve"> </w:t>
      </w:r>
      <w:r>
        <w:rPr>
          <w:rFonts w:ascii="Arial"/>
          <w:sz w:val="18"/>
        </w:rPr>
        <w:t>by</w:t>
      </w:r>
      <w:r>
        <w:rPr>
          <w:rFonts w:ascii="Arial"/>
          <w:spacing w:val="-3"/>
          <w:sz w:val="18"/>
        </w:rPr>
        <w:t xml:space="preserve"> </w:t>
      </w:r>
      <w:r>
        <w:rPr>
          <w:rFonts w:ascii="Arial"/>
          <w:sz w:val="18"/>
        </w:rPr>
        <w:t>the</w:t>
      </w:r>
      <w:r>
        <w:rPr>
          <w:rFonts w:ascii="Arial"/>
          <w:spacing w:val="-3"/>
          <w:sz w:val="18"/>
        </w:rPr>
        <w:t xml:space="preserve"> </w:t>
      </w:r>
      <w:r>
        <w:rPr>
          <w:rFonts w:ascii="Arial"/>
          <w:spacing w:val="-2"/>
          <w:sz w:val="18"/>
        </w:rPr>
        <w:t>Agent/Officer.</w:t>
      </w:r>
    </w:p>
    <w:p w14:paraId="1DE5E026" w14:textId="77777777" w:rsidR="003C5CF2" w:rsidRDefault="009E50A0">
      <w:pPr>
        <w:pStyle w:val="ListParagraph"/>
        <w:numPr>
          <w:ilvl w:val="0"/>
          <w:numId w:val="11"/>
        </w:numPr>
        <w:tabs>
          <w:tab w:val="left" w:pos="1210"/>
        </w:tabs>
        <w:spacing w:before="206"/>
        <w:ind w:right="1003" w:firstLine="0"/>
        <w:rPr>
          <w:rFonts w:ascii="Arial"/>
          <w:sz w:val="18"/>
        </w:rPr>
      </w:pPr>
      <w:r>
        <w:rPr>
          <w:rFonts w:ascii="Arial"/>
          <w:sz w:val="18"/>
        </w:rPr>
        <w:t>Professional</w:t>
      </w:r>
      <w:r>
        <w:rPr>
          <w:rFonts w:ascii="Arial"/>
          <w:spacing w:val="-3"/>
          <w:sz w:val="18"/>
        </w:rPr>
        <w:t xml:space="preserve"> </w:t>
      </w:r>
      <w:r>
        <w:rPr>
          <w:rFonts w:ascii="Arial"/>
          <w:sz w:val="18"/>
        </w:rPr>
        <w:t>Liability/Errors</w:t>
      </w:r>
      <w:r>
        <w:rPr>
          <w:rFonts w:ascii="Arial"/>
          <w:spacing w:val="-2"/>
          <w:sz w:val="18"/>
        </w:rPr>
        <w:t xml:space="preserve"> </w:t>
      </w:r>
      <w:r>
        <w:rPr>
          <w:rFonts w:ascii="Arial"/>
          <w:sz w:val="18"/>
        </w:rPr>
        <w:t>&amp;</w:t>
      </w:r>
      <w:r>
        <w:rPr>
          <w:rFonts w:ascii="Arial"/>
          <w:spacing w:val="-1"/>
          <w:sz w:val="18"/>
        </w:rPr>
        <w:t xml:space="preserve"> </w:t>
      </w:r>
      <w:r>
        <w:rPr>
          <w:rFonts w:ascii="Arial"/>
          <w:sz w:val="18"/>
        </w:rPr>
        <w:t>Omissions:</w:t>
      </w:r>
      <w:r>
        <w:rPr>
          <w:rFonts w:ascii="Arial"/>
          <w:spacing w:val="-1"/>
          <w:sz w:val="18"/>
        </w:rPr>
        <w:t xml:space="preserve"> </w:t>
      </w:r>
      <w:r>
        <w:rPr>
          <w:rFonts w:ascii="Arial"/>
          <w:sz w:val="18"/>
        </w:rPr>
        <w:t>Insurance</w:t>
      </w:r>
      <w:r>
        <w:rPr>
          <w:rFonts w:ascii="Arial"/>
          <w:spacing w:val="-3"/>
          <w:sz w:val="18"/>
        </w:rPr>
        <w:t xml:space="preserve"> </w:t>
      </w:r>
      <w:r>
        <w:rPr>
          <w:rFonts w:ascii="Arial"/>
          <w:sz w:val="18"/>
        </w:rPr>
        <w:t>covering Contractor's</w:t>
      </w:r>
      <w:r>
        <w:rPr>
          <w:rFonts w:ascii="Arial"/>
          <w:spacing w:val="-2"/>
          <w:sz w:val="18"/>
        </w:rPr>
        <w:t xml:space="preserve"> </w:t>
      </w:r>
      <w:r>
        <w:rPr>
          <w:rFonts w:ascii="Arial"/>
          <w:sz w:val="18"/>
        </w:rPr>
        <w:t>liability</w:t>
      </w:r>
      <w:r>
        <w:rPr>
          <w:rFonts w:ascii="Arial"/>
          <w:spacing w:val="-2"/>
          <w:sz w:val="18"/>
        </w:rPr>
        <w:t xml:space="preserve"> </w:t>
      </w:r>
      <w:r>
        <w:rPr>
          <w:rFonts w:ascii="Arial"/>
          <w:sz w:val="18"/>
        </w:rPr>
        <w:t>arising</w:t>
      </w:r>
      <w:r>
        <w:rPr>
          <w:rFonts w:ascii="Arial"/>
          <w:spacing w:val="-5"/>
          <w:sz w:val="18"/>
        </w:rPr>
        <w:t xml:space="preserve"> </w:t>
      </w:r>
      <w:r>
        <w:rPr>
          <w:rFonts w:ascii="Arial"/>
          <w:sz w:val="18"/>
        </w:rPr>
        <w:t>or</w:t>
      </w:r>
      <w:r>
        <w:rPr>
          <w:rFonts w:ascii="Arial"/>
          <w:spacing w:val="-1"/>
          <w:sz w:val="18"/>
        </w:rPr>
        <w:t xml:space="preserve"> </w:t>
      </w:r>
      <w:r>
        <w:rPr>
          <w:rFonts w:ascii="Arial"/>
          <w:sz w:val="18"/>
        </w:rPr>
        <w:t>related</w:t>
      </w:r>
      <w:r>
        <w:rPr>
          <w:rFonts w:ascii="Arial"/>
          <w:spacing w:val="-3"/>
          <w:sz w:val="18"/>
        </w:rPr>
        <w:t xml:space="preserve"> </w:t>
      </w:r>
      <w:r>
        <w:rPr>
          <w:rFonts w:ascii="Arial"/>
          <w:sz w:val="18"/>
        </w:rPr>
        <w:t>to</w:t>
      </w:r>
      <w:r>
        <w:rPr>
          <w:rFonts w:ascii="Arial"/>
          <w:spacing w:val="-2"/>
          <w:sz w:val="18"/>
        </w:rPr>
        <w:t xml:space="preserve"> </w:t>
      </w:r>
      <w:r>
        <w:rPr>
          <w:rFonts w:ascii="Arial"/>
          <w:sz w:val="18"/>
        </w:rPr>
        <w:t>this</w:t>
      </w:r>
      <w:r>
        <w:rPr>
          <w:rFonts w:ascii="Arial"/>
          <w:spacing w:val="-2"/>
          <w:sz w:val="18"/>
        </w:rPr>
        <w:t xml:space="preserve"> </w:t>
      </w:r>
      <w:r>
        <w:rPr>
          <w:rFonts w:ascii="Arial"/>
          <w:sz w:val="18"/>
        </w:rPr>
        <w:t>Contract, with</w:t>
      </w:r>
      <w:r>
        <w:rPr>
          <w:rFonts w:ascii="Arial"/>
          <w:spacing w:val="-3"/>
          <w:sz w:val="18"/>
        </w:rPr>
        <w:t xml:space="preserve"> </w:t>
      </w:r>
      <w:r>
        <w:rPr>
          <w:rFonts w:ascii="Arial"/>
          <w:sz w:val="18"/>
        </w:rPr>
        <w:t>limits of not less than $1,000,000 per claim and $2,000,000 aggregate.</w:t>
      </w:r>
    </w:p>
    <w:p w14:paraId="16D4E308" w14:textId="77777777" w:rsidR="003C5CF2" w:rsidRDefault="003C5CF2">
      <w:pPr>
        <w:pStyle w:val="BodyText"/>
        <w:spacing w:before="1"/>
        <w:rPr>
          <w:rFonts w:ascii="Arial"/>
          <w:sz w:val="18"/>
        </w:rPr>
      </w:pPr>
    </w:p>
    <w:p w14:paraId="0016597D" w14:textId="77777777" w:rsidR="003C5CF2" w:rsidRDefault="009E50A0">
      <w:pPr>
        <w:pStyle w:val="ListParagraph"/>
        <w:numPr>
          <w:ilvl w:val="0"/>
          <w:numId w:val="11"/>
        </w:numPr>
        <w:tabs>
          <w:tab w:val="left" w:pos="1163"/>
        </w:tabs>
        <w:ind w:right="1002" w:firstLine="0"/>
        <w:rPr>
          <w:rFonts w:ascii="Arial"/>
          <w:sz w:val="18"/>
        </w:rPr>
      </w:pPr>
      <w:r>
        <w:rPr>
          <w:rFonts w:ascii="Arial"/>
          <w:sz w:val="18"/>
        </w:rPr>
        <w:t xml:space="preserve">In the case of a contract entered into pursuant to </w:t>
      </w:r>
      <w:r>
        <w:rPr>
          <w:rFonts w:ascii="Arial"/>
          <w:sz w:val="18"/>
          <w:u w:val="single"/>
        </w:rPr>
        <w:t>N.J.S.A</w:t>
      </w:r>
      <w:r>
        <w:rPr>
          <w:rFonts w:ascii="Arial"/>
          <w:sz w:val="18"/>
        </w:rPr>
        <w:t>. 52:32-17, et.seq., (small business set asides) the minimum amount of</w:t>
      </w:r>
      <w:r>
        <w:rPr>
          <w:rFonts w:ascii="Arial"/>
          <w:spacing w:val="-9"/>
          <w:sz w:val="18"/>
        </w:rPr>
        <w:t xml:space="preserve"> </w:t>
      </w:r>
      <w:r>
        <w:rPr>
          <w:rFonts w:ascii="Arial"/>
          <w:sz w:val="18"/>
        </w:rPr>
        <w:t>insurance</w:t>
      </w:r>
      <w:r>
        <w:rPr>
          <w:rFonts w:ascii="Arial"/>
          <w:spacing w:val="-11"/>
          <w:sz w:val="18"/>
        </w:rPr>
        <w:t xml:space="preserve"> </w:t>
      </w:r>
      <w:r>
        <w:rPr>
          <w:rFonts w:ascii="Arial"/>
          <w:sz w:val="18"/>
        </w:rPr>
        <w:t>coverage</w:t>
      </w:r>
      <w:r>
        <w:rPr>
          <w:rFonts w:ascii="Arial"/>
          <w:spacing w:val="-11"/>
          <w:sz w:val="18"/>
        </w:rPr>
        <w:t xml:space="preserve"> </w:t>
      </w:r>
      <w:r>
        <w:rPr>
          <w:rFonts w:ascii="Arial"/>
          <w:sz w:val="18"/>
        </w:rPr>
        <w:t>in</w:t>
      </w:r>
      <w:r>
        <w:rPr>
          <w:rFonts w:ascii="Arial"/>
          <w:spacing w:val="-11"/>
          <w:sz w:val="18"/>
        </w:rPr>
        <w:t xml:space="preserve"> </w:t>
      </w:r>
      <w:r>
        <w:rPr>
          <w:rFonts w:ascii="Arial"/>
          <w:sz w:val="18"/>
        </w:rPr>
        <w:t>subsections</w:t>
      </w:r>
      <w:r>
        <w:rPr>
          <w:rFonts w:ascii="Arial"/>
          <w:spacing w:val="-11"/>
          <w:sz w:val="18"/>
        </w:rPr>
        <w:t xml:space="preserve"> </w:t>
      </w:r>
      <w:r>
        <w:rPr>
          <w:rFonts w:ascii="Arial"/>
          <w:sz w:val="18"/>
        </w:rPr>
        <w:t>a.,</w:t>
      </w:r>
      <w:r>
        <w:rPr>
          <w:rFonts w:ascii="Arial"/>
          <w:spacing w:val="-9"/>
          <w:sz w:val="18"/>
        </w:rPr>
        <w:t xml:space="preserve"> </w:t>
      </w:r>
      <w:r>
        <w:rPr>
          <w:rFonts w:ascii="Arial"/>
          <w:sz w:val="18"/>
        </w:rPr>
        <w:t>b.,</w:t>
      </w:r>
      <w:r>
        <w:rPr>
          <w:rFonts w:ascii="Arial"/>
          <w:spacing w:val="-11"/>
          <w:sz w:val="18"/>
        </w:rPr>
        <w:t xml:space="preserve"> </w:t>
      </w:r>
      <w:r>
        <w:rPr>
          <w:rFonts w:ascii="Arial"/>
          <w:sz w:val="18"/>
        </w:rPr>
        <w:t>and</w:t>
      </w:r>
      <w:r>
        <w:rPr>
          <w:rFonts w:ascii="Arial"/>
          <w:spacing w:val="-11"/>
          <w:sz w:val="18"/>
        </w:rPr>
        <w:t xml:space="preserve"> </w:t>
      </w:r>
      <w:r>
        <w:rPr>
          <w:rFonts w:ascii="Arial"/>
          <w:sz w:val="18"/>
        </w:rPr>
        <w:t>c.</w:t>
      </w:r>
      <w:r>
        <w:rPr>
          <w:rFonts w:ascii="Arial"/>
          <w:spacing w:val="-11"/>
          <w:sz w:val="18"/>
        </w:rPr>
        <w:t xml:space="preserve"> </w:t>
      </w:r>
      <w:r>
        <w:rPr>
          <w:rFonts w:ascii="Arial"/>
          <w:sz w:val="18"/>
        </w:rPr>
        <w:t>above</w:t>
      </w:r>
      <w:r>
        <w:rPr>
          <w:rFonts w:ascii="Arial"/>
          <w:spacing w:val="-11"/>
          <w:sz w:val="18"/>
        </w:rPr>
        <w:t xml:space="preserve"> </w:t>
      </w:r>
      <w:r>
        <w:rPr>
          <w:rFonts w:ascii="Arial"/>
          <w:sz w:val="18"/>
        </w:rPr>
        <w:t>may</w:t>
      </w:r>
      <w:r>
        <w:rPr>
          <w:rFonts w:ascii="Arial"/>
          <w:spacing w:val="-8"/>
          <w:sz w:val="18"/>
        </w:rPr>
        <w:t xml:space="preserve"> </w:t>
      </w:r>
      <w:r>
        <w:rPr>
          <w:rFonts w:ascii="Arial"/>
          <w:sz w:val="18"/>
        </w:rPr>
        <w:t>have</w:t>
      </w:r>
      <w:r>
        <w:rPr>
          <w:rFonts w:ascii="Arial"/>
          <w:spacing w:val="-11"/>
          <w:sz w:val="18"/>
        </w:rPr>
        <w:t xml:space="preserve"> </w:t>
      </w:r>
      <w:r>
        <w:rPr>
          <w:rFonts w:ascii="Arial"/>
          <w:sz w:val="18"/>
        </w:rPr>
        <w:t>been</w:t>
      </w:r>
      <w:r>
        <w:rPr>
          <w:rFonts w:ascii="Arial"/>
          <w:spacing w:val="-11"/>
          <w:sz w:val="18"/>
        </w:rPr>
        <w:t xml:space="preserve"> </w:t>
      </w:r>
      <w:r>
        <w:rPr>
          <w:rFonts w:ascii="Arial"/>
          <w:sz w:val="18"/>
        </w:rPr>
        <w:t>lowered</w:t>
      </w:r>
      <w:r>
        <w:rPr>
          <w:rFonts w:ascii="Arial"/>
          <w:spacing w:val="-11"/>
          <w:sz w:val="18"/>
        </w:rPr>
        <w:t xml:space="preserve"> </w:t>
      </w:r>
      <w:r>
        <w:rPr>
          <w:rFonts w:ascii="Arial"/>
          <w:sz w:val="18"/>
        </w:rPr>
        <w:t>in</w:t>
      </w:r>
      <w:r>
        <w:rPr>
          <w:rFonts w:ascii="Arial"/>
          <w:spacing w:val="-11"/>
          <w:sz w:val="18"/>
        </w:rPr>
        <w:t xml:space="preserve"> </w:t>
      </w:r>
      <w:r>
        <w:rPr>
          <w:rFonts w:ascii="Arial"/>
          <w:sz w:val="18"/>
        </w:rPr>
        <w:t>the</w:t>
      </w:r>
      <w:r>
        <w:rPr>
          <w:rFonts w:ascii="Arial"/>
          <w:spacing w:val="-9"/>
          <w:sz w:val="18"/>
        </w:rPr>
        <w:t xml:space="preserve"> </w:t>
      </w:r>
      <w:r>
        <w:rPr>
          <w:rFonts w:ascii="Arial"/>
          <w:sz w:val="18"/>
        </w:rPr>
        <w:t>Bid</w:t>
      </w:r>
      <w:r>
        <w:rPr>
          <w:rFonts w:ascii="Arial"/>
          <w:spacing w:val="-11"/>
          <w:sz w:val="18"/>
        </w:rPr>
        <w:t xml:space="preserve"> </w:t>
      </w:r>
      <w:r>
        <w:rPr>
          <w:rFonts w:ascii="Arial"/>
          <w:sz w:val="18"/>
        </w:rPr>
        <w:t>for</w:t>
      </w:r>
      <w:r>
        <w:rPr>
          <w:rFonts w:ascii="Arial"/>
          <w:spacing w:val="-12"/>
          <w:sz w:val="18"/>
        </w:rPr>
        <w:t xml:space="preserve"> </w:t>
      </w:r>
      <w:r>
        <w:rPr>
          <w:rFonts w:ascii="Arial"/>
          <w:sz w:val="18"/>
        </w:rPr>
        <w:t>certain</w:t>
      </w:r>
      <w:r>
        <w:rPr>
          <w:rFonts w:ascii="Arial"/>
          <w:spacing w:val="-11"/>
          <w:sz w:val="18"/>
        </w:rPr>
        <w:t xml:space="preserve"> </w:t>
      </w:r>
      <w:r>
        <w:rPr>
          <w:rFonts w:ascii="Arial"/>
          <w:sz w:val="18"/>
        </w:rPr>
        <w:t>commodities</w:t>
      </w:r>
      <w:r>
        <w:rPr>
          <w:rFonts w:ascii="Arial"/>
          <w:spacing w:val="-11"/>
          <w:sz w:val="18"/>
        </w:rPr>
        <w:t xml:space="preserve"> </w:t>
      </w:r>
      <w:r>
        <w:rPr>
          <w:rFonts w:ascii="Arial"/>
          <w:sz w:val="18"/>
        </w:rPr>
        <w:t>when</w:t>
      </w:r>
      <w:r>
        <w:rPr>
          <w:rFonts w:ascii="Arial"/>
          <w:spacing w:val="-11"/>
          <w:sz w:val="18"/>
        </w:rPr>
        <w:t xml:space="preserve"> </w:t>
      </w:r>
      <w:r>
        <w:rPr>
          <w:rFonts w:ascii="Arial"/>
          <w:sz w:val="18"/>
        </w:rPr>
        <w:t>deemed in the best interests of the Authority by the Agent/Officer.</w:t>
      </w:r>
    </w:p>
    <w:p w14:paraId="7473D0FF" w14:textId="77777777" w:rsidR="003C5CF2" w:rsidRDefault="003C5CF2">
      <w:pPr>
        <w:pStyle w:val="ListParagraph"/>
        <w:rPr>
          <w:rFonts w:ascii="Arial"/>
          <w:sz w:val="18"/>
        </w:rPr>
        <w:sectPr w:rsidR="003C5CF2">
          <w:pgSz w:w="12240" w:h="15840"/>
          <w:pgMar w:top="1360" w:right="0" w:bottom="1660" w:left="0" w:header="721" w:footer="1474" w:gutter="0"/>
          <w:cols w:space="720"/>
        </w:sectPr>
      </w:pPr>
    </w:p>
    <w:p w14:paraId="1A25B682" w14:textId="77777777" w:rsidR="003C5CF2" w:rsidRDefault="009E50A0">
      <w:pPr>
        <w:pStyle w:val="ListParagraph"/>
        <w:numPr>
          <w:ilvl w:val="0"/>
          <w:numId w:val="11"/>
        </w:numPr>
        <w:tabs>
          <w:tab w:val="left" w:pos="1199"/>
        </w:tabs>
        <w:spacing w:before="112"/>
        <w:ind w:right="1002" w:firstLine="0"/>
        <w:rPr>
          <w:rFonts w:ascii="Arial"/>
          <w:sz w:val="18"/>
        </w:rPr>
      </w:pPr>
      <w:r>
        <w:rPr>
          <w:rFonts w:ascii="Arial"/>
          <w:sz w:val="18"/>
        </w:rPr>
        <w:lastRenderedPageBreak/>
        <w:t>Further,</w:t>
      </w:r>
      <w:r>
        <w:rPr>
          <w:rFonts w:ascii="Arial"/>
          <w:spacing w:val="-13"/>
          <w:sz w:val="18"/>
        </w:rPr>
        <w:t xml:space="preserve"> </w:t>
      </w:r>
      <w:r>
        <w:rPr>
          <w:rFonts w:ascii="Arial"/>
          <w:sz w:val="18"/>
        </w:rPr>
        <w:t>Contractor</w:t>
      </w:r>
      <w:r>
        <w:rPr>
          <w:rFonts w:ascii="Arial"/>
          <w:spacing w:val="-12"/>
          <w:sz w:val="18"/>
        </w:rPr>
        <w:t xml:space="preserve"> </w:t>
      </w:r>
      <w:r>
        <w:rPr>
          <w:rFonts w:ascii="Arial"/>
          <w:sz w:val="18"/>
        </w:rPr>
        <w:t>understands</w:t>
      </w:r>
      <w:r>
        <w:rPr>
          <w:rFonts w:ascii="Arial"/>
          <w:spacing w:val="-13"/>
          <w:sz w:val="18"/>
        </w:rPr>
        <w:t xml:space="preserve"> </w:t>
      </w:r>
      <w:r>
        <w:rPr>
          <w:rFonts w:ascii="Arial"/>
          <w:sz w:val="18"/>
        </w:rPr>
        <w:t>and</w:t>
      </w:r>
      <w:r>
        <w:rPr>
          <w:rFonts w:ascii="Arial"/>
          <w:spacing w:val="-12"/>
          <w:sz w:val="18"/>
        </w:rPr>
        <w:t xml:space="preserve"> </w:t>
      </w:r>
      <w:r>
        <w:rPr>
          <w:rFonts w:ascii="Arial"/>
          <w:sz w:val="18"/>
        </w:rPr>
        <w:t>agrees</w:t>
      </w:r>
      <w:r>
        <w:rPr>
          <w:rFonts w:ascii="Arial"/>
          <w:spacing w:val="-11"/>
          <w:sz w:val="18"/>
        </w:rPr>
        <w:t xml:space="preserve"> </w:t>
      </w:r>
      <w:r>
        <w:rPr>
          <w:rFonts w:ascii="Arial"/>
          <w:sz w:val="18"/>
        </w:rPr>
        <w:t>it</w:t>
      </w:r>
      <w:r>
        <w:rPr>
          <w:rFonts w:ascii="Arial"/>
          <w:spacing w:val="-11"/>
          <w:sz w:val="18"/>
        </w:rPr>
        <w:t xml:space="preserve"> </w:t>
      </w:r>
      <w:r>
        <w:rPr>
          <w:rFonts w:ascii="Arial"/>
          <w:sz w:val="18"/>
        </w:rPr>
        <w:t>shall</w:t>
      </w:r>
      <w:r>
        <w:rPr>
          <w:rFonts w:ascii="Arial"/>
          <w:spacing w:val="-13"/>
          <w:sz w:val="18"/>
        </w:rPr>
        <w:t xml:space="preserve"> </w:t>
      </w:r>
      <w:r>
        <w:rPr>
          <w:rFonts w:ascii="Arial"/>
          <w:sz w:val="18"/>
        </w:rPr>
        <w:t>maintain</w:t>
      </w:r>
      <w:r>
        <w:rPr>
          <w:rFonts w:ascii="Arial"/>
          <w:spacing w:val="-10"/>
          <w:sz w:val="18"/>
        </w:rPr>
        <w:t xml:space="preserve"> </w:t>
      </w:r>
      <w:r>
        <w:rPr>
          <w:rFonts w:ascii="Arial"/>
          <w:sz w:val="18"/>
        </w:rPr>
        <w:t>such</w:t>
      </w:r>
      <w:r>
        <w:rPr>
          <w:rFonts w:ascii="Arial"/>
          <w:spacing w:val="-13"/>
          <w:sz w:val="18"/>
        </w:rPr>
        <w:t xml:space="preserve"> </w:t>
      </w:r>
      <w:r>
        <w:rPr>
          <w:rFonts w:ascii="Arial"/>
          <w:sz w:val="18"/>
        </w:rPr>
        <w:t>coverage</w:t>
      </w:r>
      <w:r>
        <w:rPr>
          <w:rFonts w:ascii="Arial"/>
          <w:spacing w:val="-10"/>
          <w:sz w:val="18"/>
        </w:rPr>
        <w:t xml:space="preserve"> </w:t>
      </w:r>
      <w:r>
        <w:rPr>
          <w:rFonts w:ascii="Arial"/>
          <w:sz w:val="18"/>
        </w:rPr>
        <w:t>for</w:t>
      </w:r>
      <w:r>
        <w:rPr>
          <w:rFonts w:ascii="Arial"/>
          <w:spacing w:val="-13"/>
          <w:sz w:val="18"/>
        </w:rPr>
        <w:t xml:space="preserve"> </w:t>
      </w:r>
      <w:r>
        <w:rPr>
          <w:rFonts w:ascii="Arial"/>
          <w:sz w:val="18"/>
        </w:rPr>
        <w:t>a</w:t>
      </w:r>
      <w:r>
        <w:rPr>
          <w:rFonts w:ascii="Arial"/>
          <w:spacing w:val="-10"/>
          <w:sz w:val="18"/>
        </w:rPr>
        <w:t xml:space="preserve"> </w:t>
      </w:r>
      <w:r>
        <w:rPr>
          <w:rFonts w:ascii="Arial"/>
          <w:sz w:val="18"/>
        </w:rPr>
        <w:t>period</w:t>
      </w:r>
      <w:r>
        <w:rPr>
          <w:rFonts w:ascii="Arial"/>
          <w:spacing w:val="-13"/>
          <w:sz w:val="18"/>
        </w:rPr>
        <w:t xml:space="preserve"> </w:t>
      </w:r>
      <w:r>
        <w:rPr>
          <w:rFonts w:ascii="Arial"/>
          <w:sz w:val="18"/>
        </w:rPr>
        <w:t>of</w:t>
      </w:r>
      <w:r>
        <w:rPr>
          <w:rFonts w:ascii="Arial"/>
          <w:spacing w:val="-12"/>
          <w:sz w:val="18"/>
        </w:rPr>
        <w:t xml:space="preserve"> </w:t>
      </w:r>
      <w:r>
        <w:rPr>
          <w:rFonts w:ascii="Arial"/>
          <w:sz w:val="18"/>
        </w:rPr>
        <w:t>not</w:t>
      </w:r>
      <w:r>
        <w:rPr>
          <w:rFonts w:ascii="Arial"/>
          <w:spacing w:val="-11"/>
          <w:sz w:val="18"/>
        </w:rPr>
        <w:t xml:space="preserve"> </w:t>
      </w:r>
      <w:r>
        <w:rPr>
          <w:rFonts w:ascii="Arial"/>
          <w:sz w:val="18"/>
        </w:rPr>
        <w:t>less</w:t>
      </w:r>
      <w:r>
        <w:rPr>
          <w:rFonts w:ascii="Arial"/>
          <w:spacing w:val="-11"/>
          <w:sz w:val="18"/>
        </w:rPr>
        <w:t xml:space="preserve"> </w:t>
      </w:r>
      <w:r>
        <w:rPr>
          <w:rFonts w:ascii="Arial"/>
          <w:sz w:val="18"/>
        </w:rPr>
        <w:t>than</w:t>
      </w:r>
      <w:r>
        <w:rPr>
          <w:rFonts w:ascii="Arial"/>
          <w:spacing w:val="-11"/>
          <w:sz w:val="18"/>
        </w:rPr>
        <w:t xml:space="preserve"> </w:t>
      </w:r>
      <w:r>
        <w:rPr>
          <w:rFonts w:ascii="Arial"/>
          <w:sz w:val="18"/>
        </w:rPr>
        <w:t>three</w:t>
      </w:r>
      <w:r>
        <w:rPr>
          <w:rFonts w:ascii="Arial"/>
          <w:spacing w:val="-11"/>
          <w:sz w:val="18"/>
        </w:rPr>
        <w:t xml:space="preserve"> </w:t>
      </w:r>
      <w:r>
        <w:rPr>
          <w:rFonts w:ascii="Arial"/>
          <w:sz w:val="18"/>
        </w:rPr>
        <w:t>(3)</w:t>
      </w:r>
      <w:r>
        <w:rPr>
          <w:rFonts w:ascii="Arial"/>
          <w:spacing w:val="-12"/>
          <w:sz w:val="18"/>
        </w:rPr>
        <w:t xml:space="preserve"> </w:t>
      </w:r>
      <w:r>
        <w:rPr>
          <w:rFonts w:ascii="Arial"/>
          <w:sz w:val="18"/>
        </w:rPr>
        <w:t>years</w:t>
      </w:r>
      <w:r>
        <w:rPr>
          <w:rFonts w:ascii="Arial"/>
          <w:spacing w:val="-13"/>
          <w:sz w:val="18"/>
        </w:rPr>
        <w:t xml:space="preserve"> </w:t>
      </w:r>
      <w:r>
        <w:rPr>
          <w:rFonts w:ascii="Arial"/>
          <w:sz w:val="18"/>
        </w:rPr>
        <w:t>following this Agreement Expiration, termination or cancellation.</w:t>
      </w:r>
    </w:p>
    <w:p w14:paraId="33D761AF" w14:textId="77777777" w:rsidR="003C5CF2" w:rsidRDefault="003C5CF2">
      <w:pPr>
        <w:pStyle w:val="BodyText"/>
        <w:spacing w:before="22"/>
        <w:rPr>
          <w:rFonts w:ascii="Arial"/>
          <w:sz w:val="18"/>
        </w:rPr>
      </w:pPr>
    </w:p>
    <w:p w14:paraId="68CB42D9" w14:textId="77777777" w:rsidR="003C5CF2" w:rsidRDefault="009E50A0">
      <w:pPr>
        <w:pStyle w:val="ListParagraph"/>
        <w:numPr>
          <w:ilvl w:val="0"/>
          <w:numId w:val="17"/>
        </w:numPr>
        <w:tabs>
          <w:tab w:val="left" w:pos="1227"/>
        </w:tabs>
        <w:ind w:left="1227" w:hanging="219"/>
        <w:rPr>
          <w:rFonts w:ascii="Arial"/>
          <w:b/>
          <w:sz w:val="20"/>
        </w:rPr>
      </w:pPr>
      <w:r>
        <w:rPr>
          <w:rFonts w:ascii="Arial"/>
          <w:b/>
          <w:sz w:val="20"/>
          <w:u w:val="single"/>
        </w:rPr>
        <w:t>TERMS</w:t>
      </w:r>
      <w:r>
        <w:rPr>
          <w:rFonts w:ascii="Arial"/>
          <w:b/>
          <w:spacing w:val="-7"/>
          <w:sz w:val="20"/>
          <w:u w:val="single"/>
        </w:rPr>
        <w:t xml:space="preserve"> </w:t>
      </w:r>
      <w:r>
        <w:rPr>
          <w:rFonts w:ascii="Arial"/>
          <w:b/>
          <w:sz w:val="20"/>
          <w:u w:val="single"/>
        </w:rPr>
        <w:t>GOVERNING</w:t>
      </w:r>
      <w:r>
        <w:rPr>
          <w:rFonts w:ascii="Arial"/>
          <w:b/>
          <w:spacing w:val="-6"/>
          <w:sz w:val="20"/>
          <w:u w:val="single"/>
        </w:rPr>
        <w:t xml:space="preserve"> </w:t>
      </w:r>
      <w:r>
        <w:rPr>
          <w:rFonts w:ascii="Arial"/>
          <w:b/>
          <w:sz w:val="20"/>
          <w:u w:val="single"/>
        </w:rPr>
        <w:t>ALL</w:t>
      </w:r>
      <w:r>
        <w:rPr>
          <w:rFonts w:ascii="Arial"/>
          <w:b/>
          <w:spacing w:val="-7"/>
          <w:sz w:val="20"/>
          <w:u w:val="single"/>
        </w:rPr>
        <w:t xml:space="preserve"> </w:t>
      </w:r>
      <w:r>
        <w:rPr>
          <w:rFonts w:ascii="Arial"/>
          <w:b/>
          <w:spacing w:val="-2"/>
          <w:sz w:val="20"/>
          <w:u w:val="single"/>
        </w:rPr>
        <w:t>CONTRACTS</w:t>
      </w:r>
    </w:p>
    <w:p w14:paraId="58D07B96" w14:textId="77777777" w:rsidR="003C5CF2" w:rsidRDefault="003C5CF2">
      <w:pPr>
        <w:pStyle w:val="BodyText"/>
        <w:spacing w:before="24"/>
        <w:rPr>
          <w:rFonts w:ascii="Arial"/>
          <w:b/>
          <w:sz w:val="18"/>
        </w:rPr>
      </w:pPr>
    </w:p>
    <w:p w14:paraId="512213E4" w14:textId="77777777" w:rsidR="003C5CF2" w:rsidRDefault="009E50A0">
      <w:pPr>
        <w:pStyle w:val="ListParagraph"/>
        <w:numPr>
          <w:ilvl w:val="1"/>
          <w:numId w:val="17"/>
        </w:numPr>
        <w:tabs>
          <w:tab w:val="left" w:pos="1310"/>
        </w:tabs>
        <w:spacing w:line="207" w:lineRule="exact"/>
        <w:ind w:hanging="302"/>
        <w:rPr>
          <w:rFonts w:ascii="Arial" w:hAnsi="Arial"/>
          <w:b/>
          <w:sz w:val="18"/>
        </w:rPr>
      </w:pPr>
      <w:r>
        <w:rPr>
          <w:rFonts w:ascii="Arial" w:hAnsi="Arial"/>
          <w:b/>
          <w:sz w:val="18"/>
          <w:u w:val="single"/>
        </w:rPr>
        <w:t>CONTRACTOR</w:t>
      </w:r>
      <w:r>
        <w:rPr>
          <w:rFonts w:ascii="Arial" w:hAnsi="Arial"/>
          <w:b/>
          <w:spacing w:val="-7"/>
          <w:sz w:val="18"/>
          <w:u w:val="single"/>
        </w:rPr>
        <w:t xml:space="preserve"> </w:t>
      </w:r>
      <w:r>
        <w:rPr>
          <w:rFonts w:ascii="Arial" w:hAnsi="Arial"/>
          <w:b/>
          <w:sz w:val="18"/>
          <w:u w:val="single"/>
        </w:rPr>
        <w:t>IS</w:t>
      </w:r>
      <w:r>
        <w:rPr>
          <w:rFonts w:ascii="Arial" w:hAnsi="Arial"/>
          <w:b/>
          <w:spacing w:val="-6"/>
          <w:sz w:val="18"/>
          <w:u w:val="single"/>
        </w:rPr>
        <w:t xml:space="preserve"> </w:t>
      </w:r>
      <w:r>
        <w:rPr>
          <w:rFonts w:ascii="Arial" w:hAnsi="Arial"/>
          <w:b/>
          <w:sz w:val="18"/>
          <w:u w:val="single"/>
        </w:rPr>
        <w:t>INDEPENDENT</w:t>
      </w:r>
      <w:r>
        <w:rPr>
          <w:rFonts w:ascii="Arial" w:hAnsi="Arial"/>
          <w:b/>
          <w:spacing w:val="-6"/>
          <w:sz w:val="18"/>
          <w:u w:val="single"/>
        </w:rPr>
        <w:t xml:space="preserve"> </w:t>
      </w:r>
      <w:r>
        <w:rPr>
          <w:rFonts w:ascii="Arial" w:hAnsi="Arial"/>
          <w:b/>
          <w:sz w:val="18"/>
          <w:u w:val="single"/>
        </w:rPr>
        <w:t>CONTRACTOR</w:t>
      </w:r>
      <w:r>
        <w:rPr>
          <w:rFonts w:ascii="Arial" w:hAnsi="Arial"/>
          <w:b/>
          <w:spacing w:val="-5"/>
          <w:sz w:val="18"/>
          <w:u w:val="single"/>
        </w:rPr>
        <w:t xml:space="preserve"> </w:t>
      </w:r>
      <w:r>
        <w:rPr>
          <w:rFonts w:ascii="Arial" w:hAnsi="Arial"/>
          <w:b/>
          <w:spacing w:val="-10"/>
          <w:sz w:val="18"/>
        </w:rPr>
        <w:t>–</w:t>
      </w:r>
    </w:p>
    <w:p w14:paraId="2361E8F9" w14:textId="77777777" w:rsidR="003C5CF2" w:rsidRDefault="009E50A0">
      <w:pPr>
        <w:spacing w:line="207" w:lineRule="exact"/>
        <w:ind w:left="1008"/>
        <w:jc w:val="both"/>
        <w:rPr>
          <w:rFonts w:ascii="Arial"/>
          <w:sz w:val="18"/>
        </w:rPr>
      </w:pPr>
      <w:r>
        <w:rPr>
          <w:rFonts w:ascii="Arial"/>
          <w:sz w:val="18"/>
        </w:rPr>
        <w:t>The</w:t>
      </w:r>
      <w:r>
        <w:rPr>
          <w:rFonts w:ascii="Arial"/>
          <w:spacing w:val="-5"/>
          <w:sz w:val="18"/>
        </w:rPr>
        <w:t xml:space="preserve"> </w:t>
      </w:r>
      <w:r>
        <w:rPr>
          <w:rFonts w:ascii="Arial"/>
          <w:sz w:val="18"/>
        </w:rPr>
        <w:t>contractor's</w:t>
      </w:r>
      <w:r>
        <w:rPr>
          <w:rFonts w:ascii="Arial"/>
          <w:spacing w:val="-1"/>
          <w:sz w:val="18"/>
        </w:rPr>
        <w:t xml:space="preserve"> </w:t>
      </w:r>
      <w:r>
        <w:rPr>
          <w:rFonts w:ascii="Arial"/>
          <w:sz w:val="18"/>
        </w:rPr>
        <w:t>status</w:t>
      </w:r>
      <w:r>
        <w:rPr>
          <w:rFonts w:ascii="Arial"/>
          <w:spacing w:val="-1"/>
          <w:sz w:val="18"/>
        </w:rPr>
        <w:t xml:space="preserve"> </w:t>
      </w:r>
      <w:r>
        <w:rPr>
          <w:rFonts w:ascii="Arial"/>
          <w:sz w:val="18"/>
        </w:rPr>
        <w:t>shall</w:t>
      </w:r>
      <w:r>
        <w:rPr>
          <w:rFonts w:ascii="Arial"/>
          <w:spacing w:val="-2"/>
          <w:sz w:val="18"/>
        </w:rPr>
        <w:t xml:space="preserve"> </w:t>
      </w:r>
      <w:r>
        <w:rPr>
          <w:rFonts w:ascii="Arial"/>
          <w:sz w:val="18"/>
        </w:rPr>
        <w:t>be</w:t>
      </w:r>
      <w:r>
        <w:rPr>
          <w:rFonts w:ascii="Arial"/>
          <w:spacing w:val="-2"/>
          <w:sz w:val="18"/>
        </w:rPr>
        <w:t xml:space="preserve"> </w:t>
      </w:r>
      <w:r>
        <w:rPr>
          <w:rFonts w:ascii="Arial"/>
          <w:sz w:val="18"/>
        </w:rPr>
        <w:t>that</w:t>
      </w:r>
      <w:r>
        <w:rPr>
          <w:rFonts w:ascii="Arial"/>
          <w:spacing w:val="-4"/>
          <w:sz w:val="18"/>
        </w:rPr>
        <w:t xml:space="preserve"> </w:t>
      </w:r>
      <w:r>
        <w:rPr>
          <w:rFonts w:ascii="Arial"/>
          <w:sz w:val="18"/>
        </w:rPr>
        <w:t>of</w:t>
      </w:r>
      <w:r>
        <w:rPr>
          <w:rFonts w:ascii="Arial"/>
          <w:spacing w:val="-2"/>
          <w:sz w:val="18"/>
        </w:rPr>
        <w:t xml:space="preserve"> </w:t>
      </w:r>
      <w:r>
        <w:rPr>
          <w:rFonts w:ascii="Arial"/>
          <w:sz w:val="18"/>
        </w:rPr>
        <w:t>any</w:t>
      </w:r>
      <w:r>
        <w:rPr>
          <w:rFonts w:ascii="Arial"/>
          <w:spacing w:val="-3"/>
          <w:sz w:val="18"/>
        </w:rPr>
        <w:t xml:space="preserve"> </w:t>
      </w:r>
      <w:r>
        <w:rPr>
          <w:rFonts w:ascii="Arial"/>
          <w:sz w:val="18"/>
        </w:rPr>
        <w:t>independent</w:t>
      </w:r>
      <w:r>
        <w:rPr>
          <w:rFonts w:ascii="Arial"/>
          <w:spacing w:val="-4"/>
          <w:sz w:val="18"/>
        </w:rPr>
        <w:t xml:space="preserve"> </w:t>
      </w:r>
      <w:r>
        <w:rPr>
          <w:rFonts w:ascii="Arial"/>
          <w:sz w:val="18"/>
        </w:rPr>
        <w:t>contractor</w:t>
      </w:r>
      <w:r>
        <w:rPr>
          <w:rFonts w:ascii="Arial"/>
          <w:spacing w:val="-4"/>
          <w:sz w:val="18"/>
        </w:rPr>
        <w:t xml:space="preserve"> </w:t>
      </w:r>
      <w:r>
        <w:rPr>
          <w:rFonts w:ascii="Arial"/>
          <w:sz w:val="18"/>
        </w:rPr>
        <w:t>and</w:t>
      </w:r>
      <w:r>
        <w:rPr>
          <w:rFonts w:ascii="Arial"/>
          <w:spacing w:val="-4"/>
          <w:sz w:val="18"/>
        </w:rPr>
        <w:t xml:space="preserve"> </w:t>
      </w:r>
      <w:r>
        <w:rPr>
          <w:rFonts w:ascii="Arial"/>
          <w:sz w:val="18"/>
        </w:rPr>
        <w:t>not</w:t>
      </w:r>
      <w:r>
        <w:rPr>
          <w:rFonts w:ascii="Arial"/>
          <w:spacing w:val="-4"/>
          <w:sz w:val="18"/>
        </w:rPr>
        <w:t xml:space="preserve"> </w:t>
      </w:r>
      <w:r>
        <w:rPr>
          <w:rFonts w:ascii="Arial"/>
          <w:sz w:val="18"/>
        </w:rPr>
        <w:t>as</w:t>
      </w:r>
      <w:r>
        <w:rPr>
          <w:rFonts w:ascii="Arial"/>
          <w:spacing w:val="-3"/>
          <w:sz w:val="18"/>
        </w:rPr>
        <w:t xml:space="preserve"> </w:t>
      </w:r>
      <w:r>
        <w:rPr>
          <w:rFonts w:ascii="Arial"/>
          <w:sz w:val="18"/>
        </w:rPr>
        <w:t>an</w:t>
      </w:r>
      <w:r>
        <w:rPr>
          <w:rFonts w:ascii="Arial"/>
          <w:spacing w:val="-2"/>
          <w:sz w:val="18"/>
        </w:rPr>
        <w:t xml:space="preserve"> </w:t>
      </w:r>
      <w:r>
        <w:rPr>
          <w:rFonts w:ascii="Arial"/>
          <w:sz w:val="18"/>
        </w:rPr>
        <w:t>employee</w:t>
      </w:r>
      <w:r>
        <w:rPr>
          <w:rFonts w:ascii="Arial"/>
          <w:spacing w:val="-4"/>
          <w:sz w:val="18"/>
        </w:rPr>
        <w:t xml:space="preserve"> </w:t>
      </w:r>
      <w:r>
        <w:rPr>
          <w:rFonts w:ascii="Arial"/>
          <w:sz w:val="18"/>
        </w:rPr>
        <w:t>of</w:t>
      </w:r>
      <w:r>
        <w:rPr>
          <w:rFonts w:ascii="Arial"/>
          <w:spacing w:val="-2"/>
          <w:sz w:val="18"/>
        </w:rPr>
        <w:t xml:space="preserve"> </w:t>
      </w:r>
      <w:r>
        <w:rPr>
          <w:rFonts w:ascii="Arial"/>
          <w:sz w:val="18"/>
        </w:rPr>
        <w:t>the</w:t>
      </w:r>
      <w:r>
        <w:rPr>
          <w:rFonts w:ascii="Arial"/>
          <w:spacing w:val="-4"/>
          <w:sz w:val="18"/>
        </w:rPr>
        <w:t xml:space="preserve"> </w:t>
      </w:r>
      <w:r>
        <w:rPr>
          <w:rFonts w:ascii="Arial"/>
          <w:spacing w:val="-2"/>
          <w:sz w:val="18"/>
        </w:rPr>
        <w:t>Authority.</w:t>
      </w:r>
    </w:p>
    <w:p w14:paraId="7E335572" w14:textId="77777777" w:rsidR="003C5CF2" w:rsidRDefault="003C5CF2">
      <w:pPr>
        <w:pStyle w:val="BodyText"/>
        <w:spacing w:before="1"/>
        <w:rPr>
          <w:rFonts w:ascii="Arial"/>
          <w:sz w:val="18"/>
        </w:rPr>
      </w:pPr>
    </w:p>
    <w:p w14:paraId="1261F113" w14:textId="77777777" w:rsidR="003C5CF2" w:rsidRDefault="009E50A0">
      <w:pPr>
        <w:pStyle w:val="ListParagraph"/>
        <w:numPr>
          <w:ilvl w:val="1"/>
          <w:numId w:val="17"/>
        </w:numPr>
        <w:tabs>
          <w:tab w:val="left" w:pos="1310"/>
        </w:tabs>
        <w:spacing w:line="207" w:lineRule="exact"/>
        <w:ind w:hanging="302"/>
        <w:rPr>
          <w:rFonts w:ascii="Arial"/>
          <w:b/>
          <w:sz w:val="18"/>
        </w:rPr>
      </w:pPr>
      <w:r>
        <w:rPr>
          <w:rFonts w:ascii="Arial"/>
          <w:b/>
          <w:sz w:val="18"/>
          <w:u w:val="single"/>
        </w:rPr>
        <w:t>CONTRACT</w:t>
      </w:r>
      <w:r>
        <w:rPr>
          <w:rFonts w:ascii="Arial"/>
          <w:b/>
          <w:spacing w:val="-8"/>
          <w:sz w:val="18"/>
          <w:u w:val="single"/>
        </w:rPr>
        <w:t xml:space="preserve"> </w:t>
      </w:r>
      <w:r>
        <w:rPr>
          <w:rFonts w:ascii="Arial"/>
          <w:b/>
          <w:sz w:val="18"/>
          <w:u w:val="single"/>
        </w:rPr>
        <w:t>AMOUNT</w:t>
      </w:r>
      <w:r>
        <w:rPr>
          <w:rFonts w:ascii="Arial"/>
          <w:b/>
          <w:spacing w:val="-7"/>
          <w:sz w:val="18"/>
          <w:u w:val="single"/>
        </w:rPr>
        <w:t xml:space="preserve"> </w:t>
      </w:r>
      <w:r>
        <w:rPr>
          <w:rFonts w:ascii="Arial"/>
          <w:spacing w:val="-10"/>
          <w:sz w:val="18"/>
        </w:rPr>
        <w:t>-</w:t>
      </w:r>
    </w:p>
    <w:p w14:paraId="526A26B7" w14:textId="77777777" w:rsidR="003C5CF2" w:rsidRDefault="009E50A0">
      <w:pPr>
        <w:ind w:left="1008" w:right="1007"/>
        <w:jc w:val="both"/>
        <w:rPr>
          <w:rFonts w:ascii="Arial"/>
          <w:sz w:val="18"/>
        </w:rPr>
      </w:pPr>
      <w:r>
        <w:rPr>
          <w:rFonts w:ascii="Arial"/>
          <w:sz w:val="18"/>
        </w:rPr>
        <w:t>The</w:t>
      </w:r>
      <w:r>
        <w:rPr>
          <w:rFonts w:ascii="Arial"/>
          <w:spacing w:val="-4"/>
          <w:sz w:val="18"/>
        </w:rPr>
        <w:t xml:space="preserve"> </w:t>
      </w:r>
      <w:r>
        <w:rPr>
          <w:rFonts w:ascii="Arial"/>
          <w:sz w:val="18"/>
        </w:rPr>
        <w:t>estimated</w:t>
      </w:r>
      <w:r>
        <w:rPr>
          <w:rFonts w:ascii="Arial"/>
          <w:spacing w:val="-4"/>
          <w:sz w:val="18"/>
        </w:rPr>
        <w:t xml:space="preserve"> </w:t>
      </w:r>
      <w:r>
        <w:rPr>
          <w:rFonts w:ascii="Arial"/>
          <w:sz w:val="18"/>
        </w:rPr>
        <w:t>amount</w:t>
      </w:r>
      <w:r>
        <w:rPr>
          <w:rFonts w:ascii="Arial"/>
          <w:spacing w:val="-4"/>
          <w:sz w:val="18"/>
        </w:rPr>
        <w:t xml:space="preserve"> </w:t>
      </w:r>
      <w:r>
        <w:rPr>
          <w:rFonts w:ascii="Arial"/>
          <w:sz w:val="18"/>
        </w:rPr>
        <w:t>of</w:t>
      </w:r>
      <w:r>
        <w:rPr>
          <w:rFonts w:ascii="Arial"/>
          <w:spacing w:val="-4"/>
          <w:sz w:val="18"/>
        </w:rPr>
        <w:t xml:space="preserve"> </w:t>
      </w:r>
      <w:r>
        <w:rPr>
          <w:rFonts w:ascii="Arial"/>
          <w:sz w:val="18"/>
        </w:rPr>
        <w:t>the</w:t>
      </w:r>
      <w:r>
        <w:rPr>
          <w:rFonts w:ascii="Arial"/>
          <w:spacing w:val="-4"/>
          <w:sz w:val="18"/>
        </w:rPr>
        <w:t xml:space="preserve"> </w:t>
      </w:r>
      <w:r>
        <w:rPr>
          <w:rFonts w:ascii="Arial"/>
          <w:sz w:val="18"/>
        </w:rPr>
        <w:t>contract(s),</w:t>
      </w:r>
      <w:r>
        <w:rPr>
          <w:rFonts w:ascii="Arial"/>
          <w:spacing w:val="-4"/>
          <w:sz w:val="18"/>
        </w:rPr>
        <w:t xml:space="preserve"> </w:t>
      </w:r>
      <w:r>
        <w:rPr>
          <w:rFonts w:ascii="Arial"/>
          <w:sz w:val="18"/>
        </w:rPr>
        <w:t>when</w:t>
      </w:r>
      <w:r>
        <w:rPr>
          <w:rFonts w:ascii="Arial"/>
          <w:spacing w:val="-4"/>
          <w:sz w:val="18"/>
        </w:rPr>
        <w:t xml:space="preserve"> </w:t>
      </w:r>
      <w:r>
        <w:rPr>
          <w:rFonts w:ascii="Arial"/>
          <w:sz w:val="18"/>
        </w:rPr>
        <w:t>stated</w:t>
      </w:r>
      <w:r>
        <w:rPr>
          <w:rFonts w:ascii="Arial"/>
          <w:spacing w:val="-4"/>
          <w:sz w:val="18"/>
        </w:rPr>
        <w:t xml:space="preserve"> </w:t>
      </w:r>
      <w:r>
        <w:rPr>
          <w:rFonts w:ascii="Arial"/>
          <w:sz w:val="18"/>
        </w:rPr>
        <w:t>on</w:t>
      </w:r>
      <w:r>
        <w:rPr>
          <w:rFonts w:ascii="Arial"/>
          <w:spacing w:val="-4"/>
          <w:sz w:val="18"/>
        </w:rPr>
        <w:t xml:space="preserve"> </w:t>
      </w:r>
      <w:r>
        <w:rPr>
          <w:rFonts w:ascii="Arial"/>
          <w:sz w:val="18"/>
        </w:rPr>
        <w:t>the</w:t>
      </w:r>
      <w:r>
        <w:rPr>
          <w:rFonts w:ascii="Arial"/>
          <w:spacing w:val="-6"/>
          <w:sz w:val="18"/>
        </w:rPr>
        <w:t xml:space="preserve"> </w:t>
      </w:r>
      <w:r>
        <w:rPr>
          <w:rFonts w:ascii="Arial"/>
          <w:sz w:val="18"/>
        </w:rPr>
        <w:t>Bid</w:t>
      </w:r>
      <w:r>
        <w:rPr>
          <w:rFonts w:ascii="Arial"/>
          <w:spacing w:val="-4"/>
          <w:sz w:val="18"/>
        </w:rPr>
        <w:t xml:space="preserve"> </w:t>
      </w:r>
      <w:r>
        <w:rPr>
          <w:rFonts w:ascii="Arial"/>
          <w:sz w:val="18"/>
        </w:rPr>
        <w:t>form,</w:t>
      </w:r>
      <w:r>
        <w:rPr>
          <w:rFonts w:ascii="Arial"/>
          <w:spacing w:val="-4"/>
          <w:sz w:val="18"/>
        </w:rPr>
        <w:t xml:space="preserve"> </w:t>
      </w:r>
      <w:r>
        <w:rPr>
          <w:rFonts w:ascii="Arial"/>
          <w:sz w:val="18"/>
        </w:rPr>
        <w:t>shall</w:t>
      </w:r>
      <w:r>
        <w:rPr>
          <w:rFonts w:ascii="Arial"/>
          <w:spacing w:val="-4"/>
          <w:sz w:val="18"/>
        </w:rPr>
        <w:t xml:space="preserve"> </w:t>
      </w:r>
      <w:r>
        <w:rPr>
          <w:rFonts w:ascii="Arial"/>
          <w:sz w:val="18"/>
        </w:rPr>
        <w:t>not be</w:t>
      </w:r>
      <w:r>
        <w:rPr>
          <w:rFonts w:ascii="Arial"/>
          <w:spacing w:val="-4"/>
          <w:sz w:val="18"/>
        </w:rPr>
        <w:t xml:space="preserve"> </w:t>
      </w:r>
      <w:r>
        <w:rPr>
          <w:rFonts w:ascii="Arial"/>
          <w:sz w:val="18"/>
        </w:rPr>
        <w:t>construed</w:t>
      </w:r>
      <w:r>
        <w:rPr>
          <w:rFonts w:ascii="Arial"/>
          <w:spacing w:val="-4"/>
          <w:sz w:val="18"/>
        </w:rPr>
        <w:t xml:space="preserve"> </w:t>
      </w:r>
      <w:r>
        <w:rPr>
          <w:rFonts w:ascii="Arial"/>
          <w:sz w:val="18"/>
        </w:rPr>
        <w:t>as</w:t>
      </w:r>
      <w:r>
        <w:rPr>
          <w:rFonts w:ascii="Arial"/>
          <w:spacing w:val="-3"/>
          <w:sz w:val="18"/>
        </w:rPr>
        <w:t xml:space="preserve"> </w:t>
      </w:r>
      <w:r>
        <w:rPr>
          <w:rFonts w:ascii="Arial"/>
          <w:sz w:val="18"/>
        </w:rPr>
        <w:t>either</w:t>
      </w:r>
      <w:r>
        <w:rPr>
          <w:rFonts w:ascii="Arial"/>
          <w:spacing w:val="-4"/>
          <w:sz w:val="18"/>
        </w:rPr>
        <w:t xml:space="preserve"> </w:t>
      </w:r>
      <w:r>
        <w:rPr>
          <w:rFonts w:ascii="Arial"/>
          <w:sz w:val="18"/>
        </w:rPr>
        <w:t>the</w:t>
      </w:r>
      <w:r>
        <w:rPr>
          <w:rFonts w:ascii="Arial"/>
          <w:spacing w:val="-6"/>
          <w:sz w:val="18"/>
        </w:rPr>
        <w:t xml:space="preserve"> </w:t>
      </w:r>
      <w:r>
        <w:rPr>
          <w:rFonts w:ascii="Arial"/>
          <w:sz w:val="18"/>
        </w:rPr>
        <w:t>maximum</w:t>
      </w:r>
      <w:r>
        <w:rPr>
          <w:rFonts w:ascii="Arial"/>
          <w:spacing w:val="-3"/>
          <w:sz w:val="18"/>
        </w:rPr>
        <w:t xml:space="preserve"> </w:t>
      </w:r>
      <w:r>
        <w:rPr>
          <w:rFonts w:ascii="Arial"/>
          <w:sz w:val="18"/>
        </w:rPr>
        <w:t>or</w:t>
      </w:r>
      <w:r>
        <w:rPr>
          <w:rFonts w:ascii="Arial"/>
          <w:spacing w:val="-7"/>
          <w:sz w:val="18"/>
        </w:rPr>
        <w:t xml:space="preserve"> </w:t>
      </w:r>
      <w:r>
        <w:rPr>
          <w:rFonts w:ascii="Arial"/>
          <w:sz w:val="18"/>
        </w:rPr>
        <w:t>minimum amount which the Authority shall be obliged to order as the result of the Bid or any contract entered into as a result of the Bid.</w:t>
      </w:r>
    </w:p>
    <w:p w14:paraId="4D5C18E4" w14:textId="77777777" w:rsidR="003C5CF2" w:rsidRDefault="003C5CF2">
      <w:pPr>
        <w:pStyle w:val="BodyText"/>
        <w:rPr>
          <w:rFonts w:ascii="Arial"/>
          <w:sz w:val="18"/>
        </w:rPr>
      </w:pPr>
    </w:p>
    <w:p w14:paraId="6133B792" w14:textId="77777777" w:rsidR="003C5CF2" w:rsidRDefault="009E50A0">
      <w:pPr>
        <w:pStyle w:val="ListParagraph"/>
        <w:numPr>
          <w:ilvl w:val="1"/>
          <w:numId w:val="17"/>
        </w:numPr>
        <w:tabs>
          <w:tab w:val="left" w:pos="1310"/>
        </w:tabs>
        <w:ind w:hanging="302"/>
        <w:rPr>
          <w:rFonts w:ascii="Arial"/>
          <w:b/>
          <w:sz w:val="18"/>
        </w:rPr>
      </w:pPr>
      <w:r>
        <w:rPr>
          <w:rFonts w:ascii="Arial"/>
          <w:b/>
          <w:sz w:val="18"/>
          <w:u w:val="single"/>
        </w:rPr>
        <w:t>CONTRACT</w:t>
      </w:r>
      <w:r>
        <w:rPr>
          <w:rFonts w:ascii="Arial"/>
          <w:b/>
          <w:spacing w:val="-5"/>
          <w:sz w:val="18"/>
          <w:u w:val="single"/>
        </w:rPr>
        <w:t xml:space="preserve"> </w:t>
      </w:r>
      <w:r>
        <w:rPr>
          <w:rFonts w:ascii="Arial"/>
          <w:b/>
          <w:sz w:val="18"/>
          <w:u w:val="single"/>
        </w:rPr>
        <w:t>TERM</w:t>
      </w:r>
      <w:r>
        <w:rPr>
          <w:rFonts w:ascii="Arial"/>
          <w:b/>
          <w:spacing w:val="-5"/>
          <w:sz w:val="18"/>
          <w:u w:val="single"/>
        </w:rPr>
        <w:t xml:space="preserve"> </w:t>
      </w:r>
      <w:r>
        <w:rPr>
          <w:rFonts w:ascii="Arial"/>
          <w:b/>
          <w:sz w:val="18"/>
          <w:u w:val="single"/>
        </w:rPr>
        <w:t>AND</w:t>
      </w:r>
      <w:r>
        <w:rPr>
          <w:rFonts w:ascii="Arial"/>
          <w:b/>
          <w:spacing w:val="-7"/>
          <w:sz w:val="18"/>
          <w:u w:val="single"/>
        </w:rPr>
        <w:t xml:space="preserve"> </w:t>
      </w:r>
      <w:r>
        <w:rPr>
          <w:rFonts w:ascii="Arial"/>
          <w:b/>
          <w:sz w:val="18"/>
          <w:u w:val="single"/>
        </w:rPr>
        <w:t>EXTENSION</w:t>
      </w:r>
      <w:r>
        <w:rPr>
          <w:rFonts w:ascii="Arial"/>
          <w:b/>
          <w:spacing w:val="-5"/>
          <w:sz w:val="18"/>
          <w:u w:val="single"/>
        </w:rPr>
        <w:t xml:space="preserve"> </w:t>
      </w:r>
      <w:r>
        <w:rPr>
          <w:rFonts w:ascii="Arial"/>
          <w:b/>
          <w:sz w:val="18"/>
          <w:u w:val="single"/>
        </w:rPr>
        <w:t>OPTION</w:t>
      </w:r>
      <w:r>
        <w:rPr>
          <w:rFonts w:ascii="Arial"/>
          <w:b/>
          <w:spacing w:val="-4"/>
          <w:sz w:val="18"/>
          <w:u w:val="single"/>
        </w:rPr>
        <w:t xml:space="preserve"> </w:t>
      </w:r>
      <w:r>
        <w:rPr>
          <w:rFonts w:ascii="Arial"/>
          <w:spacing w:val="-10"/>
          <w:sz w:val="18"/>
        </w:rPr>
        <w:t>-</w:t>
      </w:r>
    </w:p>
    <w:p w14:paraId="18164697" w14:textId="77777777" w:rsidR="003C5CF2" w:rsidRDefault="009E50A0">
      <w:pPr>
        <w:ind w:left="1008" w:right="1000"/>
        <w:jc w:val="both"/>
        <w:rPr>
          <w:rFonts w:ascii="Arial" w:hAnsi="Arial"/>
          <w:sz w:val="18"/>
        </w:rPr>
      </w:pPr>
      <w:r>
        <w:rPr>
          <w:rFonts w:ascii="Arial" w:hAnsi="Arial"/>
          <w:sz w:val="18"/>
        </w:rPr>
        <w:t>If,</w:t>
      </w:r>
      <w:r>
        <w:rPr>
          <w:rFonts w:ascii="Arial" w:hAnsi="Arial"/>
          <w:spacing w:val="-8"/>
          <w:sz w:val="18"/>
        </w:rPr>
        <w:t xml:space="preserve"> </w:t>
      </w:r>
      <w:r>
        <w:rPr>
          <w:rFonts w:ascii="Arial" w:hAnsi="Arial"/>
          <w:sz w:val="18"/>
        </w:rPr>
        <w:t>in</w:t>
      </w:r>
      <w:r>
        <w:rPr>
          <w:rFonts w:ascii="Arial" w:hAnsi="Arial"/>
          <w:spacing w:val="-8"/>
          <w:sz w:val="18"/>
        </w:rPr>
        <w:t xml:space="preserve"> </w:t>
      </w:r>
      <w:r>
        <w:rPr>
          <w:rFonts w:ascii="Arial" w:hAnsi="Arial"/>
          <w:sz w:val="18"/>
        </w:rPr>
        <w:t>the</w:t>
      </w:r>
      <w:r>
        <w:rPr>
          <w:rFonts w:ascii="Arial" w:hAnsi="Arial"/>
          <w:spacing w:val="-8"/>
          <w:sz w:val="18"/>
        </w:rPr>
        <w:t xml:space="preserve"> </w:t>
      </w:r>
      <w:r>
        <w:rPr>
          <w:rFonts w:ascii="Arial" w:hAnsi="Arial"/>
          <w:sz w:val="18"/>
        </w:rPr>
        <w:t>opinion</w:t>
      </w:r>
      <w:r>
        <w:rPr>
          <w:rFonts w:ascii="Arial" w:hAnsi="Arial"/>
          <w:spacing w:val="-8"/>
          <w:sz w:val="18"/>
        </w:rPr>
        <w:t xml:space="preserve"> </w:t>
      </w:r>
      <w:r>
        <w:rPr>
          <w:rFonts w:ascii="Arial" w:hAnsi="Arial"/>
          <w:sz w:val="18"/>
        </w:rPr>
        <w:t>of</w:t>
      </w:r>
      <w:r>
        <w:rPr>
          <w:rFonts w:ascii="Arial" w:hAnsi="Arial"/>
          <w:spacing w:val="-10"/>
          <w:sz w:val="18"/>
        </w:rPr>
        <w:t xml:space="preserve"> </w:t>
      </w:r>
      <w:r>
        <w:rPr>
          <w:rFonts w:ascii="Arial" w:hAnsi="Arial"/>
          <w:sz w:val="18"/>
        </w:rPr>
        <w:t>the</w:t>
      </w:r>
      <w:r>
        <w:rPr>
          <w:rFonts w:ascii="Arial" w:hAnsi="Arial"/>
          <w:spacing w:val="-8"/>
          <w:sz w:val="18"/>
        </w:rPr>
        <w:t xml:space="preserve"> </w:t>
      </w:r>
      <w:r>
        <w:rPr>
          <w:rFonts w:ascii="Arial" w:hAnsi="Arial"/>
          <w:sz w:val="18"/>
        </w:rPr>
        <w:t>Agent/Officer,</w:t>
      </w:r>
      <w:r>
        <w:rPr>
          <w:rFonts w:ascii="Arial" w:hAnsi="Arial"/>
          <w:spacing w:val="-8"/>
          <w:sz w:val="18"/>
        </w:rPr>
        <w:t xml:space="preserve"> </w:t>
      </w:r>
      <w:r>
        <w:rPr>
          <w:rFonts w:ascii="Arial" w:hAnsi="Arial"/>
          <w:sz w:val="18"/>
        </w:rPr>
        <w:t>it</w:t>
      </w:r>
      <w:r>
        <w:rPr>
          <w:rFonts w:ascii="Arial" w:hAnsi="Arial"/>
          <w:spacing w:val="-10"/>
          <w:sz w:val="18"/>
        </w:rPr>
        <w:t xml:space="preserve"> </w:t>
      </w:r>
      <w:r>
        <w:rPr>
          <w:rFonts w:ascii="Arial" w:hAnsi="Arial"/>
          <w:sz w:val="18"/>
        </w:rPr>
        <w:t>is</w:t>
      </w:r>
      <w:r>
        <w:rPr>
          <w:rFonts w:ascii="Arial" w:hAnsi="Arial"/>
          <w:spacing w:val="-7"/>
          <w:sz w:val="18"/>
        </w:rPr>
        <w:t xml:space="preserve"> </w:t>
      </w:r>
      <w:r>
        <w:rPr>
          <w:rFonts w:ascii="Arial" w:hAnsi="Arial"/>
          <w:sz w:val="18"/>
        </w:rPr>
        <w:t>in</w:t>
      </w:r>
      <w:r>
        <w:rPr>
          <w:rFonts w:ascii="Arial" w:hAnsi="Arial"/>
          <w:spacing w:val="-8"/>
          <w:sz w:val="18"/>
        </w:rPr>
        <w:t xml:space="preserve"> </w:t>
      </w:r>
      <w:r>
        <w:rPr>
          <w:rFonts w:ascii="Arial" w:hAnsi="Arial"/>
          <w:sz w:val="18"/>
        </w:rPr>
        <w:t>the</w:t>
      </w:r>
      <w:r>
        <w:rPr>
          <w:rFonts w:ascii="Arial" w:hAnsi="Arial"/>
          <w:spacing w:val="-10"/>
          <w:sz w:val="18"/>
        </w:rPr>
        <w:t xml:space="preserve"> </w:t>
      </w:r>
      <w:r>
        <w:rPr>
          <w:rFonts w:ascii="Arial" w:hAnsi="Arial"/>
          <w:sz w:val="18"/>
        </w:rPr>
        <w:t>best</w:t>
      </w:r>
      <w:r>
        <w:rPr>
          <w:rFonts w:ascii="Arial" w:hAnsi="Arial"/>
          <w:spacing w:val="-8"/>
          <w:sz w:val="18"/>
        </w:rPr>
        <w:t xml:space="preserve"> </w:t>
      </w:r>
      <w:r>
        <w:rPr>
          <w:rFonts w:ascii="Arial" w:hAnsi="Arial"/>
          <w:sz w:val="18"/>
        </w:rPr>
        <w:t>interest</w:t>
      </w:r>
      <w:r>
        <w:rPr>
          <w:rFonts w:ascii="Arial" w:hAnsi="Arial"/>
          <w:spacing w:val="-8"/>
          <w:sz w:val="18"/>
        </w:rPr>
        <w:t xml:space="preserve"> </w:t>
      </w:r>
      <w:r>
        <w:rPr>
          <w:rFonts w:ascii="Arial" w:hAnsi="Arial"/>
          <w:sz w:val="18"/>
        </w:rPr>
        <w:t>of</w:t>
      </w:r>
      <w:r>
        <w:rPr>
          <w:rFonts w:ascii="Arial" w:hAnsi="Arial"/>
          <w:spacing w:val="-10"/>
          <w:sz w:val="18"/>
        </w:rPr>
        <w:t xml:space="preserve"> </w:t>
      </w:r>
      <w:r>
        <w:rPr>
          <w:rFonts w:ascii="Arial" w:hAnsi="Arial"/>
          <w:sz w:val="18"/>
        </w:rPr>
        <w:t>the</w:t>
      </w:r>
      <w:r>
        <w:rPr>
          <w:rFonts w:ascii="Arial" w:hAnsi="Arial"/>
          <w:spacing w:val="-8"/>
          <w:sz w:val="18"/>
        </w:rPr>
        <w:t xml:space="preserve"> </w:t>
      </w:r>
      <w:r>
        <w:rPr>
          <w:rFonts w:ascii="Arial" w:hAnsi="Arial"/>
          <w:sz w:val="18"/>
        </w:rPr>
        <w:t>Authority</w:t>
      </w:r>
      <w:r>
        <w:rPr>
          <w:rFonts w:ascii="Arial" w:hAnsi="Arial"/>
          <w:spacing w:val="-7"/>
          <w:sz w:val="18"/>
        </w:rPr>
        <w:t xml:space="preserve"> </w:t>
      </w:r>
      <w:r>
        <w:rPr>
          <w:rFonts w:ascii="Arial" w:hAnsi="Arial"/>
          <w:sz w:val="18"/>
        </w:rPr>
        <w:t>to</w:t>
      </w:r>
      <w:r>
        <w:rPr>
          <w:rFonts w:ascii="Arial" w:hAnsi="Arial"/>
          <w:spacing w:val="-10"/>
          <w:sz w:val="18"/>
        </w:rPr>
        <w:t xml:space="preserve"> </w:t>
      </w:r>
      <w:r>
        <w:rPr>
          <w:rFonts w:ascii="Arial" w:hAnsi="Arial"/>
          <w:sz w:val="18"/>
        </w:rPr>
        <w:t>extend</w:t>
      </w:r>
      <w:r>
        <w:rPr>
          <w:rFonts w:ascii="Arial" w:hAnsi="Arial"/>
          <w:spacing w:val="-8"/>
          <w:sz w:val="18"/>
        </w:rPr>
        <w:t xml:space="preserve"> </w:t>
      </w:r>
      <w:r>
        <w:rPr>
          <w:rFonts w:ascii="Arial" w:hAnsi="Arial"/>
          <w:sz w:val="18"/>
        </w:rPr>
        <w:t>a</w:t>
      </w:r>
      <w:r>
        <w:rPr>
          <w:rFonts w:ascii="Arial" w:hAnsi="Arial"/>
          <w:spacing w:val="-10"/>
          <w:sz w:val="18"/>
        </w:rPr>
        <w:t xml:space="preserve"> </w:t>
      </w:r>
      <w:r>
        <w:rPr>
          <w:rFonts w:ascii="Arial" w:hAnsi="Arial"/>
          <w:sz w:val="18"/>
        </w:rPr>
        <w:t>contract,</w:t>
      </w:r>
      <w:r>
        <w:rPr>
          <w:rFonts w:ascii="Arial" w:hAnsi="Arial"/>
          <w:spacing w:val="-8"/>
          <w:sz w:val="18"/>
        </w:rPr>
        <w:t xml:space="preserve"> </w:t>
      </w:r>
      <w:r>
        <w:rPr>
          <w:rFonts w:ascii="Arial" w:hAnsi="Arial"/>
          <w:sz w:val="18"/>
        </w:rPr>
        <w:t>the</w:t>
      </w:r>
      <w:r>
        <w:rPr>
          <w:rFonts w:ascii="Arial" w:hAnsi="Arial"/>
          <w:spacing w:val="-8"/>
          <w:sz w:val="18"/>
        </w:rPr>
        <w:t xml:space="preserve"> </w:t>
      </w:r>
      <w:r>
        <w:rPr>
          <w:rFonts w:ascii="Arial" w:hAnsi="Arial"/>
          <w:sz w:val="18"/>
        </w:rPr>
        <w:t>contractor</w:t>
      </w:r>
      <w:r>
        <w:rPr>
          <w:rFonts w:ascii="Arial" w:hAnsi="Arial"/>
          <w:spacing w:val="-11"/>
          <w:sz w:val="18"/>
        </w:rPr>
        <w:t xml:space="preserve"> </w:t>
      </w:r>
      <w:r>
        <w:rPr>
          <w:rFonts w:ascii="Arial" w:hAnsi="Arial"/>
          <w:sz w:val="18"/>
        </w:rPr>
        <w:t>shall</w:t>
      </w:r>
      <w:r>
        <w:rPr>
          <w:rFonts w:ascii="Arial" w:hAnsi="Arial"/>
          <w:spacing w:val="-8"/>
          <w:sz w:val="18"/>
        </w:rPr>
        <w:t xml:space="preserve"> </w:t>
      </w:r>
      <w:r>
        <w:rPr>
          <w:rFonts w:ascii="Arial" w:hAnsi="Arial"/>
          <w:sz w:val="18"/>
        </w:rPr>
        <w:t>be</w:t>
      </w:r>
      <w:r>
        <w:rPr>
          <w:rFonts w:ascii="Arial" w:hAnsi="Arial"/>
          <w:spacing w:val="-8"/>
          <w:sz w:val="18"/>
        </w:rPr>
        <w:t xml:space="preserve"> </w:t>
      </w:r>
      <w:r>
        <w:rPr>
          <w:rFonts w:ascii="Arial" w:hAnsi="Arial"/>
          <w:sz w:val="18"/>
        </w:rPr>
        <w:t>so</w:t>
      </w:r>
      <w:r>
        <w:rPr>
          <w:rFonts w:ascii="Arial" w:hAnsi="Arial"/>
          <w:spacing w:val="-10"/>
          <w:sz w:val="18"/>
        </w:rPr>
        <w:t xml:space="preserve"> </w:t>
      </w:r>
      <w:r>
        <w:rPr>
          <w:rFonts w:ascii="Arial" w:hAnsi="Arial"/>
          <w:sz w:val="18"/>
        </w:rPr>
        <w:t>notified of the Agent/Officer’s Intent at</w:t>
      </w:r>
      <w:r>
        <w:rPr>
          <w:rFonts w:ascii="Arial" w:hAnsi="Arial"/>
          <w:spacing w:val="-2"/>
          <w:sz w:val="18"/>
        </w:rPr>
        <w:t xml:space="preserve"> </w:t>
      </w:r>
      <w:r>
        <w:rPr>
          <w:rFonts w:ascii="Arial" w:hAnsi="Arial"/>
          <w:sz w:val="18"/>
        </w:rPr>
        <w:t>least thirty (30) days prior to the expiration date of the</w:t>
      </w:r>
      <w:r>
        <w:rPr>
          <w:rFonts w:ascii="Arial" w:hAnsi="Arial"/>
          <w:spacing w:val="-2"/>
          <w:sz w:val="18"/>
        </w:rPr>
        <w:t xml:space="preserve"> </w:t>
      </w:r>
      <w:r>
        <w:rPr>
          <w:rFonts w:ascii="Arial" w:hAnsi="Arial"/>
          <w:sz w:val="18"/>
        </w:rPr>
        <w:t>existing contract. The</w:t>
      </w:r>
      <w:r>
        <w:rPr>
          <w:rFonts w:ascii="Arial" w:hAnsi="Arial"/>
          <w:spacing w:val="-2"/>
          <w:sz w:val="18"/>
        </w:rPr>
        <w:t xml:space="preserve"> </w:t>
      </w:r>
      <w:r>
        <w:rPr>
          <w:rFonts w:ascii="Arial" w:hAnsi="Arial"/>
          <w:sz w:val="18"/>
        </w:rPr>
        <w:t>contractor shall have fifteen</w:t>
      </w:r>
      <w:r>
        <w:rPr>
          <w:rFonts w:ascii="Arial" w:hAnsi="Arial"/>
          <w:spacing w:val="-1"/>
          <w:sz w:val="18"/>
        </w:rPr>
        <w:t xml:space="preserve"> </w:t>
      </w:r>
      <w:r>
        <w:rPr>
          <w:rFonts w:ascii="Arial" w:hAnsi="Arial"/>
          <w:sz w:val="18"/>
        </w:rPr>
        <w:t>(15)</w:t>
      </w:r>
      <w:r>
        <w:rPr>
          <w:rFonts w:ascii="Arial" w:hAnsi="Arial"/>
          <w:spacing w:val="-4"/>
          <w:sz w:val="18"/>
        </w:rPr>
        <w:t xml:space="preserve"> </w:t>
      </w:r>
      <w:r>
        <w:rPr>
          <w:rFonts w:ascii="Arial" w:hAnsi="Arial"/>
          <w:sz w:val="18"/>
        </w:rPr>
        <w:t>calendar</w:t>
      </w:r>
      <w:r>
        <w:rPr>
          <w:rFonts w:ascii="Arial" w:hAnsi="Arial"/>
          <w:spacing w:val="-2"/>
          <w:sz w:val="18"/>
        </w:rPr>
        <w:t xml:space="preserve"> </w:t>
      </w:r>
      <w:r>
        <w:rPr>
          <w:rFonts w:ascii="Arial" w:hAnsi="Arial"/>
          <w:sz w:val="18"/>
        </w:rPr>
        <w:t>days</w:t>
      </w:r>
      <w:r>
        <w:rPr>
          <w:rFonts w:ascii="Arial" w:hAnsi="Arial"/>
          <w:spacing w:val="-1"/>
          <w:sz w:val="18"/>
        </w:rPr>
        <w:t xml:space="preserve"> </w:t>
      </w:r>
      <w:r>
        <w:rPr>
          <w:rFonts w:ascii="Arial" w:hAnsi="Arial"/>
          <w:sz w:val="18"/>
        </w:rPr>
        <w:t>to</w:t>
      </w:r>
      <w:r>
        <w:rPr>
          <w:rFonts w:ascii="Arial" w:hAnsi="Arial"/>
          <w:spacing w:val="-2"/>
          <w:sz w:val="18"/>
        </w:rPr>
        <w:t xml:space="preserve"> </w:t>
      </w:r>
      <w:r>
        <w:rPr>
          <w:rFonts w:ascii="Arial" w:hAnsi="Arial"/>
          <w:sz w:val="18"/>
        </w:rPr>
        <w:t>respond</w:t>
      </w:r>
      <w:r>
        <w:rPr>
          <w:rFonts w:ascii="Arial" w:hAnsi="Arial"/>
          <w:spacing w:val="-2"/>
          <w:sz w:val="18"/>
        </w:rPr>
        <w:t xml:space="preserve"> </w:t>
      </w:r>
      <w:r>
        <w:rPr>
          <w:rFonts w:ascii="Arial" w:hAnsi="Arial"/>
          <w:sz w:val="18"/>
        </w:rPr>
        <w:t>to</w:t>
      </w:r>
      <w:r>
        <w:rPr>
          <w:rFonts w:ascii="Arial" w:hAnsi="Arial"/>
          <w:spacing w:val="-2"/>
          <w:sz w:val="18"/>
        </w:rPr>
        <w:t xml:space="preserve"> </w:t>
      </w:r>
      <w:r>
        <w:rPr>
          <w:rFonts w:ascii="Arial" w:hAnsi="Arial"/>
          <w:sz w:val="18"/>
        </w:rPr>
        <w:t>the</w:t>
      </w:r>
      <w:r>
        <w:rPr>
          <w:rFonts w:ascii="Arial" w:hAnsi="Arial"/>
          <w:spacing w:val="-2"/>
          <w:sz w:val="18"/>
        </w:rPr>
        <w:t xml:space="preserve"> </w:t>
      </w:r>
      <w:r>
        <w:rPr>
          <w:rFonts w:ascii="Arial" w:hAnsi="Arial"/>
          <w:sz w:val="18"/>
        </w:rPr>
        <w:t>Agent/Officer's request</w:t>
      </w:r>
      <w:r>
        <w:rPr>
          <w:rFonts w:ascii="Arial" w:hAnsi="Arial"/>
          <w:spacing w:val="-1"/>
          <w:sz w:val="18"/>
        </w:rPr>
        <w:t xml:space="preserve"> </w:t>
      </w:r>
      <w:r>
        <w:rPr>
          <w:rFonts w:ascii="Arial" w:hAnsi="Arial"/>
          <w:sz w:val="18"/>
        </w:rPr>
        <w:t>to</w:t>
      </w:r>
      <w:r>
        <w:rPr>
          <w:rFonts w:ascii="Arial" w:hAnsi="Arial"/>
          <w:spacing w:val="-1"/>
          <w:sz w:val="18"/>
        </w:rPr>
        <w:t xml:space="preserve"> </w:t>
      </w:r>
      <w:r>
        <w:rPr>
          <w:rFonts w:ascii="Arial" w:hAnsi="Arial"/>
          <w:sz w:val="18"/>
        </w:rPr>
        <w:t>extend</w:t>
      </w:r>
      <w:r>
        <w:rPr>
          <w:rFonts w:ascii="Arial" w:hAnsi="Arial"/>
          <w:spacing w:val="-1"/>
          <w:sz w:val="18"/>
        </w:rPr>
        <w:t xml:space="preserve"> </w:t>
      </w:r>
      <w:r>
        <w:rPr>
          <w:rFonts w:ascii="Arial" w:hAnsi="Arial"/>
          <w:sz w:val="18"/>
        </w:rPr>
        <w:t>the</w:t>
      </w:r>
      <w:r>
        <w:rPr>
          <w:rFonts w:ascii="Arial" w:hAnsi="Arial"/>
          <w:spacing w:val="-1"/>
          <w:sz w:val="18"/>
        </w:rPr>
        <w:t xml:space="preserve"> </w:t>
      </w:r>
      <w:r>
        <w:rPr>
          <w:rFonts w:ascii="Arial" w:hAnsi="Arial"/>
          <w:sz w:val="18"/>
        </w:rPr>
        <w:t>term and</w:t>
      </w:r>
      <w:r>
        <w:rPr>
          <w:rFonts w:ascii="Arial" w:hAnsi="Arial"/>
          <w:spacing w:val="-1"/>
          <w:sz w:val="18"/>
        </w:rPr>
        <w:t xml:space="preserve"> </w:t>
      </w:r>
      <w:r>
        <w:rPr>
          <w:rFonts w:ascii="Arial" w:hAnsi="Arial"/>
          <w:sz w:val="18"/>
        </w:rPr>
        <w:t>period</w:t>
      </w:r>
      <w:r>
        <w:rPr>
          <w:rFonts w:ascii="Arial" w:hAnsi="Arial"/>
          <w:spacing w:val="-1"/>
          <w:sz w:val="18"/>
        </w:rPr>
        <w:t xml:space="preserve"> </w:t>
      </w:r>
      <w:r>
        <w:rPr>
          <w:rFonts w:ascii="Arial" w:hAnsi="Arial"/>
          <w:sz w:val="18"/>
        </w:rPr>
        <w:t>of</w:t>
      </w:r>
      <w:r>
        <w:rPr>
          <w:rFonts w:ascii="Arial" w:hAnsi="Arial"/>
          <w:spacing w:val="-1"/>
          <w:sz w:val="18"/>
        </w:rPr>
        <w:t xml:space="preserve"> </w:t>
      </w:r>
      <w:r>
        <w:rPr>
          <w:rFonts w:ascii="Arial" w:hAnsi="Arial"/>
          <w:sz w:val="18"/>
        </w:rPr>
        <w:t>performance</w:t>
      </w:r>
      <w:r>
        <w:rPr>
          <w:rFonts w:ascii="Arial" w:hAnsi="Arial"/>
          <w:spacing w:val="-1"/>
          <w:sz w:val="18"/>
        </w:rPr>
        <w:t xml:space="preserve"> </w:t>
      </w:r>
      <w:r>
        <w:rPr>
          <w:rFonts w:ascii="Arial" w:hAnsi="Arial"/>
          <w:sz w:val="18"/>
        </w:rPr>
        <w:t>of</w:t>
      </w:r>
      <w:r>
        <w:rPr>
          <w:rFonts w:ascii="Arial" w:hAnsi="Arial"/>
          <w:spacing w:val="-1"/>
          <w:sz w:val="18"/>
        </w:rPr>
        <w:t xml:space="preserve"> </w:t>
      </w:r>
      <w:r>
        <w:rPr>
          <w:rFonts w:ascii="Arial" w:hAnsi="Arial"/>
          <w:sz w:val="18"/>
        </w:rPr>
        <w:t>the</w:t>
      </w:r>
      <w:r>
        <w:rPr>
          <w:rFonts w:ascii="Arial" w:hAnsi="Arial"/>
          <w:spacing w:val="-3"/>
          <w:sz w:val="18"/>
        </w:rPr>
        <w:t xml:space="preserve"> </w:t>
      </w:r>
      <w:r>
        <w:rPr>
          <w:rFonts w:ascii="Arial" w:hAnsi="Arial"/>
          <w:sz w:val="18"/>
        </w:rPr>
        <w:t>contract. If</w:t>
      </w:r>
      <w:r>
        <w:rPr>
          <w:rFonts w:ascii="Arial" w:hAnsi="Arial"/>
          <w:spacing w:val="-4"/>
          <w:sz w:val="18"/>
        </w:rPr>
        <w:t xml:space="preserve"> </w:t>
      </w:r>
      <w:r>
        <w:rPr>
          <w:rFonts w:ascii="Arial" w:hAnsi="Arial"/>
          <w:sz w:val="18"/>
        </w:rPr>
        <w:t>the</w:t>
      </w:r>
      <w:r>
        <w:rPr>
          <w:rFonts w:ascii="Arial" w:hAnsi="Arial"/>
          <w:spacing w:val="-4"/>
          <w:sz w:val="18"/>
        </w:rPr>
        <w:t xml:space="preserve"> </w:t>
      </w:r>
      <w:r>
        <w:rPr>
          <w:rFonts w:ascii="Arial" w:hAnsi="Arial"/>
          <w:sz w:val="18"/>
        </w:rPr>
        <w:t>contractor</w:t>
      </w:r>
      <w:r>
        <w:rPr>
          <w:rFonts w:ascii="Arial" w:hAnsi="Arial"/>
          <w:spacing w:val="-4"/>
          <w:sz w:val="18"/>
        </w:rPr>
        <w:t xml:space="preserve"> </w:t>
      </w:r>
      <w:r>
        <w:rPr>
          <w:rFonts w:ascii="Arial" w:hAnsi="Arial"/>
          <w:sz w:val="18"/>
        </w:rPr>
        <w:t>agrees</w:t>
      </w:r>
      <w:r>
        <w:rPr>
          <w:rFonts w:ascii="Arial" w:hAnsi="Arial"/>
          <w:spacing w:val="-3"/>
          <w:sz w:val="18"/>
        </w:rPr>
        <w:t xml:space="preserve"> </w:t>
      </w:r>
      <w:r>
        <w:rPr>
          <w:rFonts w:ascii="Arial" w:hAnsi="Arial"/>
          <w:sz w:val="18"/>
        </w:rPr>
        <w:t>to</w:t>
      </w:r>
      <w:r>
        <w:rPr>
          <w:rFonts w:ascii="Arial" w:hAnsi="Arial"/>
          <w:spacing w:val="-4"/>
          <w:sz w:val="18"/>
        </w:rPr>
        <w:t xml:space="preserve"> </w:t>
      </w:r>
      <w:r>
        <w:rPr>
          <w:rFonts w:ascii="Arial" w:hAnsi="Arial"/>
          <w:sz w:val="18"/>
        </w:rPr>
        <w:t>the</w:t>
      </w:r>
      <w:r>
        <w:rPr>
          <w:rFonts w:ascii="Arial" w:hAnsi="Arial"/>
          <w:spacing w:val="-6"/>
          <w:sz w:val="18"/>
        </w:rPr>
        <w:t xml:space="preserve"> </w:t>
      </w:r>
      <w:r>
        <w:rPr>
          <w:rFonts w:ascii="Arial" w:hAnsi="Arial"/>
          <w:sz w:val="18"/>
        </w:rPr>
        <w:t>extension,</w:t>
      </w:r>
      <w:r>
        <w:rPr>
          <w:rFonts w:ascii="Arial" w:hAnsi="Arial"/>
          <w:spacing w:val="-4"/>
          <w:sz w:val="18"/>
        </w:rPr>
        <w:t xml:space="preserve"> </w:t>
      </w:r>
      <w:r>
        <w:rPr>
          <w:rFonts w:ascii="Arial" w:hAnsi="Arial"/>
          <w:sz w:val="18"/>
        </w:rPr>
        <w:t>all</w:t>
      </w:r>
      <w:r>
        <w:rPr>
          <w:rFonts w:ascii="Arial" w:hAnsi="Arial"/>
          <w:spacing w:val="-4"/>
          <w:sz w:val="18"/>
        </w:rPr>
        <w:t xml:space="preserve"> </w:t>
      </w:r>
      <w:r>
        <w:rPr>
          <w:rFonts w:ascii="Arial" w:hAnsi="Arial"/>
          <w:sz w:val="18"/>
        </w:rPr>
        <w:t>terms</w:t>
      </w:r>
      <w:r>
        <w:rPr>
          <w:rFonts w:ascii="Arial" w:hAnsi="Arial"/>
          <w:spacing w:val="-3"/>
          <w:sz w:val="18"/>
        </w:rPr>
        <w:t xml:space="preserve"> </w:t>
      </w:r>
      <w:r>
        <w:rPr>
          <w:rFonts w:ascii="Arial" w:hAnsi="Arial"/>
          <w:sz w:val="18"/>
        </w:rPr>
        <w:t>and</w:t>
      </w:r>
      <w:r>
        <w:rPr>
          <w:rFonts w:ascii="Arial" w:hAnsi="Arial"/>
          <w:spacing w:val="-4"/>
          <w:sz w:val="18"/>
        </w:rPr>
        <w:t xml:space="preserve"> </w:t>
      </w:r>
      <w:r>
        <w:rPr>
          <w:rFonts w:ascii="Arial" w:hAnsi="Arial"/>
          <w:sz w:val="18"/>
        </w:rPr>
        <w:t>conditions</w:t>
      </w:r>
      <w:r>
        <w:rPr>
          <w:rFonts w:ascii="Arial" w:hAnsi="Arial"/>
          <w:spacing w:val="-6"/>
          <w:sz w:val="18"/>
        </w:rPr>
        <w:t xml:space="preserve"> </w:t>
      </w:r>
      <w:r>
        <w:rPr>
          <w:rFonts w:ascii="Arial" w:hAnsi="Arial"/>
          <w:sz w:val="18"/>
        </w:rPr>
        <w:t>including</w:t>
      </w:r>
      <w:r>
        <w:rPr>
          <w:rFonts w:ascii="Arial" w:hAnsi="Arial"/>
          <w:spacing w:val="-4"/>
          <w:sz w:val="18"/>
        </w:rPr>
        <w:t xml:space="preserve"> </w:t>
      </w:r>
      <w:r>
        <w:rPr>
          <w:rFonts w:ascii="Arial" w:hAnsi="Arial"/>
          <w:sz w:val="18"/>
        </w:rPr>
        <w:t>pricing</w:t>
      </w:r>
      <w:r>
        <w:rPr>
          <w:rFonts w:ascii="Arial" w:hAnsi="Arial"/>
          <w:spacing w:val="-4"/>
          <w:sz w:val="18"/>
        </w:rPr>
        <w:t xml:space="preserve"> </w:t>
      </w:r>
      <w:r>
        <w:rPr>
          <w:rFonts w:ascii="Arial" w:hAnsi="Arial"/>
          <w:sz w:val="18"/>
        </w:rPr>
        <w:t>of</w:t>
      </w:r>
      <w:r>
        <w:rPr>
          <w:rFonts w:ascii="Arial" w:hAnsi="Arial"/>
          <w:spacing w:val="-4"/>
          <w:sz w:val="18"/>
        </w:rPr>
        <w:t xml:space="preserve"> </w:t>
      </w:r>
      <w:r>
        <w:rPr>
          <w:rFonts w:ascii="Arial" w:hAnsi="Arial"/>
          <w:sz w:val="18"/>
        </w:rPr>
        <w:t>the</w:t>
      </w:r>
      <w:r>
        <w:rPr>
          <w:rFonts w:ascii="Arial" w:hAnsi="Arial"/>
          <w:spacing w:val="-4"/>
          <w:sz w:val="18"/>
        </w:rPr>
        <w:t xml:space="preserve"> </w:t>
      </w:r>
      <w:r>
        <w:rPr>
          <w:rFonts w:ascii="Arial" w:hAnsi="Arial"/>
          <w:sz w:val="18"/>
        </w:rPr>
        <w:t>original</w:t>
      </w:r>
      <w:r>
        <w:rPr>
          <w:rFonts w:ascii="Arial" w:hAnsi="Arial"/>
          <w:spacing w:val="-4"/>
          <w:sz w:val="18"/>
        </w:rPr>
        <w:t xml:space="preserve"> </w:t>
      </w:r>
      <w:r>
        <w:rPr>
          <w:rFonts w:ascii="Arial" w:hAnsi="Arial"/>
          <w:sz w:val="18"/>
        </w:rPr>
        <w:t>contract</w:t>
      </w:r>
      <w:r>
        <w:rPr>
          <w:rFonts w:ascii="Arial" w:hAnsi="Arial"/>
          <w:spacing w:val="-4"/>
          <w:sz w:val="18"/>
        </w:rPr>
        <w:t xml:space="preserve"> </w:t>
      </w:r>
      <w:r>
        <w:rPr>
          <w:rFonts w:ascii="Arial" w:hAnsi="Arial"/>
          <w:sz w:val="18"/>
        </w:rPr>
        <w:t>shall</w:t>
      </w:r>
      <w:r>
        <w:rPr>
          <w:rFonts w:ascii="Arial" w:hAnsi="Arial"/>
          <w:spacing w:val="-4"/>
          <w:sz w:val="18"/>
        </w:rPr>
        <w:t xml:space="preserve"> </w:t>
      </w:r>
      <w:r>
        <w:rPr>
          <w:rFonts w:ascii="Arial" w:hAnsi="Arial"/>
          <w:sz w:val="18"/>
        </w:rPr>
        <w:t>apply</w:t>
      </w:r>
      <w:r>
        <w:rPr>
          <w:rFonts w:ascii="Arial" w:hAnsi="Arial"/>
          <w:spacing w:val="-3"/>
          <w:sz w:val="18"/>
        </w:rPr>
        <w:t xml:space="preserve"> </w:t>
      </w:r>
      <w:r>
        <w:rPr>
          <w:rFonts w:ascii="Arial" w:hAnsi="Arial"/>
          <w:sz w:val="18"/>
        </w:rPr>
        <w:t>unless</w:t>
      </w:r>
      <w:r>
        <w:rPr>
          <w:rFonts w:ascii="Arial" w:hAnsi="Arial"/>
          <w:spacing w:val="-3"/>
          <w:sz w:val="18"/>
        </w:rPr>
        <w:t xml:space="preserve"> </w:t>
      </w:r>
      <w:r>
        <w:rPr>
          <w:rFonts w:ascii="Arial" w:hAnsi="Arial"/>
          <w:sz w:val="18"/>
        </w:rPr>
        <w:t>more favorable terms for the Authority have been negotiated.</w:t>
      </w:r>
    </w:p>
    <w:p w14:paraId="299ECD92" w14:textId="77777777" w:rsidR="003C5CF2" w:rsidRDefault="003C5CF2">
      <w:pPr>
        <w:pStyle w:val="BodyText"/>
        <w:spacing w:before="2"/>
        <w:rPr>
          <w:rFonts w:ascii="Arial"/>
          <w:sz w:val="18"/>
        </w:rPr>
      </w:pPr>
    </w:p>
    <w:p w14:paraId="4C413527" w14:textId="77777777" w:rsidR="003C5CF2" w:rsidRDefault="009E50A0">
      <w:pPr>
        <w:pStyle w:val="ListParagraph"/>
        <w:numPr>
          <w:ilvl w:val="1"/>
          <w:numId w:val="17"/>
        </w:numPr>
        <w:tabs>
          <w:tab w:val="left" w:pos="1310"/>
        </w:tabs>
        <w:spacing w:line="207" w:lineRule="exact"/>
        <w:ind w:hanging="302"/>
        <w:rPr>
          <w:rFonts w:ascii="Arial" w:hAnsi="Arial"/>
          <w:b/>
          <w:sz w:val="18"/>
        </w:rPr>
      </w:pPr>
      <w:r>
        <w:rPr>
          <w:rFonts w:ascii="Arial" w:hAnsi="Arial"/>
          <w:b/>
          <w:sz w:val="18"/>
          <w:u w:val="single"/>
        </w:rPr>
        <w:t>AUTHORITY’S</w:t>
      </w:r>
      <w:r>
        <w:rPr>
          <w:rFonts w:ascii="Arial" w:hAnsi="Arial"/>
          <w:b/>
          <w:spacing w:val="-2"/>
          <w:sz w:val="18"/>
          <w:u w:val="single"/>
        </w:rPr>
        <w:t xml:space="preserve"> </w:t>
      </w:r>
      <w:r>
        <w:rPr>
          <w:rFonts w:ascii="Arial" w:hAnsi="Arial"/>
          <w:b/>
          <w:sz w:val="18"/>
          <w:u w:val="single"/>
        </w:rPr>
        <w:t>OPTION</w:t>
      </w:r>
      <w:r>
        <w:rPr>
          <w:rFonts w:ascii="Arial" w:hAnsi="Arial"/>
          <w:b/>
          <w:spacing w:val="-2"/>
          <w:sz w:val="18"/>
          <w:u w:val="single"/>
        </w:rPr>
        <w:t xml:space="preserve"> </w:t>
      </w:r>
      <w:r>
        <w:rPr>
          <w:rFonts w:ascii="Arial" w:hAnsi="Arial"/>
          <w:b/>
          <w:sz w:val="18"/>
          <w:u w:val="single"/>
        </w:rPr>
        <w:t>TO</w:t>
      </w:r>
      <w:r>
        <w:rPr>
          <w:rFonts w:ascii="Arial" w:hAnsi="Arial"/>
          <w:b/>
          <w:spacing w:val="-2"/>
          <w:sz w:val="18"/>
          <w:u w:val="single"/>
        </w:rPr>
        <w:t xml:space="preserve"> </w:t>
      </w:r>
      <w:r>
        <w:rPr>
          <w:rFonts w:ascii="Arial" w:hAnsi="Arial"/>
          <w:b/>
          <w:sz w:val="18"/>
          <w:u w:val="single"/>
        </w:rPr>
        <w:t>INCREASE</w:t>
      </w:r>
      <w:r>
        <w:rPr>
          <w:rFonts w:ascii="Arial" w:hAnsi="Arial"/>
          <w:b/>
          <w:spacing w:val="-2"/>
          <w:sz w:val="18"/>
          <w:u w:val="single"/>
        </w:rPr>
        <w:t xml:space="preserve"> </w:t>
      </w:r>
      <w:r>
        <w:rPr>
          <w:rFonts w:ascii="Arial" w:hAnsi="Arial"/>
          <w:b/>
          <w:sz w:val="18"/>
          <w:u w:val="single"/>
        </w:rPr>
        <w:t>OR</w:t>
      </w:r>
      <w:r>
        <w:rPr>
          <w:rFonts w:ascii="Arial" w:hAnsi="Arial"/>
          <w:b/>
          <w:spacing w:val="-2"/>
          <w:sz w:val="18"/>
          <w:u w:val="single"/>
        </w:rPr>
        <w:t xml:space="preserve"> </w:t>
      </w:r>
      <w:r>
        <w:rPr>
          <w:rFonts w:ascii="Arial" w:hAnsi="Arial"/>
          <w:b/>
          <w:sz w:val="18"/>
          <w:u w:val="single"/>
        </w:rPr>
        <w:t>REDUCE</w:t>
      </w:r>
      <w:r>
        <w:rPr>
          <w:rFonts w:ascii="Arial" w:hAnsi="Arial"/>
          <w:b/>
          <w:spacing w:val="-2"/>
          <w:sz w:val="18"/>
          <w:u w:val="single"/>
        </w:rPr>
        <w:t xml:space="preserve"> </w:t>
      </w:r>
      <w:r>
        <w:rPr>
          <w:rFonts w:ascii="Arial" w:hAnsi="Arial"/>
          <w:b/>
          <w:sz w:val="18"/>
          <w:u w:val="single"/>
        </w:rPr>
        <w:t>SCOPE</w:t>
      </w:r>
      <w:r>
        <w:rPr>
          <w:rFonts w:ascii="Arial" w:hAnsi="Arial"/>
          <w:b/>
          <w:spacing w:val="-2"/>
          <w:sz w:val="18"/>
          <w:u w:val="single"/>
        </w:rPr>
        <w:t xml:space="preserve"> </w:t>
      </w:r>
      <w:r>
        <w:rPr>
          <w:rFonts w:ascii="Arial" w:hAnsi="Arial"/>
          <w:b/>
          <w:sz w:val="18"/>
          <w:u w:val="single"/>
        </w:rPr>
        <w:t>OF</w:t>
      </w:r>
      <w:r>
        <w:rPr>
          <w:rFonts w:ascii="Arial" w:hAnsi="Arial"/>
          <w:b/>
          <w:spacing w:val="-2"/>
          <w:sz w:val="18"/>
          <w:u w:val="single"/>
        </w:rPr>
        <w:t xml:space="preserve"> </w:t>
      </w:r>
      <w:r>
        <w:rPr>
          <w:rFonts w:ascii="Arial" w:hAnsi="Arial"/>
          <w:b/>
          <w:sz w:val="18"/>
          <w:u w:val="single"/>
        </w:rPr>
        <w:t xml:space="preserve">WORK </w:t>
      </w:r>
      <w:r>
        <w:rPr>
          <w:rFonts w:ascii="Arial" w:hAnsi="Arial"/>
          <w:b/>
          <w:spacing w:val="-10"/>
          <w:sz w:val="18"/>
        </w:rPr>
        <w:t>–</w:t>
      </w:r>
    </w:p>
    <w:p w14:paraId="7CA0EE35" w14:textId="77777777" w:rsidR="003C5CF2" w:rsidRDefault="009E50A0">
      <w:pPr>
        <w:ind w:left="1008" w:right="1003"/>
        <w:jc w:val="both"/>
        <w:rPr>
          <w:rFonts w:ascii="Arial"/>
          <w:sz w:val="18"/>
        </w:rPr>
      </w:pPr>
      <w:r>
        <w:rPr>
          <w:rFonts w:ascii="Arial"/>
          <w:sz w:val="18"/>
        </w:rPr>
        <w:t>The Authority has the option, in its sole discretion, to increase or reduce the scope of work for any deliverable, task or subtask called for under this contract. In such an event, the Agent/Officer shall provide to the contractor advance written notice of the change</w:t>
      </w:r>
      <w:r>
        <w:rPr>
          <w:rFonts w:ascii="Arial"/>
          <w:spacing w:val="-4"/>
          <w:sz w:val="18"/>
        </w:rPr>
        <w:t xml:space="preserve"> </w:t>
      </w:r>
      <w:r>
        <w:rPr>
          <w:rFonts w:ascii="Arial"/>
          <w:sz w:val="18"/>
        </w:rPr>
        <w:t>in</w:t>
      </w:r>
      <w:r>
        <w:rPr>
          <w:rFonts w:ascii="Arial"/>
          <w:spacing w:val="-4"/>
          <w:sz w:val="18"/>
        </w:rPr>
        <w:t xml:space="preserve"> </w:t>
      </w:r>
      <w:r>
        <w:rPr>
          <w:rFonts w:ascii="Arial"/>
          <w:sz w:val="18"/>
        </w:rPr>
        <w:t>scope</w:t>
      </w:r>
      <w:r>
        <w:rPr>
          <w:rFonts w:ascii="Arial"/>
          <w:spacing w:val="-6"/>
          <w:sz w:val="18"/>
        </w:rPr>
        <w:t xml:space="preserve"> </w:t>
      </w:r>
      <w:r>
        <w:rPr>
          <w:rFonts w:ascii="Arial"/>
          <w:sz w:val="18"/>
        </w:rPr>
        <w:t>of</w:t>
      </w:r>
      <w:r>
        <w:rPr>
          <w:rFonts w:ascii="Arial"/>
          <w:spacing w:val="-4"/>
          <w:sz w:val="18"/>
        </w:rPr>
        <w:t xml:space="preserve"> </w:t>
      </w:r>
      <w:r>
        <w:rPr>
          <w:rFonts w:ascii="Arial"/>
          <w:sz w:val="18"/>
        </w:rPr>
        <w:t>work</w:t>
      </w:r>
      <w:r>
        <w:rPr>
          <w:rFonts w:ascii="Arial"/>
          <w:spacing w:val="-3"/>
          <w:sz w:val="18"/>
        </w:rPr>
        <w:t xml:space="preserve"> </w:t>
      </w:r>
      <w:r>
        <w:rPr>
          <w:rFonts w:ascii="Arial"/>
          <w:sz w:val="18"/>
        </w:rPr>
        <w:t>and</w:t>
      </w:r>
      <w:r>
        <w:rPr>
          <w:rFonts w:ascii="Arial"/>
          <w:spacing w:val="-9"/>
          <w:sz w:val="18"/>
        </w:rPr>
        <w:t xml:space="preserve"> </w:t>
      </w:r>
      <w:r>
        <w:rPr>
          <w:rFonts w:ascii="Arial"/>
          <w:sz w:val="18"/>
        </w:rPr>
        <w:t>what</w:t>
      </w:r>
      <w:r>
        <w:rPr>
          <w:rFonts w:ascii="Arial"/>
          <w:spacing w:val="-4"/>
          <w:sz w:val="18"/>
        </w:rPr>
        <w:t xml:space="preserve"> </w:t>
      </w:r>
      <w:r>
        <w:rPr>
          <w:rFonts w:ascii="Arial"/>
          <w:sz w:val="18"/>
        </w:rPr>
        <w:t>the</w:t>
      </w:r>
      <w:r>
        <w:rPr>
          <w:rFonts w:ascii="Arial"/>
          <w:spacing w:val="-4"/>
          <w:sz w:val="18"/>
        </w:rPr>
        <w:t xml:space="preserve"> </w:t>
      </w:r>
      <w:r>
        <w:rPr>
          <w:rFonts w:ascii="Arial"/>
          <w:sz w:val="18"/>
        </w:rPr>
        <w:t>Agent/Officer</w:t>
      </w:r>
      <w:r>
        <w:rPr>
          <w:rFonts w:ascii="Arial"/>
          <w:spacing w:val="-4"/>
          <w:sz w:val="18"/>
        </w:rPr>
        <w:t xml:space="preserve"> </w:t>
      </w:r>
      <w:r>
        <w:rPr>
          <w:rFonts w:ascii="Arial"/>
          <w:sz w:val="18"/>
        </w:rPr>
        <w:t>believes</w:t>
      </w:r>
      <w:r>
        <w:rPr>
          <w:rFonts w:ascii="Arial"/>
          <w:spacing w:val="-3"/>
          <w:sz w:val="18"/>
        </w:rPr>
        <w:t xml:space="preserve"> </w:t>
      </w:r>
      <w:r>
        <w:rPr>
          <w:rFonts w:ascii="Arial"/>
          <w:sz w:val="18"/>
        </w:rPr>
        <w:t>should</w:t>
      </w:r>
      <w:r>
        <w:rPr>
          <w:rFonts w:ascii="Arial"/>
          <w:spacing w:val="-4"/>
          <w:sz w:val="18"/>
        </w:rPr>
        <w:t xml:space="preserve"> </w:t>
      </w:r>
      <w:r>
        <w:rPr>
          <w:rFonts w:ascii="Arial"/>
          <w:sz w:val="18"/>
        </w:rPr>
        <w:t>be</w:t>
      </w:r>
      <w:r>
        <w:rPr>
          <w:rFonts w:ascii="Arial"/>
          <w:spacing w:val="-4"/>
          <w:sz w:val="18"/>
        </w:rPr>
        <w:t xml:space="preserve"> </w:t>
      </w:r>
      <w:r>
        <w:rPr>
          <w:rFonts w:ascii="Arial"/>
          <w:sz w:val="18"/>
        </w:rPr>
        <w:t>the</w:t>
      </w:r>
      <w:r>
        <w:rPr>
          <w:rFonts w:ascii="Arial"/>
          <w:spacing w:val="-4"/>
          <w:sz w:val="18"/>
        </w:rPr>
        <w:t xml:space="preserve"> </w:t>
      </w:r>
      <w:r>
        <w:rPr>
          <w:rFonts w:ascii="Arial"/>
          <w:sz w:val="18"/>
        </w:rPr>
        <w:t>corresponding</w:t>
      </w:r>
      <w:r>
        <w:rPr>
          <w:rFonts w:ascii="Arial"/>
          <w:spacing w:val="-6"/>
          <w:sz w:val="18"/>
        </w:rPr>
        <w:t xml:space="preserve"> </w:t>
      </w:r>
      <w:r>
        <w:rPr>
          <w:rFonts w:ascii="Arial"/>
          <w:sz w:val="18"/>
        </w:rPr>
        <w:t>adjusted</w:t>
      </w:r>
      <w:r>
        <w:rPr>
          <w:rFonts w:ascii="Arial"/>
          <w:spacing w:val="-6"/>
          <w:sz w:val="18"/>
        </w:rPr>
        <w:t xml:space="preserve"> </w:t>
      </w:r>
      <w:r>
        <w:rPr>
          <w:rFonts w:ascii="Arial"/>
          <w:sz w:val="18"/>
        </w:rPr>
        <w:t>contract</w:t>
      </w:r>
      <w:r>
        <w:rPr>
          <w:rFonts w:ascii="Arial"/>
          <w:spacing w:val="-4"/>
          <w:sz w:val="18"/>
        </w:rPr>
        <w:t xml:space="preserve"> </w:t>
      </w:r>
      <w:r>
        <w:rPr>
          <w:rFonts w:ascii="Arial"/>
          <w:sz w:val="18"/>
        </w:rPr>
        <w:t>price.</w:t>
      </w:r>
      <w:r>
        <w:rPr>
          <w:rFonts w:ascii="Arial"/>
          <w:spacing w:val="39"/>
          <w:sz w:val="18"/>
        </w:rPr>
        <w:t xml:space="preserve"> </w:t>
      </w:r>
      <w:r>
        <w:rPr>
          <w:rFonts w:ascii="Arial"/>
          <w:sz w:val="18"/>
        </w:rPr>
        <w:t>Within</w:t>
      </w:r>
      <w:r>
        <w:rPr>
          <w:rFonts w:ascii="Arial"/>
          <w:spacing w:val="-6"/>
          <w:sz w:val="18"/>
        </w:rPr>
        <w:t xml:space="preserve"> </w:t>
      </w:r>
      <w:r>
        <w:rPr>
          <w:rFonts w:ascii="Arial"/>
          <w:sz w:val="18"/>
        </w:rPr>
        <w:t>five (5) business days of receipt of such written notice, if either is applicable:</w:t>
      </w:r>
    </w:p>
    <w:p w14:paraId="44DF6DAD" w14:textId="77777777" w:rsidR="003C5CF2" w:rsidRDefault="009E50A0">
      <w:pPr>
        <w:ind w:left="1008" w:right="1002"/>
        <w:jc w:val="both"/>
        <w:rPr>
          <w:rFonts w:ascii="Arial"/>
          <w:sz w:val="18"/>
        </w:rPr>
      </w:pPr>
      <w:r>
        <w:rPr>
          <w:rFonts w:ascii="Arial"/>
          <w:sz w:val="18"/>
        </w:rPr>
        <w:t>a. If the contractor does not agree with the Agent/Officer's proposed adjusted contract price, the contractor shall submit to the Agent/Officer any additional information that the contractor believes impacts the adjusted contract price with a request that the Agent/Officer reconsider the proposed adjusted contract price.</w:t>
      </w:r>
      <w:r>
        <w:rPr>
          <w:rFonts w:ascii="Arial"/>
          <w:spacing w:val="40"/>
          <w:sz w:val="18"/>
        </w:rPr>
        <w:t xml:space="preserve"> </w:t>
      </w:r>
      <w:r>
        <w:rPr>
          <w:rFonts w:ascii="Arial"/>
          <w:sz w:val="18"/>
        </w:rPr>
        <w:t>The parties shall negotiate the adjusted contract price.</w:t>
      </w:r>
      <w:r>
        <w:rPr>
          <w:rFonts w:ascii="Arial"/>
          <w:spacing w:val="40"/>
          <w:sz w:val="18"/>
        </w:rPr>
        <w:t xml:space="preserve"> </w:t>
      </w:r>
      <w:r>
        <w:rPr>
          <w:rFonts w:ascii="Arial"/>
          <w:sz w:val="18"/>
        </w:rPr>
        <w:t>If the parties are unable to agree on an adjusted contract price, the Agent/Officer shall make a prompt decision taking all such information into account, and shall notify the contractor of the final adjusted contract price.</w:t>
      </w:r>
    </w:p>
    <w:p w14:paraId="4A7F5A97" w14:textId="77777777" w:rsidR="003C5CF2" w:rsidRDefault="009E50A0">
      <w:pPr>
        <w:ind w:left="1008" w:right="999" w:firstLine="50"/>
        <w:jc w:val="both"/>
        <w:rPr>
          <w:rFonts w:ascii="Arial"/>
          <w:sz w:val="18"/>
        </w:rPr>
      </w:pPr>
      <w:r>
        <w:rPr>
          <w:rFonts w:ascii="Arial"/>
          <w:sz w:val="18"/>
        </w:rPr>
        <w:t>(b)</w:t>
      </w:r>
      <w:r>
        <w:rPr>
          <w:rFonts w:ascii="Arial"/>
          <w:spacing w:val="-7"/>
          <w:sz w:val="18"/>
        </w:rPr>
        <w:t xml:space="preserve"> </w:t>
      </w:r>
      <w:r>
        <w:rPr>
          <w:rFonts w:ascii="Arial"/>
          <w:sz w:val="18"/>
        </w:rPr>
        <w:t>If</w:t>
      </w:r>
      <w:r>
        <w:rPr>
          <w:rFonts w:ascii="Arial"/>
          <w:spacing w:val="-9"/>
          <w:sz w:val="18"/>
        </w:rPr>
        <w:t xml:space="preserve"> </w:t>
      </w:r>
      <w:r>
        <w:rPr>
          <w:rFonts w:ascii="Arial"/>
          <w:sz w:val="18"/>
        </w:rPr>
        <w:t>the</w:t>
      </w:r>
      <w:r>
        <w:rPr>
          <w:rFonts w:ascii="Arial"/>
          <w:spacing w:val="-9"/>
          <w:sz w:val="18"/>
        </w:rPr>
        <w:t xml:space="preserve"> </w:t>
      </w:r>
      <w:r>
        <w:rPr>
          <w:rFonts w:ascii="Arial"/>
          <w:sz w:val="18"/>
        </w:rPr>
        <w:t>contractor</w:t>
      </w:r>
      <w:r>
        <w:rPr>
          <w:rFonts w:ascii="Arial"/>
          <w:spacing w:val="-9"/>
          <w:sz w:val="18"/>
        </w:rPr>
        <w:t xml:space="preserve"> </w:t>
      </w:r>
      <w:r>
        <w:rPr>
          <w:rFonts w:ascii="Arial"/>
          <w:sz w:val="18"/>
        </w:rPr>
        <w:t>has</w:t>
      </w:r>
      <w:r>
        <w:rPr>
          <w:rFonts w:ascii="Arial"/>
          <w:spacing w:val="-6"/>
          <w:sz w:val="18"/>
        </w:rPr>
        <w:t xml:space="preserve"> </w:t>
      </w:r>
      <w:r>
        <w:rPr>
          <w:rFonts w:ascii="Arial"/>
          <w:sz w:val="18"/>
        </w:rPr>
        <w:t>undertaken</w:t>
      </w:r>
      <w:r>
        <w:rPr>
          <w:rFonts w:ascii="Arial"/>
          <w:spacing w:val="-9"/>
          <w:sz w:val="18"/>
        </w:rPr>
        <w:t xml:space="preserve"> </w:t>
      </w:r>
      <w:r>
        <w:rPr>
          <w:rFonts w:ascii="Arial"/>
          <w:sz w:val="18"/>
        </w:rPr>
        <w:t>any</w:t>
      </w:r>
      <w:r>
        <w:rPr>
          <w:rFonts w:ascii="Arial"/>
          <w:spacing w:val="-6"/>
          <w:sz w:val="18"/>
        </w:rPr>
        <w:t xml:space="preserve"> </w:t>
      </w:r>
      <w:r>
        <w:rPr>
          <w:rFonts w:ascii="Arial"/>
          <w:sz w:val="18"/>
        </w:rPr>
        <w:t>work</w:t>
      </w:r>
      <w:r>
        <w:rPr>
          <w:rFonts w:ascii="Arial"/>
          <w:spacing w:val="-6"/>
          <w:sz w:val="18"/>
        </w:rPr>
        <w:t xml:space="preserve"> </w:t>
      </w:r>
      <w:r>
        <w:rPr>
          <w:rFonts w:ascii="Arial"/>
          <w:sz w:val="18"/>
        </w:rPr>
        <w:t>effort</w:t>
      </w:r>
      <w:r>
        <w:rPr>
          <w:rFonts w:ascii="Arial"/>
          <w:spacing w:val="-9"/>
          <w:sz w:val="18"/>
        </w:rPr>
        <w:t xml:space="preserve"> </w:t>
      </w:r>
      <w:r>
        <w:rPr>
          <w:rFonts w:ascii="Arial"/>
          <w:sz w:val="18"/>
        </w:rPr>
        <w:t>toward</w:t>
      </w:r>
      <w:r>
        <w:rPr>
          <w:rFonts w:ascii="Arial"/>
          <w:spacing w:val="-6"/>
          <w:sz w:val="18"/>
        </w:rPr>
        <w:t xml:space="preserve"> </w:t>
      </w:r>
      <w:r>
        <w:rPr>
          <w:rFonts w:ascii="Arial"/>
          <w:sz w:val="18"/>
        </w:rPr>
        <w:t>a</w:t>
      </w:r>
      <w:r>
        <w:rPr>
          <w:rFonts w:ascii="Arial"/>
          <w:spacing w:val="-11"/>
          <w:sz w:val="18"/>
        </w:rPr>
        <w:t xml:space="preserve"> </w:t>
      </w:r>
      <w:r>
        <w:rPr>
          <w:rFonts w:ascii="Arial"/>
          <w:sz w:val="18"/>
        </w:rPr>
        <w:t>deliverable,</w:t>
      </w:r>
      <w:r>
        <w:rPr>
          <w:rFonts w:ascii="Arial"/>
          <w:spacing w:val="-9"/>
          <w:sz w:val="18"/>
        </w:rPr>
        <w:t xml:space="preserve"> </w:t>
      </w:r>
      <w:r>
        <w:rPr>
          <w:rFonts w:ascii="Arial"/>
          <w:sz w:val="18"/>
        </w:rPr>
        <w:t>task</w:t>
      </w:r>
      <w:r>
        <w:rPr>
          <w:rFonts w:ascii="Arial"/>
          <w:spacing w:val="-8"/>
          <w:sz w:val="18"/>
        </w:rPr>
        <w:t xml:space="preserve"> </w:t>
      </w:r>
      <w:r>
        <w:rPr>
          <w:rFonts w:ascii="Arial"/>
          <w:sz w:val="18"/>
        </w:rPr>
        <w:t>or</w:t>
      </w:r>
      <w:r>
        <w:rPr>
          <w:rFonts w:ascii="Arial"/>
          <w:spacing w:val="-9"/>
          <w:sz w:val="18"/>
        </w:rPr>
        <w:t xml:space="preserve"> </w:t>
      </w:r>
      <w:r>
        <w:rPr>
          <w:rFonts w:ascii="Arial"/>
          <w:sz w:val="18"/>
        </w:rPr>
        <w:t>subtask</w:t>
      </w:r>
      <w:r>
        <w:rPr>
          <w:rFonts w:ascii="Arial"/>
          <w:spacing w:val="-6"/>
          <w:sz w:val="18"/>
        </w:rPr>
        <w:t xml:space="preserve"> </w:t>
      </w:r>
      <w:r>
        <w:rPr>
          <w:rFonts w:ascii="Arial"/>
          <w:sz w:val="18"/>
        </w:rPr>
        <w:t>that</w:t>
      </w:r>
      <w:r>
        <w:rPr>
          <w:rFonts w:ascii="Arial"/>
          <w:spacing w:val="-7"/>
          <w:sz w:val="18"/>
        </w:rPr>
        <w:t xml:space="preserve"> </w:t>
      </w:r>
      <w:r>
        <w:rPr>
          <w:rFonts w:ascii="Arial"/>
          <w:sz w:val="18"/>
        </w:rPr>
        <w:t>is</w:t>
      </w:r>
      <w:r>
        <w:rPr>
          <w:rFonts w:ascii="Arial"/>
          <w:spacing w:val="-6"/>
          <w:sz w:val="18"/>
        </w:rPr>
        <w:t xml:space="preserve"> </w:t>
      </w:r>
      <w:r>
        <w:rPr>
          <w:rFonts w:ascii="Arial"/>
          <w:sz w:val="18"/>
        </w:rPr>
        <w:t>being</w:t>
      </w:r>
      <w:r>
        <w:rPr>
          <w:rFonts w:ascii="Arial"/>
          <w:spacing w:val="-6"/>
          <w:sz w:val="18"/>
        </w:rPr>
        <w:t xml:space="preserve"> </w:t>
      </w:r>
      <w:r>
        <w:rPr>
          <w:rFonts w:ascii="Arial"/>
          <w:sz w:val="18"/>
        </w:rPr>
        <w:t>changed</w:t>
      </w:r>
      <w:r>
        <w:rPr>
          <w:rFonts w:ascii="Arial"/>
          <w:spacing w:val="-9"/>
          <w:sz w:val="18"/>
        </w:rPr>
        <w:t xml:space="preserve"> </w:t>
      </w:r>
      <w:r>
        <w:rPr>
          <w:rFonts w:ascii="Arial"/>
          <w:sz w:val="18"/>
        </w:rPr>
        <w:t>or</w:t>
      </w:r>
      <w:r>
        <w:rPr>
          <w:rFonts w:ascii="Arial"/>
          <w:spacing w:val="-7"/>
          <w:sz w:val="18"/>
        </w:rPr>
        <w:t xml:space="preserve"> </w:t>
      </w:r>
      <w:r>
        <w:rPr>
          <w:rFonts w:ascii="Arial"/>
          <w:sz w:val="18"/>
        </w:rPr>
        <w:t>eliminated</w:t>
      </w:r>
      <w:r>
        <w:rPr>
          <w:rFonts w:ascii="Arial"/>
          <w:spacing w:val="-6"/>
          <w:sz w:val="18"/>
        </w:rPr>
        <w:t xml:space="preserve"> </w:t>
      </w:r>
      <w:r>
        <w:rPr>
          <w:rFonts w:ascii="Arial"/>
          <w:sz w:val="18"/>
        </w:rPr>
        <w:t>such that</w:t>
      </w:r>
      <w:r>
        <w:rPr>
          <w:rFonts w:ascii="Arial"/>
          <w:spacing w:val="-7"/>
          <w:sz w:val="18"/>
        </w:rPr>
        <w:t xml:space="preserve"> </w:t>
      </w:r>
      <w:r>
        <w:rPr>
          <w:rFonts w:ascii="Arial"/>
          <w:sz w:val="18"/>
        </w:rPr>
        <w:t>it</w:t>
      </w:r>
      <w:r>
        <w:rPr>
          <w:rFonts w:ascii="Arial"/>
          <w:spacing w:val="-4"/>
          <w:sz w:val="18"/>
        </w:rPr>
        <w:t xml:space="preserve"> </w:t>
      </w:r>
      <w:r>
        <w:rPr>
          <w:rFonts w:ascii="Arial"/>
          <w:sz w:val="18"/>
        </w:rPr>
        <w:t>would</w:t>
      </w:r>
      <w:r>
        <w:rPr>
          <w:rFonts w:ascii="Arial"/>
          <w:spacing w:val="-6"/>
          <w:sz w:val="18"/>
        </w:rPr>
        <w:t xml:space="preserve"> </w:t>
      </w:r>
      <w:r>
        <w:rPr>
          <w:rFonts w:ascii="Arial"/>
          <w:sz w:val="18"/>
        </w:rPr>
        <w:t>not</w:t>
      </w:r>
      <w:r>
        <w:rPr>
          <w:rFonts w:ascii="Arial"/>
          <w:spacing w:val="-7"/>
          <w:sz w:val="18"/>
        </w:rPr>
        <w:t xml:space="preserve"> </w:t>
      </w:r>
      <w:r>
        <w:rPr>
          <w:rFonts w:ascii="Arial"/>
          <w:sz w:val="18"/>
        </w:rPr>
        <w:t>be</w:t>
      </w:r>
      <w:r>
        <w:rPr>
          <w:rFonts w:ascii="Arial"/>
          <w:spacing w:val="-6"/>
          <w:sz w:val="18"/>
        </w:rPr>
        <w:t xml:space="preserve"> </w:t>
      </w:r>
      <w:r>
        <w:rPr>
          <w:rFonts w:ascii="Arial"/>
          <w:sz w:val="18"/>
        </w:rPr>
        <w:t>compensated</w:t>
      </w:r>
      <w:r>
        <w:rPr>
          <w:rFonts w:ascii="Arial"/>
          <w:spacing w:val="-4"/>
          <w:sz w:val="18"/>
        </w:rPr>
        <w:t xml:space="preserve"> </w:t>
      </w:r>
      <w:r>
        <w:rPr>
          <w:rFonts w:ascii="Arial"/>
          <w:sz w:val="18"/>
        </w:rPr>
        <w:t>under</w:t>
      </w:r>
      <w:r>
        <w:rPr>
          <w:rFonts w:ascii="Arial"/>
          <w:spacing w:val="-7"/>
          <w:sz w:val="18"/>
        </w:rPr>
        <w:t xml:space="preserve"> </w:t>
      </w:r>
      <w:r>
        <w:rPr>
          <w:rFonts w:ascii="Arial"/>
          <w:sz w:val="18"/>
        </w:rPr>
        <w:t>the</w:t>
      </w:r>
      <w:r>
        <w:rPr>
          <w:rFonts w:ascii="Arial"/>
          <w:spacing w:val="-4"/>
          <w:sz w:val="18"/>
        </w:rPr>
        <w:t xml:space="preserve"> </w:t>
      </w:r>
      <w:r>
        <w:rPr>
          <w:rFonts w:ascii="Arial"/>
          <w:sz w:val="18"/>
        </w:rPr>
        <w:t>adjusted</w:t>
      </w:r>
      <w:r>
        <w:rPr>
          <w:rFonts w:ascii="Arial"/>
          <w:spacing w:val="-6"/>
          <w:sz w:val="18"/>
        </w:rPr>
        <w:t xml:space="preserve"> </w:t>
      </w:r>
      <w:r>
        <w:rPr>
          <w:rFonts w:ascii="Arial"/>
          <w:sz w:val="18"/>
        </w:rPr>
        <w:t>contract,</w:t>
      </w:r>
      <w:r>
        <w:rPr>
          <w:rFonts w:ascii="Arial"/>
          <w:spacing w:val="-4"/>
          <w:sz w:val="18"/>
        </w:rPr>
        <w:t xml:space="preserve"> </w:t>
      </w: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shall</w:t>
      </w:r>
      <w:r>
        <w:rPr>
          <w:rFonts w:ascii="Arial"/>
          <w:spacing w:val="-4"/>
          <w:sz w:val="18"/>
        </w:rPr>
        <w:t xml:space="preserve"> </w:t>
      </w:r>
      <w:r>
        <w:rPr>
          <w:rFonts w:ascii="Arial"/>
          <w:sz w:val="18"/>
        </w:rPr>
        <w:t>be</w:t>
      </w:r>
      <w:r>
        <w:rPr>
          <w:rFonts w:ascii="Arial"/>
          <w:spacing w:val="-6"/>
          <w:sz w:val="18"/>
        </w:rPr>
        <w:t xml:space="preserve"> </w:t>
      </w:r>
      <w:r>
        <w:rPr>
          <w:rFonts w:ascii="Arial"/>
          <w:sz w:val="18"/>
        </w:rPr>
        <w:t>compensated</w:t>
      </w:r>
      <w:r>
        <w:rPr>
          <w:rFonts w:ascii="Arial"/>
          <w:spacing w:val="-4"/>
          <w:sz w:val="18"/>
        </w:rPr>
        <w:t xml:space="preserve"> </w:t>
      </w:r>
      <w:r>
        <w:rPr>
          <w:rFonts w:ascii="Arial"/>
          <w:sz w:val="18"/>
        </w:rPr>
        <w:t>for</w:t>
      </w:r>
      <w:r>
        <w:rPr>
          <w:rFonts w:ascii="Arial"/>
          <w:spacing w:val="-7"/>
          <w:sz w:val="18"/>
        </w:rPr>
        <w:t xml:space="preserve"> </w:t>
      </w:r>
      <w:r>
        <w:rPr>
          <w:rFonts w:ascii="Arial"/>
          <w:sz w:val="18"/>
        </w:rPr>
        <w:t>such</w:t>
      </w:r>
      <w:r>
        <w:rPr>
          <w:rFonts w:ascii="Arial"/>
          <w:spacing w:val="-4"/>
          <w:sz w:val="18"/>
        </w:rPr>
        <w:t xml:space="preserve"> </w:t>
      </w:r>
      <w:r>
        <w:rPr>
          <w:rFonts w:ascii="Arial"/>
          <w:sz w:val="18"/>
        </w:rPr>
        <w:t>work</w:t>
      </w:r>
      <w:r>
        <w:rPr>
          <w:rFonts w:ascii="Arial"/>
          <w:spacing w:val="-6"/>
          <w:sz w:val="18"/>
        </w:rPr>
        <w:t xml:space="preserve"> </w:t>
      </w:r>
      <w:r>
        <w:rPr>
          <w:rFonts w:ascii="Arial"/>
          <w:sz w:val="18"/>
        </w:rPr>
        <w:t>effort</w:t>
      </w:r>
      <w:r>
        <w:rPr>
          <w:rFonts w:ascii="Arial"/>
          <w:spacing w:val="-4"/>
          <w:sz w:val="18"/>
        </w:rPr>
        <w:t xml:space="preserve"> </w:t>
      </w:r>
      <w:r>
        <w:rPr>
          <w:rFonts w:ascii="Arial"/>
          <w:sz w:val="18"/>
        </w:rPr>
        <w:t>according to</w:t>
      </w:r>
      <w:r>
        <w:rPr>
          <w:rFonts w:ascii="Arial"/>
          <w:spacing w:val="-4"/>
          <w:sz w:val="18"/>
        </w:rPr>
        <w:t xml:space="preserve"> </w:t>
      </w:r>
      <w:r>
        <w:rPr>
          <w:rFonts w:ascii="Arial"/>
          <w:sz w:val="18"/>
        </w:rPr>
        <w:t>the</w:t>
      </w:r>
      <w:r>
        <w:rPr>
          <w:rFonts w:ascii="Arial"/>
          <w:spacing w:val="-6"/>
          <w:sz w:val="18"/>
        </w:rPr>
        <w:t xml:space="preserve"> </w:t>
      </w:r>
      <w:r>
        <w:rPr>
          <w:rFonts w:ascii="Arial"/>
          <w:sz w:val="18"/>
        </w:rPr>
        <w:t>applicable</w:t>
      </w:r>
      <w:r>
        <w:rPr>
          <w:rFonts w:ascii="Arial"/>
          <w:spacing w:val="-4"/>
          <w:sz w:val="18"/>
        </w:rPr>
        <w:t xml:space="preserve"> </w:t>
      </w:r>
      <w:r>
        <w:rPr>
          <w:rFonts w:ascii="Arial"/>
          <w:sz w:val="18"/>
        </w:rPr>
        <w:t>portions</w:t>
      </w:r>
      <w:r>
        <w:rPr>
          <w:rFonts w:ascii="Arial"/>
          <w:spacing w:val="-6"/>
          <w:sz w:val="18"/>
        </w:rPr>
        <w:t xml:space="preserve"> </w:t>
      </w:r>
      <w:r>
        <w:rPr>
          <w:rFonts w:ascii="Arial"/>
          <w:sz w:val="18"/>
        </w:rPr>
        <w:t>of</w:t>
      </w:r>
      <w:r>
        <w:rPr>
          <w:rFonts w:ascii="Arial"/>
          <w:spacing w:val="-6"/>
          <w:sz w:val="18"/>
        </w:rPr>
        <w:t xml:space="preserve"> </w:t>
      </w:r>
      <w:r>
        <w:rPr>
          <w:rFonts w:ascii="Arial"/>
          <w:sz w:val="18"/>
        </w:rPr>
        <w:t>its</w:t>
      </w:r>
      <w:r>
        <w:rPr>
          <w:rFonts w:ascii="Arial"/>
          <w:spacing w:val="-6"/>
          <w:sz w:val="18"/>
        </w:rPr>
        <w:t xml:space="preserve"> </w:t>
      </w:r>
      <w:r>
        <w:rPr>
          <w:rFonts w:ascii="Arial"/>
          <w:sz w:val="18"/>
        </w:rPr>
        <w:t>price</w:t>
      </w:r>
      <w:r>
        <w:rPr>
          <w:rFonts w:ascii="Arial"/>
          <w:spacing w:val="-6"/>
          <w:sz w:val="18"/>
        </w:rPr>
        <w:t xml:space="preserve"> </w:t>
      </w:r>
      <w:r>
        <w:rPr>
          <w:rFonts w:ascii="Arial"/>
          <w:sz w:val="18"/>
        </w:rPr>
        <w:t>schedule</w:t>
      </w:r>
      <w:r>
        <w:rPr>
          <w:rFonts w:ascii="Arial"/>
          <w:spacing w:val="-6"/>
          <w:sz w:val="18"/>
        </w:rPr>
        <w:t xml:space="preserve"> </w:t>
      </w:r>
      <w:r>
        <w:rPr>
          <w:rFonts w:ascii="Arial"/>
          <w:sz w:val="18"/>
        </w:rPr>
        <w:t>and</w:t>
      </w:r>
      <w:r>
        <w:rPr>
          <w:rFonts w:ascii="Arial"/>
          <w:spacing w:val="-6"/>
          <w:sz w:val="18"/>
        </w:rPr>
        <w:t xml:space="preserve"> </w:t>
      </w: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shall</w:t>
      </w:r>
      <w:r>
        <w:rPr>
          <w:rFonts w:ascii="Arial"/>
          <w:spacing w:val="-6"/>
          <w:sz w:val="18"/>
        </w:rPr>
        <w:t xml:space="preserve"> </w:t>
      </w:r>
      <w:r>
        <w:rPr>
          <w:rFonts w:ascii="Arial"/>
          <w:sz w:val="18"/>
        </w:rPr>
        <w:t>submit to</w:t>
      </w:r>
      <w:r>
        <w:rPr>
          <w:rFonts w:ascii="Arial"/>
          <w:spacing w:val="-6"/>
          <w:sz w:val="18"/>
        </w:rPr>
        <w:t xml:space="preserve"> </w:t>
      </w:r>
      <w:r>
        <w:rPr>
          <w:rFonts w:ascii="Arial"/>
          <w:sz w:val="18"/>
        </w:rPr>
        <w:t>the</w:t>
      </w:r>
      <w:r>
        <w:rPr>
          <w:rFonts w:ascii="Arial"/>
          <w:spacing w:val="-6"/>
          <w:sz w:val="18"/>
        </w:rPr>
        <w:t xml:space="preserve"> </w:t>
      </w:r>
      <w:r>
        <w:rPr>
          <w:rFonts w:ascii="Arial"/>
          <w:sz w:val="18"/>
        </w:rPr>
        <w:t>Agent/Officer</w:t>
      </w:r>
      <w:r>
        <w:rPr>
          <w:rFonts w:ascii="Arial"/>
          <w:spacing w:val="-7"/>
          <w:sz w:val="18"/>
        </w:rPr>
        <w:t xml:space="preserve"> </w:t>
      </w:r>
      <w:r>
        <w:rPr>
          <w:rFonts w:ascii="Arial"/>
          <w:sz w:val="18"/>
        </w:rPr>
        <w:t>an</w:t>
      </w:r>
      <w:r>
        <w:rPr>
          <w:rFonts w:ascii="Arial"/>
          <w:spacing w:val="-6"/>
          <w:sz w:val="18"/>
        </w:rPr>
        <w:t xml:space="preserve"> </w:t>
      </w:r>
      <w:r>
        <w:rPr>
          <w:rFonts w:ascii="Arial"/>
          <w:sz w:val="18"/>
        </w:rPr>
        <w:t>itemization</w:t>
      </w:r>
      <w:r>
        <w:rPr>
          <w:rFonts w:ascii="Arial"/>
          <w:spacing w:val="-6"/>
          <w:sz w:val="18"/>
        </w:rPr>
        <w:t xml:space="preserve"> </w:t>
      </w:r>
      <w:r>
        <w:rPr>
          <w:rFonts w:ascii="Arial"/>
          <w:sz w:val="18"/>
        </w:rPr>
        <w:t>of</w:t>
      </w:r>
      <w:r>
        <w:rPr>
          <w:rFonts w:ascii="Arial"/>
          <w:spacing w:val="-6"/>
          <w:sz w:val="18"/>
        </w:rPr>
        <w:t xml:space="preserve"> </w:t>
      </w:r>
      <w:r>
        <w:rPr>
          <w:rFonts w:ascii="Arial"/>
          <w:sz w:val="18"/>
        </w:rPr>
        <w:t>the</w:t>
      </w:r>
      <w:r>
        <w:rPr>
          <w:rFonts w:ascii="Arial"/>
          <w:spacing w:val="-4"/>
          <w:sz w:val="18"/>
        </w:rPr>
        <w:t xml:space="preserve"> </w:t>
      </w:r>
      <w:r>
        <w:rPr>
          <w:rFonts w:ascii="Arial"/>
          <w:sz w:val="18"/>
        </w:rPr>
        <w:t>work</w:t>
      </w:r>
      <w:r>
        <w:rPr>
          <w:rFonts w:ascii="Arial"/>
          <w:spacing w:val="-3"/>
          <w:sz w:val="18"/>
        </w:rPr>
        <w:t xml:space="preserve"> </w:t>
      </w:r>
      <w:r>
        <w:rPr>
          <w:rFonts w:ascii="Arial"/>
          <w:sz w:val="18"/>
        </w:rPr>
        <w:t>effort already</w:t>
      </w:r>
      <w:r>
        <w:rPr>
          <w:rFonts w:ascii="Arial"/>
          <w:spacing w:val="-1"/>
          <w:sz w:val="18"/>
        </w:rPr>
        <w:t xml:space="preserve"> </w:t>
      </w:r>
      <w:r>
        <w:rPr>
          <w:rFonts w:ascii="Arial"/>
          <w:sz w:val="18"/>
        </w:rPr>
        <w:t>completed</w:t>
      </w:r>
      <w:r>
        <w:rPr>
          <w:rFonts w:ascii="Arial"/>
          <w:spacing w:val="-2"/>
          <w:sz w:val="18"/>
        </w:rPr>
        <w:t xml:space="preserve"> </w:t>
      </w:r>
      <w:r>
        <w:rPr>
          <w:rFonts w:ascii="Arial"/>
          <w:sz w:val="18"/>
        </w:rPr>
        <w:t>by</w:t>
      </w:r>
      <w:r>
        <w:rPr>
          <w:rFonts w:ascii="Arial"/>
          <w:spacing w:val="-1"/>
          <w:sz w:val="18"/>
        </w:rPr>
        <w:t xml:space="preserve"> </w:t>
      </w:r>
      <w:r>
        <w:rPr>
          <w:rFonts w:ascii="Arial"/>
          <w:sz w:val="18"/>
        </w:rPr>
        <w:t>deliverable,</w:t>
      </w:r>
      <w:r>
        <w:rPr>
          <w:rFonts w:ascii="Arial"/>
          <w:spacing w:val="-2"/>
          <w:sz w:val="18"/>
        </w:rPr>
        <w:t xml:space="preserve"> </w:t>
      </w:r>
      <w:r>
        <w:rPr>
          <w:rFonts w:ascii="Arial"/>
          <w:sz w:val="18"/>
        </w:rPr>
        <w:t>task</w:t>
      </w:r>
      <w:r>
        <w:rPr>
          <w:rFonts w:ascii="Arial"/>
          <w:spacing w:val="-1"/>
          <w:sz w:val="18"/>
        </w:rPr>
        <w:t xml:space="preserve"> </w:t>
      </w:r>
      <w:r>
        <w:rPr>
          <w:rFonts w:ascii="Arial"/>
          <w:sz w:val="18"/>
        </w:rPr>
        <w:t>or</w:t>
      </w:r>
      <w:r>
        <w:rPr>
          <w:rFonts w:ascii="Arial"/>
          <w:spacing w:val="-4"/>
          <w:sz w:val="18"/>
        </w:rPr>
        <w:t xml:space="preserve"> </w:t>
      </w:r>
      <w:r>
        <w:rPr>
          <w:rFonts w:ascii="Arial"/>
          <w:sz w:val="18"/>
        </w:rPr>
        <w:t>subtask</w:t>
      </w:r>
      <w:r>
        <w:rPr>
          <w:rFonts w:ascii="Arial"/>
          <w:spacing w:val="-1"/>
          <w:sz w:val="18"/>
        </w:rPr>
        <w:t xml:space="preserve"> </w:t>
      </w:r>
      <w:r>
        <w:rPr>
          <w:rFonts w:ascii="Arial"/>
          <w:sz w:val="18"/>
        </w:rPr>
        <w:t>within</w:t>
      </w:r>
      <w:r>
        <w:rPr>
          <w:rFonts w:ascii="Arial"/>
          <w:spacing w:val="-2"/>
          <w:sz w:val="18"/>
        </w:rPr>
        <w:t xml:space="preserve"> </w:t>
      </w:r>
      <w:r>
        <w:rPr>
          <w:rFonts w:ascii="Arial"/>
          <w:sz w:val="18"/>
        </w:rPr>
        <w:t>the</w:t>
      </w:r>
      <w:r>
        <w:rPr>
          <w:rFonts w:ascii="Arial"/>
          <w:spacing w:val="-4"/>
          <w:sz w:val="18"/>
        </w:rPr>
        <w:t xml:space="preserve"> </w:t>
      </w:r>
      <w:r>
        <w:rPr>
          <w:rFonts w:ascii="Arial"/>
          <w:sz w:val="18"/>
        </w:rPr>
        <w:t>scope</w:t>
      </w:r>
      <w:r>
        <w:rPr>
          <w:rFonts w:ascii="Arial"/>
          <w:spacing w:val="-2"/>
          <w:sz w:val="18"/>
        </w:rPr>
        <w:t xml:space="preserve"> </w:t>
      </w:r>
      <w:r>
        <w:rPr>
          <w:rFonts w:ascii="Arial"/>
          <w:sz w:val="18"/>
        </w:rPr>
        <w:t>of</w:t>
      </w:r>
      <w:r>
        <w:rPr>
          <w:rFonts w:ascii="Arial"/>
          <w:spacing w:val="-2"/>
          <w:sz w:val="18"/>
        </w:rPr>
        <w:t xml:space="preserve"> </w:t>
      </w:r>
      <w:r>
        <w:rPr>
          <w:rFonts w:ascii="Arial"/>
          <w:sz w:val="18"/>
        </w:rPr>
        <w:t>work,</w:t>
      </w:r>
      <w:r>
        <w:rPr>
          <w:rFonts w:ascii="Arial"/>
          <w:spacing w:val="-2"/>
          <w:sz w:val="18"/>
        </w:rPr>
        <w:t xml:space="preserve"> </w:t>
      </w:r>
      <w:r>
        <w:rPr>
          <w:rFonts w:ascii="Arial"/>
          <w:sz w:val="18"/>
        </w:rPr>
        <w:t>and</w:t>
      </w:r>
      <w:r>
        <w:rPr>
          <w:rFonts w:ascii="Arial"/>
          <w:spacing w:val="-2"/>
          <w:sz w:val="18"/>
        </w:rPr>
        <w:t xml:space="preserve"> </w:t>
      </w:r>
      <w:r>
        <w:rPr>
          <w:rFonts w:ascii="Arial"/>
          <w:sz w:val="18"/>
        </w:rPr>
        <w:t>any</w:t>
      </w:r>
      <w:r>
        <w:rPr>
          <w:rFonts w:ascii="Arial"/>
          <w:spacing w:val="-1"/>
          <w:sz w:val="18"/>
        </w:rPr>
        <w:t xml:space="preserve"> </w:t>
      </w:r>
      <w:r>
        <w:rPr>
          <w:rFonts w:ascii="Arial"/>
          <w:sz w:val="18"/>
        </w:rPr>
        <w:t>additional</w:t>
      </w:r>
      <w:r>
        <w:rPr>
          <w:rFonts w:ascii="Arial"/>
          <w:spacing w:val="-2"/>
          <w:sz w:val="18"/>
        </w:rPr>
        <w:t xml:space="preserve"> </w:t>
      </w:r>
      <w:r>
        <w:rPr>
          <w:rFonts w:ascii="Arial"/>
          <w:sz w:val="18"/>
        </w:rPr>
        <w:t>information</w:t>
      </w:r>
      <w:r>
        <w:rPr>
          <w:rFonts w:ascii="Arial"/>
          <w:spacing w:val="-2"/>
          <w:sz w:val="18"/>
        </w:rPr>
        <w:t xml:space="preserve"> </w:t>
      </w:r>
      <w:r>
        <w:rPr>
          <w:rFonts w:ascii="Arial"/>
          <w:sz w:val="18"/>
        </w:rPr>
        <w:t>the</w:t>
      </w:r>
      <w:r>
        <w:rPr>
          <w:rFonts w:ascii="Arial"/>
          <w:spacing w:val="-2"/>
          <w:sz w:val="18"/>
        </w:rPr>
        <w:t xml:space="preserve"> </w:t>
      </w:r>
      <w:r>
        <w:rPr>
          <w:rFonts w:ascii="Arial"/>
          <w:sz w:val="18"/>
        </w:rPr>
        <w:t>Agent/Officer may request. The Agent/Officer shall make a prompt decision taking all such</w:t>
      </w:r>
      <w:r>
        <w:rPr>
          <w:rFonts w:ascii="Arial"/>
          <w:spacing w:val="13"/>
          <w:sz w:val="18"/>
        </w:rPr>
        <w:t xml:space="preserve"> </w:t>
      </w:r>
      <w:r>
        <w:rPr>
          <w:rFonts w:ascii="Arial"/>
          <w:sz w:val="18"/>
        </w:rPr>
        <w:t>information into account, and shall notify the contractor of the compensation to be paid for such work effort.</w:t>
      </w:r>
    </w:p>
    <w:p w14:paraId="12C33D68" w14:textId="77777777" w:rsidR="003C5CF2" w:rsidRDefault="003C5CF2">
      <w:pPr>
        <w:pStyle w:val="BodyText"/>
        <w:rPr>
          <w:rFonts w:ascii="Arial"/>
          <w:sz w:val="18"/>
        </w:rPr>
      </w:pPr>
    </w:p>
    <w:p w14:paraId="67177D7F" w14:textId="77777777" w:rsidR="003C5CF2" w:rsidRDefault="009E50A0">
      <w:pPr>
        <w:pStyle w:val="ListParagraph"/>
        <w:numPr>
          <w:ilvl w:val="1"/>
          <w:numId w:val="17"/>
        </w:numPr>
        <w:tabs>
          <w:tab w:val="left" w:pos="1310"/>
        </w:tabs>
        <w:spacing w:line="207" w:lineRule="exact"/>
        <w:ind w:hanging="302"/>
        <w:rPr>
          <w:rFonts w:ascii="Arial" w:hAnsi="Arial"/>
          <w:b/>
          <w:sz w:val="18"/>
        </w:rPr>
      </w:pPr>
      <w:r>
        <w:rPr>
          <w:rFonts w:ascii="Arial" w:hAnsi="Arial"/>
          <w:b/>
          <w:sz w:val="18"/>
          <w:u w:val="single"/>
        </w:rPr>
        <w:t>CHANGE</w:t>
      </w:r>
      <w:r>
        <w:rPr>
          <w:rFonts w:ascii="Arial" w:hAnsi="Arial"/>
          <w:b/>
          <w:spacing w:val="-5"/>
          <w:sz w:val="18"/>
          <w:u w:val="single"/>
        </w:rPr>
        <w:t xml:space="preserve"> </w:t>
      </w:r>
      <w:r>
        <w:rPr>
          <w:rFonts w:ascii="Arial" w:hAnsi="Arial"/>
          <w:b/>
          <w:sz w:val="18"/>
          <w:u w:val="single"/>
        </w:rPr>
        <w:t>IN</w:t>
      </w:r>
      <w:r>
        <w:rPr>
          <w:rFonts w:ascii="Arial" w:hAnsi="Arial"/>
          <w:b/>
          <w:spacing w:val="-5"/>
          <w:sz w:val="18"/>
          <w:u w:val="single"/>
        </w:rPr>
        <w:t xml:space="preserve"> </w:t>
      </w:r>
      <w:r>
        <w:rPr>
          <w:rFonts w:ascii="Arial" w:hAnsi="Arial"/>
          <w:b/>
          <w:spacing w:val="-4"/>
          <w:sz w:val="18"/>
          <w:u w:val="single"/>
        </w:rPr>
        <w:t>LAW</w:t>
      </w:r>
      <w:r>
        <w:rPr>
          <w:rFonts w:ascii="Arial" w:hAnsi="Arial"/>
          <w:spacing w:val="-4"/>
          <w:sz w:val="18"/>
        </w:rPr>
        <w:t>–</w:t>
      </w:r>
    </w:p>
    <w:p w14:paraId="0B364C41" w14:textId="77777777" w:rsidR="003C5CF2" w:rsidRDefault="009E50A0">
      <w:pPr>
        <w:ind w:left="1008" w:right="1004"/>
        <w:jc w:val="both"/>
        <w:rPr>
          <w:rFonts w:ascii="Arial" w:hAnsi="Arial"/>
          <w:sz w:val="18"/>
        </w:rPr>
      </w:pPr>
      <w:r>
        <w:rPr>
          <w:rFonts w:ascii="Arial" w:hAnsi="Arial"/>
          <w:sz w:val="18"/>
        </w:rPr>
        <w:t>Whenever</w:t>
      </w:r>
      <w:r>
        <w:rPr>
          <w:rFonts w:ascii="Arial" w:hAnsi="Arial"/>
          <w:spacing w:val="-2"/>
          <w:sz w:val="18"/>
        </w:rPr>
        <w:t xml:space="preserve"> </w:t>
      </w:r>
      <w:r>
        <w:rPr>
          <w:rFonts w:ascii="Arial" w:hAnsi="Arial"/>
          <w:sz w:val="18"/>
        </w:rPr>
        <w:t>a</w:t>
      </w:r>
      <w:r>
        <w:rPr>
          <w:rFonts w:ascii="Arial" w:hAnsi="Arial"/>
          <w:spacing w:val="-2"/>
          <w:sz w:val="18"/>
        </w:rPr>
        <w:t xml:space="preserve"> </w:t>
      </w:r>
      <w:r>
        <w:rPr>
          <w:rFonts w:ascii="Arial" w:hAnsi="Arial"/>
          <w:sz w:val="18"/>
        </w:rPr>
        <w:t>change in</w:t>
      </w:r>
      <w:r>
        <w:rPr>
          <w:rFonts w:ascii="Arial" w:hAnsi="Arial"/>
          <w:spacing w:val="-2"/>
          <w:sz w:val="18"/>
        </w:rPr>
        <w:t xml:space="preserve"> </w:t>
      </w:r>
      <w:r>
        <w:rPr>
          <w:rFonts w:ascii="Arial" w:hAnsi="Arial"/>
          <w:sz w:val="18"/>
        </w:rPr>
        <w:t>applicable</w:t>
      </w:r>
      <w:r>
        <w:rPr>
          <w:rFonts w:ascii="Arial" w:hAnsi="Arial"/>
          <w:spacing w:val="-2"/>
          <w:sz w:val="18"/>
        </w:rPr>
        <w:t xml:space="preserve"> </w:t>
      </w:r>
      <w:r>
        <w:rPr>
          <w:rFonts w:ascii="Arial" w:hAnsi="Arial"/>
          <w:sz w:val="18"/>
        </w:rPr>
        <w:t>law</w:t>
      </w:r>
      <w:r>
        <w:rPr>
          <w:rFonts w:ascii="Arial" w:hAnsi="Arial"/>
          <w:spacing w:val="-3"/>
          <w:sz w:val="18"/>
        </w:rPr>
        <w:t xml:space="preserve"> </w:t>
      </w:r>
      <w:r>
        <w:rPr>
          <w:rFonts w:ascii="Arial" w:hAnsi="Arial"/>
          <w:sz w:val="18"/>
        </w:rPr>
        <w:t>or regulation</w:t>
      </w:r>
      <w:r>
        <w:rPr>
          <w:rFonts w:ascii="Arial" w:hAnsi="Arial"/>
          <w:spacing w:val="-2"/>
          <w:sz w:val="18"/>
        </w:rPr>
        <w:t xml:space="preserve"> </w:t>
      </w:r>
      <w:r>
        <w:rPr>
          <w:rFonts w:ascii="Arial" w:hAnsi="Arial"/>
          <w:sz w:val="18"/>
        </w:rPr>
        <w:t>affects the scope</w:t>
      </w:r>
      <w:r>
        <w:rPr>
          <w:rFonts w:ascii="Arial" w:hAnsi="Arial"/>
          <w:spacing w:val="-2"/>
          <w:sz w:val="18"/>
        </w:rPr>
        <w:t xml:space="preserve"> </w:t>
      </w:r>
      <w:r>
        <w:rPr>
          <w:rFonts w:ascii="Arial" w:hAnsi="Arial"/>
          <w:sz w:val="18"/>
        </w:rPr>
        <w:t>of work,</w:t>
      </w:r>
      <w:r>
        <w:rPr>
          <w:rFonts w:ascii="Arial" w:hAnsi="Arial"/>
          <w:spacing w:val="-2"/>
          <w:sz w:val="18"/>
        </w:rPr>
        <w:t xml:space="preserve"> </w:t>
      </w:r>
      <w:r>
        <w:rPr>
          <w:rFonts w:ascii="Arial" w:hAnsi="Arial"/>
          <w:sz w:val="18"/>
        </w:rPr>
        <w:t>the</w:t>
      </w:r>
      <w:r>
        <w:rPr>
          <w:rFonts w:ascii="Arial" w:hAnsi="Arial"/>
          <w:spacing w:val="-2"/>
          <w:sz w:val="18"/>
        </w:rPr>
        <w:t xml:space="preserve"> </w:t>
      </w:r>
      <w:r>
        <w:rPr>
          <w:rFonts w:ascii="Arial" w:hAnsi="Arial"/>
          <w:sz w:val="18"/>
        </w:rPr>
        <w:t>Agent/Officer</w:t>
      </w:r>
      <w:r>
        <w:rPr>
          <w:rFonts w:ascii="Arial" w:hAnsi="Arial"/>
          <w:spacing w:val="-2"/>
          <w:sz w:val="18"/>
        </w:rPr>
        <w:t xml:space="preserve"> </w:t>
      </w:r>
      <w:r>
        <w:rPr>
          <w:rFonts w:ascii="Arial" w:hAnsi="Arial"/>
          <w:sz w:val="18"/>
        </w:rPr>
        <w:t>shall</w:t>
      </w:r>
      <w:r>
        <w:rPr>
          <w:rFonts w:ascii="Arial" w:hAnsi="Arial"/>
          <w:spacing w:val="-2"/>
          <w:sz w:val="18"/>
        </w:rPr>
        <w:t xml:space="preserve"> </w:t>
      </w:r>
      <w:r>
        <w:rPr>
          <w:rFonts w:ascii="Arial" w:hAnsi="Arial"/>
          <w:sz w:val="18"/>
        </w:rPr>
        <w:t>provide</w:t>
      </w:r>
      <w:r>
        <w:rPr>
          <w:rFonts w:ascii="Arial" w:hAnsi="Arial"/>
          <w:spacing w:val="-2"/>
          <w:sz w:val="18"/>
        </w:rPr>
        <w:t xml:space="preserve"> </w:t>
      </w:r>
      <w:r>
        <w:rPr>
          <w:rFonts w:ascii="Arial" w:hAnsi="Arial"/>
          <w:sz w:val="18"/>
        </w:rPr>
        <w:t>written</w:t>
      </w:r>
      <w:r>
        <w:rPr>
          <w:rFonts w:ascii="Arial" w:hAnsi="Arial"/>
          <w:spacing w:val="-2"/>
          <w:sz w:val="18"/>
        </w:rPr>
        <w:t xml:space="preserve"> </w:t>
      </w:r>
      <w:r>
        <w:rPr>
          <w:rFonts w:ascii="Arial" w:hAnsi="Arial"/>
          <w:sz w:val="18"/>
        </w:rPr>
        <w:t>notice to</w:t>
      </w:r>
      <w:r>
        <w:rPr>
          <w:rFonts w:ascii="Arial" w:hAnsi="Arial"/>
          <w:spacing w:val="-1"/>
          <w:sz w:val="18"/>
        </w:rPr>
        <w:t xml:space="preserve"> </w:t>
      </w:r>
      <w:r>
        <w:rPr>
          <w:rFonts w:ascii="Arial" w:hAnsi="Arial"/>
          <w:sz w:val="18"/>
        </w:rPr>
        <w:t>the contractor</w:t>
      </w:r>
      <w:r>
        <w:rPr>
          <w:rFonts w:ascii="Arial" w:hAnsi="Arial"/>
          <w:spacing w:val="-4"/>
          <w:sz w:val="18"/>
        </w:rPr>
        <w:t xml:space="preserve"> </w:t>
      </w:r>
      <w:r>
        <w:rPr>
          <w:rFonts w:ascii="Arial" w:hAnsi="Arial"/>
          <w:sz w:val="18"/>
        </w:rPr>
        <w:t>of</w:t>
      </w:r>
      <w:r>
        <w:rPr>
          <w:rFonts w:ascii="Arial" w:hAnsi="Arial"/>
          <w:spacing w:val="-4"/>
          <w:sz w:val="18"/>
        </w:rPr>
        <w:t xml:space="preserve"> </w:t>
      </w:r>
      <w:r>
        <w:rPr>
          <w:rFonts w:ascii="Arial" w:hAnsi="Arial"/>
          <w:sz w:val="18"/>
        </w:rPr>
        <w:t>the</w:t>
      </w:r>
      <w:r>
        <w:rPr>
          <w:rFonts w:ascii="Arial" w:hAnsi="Arial"/>
          <w:spacing w:val="-4"/>
          <w:sz w:val="18"/>
        </w:rPr>
        <w:t xml:space="preserve"> </w:t>
      </w:r>
      <w:r>
        <w:rPr>
          <w:rFonts w:ascii="Arial" w:hAnsi="Arial"/>
          <w:sz w:val="18"/>
        </w:rPr>
        <w:t>change</w:t>
      </w:r>
      <w:r>
        <w:rPr>
          <w:rFonts w:ascii="Arial" w:hAnsi="Arial"/>
          <w:spacing w:val="-4"/>
          <w:sz w:val="18"/>
        </w:rPr>
        <w:t xml:space="preserve"> </w:t>
      </w:r>
      <w:r>
        <w:rPr>
          <w:rFonts w:ascii="Arial" w:hAnsi="Arial"/>
          <w:sz w:val="18"/>
        </w:rPr>
        <w:t>and</w:t>
      </w:r>
      <w:r>
        <w:rPr>
          <w:rFonts w:ascii="Arial" w:hAnsi="Arial"/>
          <w:spacing w:val="-4"/>
          <w:sz w:val="18"/>
        </w:rPr>
        <w:t xml:space="preserve"> </w:t>
      </w:r>
      <w:r>
        <w:rPr>
          <w:rFonts w:ascii="Arial" w:hAnsi="Arial"/>
          <w:sz w:val="18"/>
        </w:rPr>
        <w:t>the</w:t>
      </w:r>
      <w:r>
        <w:rPr>
          <w:rFonts w:ascii="Arial" w:hAnsi="Arial"/>
          <w:spacing w:val="-4"/>
          <w:sz w:val="18"/>
        </w:rPr>
        <w:t xml:space="preserve"> </w:t>
      </w:r>
      <w:r>
        <w:rPr>
          <w:rFonts w:ascii="Arial" w:hAnsi="Arial"/>
          <w:sz w:val="18"/>
        </w:rPr>
        <w:t>Agent/Officer’s</w:t>
      </w:r>
      <w:r>
        <w:rPr>
          <w:rFonts w:ascii="Arial" w:hAnsi="Arial"/>
          <w:spacing w:val="-3"/>
          <w:sz w:val="18"/>
        </w:rPr>
        <w:t xml:space="preserve"> </w:t>
      </w:r>
      <w:r>
        <w:rPr>
          <w:rFonts w:ascii="Arial" w:hAnsi="Arial"/>
          <w:sz w:val="18"/>
        </w:rPr>
        <w:t>determination</w:t>
      </w:r>
      <w:r>
        <w:rPr>
          <w:rFonts w:ascii="Arial" w:hAnsi="Arial"/>
          <w:spacing w:val="-4"/>
          <w:sz w:val="18"/>
        </w:rPr>
        <w:t xml:space="preserve"> </w:t>
      </w:r>
      <w:r>
        <w:rPr>
          <w:rFonts w:ascii="Arial" w:hAnsi="Arial"/>
          <w:sz w:val="18"/>
        </w:rPr>
        <w:t>as</w:t>
      </w:r>
      <w:r>
        <w:rPr>
          <w:rFonts w:ascii="Arial" w:hAnsi="Arial"/>
          <w:spacing w:val="-6"/>
          <w:sz w:val="18"/>
        </w:rPr>
        <w:t xml:space="preserve"> </w:t>
      </w:r>
      <w:r>
        <w:rPr>
          <w:rFonts w:ascii="Arial" w:hAnsi="Arial"/>
          <w:sz w:val="18"/>
        </w:rPr>
        <w:t>to</w:t>
      </w:r>
      <w:r>
        <w:rPr>
          <w:rFonts w:ascii="Arial" w:hAnsi="Arial"/>
          <w:spacing w:val="-4"/>
          <w:sz w:val="18"/>
        </w:rPr>
        <w:t xml:space="preserve"> </w:t>
      </w:r>
      <w:r>
        <w:rPr>
          <w:rFonts w:ascii="Arial" w:hAnsi="Arial"/>
          <w:sz w:val="18"/>
        </w:rPr>
        <w:t>the</w:t>
      </w:r>
      <w:r>
        <w:rPr>
          <w:rFonts w:ascii="Arial" w:hAnsi="Arial"/>
          <w:spacing w:val="-4"/>
          <w:sz w:val="18"/>
        </w:rPr>
        <w:t xml:space="preserve"> </w:t>
      </w:r>
      <w:r>
        <w:rPr>
          <w:rFonts w:ascii="Arial" w:hAnsi="Arial"/>
          <w:sz w:val="18"/>
        </w:rPr>
        <w:t>corresponding</w:t>
      </w:r>
      <w:r>
        <w:rPr>
          <w:rFonts w:ascii="Arial" w:hAnsi="Arial"/>
          <w:spacing w:val="-4"/>
          <w:sz w:val="18"/>
        </w:rPr>
        <w:t xml:space="preserve"> </w:t>
      </w:r>
      <w:r>
        <w:rPr>
          <w:rFonts w:ascii="Arial" w:hAnsi="Arial"/>
          <w:sz w:val="18"/>
        </w:rPr>
        <w:t>adjusted</w:t>
      </w:r>
      <w:r>
        <w:rPr>
          <w:rFonts w:ascii="Arial" w:hAnsi="Arial"/>
          <w:spacing w:val="-4"/>
          <w:sz w:val="18"/>
        </w:rPr>
        <w:t xml:space="preserve"> </w:t>
      </w:r>
      <w:r>
        <w:rPr>
          <w:rFonts w:ascii="Arial" w:hAnsi="Arial"/>
          <w:sz w:val="18"/>
        </w:rPr>
        <w:t>change</w:t>
      </w:r>
      <w:r>
        <w:rPr>
          <w:rFonts w:ascii="Arial" w:hAnsi="Arial"/>
          <w:spacing w:val="-4"/>
          <w:sz w:val="18"/>
        </w:rPr>
        <w:t xml:space="preserve"> </w:t>
      </w:r>
      <w:r>
        <w:rPr>
          <w:rFonts w:ascii="Arial" w:hAnsi="Arial"/>
          <w:sz w:val="18"/>
        </w:rPr>
        <w:t>in</w:t>
      </w:r>
      <w:r>
        <w:rPr>
          <w:rFonts w:ascii="Arial" w:hAnsi="Arial"/>
          <w:spacing w:val="-4"/>
          <w:sz w:val="18"/>
        </w:rPr>
        <w:t xml:space="preserve"> </w:t>
      </w:r>
      <w:r>
        <w:rPr>
          <w:rFonts w:ascii="Arial" w:hAnsi="Arial"/>
          <w:sz w:val="18"/>
        </w:rPr>
        <w:t>the</w:t>
      </w:r>
      <w:r>
        <w:rPr>
          <w:rFonts w:ascii="Arial" w:hAnsi="Arial"/>
          <w:spacing w:val="-6"/>
          <w:sz w:val="18"/>
        </w:rPr>
        <w:t xml:space="preserve"> </w:t>
      </w:r>
      <w:r>
        <w:rPr>
          <w:rFonts w:ascii="Arial" w:hAnsi="Arial"/>
          <w:sz w:val="18"/>
        </w:rPr>
        <w:t>scope</w:t>
      </w:r>
      <w:r>
        <w:rPr>
          <w:rFonts w:ascii="Arial" w:hAnsi="Arial"/>
          <w:spacing w:val="-4"/>
          <w:sz w:val="18"/>
        </w:rPr>
        <w:t xml:space="preserve"> </w:t>
      </w:r>
      <w:r>
        <w:rPr>
          <w:rFonts w:ascii="Arial" w:hAnsi="Arial"/>
          <w:sz w:val="18"/>
        </w:rPr>
        <w:t>of</w:t>
      </w:r>
      <w:r>
        <w:rPr>
          <w:rFonts w:ascii="Arial" w:hAnsi="Arial"/>
          <w:spacing w:val="-7"/>
          <w:sz w:val="18"/>
        </w:rPr>
        <w:t xml:space="preserve"> </w:t>
      </w:r>
      <w:r>
        <w:rPr>
          <w:rFonts w:ascii="Arial" w:hAnsi="Arial"/>
          <w:sz w:val="18"/>
        </w:rPr>
        <w:t>work</w:t>
      </w:r>
      <w:r>
        <w:rPr>
          <w:rFonts w:ascii="Arial" w:hAnsi="Arial"/>
          <w:spacing w:val="-3"/>
          <w:sz w:val="18"/>
        </w:rPr>
        <w:t xml:space="preserve"> </w:t>
      </w:r>
      <w:r>
        <w:rPr>
          <w:rFonts w:ascii="Arial" w:hAnsi="Arial"/>
          <w:sz w:val="18"/>
        </w:rPr>
        <w:t>and corresponding adjusted contract price. Within five (5) business days of receipt of such written notice, if either is applicable:</w:t>
      </w:r>
    </w:p>
    <w:p w14:paraId="3D18084B" w14:textId="77777777" w:rsidR="003C5CF2" w:rsidRDefault="009E50A0">
      <w:pPr>
        <w:pStyle w:val="ListParagraph"/>
        <w:numPr>
          <w:ilvl w:val="0"/>
          <w:numId w:val="10"/>
        </w:numPr>
        <w:tabs>
          <w:tab w:val="left" w:pos="1275"/>
        </w:tabs>
        <w:spacing w:before="1"/>
        <w:ind w:right="1002" w:firstLine="0"/>
        <w:rPr>
          <w:rFonts w:ascii="Arial"/>
          <w:sz w:val="18"/>
        </w:rPr>
      </w:pPr>
      <w:r>
        <w:rPr>
          <w:rFonts w:ascii="Arial"/>
          <w:sz w:val="18"/>
        </w:rPr>
        <w:t>If</w:t>
      </w:r>
      <w:r>
        <w:rPr>
          <w:rFonts w:ascii="Arial"/>
          <w:spacing w:val="-4"/>
          <w:sz w:val="18"/>
        </w:rPr>
        <w:t xml:space="preserve"> </w:t>
      </w:r>
      <w:r>
        <w:rPr>
          <w:rFonts w:ascii="Arial"/>
          <w:sz w:val="18"/>
        </w:rPr>
        <w:t>the</w:t>
      </w:r>
      <w:r>
        <w:rPr>
          <w:rFonts w:ascii="Arial"/>
          <w:spacing w:val="-6"/>
          <w:sz w:val="18"/>
        </w:rPr>
        <w:t xml:space="preserve"> </w:t>
      </w:r>
      <w:r>
        <w:rPr>
          <w:rFonts w:ascii="Arial"/>
          <w:sz w:val="18"/>
        </w:rPr>
        <w:t>contractor</w:t>
      </w:r>
      <w:r>
        <w:rPr>
          <w:rFonts w:ascii="Arial"/>
          <w:spacing w:val="-4"/>
          <w:sz w:val="18"/>
        </w:rPr>
        <w:t xml:space="preserve"> </w:t>
      </w:r>
      <w:r>
        <w:rPr>
          <w:rFonts w:ascii="Arial"/>
          <w:sz w:val="18"/>
        </w:rPr>
        <w:t>does</w:t>
      </w:r>
      <w:r>
        <w:rPr>
          <w:rFonts w:ascii="Arial"/>
          <w:spacing w:val="-6"/>
          <w:sz w:val="18"/>
        </w:rPr>
        <w:t xml:space="preserve"> </w:t>
      </w:r>
      <w:r>
        <w:rPr>
          <w:rFonts w:ascii="Arial"/>
          <w:sz w:val="18"/>
        </w:rPr>
        <w:t>not</w:t>
      </w:r>
      <w:r>
        <w:rPr>
          <w:rFonts w:ascii="Arial"/>
          <w:spacing w:val="-4"/>
          <w:sz w:val="18"/>
        </w:rPr>
        <w:t xml:space="preserve"> </w:t>
      </w:r>
      <w:r>
        <w:rPr>
          <w:rFonts w:ascii="Arial"/>
          <w:sz w:val="18"/>
        </w:rPr>
        <w:t>agree</w:t>
      </w:r>
      <w:r>
        <w:rPr>
          <w:rFonts w:ascii="Arial"/>
          <w:spacing w:val="-4"/>
          <w:sz w:val="18"/>
        </w:rPr>
        <w:t xml:space="preserve"> </w:t>
      </w:r>
      <w:r>
        <w:rPr>
          <w:rFonts w:ascii="Arial"/>
          <w:sz w:val="18"/>
        </w:rPr>
        <w:t>with</w:t>
      </w:r>
      <w:r>
        <w:rPr>
          <w:rFonts w:ascii="Arial"/>
          <w:spacing w:val="-4"/>
          <w:sz w:val="18"/>
        </w:rPr>
        <w:t xml:space="preserve"> </w:t>
      </w:r>
      <w:r>
        <w:rPr>
          <w:rFonts w:ascii="Arial"/>
          <w:sz w:val="18"/>
        </w:rPr>
        <w:t>the</w:t>
      </w:r>
      <w:r>
        <w:rPr>
          <w:rFonts w:ascii="Arial"/>
          <w:spacing w:val="-6"/>
          <w:sz w:val="18"/>
        </w:rPr>
        <w:t xml:space="preserve"> </w:t>
      </w:r>
      <w:r>
        <w:rPr>
          <w:rFonts w:ascii="Arial"/>
          <w:sz w:val="18"/>
        </w:rPr>
        <w:t>adjusted</w:t>
      </w:r>
      <w:r>
        <w:rPr>
          <w:rFonts w:ascii="Arial"/>
          <w:spacing w:val="-4"/>
          <w:sz w:val="18"/>
        </w:rPr>
        <w:t xml:space="preserve"> </w:t>
      </w:r>
      <w:r>
        <w:rPr>
          <w:rFonts w:ascii="Arial"/>
          <w:sz w:val="18"/>
        </w:rPr>
        <w:t>contract</w:t>
      </w:r>
      <w:r>
        <w:rPr>
          <w:rFonts w:ascii="Arial"/>
          <w:spacing w:val="-6"/>
          <w:sz w:val="18"/>
        </w:rPr>
        <w:t xml:space="preserve"> </w:t>
      </w:r>
      <w:r>
        <w:rPr>
          <w:rFonts w:ascii="Arial"/>
          <w:sz w:val="18"/>
        </w:rPr>
        <w:t>price,</w:t>
      </w:r>
      <w:r>
        <w:rPr>
          <w:rFonts w:ascii="Arial"/>
          <w:spacing w:val="-4"/>
          <w:sz w:val="18"/>
        </w:rPr>
        <w:t xml:space="preserve"> </w:t>
      </w:r>
      <w:r>
        <w:rPr>
          <w:rFonts w:ascii="Arial"/>
          <w:sz w:val="18"/>
        </w:rPr>
        <w:t>the</w:t>
      </w:r>
      <w:r>
        <w:rPr>
          <w:rFonts w:ascii="Arial"/>
          <w:spacing w:val="-6"/>
          <w:sz w:val="18"/>
        </w:rPr>
        <w:t xml:space="preserve"> </w:t>
      </w:r>
      <w:r>
        <w:rPr>
          <w:rFonts w:ascii="Arial"/>
          <w:sz w:val="18"/>
        </w:rPr>
        <w:t>contractor</w:t>
      </w:r>
      <w:r>
        <w:rPr>
          <w:rFonts w:ascii="Arial"/>
          <w:spacing w:val="-4"/>
          <w:sz w:val="18"/>
        </w:rPr>
        <w:t xml:space="preserve"> </w:t>
      </w:r>
      <w:r>
        <w:rPr>
          <w:rFonts w:ascii="Arial"/>
          <w:sz w:val="18"/>
        </w:rPr>
        <w:t>shall</w:t>
      </w:r>
      <w:r>
        <w:rPr>
          <w:rFonts w:ascii="Arial"/>
          <w:spacing w:val="-4"/>
          <w:sz w:val="18"/>
        </w:rPr>
        <w:t xml:space="preserve"> </w:t>
      </w:r>
      <w:r>
        <w:rPr>
          <w:rFonts w:ascii="Arial"/>
          <w:sz w:val="18"/>
        </w:rPr>
        <w:t>submit</w:t>
      </w:r>
      <w:r>
        <w:rPr>
          <w:rFonts w:ascii="Arial"/>
          <w:spacing w:val="-4"/>
          <w:sz w:val="18"/>
        </w:rPr>
        <w:t xml:space="preserve"> </w:t>
      </w:r>
      <w:r>
        <w:rPr>
          <w:rFonts w:ascii="Arial"/>
          <w:sz w:val="18"/>
        </w:rPr>
        <w:t>to</w:t>
      </w:r>
      <w:r>
        <w:rPr>
          <w:rFonts w:ascii="Arial"/>
          <w:spacing w:val="-6"/>
          <w:sz w:val="18"/>
        </w:rPr>
        <w:t xml:space="preserve"> </w:t>
      </w:r>
      <w:r>
        <w:rPr>
          <w:rFonts w:ascii="Arial"/>
          <w:sz w:val="18"/>
        </w:rPr>
        <w:t>the</w:t>
      </w:r>
      <w:r>
        <w:rPr>
          <w:rFonts w:ascii="Arial"/>
          <w:spacing w:val="-4"/>
          <w:sz w:val="18"/>
        </w:rPr>
        <w:t xml:space="preserve"> </w:t>
      </w:r>
      <w:r>
        <w:rPr>
          <w:rFonts w:ascii="Arial"/>
          <w:sz w:val="18"/>
        </w:rPr>
        <w:t>Agent/Officer</w:t>
      </w:r>
      <w:r>
        <w:rPr>
          <w:rFonts w:ascii="Arial"/>
          <w:spacing w:val="-4"/>
          <w:sz w:val="18"/>
        </w:rPr>
        <w:t xml:space="preserve"> </w:t>
      </w:r>
      <w:r>
        <w:rPr>
          <w:rFonts w:ascii="Arial"/>
          <w:sz w:val="18"/>
        </w:rPr>
        <w:t>any</w:t>
      </w:r>
      <w:r>
        <w:rPr>
          <w:rFonts w:ascii="Arial"/>
          <w:spacing w:val="-3"/>
          <w:sz w:val="18"/>
        </w:rPr>
        <w:t xml:space="preserve"> </w:t>
      </w:r>
      <w:r>
        <w:rPr>
          <w:rFonts w:ascii="Arial"/>
          <w:sz w:val="18"/>
        </w:rPr>
        <w:t>additional information that the contractor believes impacts the adjusted contract price with a request that the Agent/Officer reconsider the adjusted contract price. The Agent/Officer shall make a prompt decision taking all such information into account, and</w:t>
      </w:r>
      <w:r>
        <w:rPr>
          <w:rFonts w:ascii="Arial"/>
          <w:spacing w:val="-2"/>
          <w:sz w:val="18"/>
        </w:rPr>
        <w:t xml:space="preserve"> </w:t>
      </w:r>
      <w:r>
        <w:rPr>
          <w:rFonts w:ascii="Arial"/>
          <w:sz w:val="18"/>
        </w:rPr>
        <w:t>shall notify the contractor of the final adjusted contract price.</w:t>
      </w:r>
    </w:p>
    <w:p w14:paraId="5E03054D" w14:textId="77777777" w:rsidR="003C5CF2" w:rsidRDefault="009E50A0">
      <w:pPr>
        <w:pStyle w:val="ListParagraph"/>
        <w:numPr>
          <w:ilvl w:val="0"/>
          <w:numId w:val="10"/>
        </w:numPr>
        <w:tabs>
          <w:tab w:val="left" w:pos="1275"/>
        </w:tabs>
        <w:ind w:right="999" w:firstLine="0"/>
        <w:rPr>
          <w:rFonts w:ascii="Arial"/>
          <w:sz w:val="18"/>
        </w:rPr>
      </w:pPr>
      <w:r>
        <w:rPr>
          <w:rFonts w:ascii="Arial"/>
          <w:sz w:val="18"/>
        </w:rPr>
        <w:t>If</w:t>
      </w:r>
      <w:r>
        <w:rPr>
          <w:rFonts w:ascii="Arial"/>
          <w:spacing w:val="-6"/>
          <w:sz w:val="18"/>
        </w:rPr>
        <w:t xml:space="preserve"> </w:t>
      </w: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has</w:t>
      </w:r>
      <w:r>
        <w:rPr>
          <w:rFonts w:ascii="Arial"/>
          <w:spacing w:val="-6"/>
          <w:sz w:val="18"/>
        </w:rPr>
        <w:t xml:space="preserve"> </w:t>
      </w:r>
      <w:r>
        <w:rPr>
          <w:rFonts w:ascii="Arial"/>
          <w:sz w:val="18"/>
        </w:rPr>
        <w:t>undertaken</w:t>
      </w:r>
      <w:r>
        <w:rPr>
          <w:rFonts w:ascii="Arial"/>
          <w:spacing w:val="-6"/>
          <w:sz w:val="18"/>
        </w:rPr>
        <w:t xml:space="preserve"> </w:t>
      </w:r>
      <w:r>
        <w:rPr>
          <w:rFonts w:ascii="Arial"/>
          <w:sz w:val="18"/>
        </w:rPr>
        <w:t>any</w:t>
      </w:r>
      <w:r>
        <w:rPr>
          <w:rFonts w:ascii="Arial"/>
          <w:spacing w:val="-3"/>
          <w:sz w:val="18"/>
        </w:rPr>
        <w:t xml:space="preserve"> </w:t>
      </w:r>
      <w:r>
        <w:rPr>
          <w:rFonts w:ascii="Arial"/>
          <w:sz w:val="18"/>
        </w:rPr>
        <w:t>work</w:t>
      </w:r>
      <w:r>
        <w:rPr>
          <w:rFonts w:ascii="Arial"/>
          <w:spacing w:val="-3"/>
          <w:sz w:val="18"/>
        </w:rPr>
        <w:t xml:space="preserve"> </w:t>
      </w:r>
      <w:r>
        <w:rPr>
          <w:rFonts w:ascii="Arial"/>
          <w:sz w:val="18"/>
        </w:rPr>
        <w:t>effort</w:t>
      </w:r>
      <w:r>
        <w:rPr>
          <w:rFonts w:ascii="Arial"/>
          <w:spacing w:val="-3"/>
          <w:sz w:val="18"/>
        </w:rPr>
        <w:t xml:space="preserve"> </w:t>
      </w:r>
      <w:r>
        <w:rPr>
          <w:rFonts w:ascii="Arial"/>
          <w:sz w:val="18"/>
        </w:rPr>
        <w:t>toward</w:t>
      </w:r>
      <w:r>
        <w:rPr>
          <w:rFonts w:ascii="Arial"/>
          <w:spacing w:val="-4"/>
          <w:sz w:val="18"/>
        </w:rPr>
        <w:t xml:space="preserve"> </w:t>
      </w:r>
      <w:r>
        <w:rPr>
          <w:rFonts w:ascii="Arial"/>
          <w:sz w:val="18"/>
        </w:rPr>
        <w:t>a</w:t>
      </w:r>
      <w:r>
        <w:rPr>
          <w:rFonts w:ascii="Arial"/>
          <w:spacing w:val="-9"/>
          <w:sz w:val="18"/>
        </w:rPr>
        <w:t xml:space="preserve"> </w:t>
      </w:r>
      <w:r>
        <w:rPr>
          <w:rFonts w:ascii="Arial"/>
          <w:sz w:val="18"/>
        </w:rPr>
        <w:t>deliverable,</w:t>
      </w:r>
      <w:r>
        <w:rPr>
          <w:rFonts w:ascii="Arial"/>
          <w:spacing w:val="-6"/>
          <w:sz w:val="18"/>
        </w:rPr>
        <w:t xml:space="preserve"> </w:t>
      </w:r>
      <w:r>
        <w:rPr>
          <w:rFonts w:ascii="Arial"/>
          <w:sz w:val="18"/>
        </w:rPr>
        <w:t>task</w:t>
      </w:r>
      <w:r>
        <w:rPr>
          <w:rFonts w:ascii="Arial"/>
          <w:spacing w:val="-6"/>
          <w:sz w:val="18"/>
        </w:rPr>
        <w:t xml:space="preserve"> </w:t>
      </w:r>
      <w:r>
        <w:rPr>
          <w:rFonts w:ascii="Arial"/>
          <w:sz w:val="18"/>
        </w:rPr>
        <w:t>or</w:t>
      </w:r>
      <w:r>
        <w:rPr>
          <w:rFonts w:ascii="Arial"/>
          <w:spacing w:val="-7"/>
          <w:sz w:val="18"/>
        </w:rPr>
        <w:t xml:space="preserve"> </w:t>
      </w:r>
      <w:r>
        <w:rPr>
          <w:rFonts w:ascii="Arial"/>
          <w:sz w:val="18"/>
        </w:rPr>
        <w:t>subtask</w:t>
      </w:r>
      <w:r>
        <w:rPr>
          <w:rFonts w:ascii="Arial"/>
          <w:spacing w:val="-3"/>
          <w:sz w:val="18"/>
        </w:rPr>
        <w:t xml:space="preserve"> </w:t>
      </w:r>
      <w:r>
        <w:rPr>
          <w:rFonts w:ascii="Arial"/>
          <w:sz w:val="18"/>
        </w:rPr>
        <w:t>that</w:t>
      </w:r>
      <w:r>
        <w:rPr>
          <w:rFonts w:ascii="Arial"/>
          <w:spacing w:val="-4"/>
          <w:sz w:val="18"/>
        </w:rPr>
        <w:t xml:space="preserve"> </w:t>
      </w:r>
      <w:r>
        <w:rPr>
          <w:rFonts w:ascii="Arial"/>
          <w:sz w:val="18"/>
        </w:rPr>
        <w:t>is</w:t>
      </w:r>
      <w:r>
        <w:rPr>
          <w:rFonts w:ascii="Arial"/>
          <w:spacing w:val="-3"/>
          <w:sz w:val="18"/>
        </w:rPr>
        <w:t xml:space="preserve"> </w:t>
      </w:r>
      <w:r>
        <w:rPr>
          <w:rFonts w:ascii="Arial"/>
          <w:sz w:val="18"/>
        </w:rPr>
        <w:t>being</w:t>
      </w:r>
      <w:r>
        <w:rPr>
          <w:rFonts w:ascii="Arial"/>
          <w:spacing w:val="-4"/>
          <w:sz w:val="18"/>
        </w:rPr>
        <w:t xml:space="preserve"> </w:t>
      </w:r>
      <w:r>
        <w:rPr>
          <w:rFonts w:ascii="Arial"/>
          <w:sz w:val="18"/>
        </w:rPr>
        <w:t>changed</w:t>
      </w:r>
      <w:r>
        <w:rPr>
          <w:rFonts w:ascii="Arial"/>
          <w:spacing w:val="-6"/>
          <w:sz w:val="18"/>
        </w:rPr>
        <w:t xml:space="preserve"> </w:t>
      </w:r>
      <w:r>
        <w:rPr>
          <w:rFonts w:ascii="Arial"/>
          <w:sz w:val="18"/>
        </w:rPr>
        <w:t>or</w:t>
      </w:r>
      <w:r>
        <w:rPr>
          <w:rFonts w:ascii="Arial"/>
          <w:spacing w:val="-4"/>
          <w:sz w:val="18"/>
        </w:rPr>
        <w:t xml:space="preserve"> </w:t>
      </w:r>
      <w:r>
        <w:rPr>
          <w:rFonts w:ascii="Arial"/>
          <w:sz w:val="18"/>
        </w:rPr>
        <w:t>eliminated</w:t>
      </w:r>
      <w:r>
        <w:rPr>
          <w:rFonts w:ascii="Arial"/>
          <w:spacing w:val="-4"/>
          <w:sz w:val="18"/>
        </w:rPr>
        <w:t xml:space="preserve"> </w:t>
      </w:r>
      <w:r>
        <w:rPr>
          <w:rFonts w:ascii="Arial"/>
          <w:sz w:val="18"/>
        </w:rPr>
        <w:t>such that</w:t>
      </w:r>
      <w:r>
        <w:rPr>
          <w:rFonts w:ascii="Arial"/>
          <w:spacing w:val="-7"/>
          <w:sz w:val="18"/>
        </w:rPr>
        <w:t xml:space="preserve"> </w:t>
      </w:r>
      <w:r>
        <w:rPr>
          <w:rFonts w:ascii="Arial"/>
          <w:sz w:val="18"/>
        </w:rPr>
        <w:t>it</w:t>
      </w:r>
      <w:r>
        <w:rPr>
          <w:rFonts w:ascii="Arial"/>
          <w:spacing w:val="-4"/>
          <w:sz w:val="18"/>
        </w:rPr>
        <w:t xml:space="preserve"> </w:t>
      </w:r>
      <w:r>
        <w:rPr>
          <w:rFonts w:ascii="Arial"/>
          <w:sz w:val="18"/>
        </w:rPr>
        <w:t>would</w:t>
      </w:r>
      <w:r>
        <w:rPr>
          <w:rFonts w:ascii="Arial"/>
          <w:spacing w:val="-6"/>
          <w:sz w:val="18"/>
        </w:rPr>
        <w:t xml:space="preserve"> </w:t>
      </w:r>
      <w:r>
        <w:rPr>
          <w:rFonts w:ascii="Arial"/>
          <w:sz w:val="18"/>
        </w:rPr>
        <w:t>not</w:t>
      </w:r>
      <w:r>
        <w:rPr>
          <w:rFonts w:ascii="Arial"/>
          <w:spacing w:val="-7"/>
          <w:sz w:val="18"/>
        </w:rPr>
        <w:t xml:space="preserve"> </w:t>
      </w:r>
      <w:r>
        <w:rPr>
          <w:rFonts w:ascii="Arial"/>
          <w:sz w:val="18"/>
        </w:rPr>
        <w:t>be</w:t>
      </w:r>
      <w:r>
        <w:rPr>
          <w:rFonts w:ascii="Arial"/>
          <w:spacing w:val="-6"/>
          <w:sz w:val="18"/>
        </w:rPr>
        <w:t xml:space="preserve"> </w:t>
      </w:r>
      <w:r>
        <w:rPr>
          <w:rFonts w:ascii="Arial"/>
          <w:sz w:val="18"/>
        </w:rPr>
        <w:t>compensated</w:t>
      </w:r>
      <w:r>
        <w:rPr>
          <w:rFonts w:ascii="Arial"/>
          <w:spacing w:val="-4"/>
          <w:sz w:val="18"/>
        </w:rPr>
        <w:t xml:space="preserve"> </w:t>
      </w:r>
      <w:r>
        <w:rPr>
          <w:rFonts w:ascii="Arial"/>
          <w:sz w:val="18"/>
        </w:rPr>
        <w:t>under</w:t>
      </w:r>
      <w:r>
        <w:rPr>
          <w:rFonts w:ascii="Arial"/>
          <w:spacing w:val="-7"/>
          <w:sz w:val="18"/>
        </w:rPr>
        <w:t xml:space="preserve"> </w:t>
      </w:r>
      <w:r>
        <w:rPr>
          <w:rFonts w:ascii="Arial"/>
          <w:sz w:val="18"/>
        </w:rPr>
        <w:t>the</w:t>
      </w:r>
      <w:r>
        <w:rPr>
          <w:rFonts w:ascii="Arial"/>
          <w:spacing w:val="-4"/>
          <w:sz w:val="18"/>
        </w:rPr>
        <w:t xml:space="preserve"> </w:t>
      </w:r>
      <w:r>
        <w:rPr>
          <w:rFonts w:ascii="Arial"/>
          <w:sz w:val="18"/>
        </w:rPr>
        <w:t>adjusted</w:t>
      </w:r>
      <w:r>
        <w:rPr>
          <w:rFonts w:ascii="Arial"/>
          <w:spacing w:val="-6"/>
          <w:sz w:val="18"/>
        </w:rPr>
        <w:t xml:space="preserve"> </w:t>
      </w:r>
      <w:r>
        <w:rPr>
          <w:rFonts w:ascii="Arial"/>
          <w:sz w:val="18"/>
        </w:rPr>
        <w:t>contract,</w:t>
      </w:r>
      <w:r>
        <w:rPr>
          <w:rFonts w:ascii="Arial"/>
          <w:spacing w:val="-4"/>
          <w:sz w:val="18"/>
        </w:rPr>
        <w:t xml:space="preserve"> </w:t>
      </w: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shall</w:t>
      </w:r>
      <w:r>
        <w:rPr>
          <w:rFonts w:ascii="Arial"/>
          <w:spacing w:val="-4"/>
          <w:sz w:val="18"/>
        </w:rPr>
        <w:t xml:space="preserve"> </w:t>
      </w:r>
      <w:r>
        <w:rPr>
          <w:rFonts w:ascii="Arial"/>
          <w:sz w:val="18"/>
        </w:rPr>
        <w:t>be</w:t>
      </w:r>
      <w:r>
        <w:rPr>
          <w:rFonts w:ascii="Arial"/>
          <w:spacing w:val="-6"/>
          <w:sz w:val="18"/>
        </w:rPr>
        <w:t xml:space="preserve"> </w:t>
      </w:r>
      <w:r>
        <w:rPr>
          <w:rFonts w:ascii="Arial"/>
          <w:sz w:val="18"/>
        </w:rPr>
        <w:t>compensated</w:t>
      </w:r>
      <w:r>
        <w:rPr>
          <w:rFonts w:ascii="Arial"/>
          <w:spacing w:val="-4"/>
          <w:sz w:val="18"/>
        </w:rPr>
        <w:t xml:space="preserve"> </w:t>
      </w:r>
      <w:r>
        <w:rPr>
          <w:rFonts w:ascii="Arial"/>
          <w:sz w:val="18"/>
        </w:rPr>
        <w:t>for</w:t>
      </w:r>
      <w:r>
        <w:rPr>
          <w:rFonts w:ascii="Arial"/>
          <w:spacing w:val="-7"/>
          <w:sz w:val="18"/>
        </w:rPr>
        <w:t xml:space="preserve"> </w:t>
      </w:r>
      <w:r>
        <w:rPr>
          <w:rFonts w:ascii="Arial"/>
          <w:sz w:val="18"/>
        </w:rPr>
        <w:t>such</w:t>
      </w:r>
      <w:r>
        <w:rPr>
          <w:rFonts w:ascii="Arial"/>
          <w:spacing w:val="-4"/>
          <w:sz w:val="18"/>
        </w:rPr>
        <w:t xml:space="preserve"> </w:t>
      </w:r>
      <w:r>
        <w:rPr>
          <w:rFonts w:ascii="Arial"/>
          <w:sz w:val="18"/>
        </w:rPr>
        <w:t>work</w:t>
      </w:r>
      <w:r>
        <w:rPr>
          <w:rFonts w:ascii="Arial"/>
          <w:spacing w:val="-6"/>
          <w:sz w:val="18"/>
        </w:rPr>
        <w:t xml:space="preserve"> </w:t>
      </w:r>
      <w:r>
        <w:rPr>
          <w:rFonts w:ascii="Arial"/>
          <w:sz w:val="18"/>
        </w:rPr>
        <w:t>effort</w:t>
      </w:r>
      <w:r>
        <w:rPr>
          <w:rFonts w:ascii="Arial"/>
          <w:spacing w:val="-4"/>
          <w:sz w:val="18"/>
        </w:rPr>
        <w:t xml:space="preserve"> </w:t>
      </w:r>
      <w:r>
        <w:rPr>
          <w:rFonts w:ascii="Arial"/>
          <w:sz w:val="18"/>
        </w:rPr>
        <w:t>according to</w:t>
      </w:r>
      <w:r>
        <w:rPr>
          <w:rFonts w:ascii="Arial"/>
          <w:spacing w:val="-4"/>
          <w:sz w:val="18"/>
        </w:rPr>
        <w:t xml:space="preserve"> </w:t>
      </w:r>
      <w:r>
        <w:rPr>
          <w:rFonts w:ascii="Arial"/>
          <w:sz w:val="18"/>
        </w:rPr>
        <w:t>the</w:t>
      </w:r>
      <w:r>
        <w:rPr>
          <w:rFonts w:ascii="Arial"/>
          <w:spacing w:val="-6"/>
          <w:sz w:val="18"/>
        </w:rPr>
        <w:t xml:space="preserve"> </w:t>
      </w:r>
      <w:r>
        <w:rPr>
          <w:rFonts w:ascii="Arial"/>
          <w:sz w:val="18"/>
        </w:rPr>
        <w:t>applicable</w:t>
      </w:r>
      <w:r>
        <w:rPr>
          <w:rFonts w:ascii="Arial"/>
          <w:spacing w:val="-4"/>
          <w:sz w:val="18"/>
        </w:rPr>
        <w:t xml:space="preserve"> </w:t>
      </w:r>
      <w:r>
        <w:rPr>
          <w:rFonts w:ascii="Arial"/>
          <w:sz w:val="18"/>
        </w:rPr>
        <w:t>portions</w:t>
      </w:r>
      <w:r>
        <w:rPr>
          <w:rFonts w:ascii="Arial"/>
          <w:spacing w:val="-6"/>
          <w:sz w:val="18"/>
        </w:rPr>
        <w:t xml:space="preserve"> </w:t>
      </w:r>
      <w:r>
        <w:rPr>
          <w:rFonts w:ascii="Arial"/>
          <w:sz w:val="18"/>
        </w:rPr>
        <w:t>of</w:t>
      </w:r>
      <w:r>
        <w:rPr>
          <w:rFonts w:ascii="Arial"/>
          <w:spacing w:val="-6"/>
          <w:sz w:val="18"/>
        </w:rPr>
        <w:t xml:space="preserve"> </w:t>
      </w:r>
      <w:r>
        <w:rPr>
          <w:rFonts w:ascii="Arial"/>
          <w:sz w:val="18"/>
        </w:rPr>
        <w:t>its</w:t>
      </w:r>
      <w:r>
        <w:rPr>
          <w:rFonts w:ascii="Arial"/>
          <w:spacing w:val="-6"/>
          <w:sz w:val="18"/>
        </w:rPr>
        <w:t xml:space="preserve"> </w:t>
      </w:r>
      <w:r>
        <w:rPr>
          <w:rFonts w:ascii="Arial"/>
          <w:sz w:val="18"/>
        </w:rPr>
        <w:t>price</w:t>
      </w:r>
      <w:r>
        <w:rPr>
          <w:rFonts w:ascii="Arial"/>
          <w:spacing w:val="-6"/>
          <w:sz w:val="18"/>
        </w:rPr>
        <w:t xml:space="preserve"> </w:t>
      </w:r>
      <w:r>
        <w:rPr>
          <w:rFonts w:ascii="Arial"/>
          <w:sz w:val="18"/>
        </w:rPr>
        <w:t>schedule</w:t>
      </w:r>
      <w:r>
        <w:rPr>
          <w:rFonts w:ascii="Arial"/>
          <w:spacing w:val="-6"/>
          <w:sz w:val="18"/>
        </w:rPr>
        <w:t xml:space="preserve"> </w:t>
      </w:r>
      <w:r>
        <w:rPr>
          <w:rFonts w:ascii="Arial"/>
          <w:sz w:val="18"/>
        </w:rPr>
        <w:t>and</w:t>
      </w:r>
      <w:r>
        <w:rPr>
          <w:rFonts w:ascii="Arial"/>
          <w:spacing w:val="-6"/>
          <w:sz w:val="18"/>
        </w:rPr>
        <w:t xml:space="preserve"> </w:t>
      </w: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shall</w:t>
      </w:r>
      <w:r>
        <w:rPr>
          <w:rFonts w:ascii="Arial"/>
          <w:spacing w:val="-6"/>
          <w:sz w:val="18"/>
        </w:rPr>
        <w:t xml:space="preserve"> </w:t>
      </w:r>
      <w:r>
        <w:rPr>
          <w:rFonts w:ascii="Arial"/>
          <w:sz w:val="18"/>
        </w:rPr>
        <w:t>submit</w:t>
      </w:r>
      <w:r>
        <w:rPr>
          <w:rFonts w:ascii="Arial"/>
          <w:spacing w:val="-6"/>
          <w:sz w:val="18"/>
        </w:rPr>
        <w:t xml:space="preserve"> </w:t>
      </w:r>
      <w:r>
        <w:rPr>
          <w:rFonts w:ascii="Arial"/>
          <w:sz w:val="18"/>
        </w:rPr>
        <w:t>to</w:t>
      </w:r>
      <w:r>
        <w:rPr>
          <w:rFonts w:ascii="Arial"/>
          <w:spacing w:val="-6"/>
          <w:sz w:val="18"/>
        </w:rPr>
        <w:t xml:space="preserve"> </w:t>
      </w:r>
      <w:r>
        <w:rPr>
          <w:rFonts w:ascii="Arial"/>
          <w:sz w:val="18"/>
        </w:rPr>
        <w:t>the</w:t>
      </w:r>
      <w:r>
        <w:rPr>
          <w:rFonts w:ascii="Arial"/>
          <w:spacing w:val="-6"/>
          <w:sz w:val="18"/>
        </w:rPr>
        <w:t xml:space="preserve"> </w:t>
      </w:r>
      <w:r>
        <w:rPr>
          <w:rFonts w:ascii="Arial"/>
          <w:sz w:val="18"/>
        </w:rPr>
        <w:t>Agent/Officer</w:t>
      </w:r>
      <w:r>
        <w:rPr>
          <w:rFonts w:ascii="Arial"/>
          <w:spacing w:val="-7"/>
          <w:sz w:val="18"/>
        </w:rPr>
        <w:t xml:space="preserve"> </w:t>
      </w:r>
      <w:r>
        <w:rPr>
          <w:rFonts w:ascii="Arial"/>
          <w:sz w:val="18"/>
        </w:rPr>
        <w:t>an</w:t>
      </w:r>
      <w:r>
        <w:rPr>
          <w:rFonts w:ascii="Arial"/>
          <w:spacing w:val="-6"/>
          <w:sz w:val="18"/>
        </w:rPr>
        <w:t xml:space="preserve"> </w:t>
      </w:r>
      <w:r>
        <w:rPr>
          <w:rFonts w:ascii="Arial"/>
          <w:sz w:val="18"/>
        </w:rPr>
        <w:t>itemization</w:t>
      </w:r>
      <w:r>
        <w:rPr>
          <w:rFonts w:ascii="Arial"/>
          <w:spacing w:val="-6"/>
          <w:sz w:val="18"/>
        </w:rPr>
        <w:t xml:space="preserve"> </w:t>
      </w:r>
      <w:r>
        <w:rPr>
          <w:rFonts w:ascii="Arial"/>
          <w:sz w:val="18"/>
        </w:rPr>
        <w:t>of</w:t>
      </w:r>
      <w:r>
        <w:rPr>
          <w:rFonts w:ascii="Arial"/>
          <w:spacing w:val="-6"/>
          <w:sz w:val="18"/>
        </w:rPr>
        <w:t xml:space="preserve"> </w:t>
      </w:r>
      <w:r>
        <w:rPr>
          <w:rFonts w:ascii="Arial"/>
          <w:sz w:val="18"/>
        </w:rPr>
        <w:t>the</w:t>
      </w:r>
      <w:r>
        <w:rPr>
          <w:rFonts w:ascii="Arial"/>
          <w:spacing w:val="-4"/>
          <w:sz w:val="18"/>
        </w:rPr>
        <w:t xml:space="preserve"> </w:t>
      </w:r>
      <w:r>
        <w:rPr>
          <w:rFonts w:ascii="Arial"/>
          <w:sz w:val="18"/>
        </w:rPr>
        <w:t>work</w:t>
      </w:r>
      <w:r>
        <w:rPr>
          <w:rFonts w:ascii="Arial"/>
          <w:spacing w:val="-3"/>
          <w:sz w:val="18"/>
        </w:rPr>
        <w:t xml:space="preserve"> </w:t>
      </w:r>
      <w:r>
        <w:rPr>
          <w:rFonts w:ascii="Arial"/>
          <w:sz w:val="18"/>
        </w:rPr>
        <w:t>effort already</w:t>
      </w:r>
      <w:r>
        <w:rPr>
          <w:rFonts w:ascii="Arial"/>
          <w:spacing w:val="-1"/>
          <w:sz w:val="18"/>
        </w:rPr>
        <w:t xml:space="preserve"> </w:t>
      </w:r>
      <w:r>
        <w:rPr>
          <w:rFonts w:ascii="Arial"/>
          <w:sz w:val="18"/>
        </w:rPr>
        <w:t>completed</w:t>
      </w:r>
      <w:r>
        <w:rPr>
          <w:rFonts w:ascii="Arial"/>
          <w:spacing w:val="-2"/>
          <w:sz w:val="18"/>
        </w:rPr>
        <w:t xml:space="preserve"> </w:t>
      </w:r>
      <w:r>
        <w:rPr>
          <w:rFonts w:ascii="Arial"/>
          <w:sz w:val="18"/>
        </w:rPr>
        <w:t>by</w:t>
      </w:r>
      <w:r>
        <w:rPr>
          <w:rFonts w:ascii="Arial"/>
          <w:spacing w:val="-1"/>
          <w:sz w:val="18"/>
        </w:rPr>
        <w:t xml:space="preserve"> </w:t>
      </w:r>
      <w:r>
        <w:rPr>
          <w:rFonts w:ascii="Arial"/>
          <w:sz w:val="18"/>
        </w:rPr>
        <w:t>deliverable,</w:t>
      </w:r>
      <w:r>
        <w:rPr>
          <w:rFonts w:ascii="Arial"/>
          <w:spacing w:val="-2"/>
          <w:sz w:val="18"/>
        </w:rPr>
        <w:t xml:space="preserve"> </w:t>
      </w:r>
      <w:r>
        <w:rPr>
          <w:rFonts w:ascii="Arial"/>
          <w:sz w:val="18"/>
        </w:rPr>
        <w:t>task</w:t>
      </w:r>
      <w:r>
        <w:rPr>
          <w:rFonts w:ascii="Arial"/>
          <w:spacing w:val="-1"/>
          <w:sz w:val="18"/>
        </w:rPr>
        <w:t xml:space="preserve"> </w:t>
      </w:r>
      <w:r>
        <w:rPr>
          <w:rFonts w:ascii="Arial"/>
          <w:sz w:val="18"/>
        </w:rPr>
        <w:t>or</w:t>
      </w:r>
      <w:r>
        <w:rPr>
          <w:rFonts w:ascii="Arial"/>
          <w:spacing w:val="-4"/>
          <w:sz w:val="18"/>
        </w:rPr>
        <w:t xml:space="preserve"> </w:t>
      </w:r>
      <w:r>
        <w:rPr>
          <w:rFonts w:ascii="Arial"/>
          <w:sz w:val="18"/>
        </w:rPr>
        <w:t>subtask</w:t>
      </w:r>
      <w:r>
        <w:rPr>
          <w:rFonts w:ascii="Arial"/>
          <w:spacing w:val="-1"/>
          <w:sz w:val="18"/>
        </w:rPr>
        <w:t xml:space="preserve"> </w:t>
      </w:r>
      <w:r>
        <w:rPr>
          <w:rFonts w:ascii="Arial"/>
          <w:sz w:val="18"/>
        </w:rPr>
        <w:t>within</w:t>
      </w:r>
      <w:r>
        <w:rPr>
          <w:rFonts w:ascii="Arial"/>
          <w:spacing w:val="-2"/>
          <w:sz w:val="18"/>
        </w:rPr>
        <w:t xml:space="preserve"> </w:t>
      </w:r>
      <w:r>
        <w:rPr>
          <w:rFonts w:ascii="Arial"/>
          <w:sz w:val="18"/>
        </w:rPr>
        <w:t>the</w:t>
      </w:r>
      <w:r>
        <w:rPr>
          <w:rFonts w:ascii="Arial"/>
          <w:spacing w:val="-4"/>
          <w:sz w:val="18"/>
        </w:rPr>
        <w:t xml:space="preserve"> </w:t>
      </w:r>
      <w:r>
        <w:rPr>
          <w:rFonts w:ascii="Arial"/>
          <w:sz w:val="18"/>
        </w:rPr>
        <w:t>scope</w:t>
      </w:r>
      <w:r>
        <w:rPr>
          <w:rFonts w:ascii="Arial"/>
          <w:spacing w:val="-2"/>
          <w:sz w:val="18"/>
        </w:rPr>
        <w:t xml:space="preserve"> </w:t>
      </w:r>
      <w:r>
        <w:rPr>
          <w:rFonts w:ascii="Arial"/>
          <w:sz w:val="18"/>
        </w:rPr>
        <w:t>of</w:t>
      </w:r>
      <w:r>
        <w:rPr>
          <w:rFonts w:ascii="Arial"/>
          <w:spacing w:val="-2"/>
          <w:sz w:val="18"/>
        </w:rPr>
        <w:t xml:space="preserve"> </w:t>
      </w:r>
      <w:r>
        <w:rPr>
          <w:rFonts w:ascii="Arial"/>
          <w:sz w:val="18"/>
        </w:rPr>
        <w:t>work,</w:t>
      </w:r>
      <w:r>
        <w:rPr>
          <w:rFonts w:ascii="Arial"/>
          <w:spacing w:val="-2"/>
          <w:sz w:val="18"/>
        </w:rPr>
        <w:t xml:space="preserve"> </w:t>
      </w:r>
      <w:r>
        <w:rPr>
          <w:rFonts w:ascii="Arial"/>
          <w:sz w:val="18"/>
        </w:rPr>
        <w:t>and</w:t>
      </w:r>
      <w:r>
        <w:rPr>
          <w:rFonts w:ascii="Arial"/>
          <w:spacing w:val="-2"/>
          <w:sz w:val="18"/>
        </w:rPr>
        <w:t xml:space="preserve"> </w:t>
      </w:r>
      <w:r>
        <w:rPr>
          <w:rFonts w:ascii="Arial"/>
          <w:sz w:val="18"/>
        </w:rPr>
        <w:t>any</w:t>
      </w:r>
      <w:r>
        <w:rPr>
          <w:rFonts w:ascii="Arial"/>
          <w:spacing w:val="-1"/>
          <w:sz w:val="18"/>
        </w:rPr>
        <w:t xml:space="preserve"> </w:t>
      </w:r>
      <w:r>
        <w:rPr>
          <w:rFonts w:ascii="Arial"/>
          <w:sz w:val="18"/>
        </w:rPr>
        <w:t>additional</w:t>
      </w:r>
      <w:r>
        <w:rPr>
          <w:rFonts w:ascii="Arial"/>
          <w:spacing w:val="-2"/>
          <w:sz w:val="18"/>
        </w:rPr>
        <w:t xml:space="preserve"> </w:t>
      </w:r>
      <w:r>
        <w:rPr>
          <w:rFonts w:ascii="Arial"/>
          <w:sz w:val="18"/>
        </w:rPr>
        <w:t>information</w:t>
      </w:r>
      <w:r>
        <w:rPr>
          <w:rFonts w:ascii="Arial"/>
          <w:spacing w:val="-2"/>
          <w:sz w:val="18"/>
        </w:rPr>
        <w:t xml:space="preserve"> </w:t>
      </w:r>
      <w:r>
        <w:rPr>
          <w:rFonts w:ascii="Arial"/>
          <w:sz w:val="18"/>
        </w:rPr>
        <w:t>the</w:t>
      </w:r>
      <w:r>
        <w:rPr>
          <w:rFonts w:ascii="Arial"/>
          <w:spacing w:val="-2"/>
          <w:sz w:val="18"/>
        </w:rPr>
        <w:t xml:space="preserve"> </w:t>
      </w:r>
      <w:r>
        <w:rPr>
          <w:rFonts w:ascii="Arial"/>
          <w:sz w:val="18"/>
        </w:rPr>
        <w:t>Agent/Officer may request. The Agent/Officer shall make a prompt decision taking all such information into account, and shall notify the contractor of the compensation to be paid for such work effort.</w:t>
      </w:r>
    </w:p>
    <w:p w14:paraId="34EF55EE" w14:textId="77777777" w:rsidR="003C5CF2" w:rsidRDefault="009E50A0">
      <w:pPr>
        <w:pStyle w:val="ListParagraph"/>
        <w:numPr>
          <w:ilvl w:val="1"/>
          <w:numId w:val="17"/>
        </w:numPr>
        <w:tabs>
          <w:tab w:val="left" w:pos="1310"/>
        </w:tabs>
        <w:spacing w:before="205"/>
        <w:ind w:hanging="302"/>
        <w:rPr>
          <w:rFonts w:ascii="Arial"/>
          <w:b/>
          <w:sz w:val="18"/>
        </w:rPr>
      </w:pPr>
      <w:r>
        <w:rPr>
          <w:rFonts w:ascii="Arial"/>
          <w:b/>
          <w:sz w:val="18"/>
          <w:u w:val="single"/>
        </w:rPr>
        <w:t>SUSPENSION</w:t>
      </w:r>
      <w:r>
        <w:rPr>
          <w:rFonts w:ascii="Arial"/>
          <w:b/>
          <w:spacing w:val="-3"/>
          <w:sz w:val="18"/>
          <w:u w:val="single"/>
        </w:rPr>
        <w:t xml:space="preserve"> </w:t>
      </w:r>
      <w:r>
        <w:rPr>
          <w:rFonts w:ascii="Arial"/>
          <w:b/>
          <w:sz w:val="18"/>
          <w:u w:val="single"/>
        </w:rPr>
        <w:t>OF</w:t>
      </w:r>
      <w:r>
        <w:rPr>
          <w:rFonts w:ascii="Arial"/>
          <w:b/>
          <w:spacing w:val="-2"/>
          <w:sz w:val="18"/>
          <w:u w:val="single"/>
        </w:rPr>
        <w:t xml:space="preserve"> </w:t>
      </w:r>
      <w:r>
        <w:rPr>
          <w:rFonts w:ascii="Arial"/>
          <w:b/>
          <w:sz w:val="18"/>
          <w:u w:val="single"/>
        </w:rPr>
        <w:t>WORK</w:t>
      </w:r>
      <w:r>
        <w:rPr>
          <w:rFonts w:ascii="Arial"/>
          <w:b/>
          <w:spacing w:val="-2"/>
          <w:sz w:val="18"/>
          <w:u w:val="single"/>
        </w:rPr>
        <w:t xml:space="preserve"> </w:t>
      </w:r>
      <w:r>
        <w:rPr>
          <w:rFonts w:ascii="Arial"/>
          <w:spacing w:val="-10"/>
          <w:sz w:val="18"/>
        </w:rPr>
        <w:t>-</w:t>
      </w:r>
    </w:p>
    <w:p w14:paraId="5CC06812" w14:textId="77777777" w:rsidR="003C5CF2" w:rsidRDefault="009E50A0">
      <w:pPr>
        <w:spacing w:before="2"/>
        <w:ind w:left="1008" w:right="1001"/>
        <w:jc w:val="both"/>
        <w:rPr>
          <w:rFonts w:ascii="Arial"/>
          <w:sz w:val="18"/>
        </w:rPr>
      </w:pPr>
      <w:r>
        <w:rPr>
          <w:rFonts w:ascii="Arial"/>
          <w:sz w:val="18"/>
        </w:rPr>
        <w:t>The Authority may, for valid reason, issue a stop order directing the contractor to suspend work under the contract for a</w:t>
      </w:r>
      <w:r>
        <w:rPr>
          <w:rFonts w:ascii="Arial"/>
          <w:spacing w:val="-1"/>
          <w:sz w:val="18"/>
        </w:rPr>
        <w:t xml:space="preserve"> </w:t>
      </w:r>
      <w:r>
        <w:rPr>
          <w:rFonts w:ascii="Arial"/>
          <w:sz w:val="18"/>
        </w:rPr>
        <w:t>specific time.</w:t>
      </w:r>
      <w:r>
        <w:rPr>
          <w:rFonts w:ascii="Arial"/>
          <w:spacing w:val="-8"/>
          <w:sz w:val="18"/>
        </w:rPr>
        <w:t xml:space="preserve"> </w:t>
      </w:r>
      <w:r>
        <w:rPr>
          <w:rFonts w:ascii="Arial"/>
          <w:sz w:val="18"/>
        </w:rPr>
        <w:t>The</w:t>
      </w:r>
      <w:r>
        <w:rPr>
          <w:rFonts w:ascii="Arial"/>
          <w:spacing w:val="-8"/>
          <w:sz w:val="18"/>
        </w:rPr>
        <w:t xml:space="preserve"> </w:t>
      </w:r>
      <w:r>
        <w:rPr>
          <w:rFonts w:ascii="Arial"/>
          <w:sz w:val="18"/>
        </w:rPr>
        <w:t>contractor</w:t>
      </w:r>
      <w:r>
        <w:rPr>
          <w:rFonts w:ascii="Arial"/>
          <w:spacing w:val="-11"/>
          <w:sz w:val="18"/>
        </w:rPr>
        <w:t xml:space="preserve"> </w:t>
      </w:r>
      <w:r>
        <w:rPr>
          <w:rFonts w:ascii="Arial"/>
          <w:sz w:val="18"/>
        </w:rPr>
        <w:t>shall</w:t>
      </w:r>
      <w:r>
        <w:rPr>
          <w:rFonts w:ascii="Arial"/>
          <w:spacing w:val="-8"/>
          <w:sz w:val="18"/>
        </w:rPr>
        <w:t xml:space="preserve"> </w:t>
      </w:r>
      <w:r>
        <w:rPr>
          <w:rFonts w:ascii="Arial"/>
          <w:sz w:val="18"/>
        </w:rPr>
        <w:t>be</w:t>
      </w:r>
      <w:r>
        <w:rPr>
          <w:rFonts w:ascii="Arial"/>
          <w:spacing w:val="-8"/>
          <w:sz w:val="18"/>
        </w:rPr>
        <w:t xml:space="preserve"> </w:t>
      </w:r>
      <w:r>
        <w:rPr>
          <w:rFonts w:ascii="Arial"/>
          <w:sz w:val="18"/>
        </w:rPr>
        <w:t>paid</w:t>
      </w:r>
      <w:r>
        <w:rPr>
          <w:rFonts w:ascii="Arial"/>
          <w:spacing w:val="-8"/>
          <w:sz w:val="18"/>
        </w:rPr>
        <w:t xml:space="preserve"> </w:t>
      </w:r>
      <w:r>
        <w:rPr>
          <w:rFonts w:ascii="Arial"/>
          <w:sz w:val="18"/>
        </w:rPr>
        <w:t>for</w:t>
      </w:r>
      <w:r>
        <w:rPr>
          <w:rFonts w:ascii="Arial"/>
          <w:spacing w:val="-8"/>
          <w:sz w:val="18"/>
        </w:rPr>
        <w:t xml:space="preserve"> </w:t>
      </w:r>
      <w:r>
        <w:rPr>
          <w:rFonts w:ascii="Arial"/>
          <w:sz w:val="18"/>
        </w:rPr>
        <w:t>goods</w:t>
      </w:r>
      <w:r>
        <w:rPr>
          <w:rFonts w:ascii="Arial"/>
          <w:spacing w:val="-7"/>
          <w:sz w:val="18"/>
        </w:rPr>
        <w:t xml:space="preserve"> </w:t>
      </w:r>
      <w:r>
        <w:rPr>
          <w:rFonts w:ascii="Arial"/>
          <w:sz w:val="18"/>
        </w:rPr>
        <w:t>ordered,</w:t>
      </w:r>
      <w:r>
        <w:rPr>
          <w:rFonts w:ascii="Arial"/>
          <w:spacing w:val="-8"/>
          <w:sz w:val="18"/>
        </w:rPr>
        <w:t xml:space="preserve"> </w:t>
      </w:r>
      <w:r>
        <w:rPr>
          <w:rFonts w:ascii="Arial"/>
          <w:sz w:val="18"/>
        </w:rPr>
        <w:t>goods</w:t>
      </w:r>
      <w:r>
        <w:rPr>
          <w:rFonts w:ascii="Arial"/>
          <w:spacing w:val="-7"/>
          <w:sz w:val="18"/>
        </w:rPr>
        <w:t xml:space="preserve"> </w:t>
      </w:r>
      <w:r>
        <w:rPr>
          <w:rFonts w:ascii="Arial"/>
          <w:sz w:val="18"/>
        </w:rPr>
        <w:t>delivered,</w:t>
      </w:r>
      <w:r>
        <w:rPr>
          <w:rFonts w:ascii="Arial"/>
          <w:spacing w:val="-10"/>
          <w:sz w:val="18"/>
        </w:rPr>
        <w:t xml:space="preserve"> </w:t>
      </w:r>
      <w:r>
        <w:rPr>
          <w:rFonts w:ascii="Arial"/>
          <w:sz w:val="18"/>
        </w:rPr>
        <w:t>or</w:t>
      </w:r>
      <w:r>
        <w:rPr>
          <w:rFonts w:ascii="Arial"/>
          <w:spacing w:val="-8"/>
          <w:sz w:val="18"/>
        </w:rPr>
        <w:t xml:space="preserve"> </w:t>
      </w:r>
      <w:r>
        <w:rPr>
          <w:rFonts w:ascii="Arial"/>
          <w:sz w:val="18"/>
        </w:rPr>
        <w:t>services</w:t>
      </w:r>
      <w:r>
        <w:rPr>
          <w:rFonts w:ascii="Arial"/>
          <w:spacing w:val="-7"/>
          <w:sz w:val="18"/>
        </w:rPr>
        <w:t xml:space="preserve"> </w:t>
      </w:r>
      <w:r>
        <w:rPr>
          <w:rFonts w:ascii="Arial"/>
          <w:sz w:val="18"/>
        </w:rPr>
        <w:t>requested</w:t>
      </w:r>
      <w:r>
        <w:rPr>
          <w:rFonts w:ascii="Arial"/>
          <w:spacing w:val="-10"/>
          <w:sz w:val="18"/>
        </w:rPr>
        <w:t xml:space="preserve"> </w:t>
      </w:r>
      <w:r>
        <w:rPr>
          <w:rFonts w:ascii="Arial"/>
          <w:sz w:val="18"/>
        </w:rPr>
        <w:t>and</w:t>
      </w:r>
      <w:r>
        <w:rPr>
          <w:rFonts w:ascii="Arial"/>
          <w:spacing w:val="-8"/>
          <w:sz w:val="18"/>
        </w:rPr>
        <w:t xml:space="preserve"> </w:t>
      </w:r>
      <w:r>
        <w:rPr>
          <w:rFonts w:ascii="Arial"/>
          <w:sz w:val="18"/>
        </w:rPr>
        <w:t>performed</w:t>
      </w:r>
      <w:r>
        <w:rPr>
          <w:rFonts w:ascii="Arial"/>
          <w:spacing w:val="-8"/>
          <w:sz w:val="18"/>
        </w:rPr>
        <w:t xml:space="preserve"> </w:t>
      </w:r>
      <w:r>
        <w:rPr>
          <w:rFonts w:ascii="Arial"/>
          <w:sz w:val="18"/>
        </w:rPr>
        <w:t>until</w:t>
      </w:r>
      <w:r>
        <w:rPr>
          <w:rFonts w:ascii="Arial"/>
          <w:spacing w:val="-8"/>
          <w:sz w:val="18"/>
        </w:rPr>
        <w:t xml:space="preserve"> </w:t>
      </w:r>
      <w:r>
        <w:rPr>
          <w:rFonts w:ascii="Arial"/>
          <w:sz w:val="18"/>
        </w:rPr>
        <w:t>the</w:t>
      </w:r>
      <w:r>
        <w:rPr>
          <w:rFonts w:ascii="Arial"/>
          <w:spacing w:val="-10"/>
          <w:sz w:val="18"/>
        </w:rPr>
        <w:t xml:space="preserve"> </w:t>
      </w:r>
      <w:r>
        <w:rPr>
          <w:rFonts w:ascii="Arial"/>
          <w:sz w:val="18"/>
        </w:rPr>
        <w:t>effective</w:t>
      </w:r>
      <w:r>
        <w:rPr>
          <w:rFonts w:ascii="Arial"/>
          <w:spacing w:val="-8"/>
          <w:sz w:val="18"/>
        </w:rPr>
        <w:t xml:space="preserve"> </w:t>
      </w:r>
      <w:r>
        <w:rPr>
          <w:rFonts w:ascii="Arial"/>
          <w:sz w:val="18"/>
        </w:rPr>
        <w:t>date of the stop order. The contractor shall resume work upon the date specified in the stop order, or upon such other date as the Authority</w:t>
      </w:r>
      <w:r>
        <w:rPr>
          <w:rFonts w:ascii="Arial"/>
          <w:spacing w:val="-6"/>
          <w:sz w:val="18"/>
        </w:rPr>
        <w:t xml:space="preserve"> </w:t>
      </w:r>
      <w:r>
        <w:rPr>
          <w:rFonts w:ascii="Arial"/>
          <w:sz w:val="18"/>
        </w:rPr>
        <w:t>may</w:t>
      </w:r>
      <w:r>
        <w:rPr>
          <w:rFonts w:ascii="Arial"/>
          <w:spacing w:val="-3"/>
          <w:sz w:val="18"/>
        </w:rPr>
        <w:t xml:space="preserve"> </w:t>
      </w:r>
      <w:r>
        <w:rPr>
          <w:rFonts w:ascii="Arial"/>
          <w:sz w:val="18"/>
        </w:rPr>
        <w:t>thereafter</w:t>
      </w:r>
      <w:r>
        <w:rPr>
          <w:rFonts w:ascii="Arial"/>
          <w:spacing w:val="-7"/>
          <w:sz w:val="18"/>
        </w:rPr>
        <w:t xml:space="preserve"> </w:t>
      </w:r>
      <w:r>
        <w:rPr>
          <w:rFonts w:ascii="Arial"/>
          <w:sz w:val="18"/>
        </w:rPr>
        <w:t>direct</w:t>
      </w:r>
      <w:r>
        <w:rPr>
          <w:rFonts w:ascii="Arial"/>
          <w:spacing w:val="-7"/>
          <w:sz w:val="18"/>
        </w:rPr>
        <w:t xml:space="preserve"> </w:t>
      </w:r>
      <w:r>
        <w:rPr>
          <w:rFonts w:ascii="Arial"/>
          <w:sz w:val="18"/>
        </w:rPr>
        <w:t>in</w:t>
      </w:r>
      <w:r>
        <w:rPr>
          <w:rFonts w:ascii="Arial"/>
          <w:spacing w:val="-4"/>
          <w:sz w:val="18"/>
        </w:rPr>
        <w:t xml:space="preserve"> </w:t>
      </w:r>
      <w:r>
        <w:rPr>
          <w:rFonts w:ascii="Arial"/>
          <w:sz w:val="18"/>
        </w:rPr>
        <w:t>writing.</w:t>
      </w:r>
      <w:r>
        <w:rPr>
          <w:rFonts w:ascii="Arial"/>
          <w:spacing w:val="-4"/>
          <w:sz w:val="18"/>
        </w:rPr>
        <w:t xml:space="preserve"> </w:t>
      </w:r>
      <w:r>
        <w:rPr>
          <w:rFonts w:ascii="Arial"/>
          <w:sz w:val="18"/>
        </w:rPr>
        <w:t>The</w:t>
      </w:r>
      <w:r>
        <w:rPr>
          <w:rFonts w:ascii="Arial"/>
          <w:spacing w:val="-4"/>
          <w:sz w:val="18"/>
        </w:rPr>
        <w:t xml:space="preserve"> </w:t>
      </w:r>
      <w:r>
        <w:rPr>
          <w:rFonts w:ascii="Arial"/>
          <w:sz w:val="18"/>
        </w:rPr>
        <w:t>period</w:t>
      </w:r>
      <w:r>
        <w:rPr>
          <w:rFonts w:ascii="Arial"/>
          <w:spacing w:val="-6"/>
          <w:sz w:val="18"/>
        </w:rPr>
        <w:t xml:space="preserve"> </w:t>
      </w:r>
      <w:r>
        <w:rPr>
          <w:rFonts w:ascii="Arial"/>
          <w:sz w:val="18"/>
        </w:rPr>
        <w:t>of</w:t>
      </w:r>
      <w:r>
        <w:rPr>
          <w:rFonts w:ascii="Arial"/>
          <w:spacing w:val="-4"/>
          <w:sz w:val="18"/>
        </w:rPr>
        <w:t xml:space="preserve"> </w:t>
      </w:r>
      <w:r>
        <w:rPr>
          <w:rFonts w:ascii="Arial"/>
          <w:sz w:val="18"/>
        </w:rPr>
        <w:t>suspension</w:t>
      </w:r>
      <w:r>
        <w:rPr>
          <w:rFonts w:ascii="Arial"/>
          <w:spacing w:val="-4"/>
          <w:sz w:val="18"/>
        </w:rPr>
        <w:t xml:space="preserve"> </w:t>
      </w:r>
      <w:r>
        <w:rPr>
          <w:rFonts w:ascii="Arial"/>
          <w:sz w:val="18"/>
        </w:rPr>
        <w:t>shall</w:t>
      </w:r>
      <w:r>
        <w:rPr>
          <w:rFonts w:ascii="Arial"/>
          <w:spacing w:val="-6"/>
          <w:sz w:val="18"/>
        </w:rPr>
        <w:t xml:space="preserve"> </w:t>
      </w:r>
      <w:r>
        <w:rPr>
          <w:rFonts w:ascii="Arial"/>
          <w:sz w:val="18"/>
        </w:rPr>
        <w:t>be</w:t>
      </w:r>
      <w:r>
        <w:rPr>
          <w:rFonts w:ascii="Arial"/>
          <w:spacing w:val="-4"/>
          <w:sz w:val="18"/>
        </w:rPr>
        <w:t xml:space="preserve"> </w:t>
      </w:r>
      <w:r>
        <w:rPr>
          <w:rFonts w:ascii="Arial"/>
          <w:sz w:val="18"/>
        </w:rPr>
        <w:t>deemed</w:t>
      </w:r>
      <w:r>
        <w:rPr>
          <w:rFonts w:ascii="Arial"/>
          <w:spacing w:val="-4"/>
          <w:sz w:val="18"/>
        </w:rPr>
        <w:t xml:space="preserve"> </w:t>
      </w:r>
      <w:r>
        <w:rPr>
          <w:rFonts w:ascii="Arial"/>
          <w:sz w:val="18"/>
        </w:rPr>
        <w:t>added</w:t>
      </w:r>
      <w:r>
        <w:rPr>
          <w:rFonts w:ascii="Arial"/>
          <w:spacing w:val="-6"/>
          <w:sz w:val="18"/>
        </w:rPr>
        <w:t xml:space="preserve"> </w:t>
      </w:r>
      <w:r>
        <w:rPr>
          <w:rFonts w:ascii="Arial"/>
          <w:sz w:val="18"/>
        </w:rPr>
        <w:t>to</w:t>
      </w:r>
      <w:r>
        <w:rPr>
          <w:rFonts w:ascii="Arial"/>
          <w:spacing w:val="-4"/>
          <w:sz w:val="18"/>
        </w:rPr>
        <w:t xml:space="preserve"> </w:t>
      </w:r>
      <w:r>
        <w:rPr>
          <w:rFonts w:ascii="Arial"/>
          <w:sz w:val="18"/>
        </w:rPr>
        <w:t>the</w:t>
      </w:r>
      <w:r>
        <w:rPr>
          <w:rFonts w:ascii="Arial"/>
          <w:spacing w:val="-6"/>
          <w:sz w:val="18"/>
        </w:rPr>
        <w:t xml:space="preserve"> </w:t>
      </w:r>
      <w:r>
        <w:rPr>
          <w:rFonts w:ascii="Arial"/>
          <w:sz w:val="18"/>
        </w:rPr>
        <w:t>contractor's</w:t>
      </w:r>
      <w:r>
        <w:rPr>
          <w:rFonts w:ascii="Arial"/>
          <w:spacing w:val="-3"/>
          <w:sz w:val="18"/>
        </w:rPr>
        <w:t xml:space="preserve"> </w:t>
      </w:r>
      <w:r>
        <w:rPr>
          <w:rFonts w:ascii="Arial"/>
          <w:sz w:val="18"/>
        </w:rPr>
        <w:t>approved</w:t>
      </w:r>
      <w:r>
        <w:rPr>
          <w:rFonts w:ascii="Arial"/>
          <w:spacing w:val="-4"/>
          <w:sz w:val="18"/>
        </w:rPr>
        <w:t xml:space="preserve"> </w:t>
      </w:r>
      <w:r>
        <w:rPr>
          <w:rFonts w:ascii="Arial"/>
          <w:sz w:val="18"/>
        </w:rPr>
        <w:t>schedule of performance. The Agent/Officer shall make an equitable adjustment, if any is required, to the contract price. The contractor shall provide whatever information that Agent/Officer may require related to the equitable adjustment.</w:t>
      </w:r>
    </w:p>
    <w:p w14:paraId="5C6567DC" w14:textId="77777777" w:rsidR="003C5CF2" w:rsidRDefault="009E50A0">
      <w:pPr>
        <w:pStyle w:val="ListParagraph"/>
        <w:numPr>
          <w:ilvl w:val="1"/>
          <w:numId w:val="17"/>
        </w:numPr>
        <w:tabs>
          <w:tab w:val="left" w:pos="1310"/>
        </w:tabs>
        <w:spacing w:before="206"/>
        <w:ind w:hanging="302"/>
        <w:rPr>
          <w:rFonts w:ascii="Arial"/>
          <w:b/>
          <w:sz w:val="18"/>
        </w:rPr>
      </w:pPr>
      <w:r>
        <w:rPr>
          <w:rFonts w:ascii="Arial"/>
          <w:b/>
          <w:sz w:val="18"/>
          <w:u w:val="single"/>
        </w:rPr>
        <w:t>TERMINATION</w:t>
      </w:r>
      <w:r>
        <w:rPr>
          <w:rFonts w:ascii="Arial"/>
          <w:b/>
          <w:spacing w:val="-4"/>
          <w:sz w:val="18"/>
          <w:u w:val="single"/>
        </w:rPr>
        <w:t xml:space="preserve"> </w:t>
      </w:r>
      <w:r>
        <w:rPr>
          <w:rFonts w:ascii="Arial"/>
          <w:b/>
          <w:sz w:val="18"/>
          <w:u w:val="single"/>
        </w:rPr>
        <w:t>OF</w:t>
      </w:r>
      <w:r>
        <w:rPr>
          <w:rFonts w:ascii="Arial"/>
          <w:b/>
          <w:spacing w:val="-2"/>
          <w:sz w:val="18"/>
          <w:u w:val="single"/>
        </w:rPr>
        <w:t xml:space="preserve"> CONTRACT</w:t>
      </w:r>
    </w:p>
    <w:p w14:paraId="394E3D49" w14:textId="77777777" w:rsidR="003C5CF2" w:rsidRDefault="003C5CF2">
      <w:pPr>
        <w:pStyle w:val="ListParagraph"/>
        <w:jc w:val="left"/>
        <w:rPr>
          <w:rFonts w:ascii="Arial"/>
          <w:b/>
          <w:sz w:val="18"/>
        </w:rPr>
        <w:sectPr w:rsidR="003C5CF2">
          <w:pgSz w:w="12240" w:h="15840"/>
          <w:pgMar w:top="1360" w:right="0" w:bottom="1660" w:left="0" w:header="721" w:footer="1474" w:gutter="0"/>
          <w:cols w:space="720"/>
        </w:sectPr>
      </w:pPr>
    </w:p>
    <w:p w14:paraId="0991F59C" w14:textId="77777777" w:rsidR="003C5CF2" w:rsidRDefault="009E50A0">
      <w:pPr>
        <w:pStyle w:val="ListParagraph"/>
        <w:numPr>
          <w:ilvl w:val="0"/>
          <w:numId w:val="9"/>
        </w:numPr>
        <w:tabs>
          <w:tab w:val="left" w:pos="1208"/>
        </w:tabs>
        <w:spacing w:before="112" w:line="207" w:lineRule="exact"/>
        <w:ind w:left="1208" w:hanging="200"/>
        <w:rPr>
          <w:rFonts w:ascii="Arial"/>
          <w:sz w:val="18"/>
        </w:rPr>
      </w:pPr>
      <w:r>
        <w:rPr>
          <w:rFonts w:ascii="Arial"/>
          <w:sz w:val="18"/>
        </w:rPr>
        <w:lastRenderedPageBreak/>
        <w:t>For</w:t>
      </w:r>
      <w:r>
        <w:rPr>
          <w:rFonts w:ascii="Arial"/>
          <w:spacing w:val="-1"/>
          <w:sz w:val="18"/>
        </w:rPr>
        <w:t xml:space="preserve"> </w:t>
      </w:r>
      <w:r>
        <w:rPr>
          <w:rFonts w:ascii="Arial"/>
          <w:spacing w:val="-2"/>
          <w:sz w:val="18"/>
        </w:rPr>
        <w:t>Convenience</w:t>
      </w:r>
    </w:p>
    <w:p w14:paraId="3F881E37" w14:textId="77777777" w:rsidR="003C5CF2" w:rsidRDefault="009E50A0">
      <w:pPr>
        <w:ind w:left="1008" w:right="1003"/>
        <w:jc w:val="both"/>
        <w:rPr>
          <w:rFonts w:ascii="Arial"/>
          <w:sz w:val="18"/>
        </w:rPr>
      </w:pPr>
      <w:r>
        <w:rPr>
          <w:rFonts w:ascii="Arial"/>
          <w:sz w:val="18"/>
        </w:rPr>
        <w:t>Notwithstanding any provision or language in this contract to the contrary, the Agent/Officer may terminate this contract at any time, in whole or in part, for the convenience of the Authority, upon no less than thirty (30) days written notice to the contractor.</w:t>
      </w:r>
    </w:p>
    <w:p w14:paraId="63FBF4D4" w14:textId="77777777" w:rsidR="003C5CF2" w:rsidRDefault="009E50A0">
      <w:pPr>
        <w:pStyle w:val="ListParagraph"/>
        <w:numPr>
          <w:ilvl w:val="0"/>
          <w:numId w:val="9"/>
        </w:numPr>
        <w:tabs>
          <w:tab w:val="left" w:pos="1208"/>
        </w:tabs>
        <w:spacing w:before="1" w:line="207" w:lineRule="exact"/>
        <w:ind w:left="1208" w:hanging="200"/>
        <w:rPr>
          <w:rFonts w:ascii="Arial"/>
          <w:sz w:val="18"/>
        </w:rPr>
      </w:pPr>
      <w:r>
        <w:rPr>
          <w:rFonts w:ascii="Arial"/>
          <w:sz w:val="18"/>
        </w:rPr>
        <w:t>For</w:t>
      </w:r>
      <w:r>
        <w:rPr>
          <w:rFonts w:ascii="Arial"/>
          <w:spacing w:val="-3"/>
          <w:sz w:val="18"/>
        </w:rPr>
        <w:t xml:space="preserve"> </w:t>
      </w:r>
      <w:r>
        <w:rPr>
          <w:rFonts w:ascii="Arial"/>
          <w:spacing w:val="-2"/>
          <w:sz w:val="18"/>
        </w:rPr>
        <w:t>Cause</w:t>
      </w:r>
    </w:p>
    <w:p w14:paraId="53EC427B" w14:textId="77777777" w:rsidR="003C5CF2" w:rsidRDefault="009E50A0" w:rsidP="00C84912">
      <w:pPr>
        <w:pStyle w:val="ListParagraph"/>
        <w:numPr>
          <w:ilvl w:val="1"/>
          <w:numId w:val="9"/>
        </w:numPr>
        <w:tabs>
          <w:tab w:val="left" w:pos="1220"/>
        </w:tabs>
        <w:ind w:left="1260" w:right="1002" w:firstLine="0"/>
        <w:rPr>
          <w:rFonts w:ascii="Arial"/>
          <w:sz w:val="18"/>
        </w:rPr>
      </w:pPr>
      <w:r>
        <w:rPr>
          <w:rFonts w:ascii="Arial"/>
          <w:sz w:val="18"/>
        </w:rPr>
        <w:t>Where a contractor fails to perform or comply with a contract or a portion thereof, and/or fails to comply with the complaints procedure</w:t>
      </w:r>
      <w:r>
        <w:rPr>
          <w:rFonts w:ascii="Arial"/>
          <w:spacing w:val="-10"/>
          <w:sz w:val="18"/>
        </w:rPr>
        <w:t xml:space="preserve"> </w:t>
      </w:r>
      <w:r>
        <w:rPr>
          <w:rFonts w:ascii="Arial"/>
          <w:sz w:val="18"/>
        </w:rPr>
        <w:t>in</w:t>
      </w:r>
      <w:r>
        <w:rPr>
          <w:rFonts w:ascii="Arial"/>
          <w:spacing w:val="-7"/>
          <w:sz w:val="18"/>
        </w:rPr>
        <w:t xml:space="preserve"> </w:t>
      </w:r>
      <w:r>
        <w:rPr>
          <w:rFonts w:ascii="Arial"/>
          <w:sz w:val="18"/>
          <w:u w:val="single"/>
        </w:rPr>
        <w:t>N.J.A.C</w:t>
      </w:r>
      <w:r>
        <w:rPr>
          <w:rFonts w:ascii="Arial"/>
          <w:sz w:val="18"/>
        </w:rPr>
        <w:t>.</w:t>
      </w:r>
      <w:r>
        <w:rPr>
          <w:rFonts w:ascii="Arial"/>
          <w:spacing w:val="-9"/>
          <w:sz w:val="18"/>
        </w:rPr>
        <w:t xml:space="preserve"> </w:t>
      </w:r>
      <w:r>
        <w:rPr>
          <w:rFonts w:ascii="Arial"/>
          <w:sz w:val="18"/>
        </w:rPr>
        <w:t>17:</w:t>
      </w:r>
      <w:r>
        <w:rPr>
          <w:rFonts w:ascii="Arial"/>
          <w:spacing w:val="-9"/>
          <w:sz w:val="18"/>
        </w:rPr>
        <w:t xml:space="preserve"> </w:t>
      </w:r>
      <w:r>
        <w:rPr>
          <w:rFonts w:ascii="Arial"/>
          <w:sz w:val="18"/>
        </w:rPr>
        <w:t>12-4.2</w:t>
      </w:r>
      <w:r>
        <w:rPr>
          <w:rFonts w:ascii="Arial"/>
          <w:spacing w:val="-9"/>
          <w:sz w:val="18"/>
        </w:rPr>
        <w:t xml:space="preserve"> </w:t>
      </w:r>
      <w:r>
        <w:rPr>
          <w:rFonts w:ascii="Arial"/>
          <w:sz w:val="18"/>
        </w:rPr>
        <w:t>et</w:t>
      </w:r>
      <w:r>
        <w:rPr>
          <w:rFonts w:ascii="Arial"/>
          <w:spacing w:val="-10"/>
          <w:sz w:val="18"/>
        </w:rPr>
        <w:t xml:space="preserve"> </w:t>
      </w:r>
      <w:r>
        <w:rPr>
          <w:rFonts w:ascii="Arial"/>
          <w:sz w:val="18"/>
        </w:rPr>
        <w:t>seq.,</w:t>
      </w:r>
      <w:r>
        <w:rPr>
          <w:rFonts w:ascii="Arial"/>
          <w:spacing w:val="-10"/>
          <w:sz w:val="18"/>
        </w:rPr>
        <w:t xml:space="preserve"> </w:t>
      </w:r>
      <w:r>
        <w:rPr>
          <w:rFonts w:ascii="Arial"/>
          <w:sz w:val="18"/>
        </w:rPr>
        <w:t>the</w:t>
      </w:r>
      <w:r>
        <w:rPr>
          <w:rFonts w:ascii="Arial"/>
          <w:spacing w:val="-10"/>
          <w:sz w:val="18"/>
        </w:rPr>
        <w:t xml:space="preserve"> </w:t>
      </w:r>
      <w:r>
        <w:rPr>
          <w:rFonts w:ascii="Arial"/>
          <w:sz w:val="18"/>
        </w:rPr>
        <w:t>Agent/Officer</w:t>
      </w:r>
      <w:r>
        <w:rPr>
          <w:rFonts w:ascii="Arial"/>
          <w:spacing w:val="-9"/>
          <w:sz w:val="18"/>
        </w:rPr>
        <w:t xml:space="preserve"> </w:t>
      </w:r>
      <w:r>
        <w:rPr>
          <w:rFonts w:ascii="Arial"/>
          <w:sz w:val="18"/>
        </w:rPr>
        <w:t>may</w:t>
      </w:r>
      <w:r>
        <w:rPr>
          <w:rFonts w:ascii="Arial"/>
          <w:spacing w:val="-8"/>
          <w:sz w:val="18"/>
        </w:rPr>
        <w:t xml:space="preserve"> </w:t>
      </w:r>
      <w:r>
        <w:rPr>
          <w:rFonts w:ascii="Arial"/>
          <w:sz w:val="18"/>
        </w:rPr>
        <w:t>terminate</w:t>
      </w:r>
      <w:r>
        <w:rPr>
          <w:rFonts w:ascii="Arial"/>
          <w:spacing w:val="-9"/>
          <w:sz w:val="18"/>
        </w:rPr>
        <w:t xml:space="preserve"> </w:t>
      </w:r>
      <w:r>
        <w:rPr>
          <w:rFonts w:ascii="Arial"/>
          <w:sz w:val="18"/>
        </w:rPr>
        <w:t>the</w:t>
      </w:r>
      <w:r>
        <w:rPr>
          <w:rFonts w:ascii="Arial"/>
          <w:spacing w:val="-10"/>
          <w:sz w:val="18"/>
        </w:rPr>
        <w:t xml:space="preserve"> </w:t>
      </w:r>
      <w:r>
        <w:rPr>
          <w:rFonts w:ascii="Arial"/>
          <w:sz w:val="18"/>
        </w:rPr>
        <w:t>contract,</w:t>
      </w:r>
      <w:r>
        <w:rPr>
          <w:rFonts w:ascii="Arial"/>
          <w:spacing w:val="-10"/>
          <w:sz w:val="18"/>
        </w:rPr>
        <w:t xml:space="preserve"> </w:t>
      </w:r>
      <w:r>
        <w:rPr>
          <w:rFonts w:ascii="Arial"/>
          <w:sz w:val="18"/>
        </w:rPr>
        <w:t>in</w:t>
      </w:r>
      <w:r>
        <w:rPr>
          <w:rFonts w:ascii="Arial"/>
          <w:spacing w:val="-9"/>
          <w:sz w:val="18"/>
        </w:rPr>
        <w:t xml:space="preserve"> </w:t>
      </w:r>
      <w:r>
        <w:rPr>
          <w:rFonts w:ascii="Arial"/>
          <w:sz w:val="18"/>
        </w:rPr>
        <w:t>whole</w:t>
      </w:r>
      <w:r>
        <w:rPr>
          <w:rFonts w:ascii="Arial"/>
          <w:spacing w:val="-9"/>
          <w:sz w:val="18"/>
        </w:rPr>
        <w:t xml:space="preserve"> </w:t>
      </w:r>
      <w:r>
        <w:rPr>
          <w:rFonts w:ascii="Arial"/>
          <w:sz w:val="18"/>
        </w:rPr>
        <w:t>or</w:t>
      </w:r>
      <w:r>
        <w:rPr>
          <w:rFonts w:ascii="Arial"/>
          <w:spacing w:val="-11"/>
          <w:sz w:val="18"/>
        </w:rPr>
        <w:t xml:space="preserve"> </w:t>
      </w:r>
      <w:r>
        <w:rPr>
          <w:rFonts w:ascii="Arial"/>
          <w:sz w:val="18"/>
        </w:rPr>
        <w:t>in</w:t>
      </w:r>
      <w:r>
        <w:rPr>
          <w:rFonts w:ascii="Arial"/>
          <w:spacing w:val="-10"/>
          <w:sz w:val="18"/>
        </w:rPr>
        <w:t xml:space="preserve"> </w:t>
      </w:r>
      <w:r>
        <w:rPr>
          <w:rFonts w:ascii="Arial"/>
          <w:sz w:val="18"/>
        </w:rPr>
        <w:t>part,</w:t>
      </w:r>
      <w:r>
        <w:rPr>
          <w:rFonts w:ascii="Arial"/>
          <w:spacing w:val="-10"/>
          <w:sz w:val="18"/>
        </w:rPr>
        <w:t xml:space="preserve"> </w:t>
      </w:r>
      <w:r>
        <w:rPr>
          <w:rFonts w:ascii="Arial"/>
          <w:sz w:val="18"/>
        </w:rPr>
        <w:t>upon</w:t>
      </w:r>
      <w:r>
        <w:rPr>
          <w:rFonts w:ascii="Arial"/>
          <w:spacing w:val="-9"/>
          <w:sz w:val="18"/>
        </w:rPr>
        <w:t xml:space="preserve"> </w:t>
      </w:r>
      <w:r>
        <w:rPr>
          <w:rFonts w:ascii="Arial"/>
          <w:sz w:val="18"/>
        </w:rPr>
        <w:t>ten</w:t>
      </w:r>
      <w:r>
        <w:rPr>
          <w:rFonts w:ascii="Arial"/>
          <w:spacing w:val="-10"/>
          <w:sz w:val="18"/>
        </w:rPr>
        <w:t xml:space="preserve"> </w:t>
      </w:r>
      <w:r>
        <w:rPr>
          <w:rFonts w:ascii="Arial"/>
          <w:sz w:val="18"/>
        </w:rPr>
        <w:t>(10)-day</w:t>
      </w:r>
      <w:r>
        <w:rPr>
          <w:rFonts w:ascii="Arial"/>
          <w:spacing w:val="-8"/>
          <w:sz w:val="18"/>
        </w:rPr>
        <w:t xml:space="preserve"> </w:t>
      </w:r>
      <w:r>
        <w:rPr>
          <w:rFonts w:ascii="Arial"/>
          <w:sz w:val="18"/>
        </w:rPr>
        <w:t>notice to the contractor with an opportunity to respond.</w:t>
      </w:r>
    </w:p>
    <w:p w14:paraId="29BF3DE1" w14:textId="77777777" w:rsidR="003C5CF2" w:rsidRDefault="009E50A0" w:rsidP="00C84912">
      <w:pPr>
        <w:pStyle w:val="ListParagraph"/>
        <w:numPr>
          <w:ilvl w:val="1"/>
          <w:numId w:val="9"/>
        </w:numPr>
        <w:tabs>
          <w:tab w:val="left" w:pos="1213"/>
        </w:tabs>
        <w:ind w:left="1260" w:right="1002" w:firstLine="0"/>
        <w:rPr>
          <w:rFonts w:ascii="Arial"/>
          <w:sz w:val="18"/>
        </w:rPr>
      </w:pPr>
      <w:r>
        <w:rPr>
          <w:rFonts w:ascii="Arial"/>
          <w:sz w:val="18"/>
        </w:rPr>
        <w:t>Where in the reasonable opinion of the Agent/Officer, a contractor continues to perform a contract poorly as demonstrated by e.g.,</w:t>
      </w:r>
      <w:r>
        <w:rPr>
          <w:rFonts w:ascii="Arial"/>
          <w:spacing w:val="-2"/>
          <w:sz w:val="18"/>
        </w:rPr>
        <w:t xml:space="preserve"> </w:t>
      </w:r>
      <w:r>
        <w:rPr>
          <w:rFonts w:ascii="Arial"/>
          <w:sz w:val="18"/>
        </w:rPr>
        <w:t>formal</w:t>
      </w:r>
      <w:r>
        <w:rPr>
          <w:rFonts w:ascii="Arial"/>
          <w:spacing w:val="-2"/>
          <w:sz w:val="18"/>
        </w:rPr>
        <w:t xml:space="preserve"> </w:t>
      </w:r>
      <w:r>
        <w:rPr>
          <w:rFonts w:ascii="Arial"/>
          <w:sz w:val="18"/>
        </w:rPr>
        <w:t>complaints,</w:t>
      </w:r>
      <w:r>
        <w:rPr>
          <w:rFonts w:ascii="Arial"/>
          <w:spacing w:val="-3"/>
          <w:sz w:val="18"/>
        </w:rPr>
        <w:t xml:space="preserve"> </w:t>
      </w:r>
      <w:r>
        <w:rPr>
          <w:rFonts w:ascii="Arial"/>
          <w:sz w:val="18"/>
        </w:rPr>
        <w:t>late</w:t>
      </w:r>
      <w:r>
        <w:rPr>
          <w:rFonts w:ascii="Arial"/>
          <w:spacing w:val="-2"/>
          <w:sz w:val="18"/>
        </w:rPr>
        <w:t xml:space="preserve"> </w:t>
      </w:r>
      <w:r>
        <w:rPr>
          <w:rFonts w:ascii="Arial"/>
          <w:sz w:val="18"/>
        </w:rPr>
        <w:t>delivery,</w:t>
      </w:r>
      <w:r>
        <w:rPr>
          <w:rFonts w:ascii="Arial"/>
          <w:spacing w:val="-2"/>
          <w:sz w:val="18"/>
        </w:rPr>
        <w:t xml:space="preserve"> </w:t>
      </w:r>
      <w:r>
        <w:rPr>
          <w:rFonts w:ascii="Arial"/>
          <w:sz w:val="18"/>
        </w:rPr>
        <w:t>poor</w:t>
      </w:r>
      <w:r>
        <w:rPr>
          <w:rFonts w:ascii="Arial"/>
          <w:spacing w:val="-2"/>
          <w:sz w:val="18"/>
        </w:rPr>
        <w:t xml:space="preserve"> </w:t>
      </w:r>
      <w:r>
        <w:rPr>
          <w:rFonts w:ascii="Arial"/>
          <w:sz w:val="18"/>
        </w:rPr>
        <w:t>performance</w:t>
      </w:r>
      <w:r>
        <w:rPr>
          <w:rFonts w:ascii="Arial"/>
          <w:spacing w:val="-2"/>
          <w:sz w:val="18"/>
        </w:rPr>
        <w:t xml:space="preserve"> </w:t>
      </w:r>
      <w:r>
        <w:rPr>
          <w:rFonts w:ascii="Arial"/>
          <w:sz w:val="18"/>
        </w:rPr>
        <w:t>of</w:t>
      </w:r>
      <w:r>
        <w:rPr>
          <w:rFonts w:ascii="Arial"/>
          <w:spacing w:val="-3"/>
          <w:sz w:val="18"/>
        </w:rPr>
        <w:t xml:space="preserve"> </w:t>
      </w:r>
      <w:r>
        <w:rPr>
          <w:rFonts w:ascii="Arial"/>
          <w:sz w:val="18"/>
        </w:rPr>
        <w:t>service,</w:t>
      </w:r>
      <w:r>
        <w:rPr>
          <w:rFonts w:ascii="Arial"/>
          <w:spacing w:val="-2"/>
          <w:sz w:val="18"/>
        </w:rPr>
        <w:t xml:space="preserve"> </w:t>
      </w:r>
      <w:r>
        <w:rPr>
          <w:rFonts w:ascii="Arial"/>
          <w:sz w:val="18"/>
        </w:rPr>
        <w:t>short-shipping,</w:t>
      </w:r>
      <w:r>
        <w:rPr>
          <w:rFonts w:ascii="Arial"/>
          <w:spacing w:val="-2"/>
          <w:sz w:val="18"/>
        </w:rPr>
        <w:t xml:space="preserve"> </w:t>
      </w:r>
      <w:r>
        <w:rPr>
          <w:rFonts w:ascii="Arial"/>
          <w:sz w:val="18"/>
        </w:rPr>
        <w:t>so</w:t>
      </w:r>
      <w:r>
        <w:rPr>
          <w:rFonts w:ascii="Arial"/>
          <w:spacing w:val="-3"/>
          <w:sz w:val="18"/>
        </w:rPr>
        <w:t xml:space="preserve"> </w:t>
      </w:r>
      <w:r>
        <w:rPr>
          <w:rFonts w:ascii="Arial"/>
          <w:sz w:val="18"/>
        </w:rPr>
        <w:t>that</w:t>
      </w:r>
      <w:r>
        <w:rPr>
          <w:rFonts w:ascii="Arial"/>
          <w:spacing w:val="-2"/>
          <w:sz w:val="18"/>
        </w:rPr>
        <w:t xml:space="preserve"> </w:t>
      </w:r>
      <w:r>
        <w:rPr>
          <w:rFonts w:ascii="Arial"/>
          <w:sz w:val="18"/>
        </w:rPr>
        <w:t>the</w:t>
      </w:r>
      <w:r>
        <w:rPr>
          <w:rFonts w:ascii="Arial"/>
          <w:spacing w:val="-2"/>
          <w:sz w:val="18"/>
        </w:rPr>
        <w:t xml:space="preserve"> </w:t>
      </w:r>
      <w:r>
        <w:rPr>
          <w:rFonts w:ascii="Arial"/>
          <w:sz w:val="18"/>
        </w:rPr>
        <w:t>Agent/Officer</w:t>
      </w:r>
      <w:r>
        <w:rPr>
          <w:rFonts w:ascii="Arial"/>
          <w:spacing w:val="-2"/>
          <w:sz w:val="18"/>
        </w:rPr>
        <w:t xml:space="preserve"> </w:t>
      </w:r>
      <w:r>
        <w:rPr>
          <w:rFonts w:ascii="Arial"/>
          <w:sz w:val="18"/>
        </w:rPr>
        <w:t>is</w:t>
      </w:r>
      <w:r>
        <w:rPr>
          <w:rFonts w:ascii="Arial"/>
          <w:spacing w:val="-1"/>
          <w:sz w:val="18"/>
        </w:rPr>
        <w:t xml:space="preserve"> </w:t>
      </w:r>
      <w:r>
        <w:rPr>
          <w:rFonts w:ascii="Arial"/>
          <w:sz w:val="18"/>
        </w:rPr>
        <w:t>required</w:t>
      </w:r>
      <w:r>
        <w:rPr>
          <w:rFonts w:ascii="Arial"/>
          <w:spacing w:val="-2"/>
          <w:sz w:val="18"/>
        </w:rPr>
        <w:t xml:space="preserve"> </w:t>
      </w:r>
      <w:r>
        <w:rPr>
          <w:rFonts w:ascii="Arial"/>
          <w:sz w:val="18"/>
        </w:rPr>
        <w:t>to</w:t>
      </w:r>
      <w:r>
        <w:rPr>
          <w:rFonts w:ascii="Arial"/>
          <w:spacing w:val="-3"/>
          <w:sz w:val="18"/>
        </w:rPr>
        <w:t xml:space="preserve"> </w:t>
      </w:r>
      <w:r>
        <w:rPr>
          <w:rFonts w:ascii="Arial"/>
          <w:sz w:val="18"/>
        </w:rPr>
        <w:t>use</w:t>
      </w:r>
      <w:r>
        <w:rPr>
          <w:rFonts w:ascii="Arial"/>
          <w:spacing w:val="-2"/>
          <w:sz w:val="18"/>
        </w:rPr>
        <w:t xml:space="preserve"> </w:t>
      </w:r>
      <w:r>
        <w:rPr>
          <w:rFonts w:ascii="Arial"/>
          <w:sz w:val="18"/>
        </w:rPr>
        <w:t xml:space="preserve">the complaints procedure in </w:t>
      </w:r>
      <w:r>
        <w:rPr>
          <w:rFonts w:ascii="Arial"/>
          <w:sz w:val="18"/>
          <w:u w:val="single"/>
        </w:rPr>
        <w:t>N.J.A.C</w:t>
      </w:r>
      <w:r>
        <w:rPr>
          <w:rFonts w:ascii="Arial"/>
          <w:sz w:val="18"/>
        </w:rPr>
        <w:t>. 17:12-4.2 et seq., and there has been a failure on the part of the contractor to make progress towards ameliorating the issue(s) or problem(s) set forth</w:t>
      </w:r>
      <w:r>
        <w:rPr>
          <w:rFonts w:ascii="Arial"/>
          <w:spacing w:val="-2"/>
          <w:sz w:val="18"/>
        </w:rPr>
        <w:t xml:space="preserve"> </w:t>
      </w:r>
      <w:r>
        <w:rPr>
          <w:rFonts w:ascii="Arial"/>
          <w:sz w:val="18"/>
        </w:rPr>
        <w:t>in the complaint, the Agent/Officer</w:t>
      </w:r>
      <w:r>
        <w:rPr>
          <w:rFonts w:ascii="Arial"/>
          <w:spacing w:val="-2"/>
          <w:sz w:val="18"/>
        </w:rPr>
        <w:t xml:space="preserve"> </w:t>
      </w:r>
      <w:r>
        <w:rPr>
          <w:rFonts w:ascii="Arial"/>
          <w:sz w:val="18"/>
        </w:rPr>
        <w:t>may terminate the contract, in whole or in part, upon ten (10)-day notice to the contractor with an opportunity to respond.</w:t>
      </w:r>
    </w:p>
    <w:p w14:paraId="28B5A85F" w14:textId="77777777" w:rsidR="003C5CF2" w:rsidRDefault="009E50A0">
      <w:pPr>
        <w:pStyle w:val="ListParagraph"/>
        <w:numPr>
          <w:ilvl w:val="0"/>
          <w:numId w:val="9"/>
        </w:numPr>
        <w:tabs>
          <w:tab w:val="left" w:pos="1201"/>
        </w:tabs>
        <w:ind w:left="1008" w:right="1013" w:firstLine="0"/>
        <w:rPr>
          <w:rFonts w:ascii="Arial"/>
          <w:sz w:val="18"/>
        </w:rPr>
      </w:pPr>
      <w:r>
        <w:rPr>
          <w:rFonts w:ascii="Arial"/>
          <w:sz w:val="18"/>
        </w:rPr>
        <w:t>In cases of emergency the</w:t>
      </w:r>
      <w:r>
        <w:rPr>
          <w:rFonts w:ascii="Arial"/>
          <w:spacing w:val="-2"/>
          <w:sz w:val="18"/>
        </w:rPr>
        <w:t xml:space="preserve"> </w:t>
      </w:r>
      <w:r>
        <w:rPr>
          <w:rFonts w:ascii="Arial"/>
          <w:sz w:val="18"/>
        </w:rPr>
        <w:t>Agent/Officer</w:t>
      </w:r>
      <w:r>
        <w:rPr>
          <w:rFonts w:ascii="Arial"/>
          <w:spacing w:val="-2"/>
          <w:sz w:val="18"/>
        </w:rPr>
        <w:t xml:space="preserve"> </w:t>
      </w:r>
      <w:r>
        <w:rPr>
          <w:rFonts w:ascii="Arial"/>
          <w:sz w:val="18"/>
        </w:rPr>
        <w:t>may shorten the</w:t>
      </w:r>
      <w:r>
        <w:rPr>
          <w:rFonts w:ascii="Arial"/>
          <w:spacing w:val="-2"/>
          <w:sz w:val="18"/>
        </w:rPr>
        <w:t xml:space="preserve"> </w:t>
      </w:r>
      <w:r>
        <w:rPr>
          <w:rFonts w:ascii="Arial"/>
          <w:sz w:val="18"/>
        </w:rPr>
        <w:t>time periods of notification and</w:t>
      </w:r>
      <w:r>
        <w:rPr>
          <w:rFonts w:ascii="Arial"/>
          <w:spacing w:val="-2"/>
          <w:sz w:val="18"/>
        </w:rPr>
        <w:t xml:space="preserve"> </w:t>
      </w:r>
      <w:r>
        <w:rPr>
          <w:rFonts w:ascii="Arial"/>
          <w:sz w:val="18"/>
        </w:rPr>
        <w:t xml:space="preserve">may dispense with an opportunity to </w:t>
      </w:r>
      <w:r>
        <w:rPr>
          <w:rFonts w:ascii="Arial"/>
          <w:spacing w:val="-2"/>
          <w:sz w:val="18"/>
        </w:rPr>
        <w:t>respond.</w:t>
      </w:r>
    </w:p>
    <w:p w14:paraId="5C0910DD" w14:textId="77777777" w:rsidR="003C5CF2" w:rsidRDefault="009E50A0">
      <w:pPr>
        <w:pStyle w:val="ListParagraph"/>
        <w:numPr>
          <w:ilvl w:val="0"/>
          <w:numId w:val="9"/>
        </w:numPr>
        <w:tabs>
          <w:tab w:val="left" w:pos="1213"/>
        </w:tabs>
        <w:spacing w:before="1"/>
        <w:ind w:left="1008" w:right="1002" w:firstLine="0"/>
        <w:rPr>
          <w:rFonts w:ascii="Arial"/>
          <w:sz w:val="18"/>
        </w:rPr>
      </w:pPr>
      <w:r>
        <w:rPr>
          <w:rFonts w:ascii="Arial"/>
          <w:sz w:val="18"/>
        </w:rPr>
        <w:t>In the event</w:t>
      </w:r>
      <w:r>
        <w:rPr>
          <w:rFonts w:ascii="Arial"/>
          <w:spacing w:val="-1"/>
          <w:sz w:val="18"/>
        </w:rPr>
        <w:t xml:space="preserve"> </w:t>
      </w:r>
      <w:r>
        <w:rPr>
          <w:rFonts w:ascii="Arial"/>
          <w:sz w:val="18"/>
        </w:rPr>
        <w:t>of termination under</w:t>
      </w:r>
      <w:r>
        <w:rPr>
          <w:rFonts w:ascii="Arial"/>
          <w:spacing w:val="-1"/>
          <w:sz w:val="18"/>
        </w:rPr>
        <w:t xml:space="preserve"> </w:t>
      </w:r>
      <w:r>
        <w:rPr>
          <w:rFonts w:ascii="Arial"/>
          <w:sz w:val="18"/>
        </w:rPr>
        <w:t>this section, the contractor shall be compensated for work performed in accordance</w:t>
      </w:r>
      <w:r>
        <w:rPr>
          <w:rFonts w:ascii="Arial"/>
          <w:spacing w:val="-3"/>
          <w:sz w:val="18"/>
        </w:rPr>
        <w:t xml:space="preserve"> </w:t>
      </w:r>
      <w:r>
        <w:rPr>
          <w:rFonts w:ascii="Arial"/>
          <w:sz w:val="18"/>
        </w:rPr>
        <w:t>with the contract, up to the date of termination. Such compensation may be subject to adjustments.</w:t>
      </w:r>
    </w:p>
    <w:p w14:paraId="62D8CBA5" w14:textId="77777777" w:rsidR="003C5CF2" w:rsidRDefault="009E50A0">
      <w:pPr>
        <w:pStyle w:val="ListParagraph"/>
        <w:numPr>
          <w:ilvl w:val="1"/>
          <w:numId w:val="17"/>
        </w:numPr>
        <w:tabs>
          <w:tab w:val="left" w:pos="1310"/>
        </w:tabs>
        <w:spacing w:before="206"/>
        <w:ind w:hanging="302"/>
        <w:rPr>
          <w:rFonts w:ascii="Arial"/>
          <w:b/>
          <w:sz w:val="18"/>
        </w:rPr>
      </w:pPr>
      <w:r>
        <w:rPr>
          <w:rFonts w:ascii="Arial"/>
          <w:b/>
          <w:sz w:val="18"/>
          <w:u w:val="single"/>
        </w:rPr>
        <w:t>SUBCONTRACTING</w:t>
      </w:r>
      <w:r>
        <w:rPr>
          <w:rFonts w:ascii="Arial"/>
          <w:b/>
          <w:spacing w:val="-8"/>
          <w:sz w:val="18"/>
          <w:u w:val="single"/>
        </w:rPr>
        <w:t xml:space="preserve"> </w:t>
      </w:r>
      <w:r>
        <w:rPr>
          <w:rFonts w:ascii="Arial"/>
          <w:b/>
          <w:sz w:val="18"/>
          <w:u w:val="single"/>
        </w:rPr>
        <w:t>OR</w:t>
      </w:r>
      <w:r>
        <w:rPr>
          <w:rFonts w:ascii="Arial"/>
          <w:b/>
          <w:spacing w:val="-7"/>
          <w:sz w:val="18"/>
          <w:u w:val="single"/>
        </w:rPr>
        <w:t xml:space="preserve"> </w:t>
      </w:r>
      <w:r>
        <w:rPr>
          <w:rFonts w:ascii="Arial"/>
          <w:b/>
          <w:spacing w:val="-2"/>
          <w:sz w:val="18"/>
          <w:u w:val="single"/>
        </w:rPr>
        <w:t>ASSIGNMENT</w:t>
      </w:r>
    </w:p>
    <w:p w14:paraId="32095F38" w14:textId="77777777" w:rsidR="003C5CF2" w:rsidRDefault="009E50A0">
      <w:pPr>
        <w:pStyle w:val="ListParagraph"/>
        <w:numPr>
          <w:ilvl w:val="0"/>
          <w:numId w:val="8"/>
        </w:numPr>
        <w:tabs>
          <w:tab w:val="left" w:pos="1228"/>
        </w:tabs>
        <w:spacing w:before="1"/>
        <w:ind w:right="1002" w:firstLine="0"/>
        <w:rPr>
          <w:rFonts w:ascii="Arial" w:hAnsi="Arial"/>
          <w:sz w:val="18"/>
        </w:rPr>
      </w:pPr>
      <w:r>
        <w:rPr>
          <w:rFonts w:ascii="Arial" w:hAnsi="Arial"/>
          <w:sz w:val="18"/>
          <w:u w:val="single"/>
        </w:rPr>
        <w:t>Subcontracting</w:t>
      </w:r>
      <w:r>
        <w:rPr>
          <w:rFonts w:ascii="Arial" w:hAnsi="Arial"/>
          <w:sz w:val="18"/>
        </w:rPr>
        <w:t>: The contractor may not subcontract other than as identified in the contractor's Bid without the prior written consent of the Agent/Officer.</w:t>
      </w:r>
      <w:r>
        <w:rPr>
          <w:rFonts w:ascii="Arial" w:hAnsi="Arial"/>
          <w:spacing w:val="40"/>
          <w:sz w:val="18"/>
        </w:rPr>
        <w:t xml:space="preserve"> </w:t>
      </w:r>
      <w:r>
        <w:rPr>
          <w:rFonts w:ascii="Arial" w:hAnsi="Arial"/>
          <w:sz w:val="18"/>
        </w:rPr>
        <w:t>Such consent, if granted in part, shall not relieve the contractor of any of his responsibilities under the contract, nor shall it create privity of contract between the Authority and any subcontractor.</w:t>
      </w:r>
      <w:r>
        <w:rPr>
          <w:rFonts w:ascii="Arial" w:hAnsi="Arial"/>
          <w:spacing w:val="40"/>
          <w:sz w:val="18"/>
        </w:rPr>
        <w:t xml:space="preserve"> </w:t>
      </w:r>
      <w:r>
        <w:rPr>
          <w:rFonts w:ascii="Arial" w:hAnsi="Arial"/>
          <w:sz w:val="18"/>
        </w:rPr>
        <w:t>If the contractor uses a subcontractor to fulfill any of its obligations, the contractor shall be responsible for the subcontractor’s: (a) performance; (b) compliance with all of the terms and conditions of the contract; and (c) compliance with the requirements of all applicable laws.</w:t>
      </w:r>
    </w:p>
    <w:p w14:paraId="2C96BEDD" w14:textId="77777777" w:rsidR="003C5CF2" w:rsidRDefault="009E50A0">
      <w:pPr>
        <w:pStyle w:val="ListParagraph"/>
        <w:numPr>
          <w:ilvl w:val="0"/>
          <w:numId w:val="8"/>
        </w:numPr>
        <w:tabs>
          <w:tab w:val="left" w:pos="1213"/>
        </w:tabs>
        <w:ind w:right="1015" w:firstLine="0"/>
        <w:rPr>
          <w:rFonts w:ascii="Arial"/>
          <w:sz w:val="18"/>
        </w:rPr>
      </w:pPr>
      <w:r>
        <w:rPr>
          <w:rFonts w:ascii="Arial"/>
          <w:sz w:val="18"/>
          <w:u w:val="single"/>
        </w:rPr>
        <w:t xml:space="preserve">Assignment: </w:t>
      </w:r>
      <w:r>
        <w:rPr>
          <w:rFonts w:ascii="Arial"/>
          <w:sz w:val="18"/>
        </w:rPr>
        <w:t>The contractor may not assign its responsibilities under the contract, in whole or in part, without the prior written consent of the Agent/Officer.</w:t>
      </w:r>
    </w:p>
    <w:p w14:paraId="2E24DDC2" w14:textId="77777777" w:rsidR="003C5CF2" w:rsidRDefault="003C5CF2">
      <w:pPr>
        <w:pStyle w:val="BodyText"/>
        <w:rPr>
          <w:rFonts w:ascii="Arial"/>
          <w:sz w:val="18"/>
        </w:rPr>
      </w:pPr>
    </w:p>
    <w:p w14:paraId="575C1B2A" w14:textId="77777777" w:rsidR="003C5CF2" w:rsidRDefault="009E50A0">
      <w:pPr>
        <w:pStyle w:val="ListParagraph"/>
        <w:numPr>
          <w:ilvl w:val="1"/>
          <w:numId w:val="17"/>
        </w:numPr>
        <w:tabs>
          <w:tab w:val="left" w:pos="1310"/>
        </w:tabs>
        <w:spacing w:before="1"/>
        <w:ind w:hanging="302"/>
        <w:rPr>
          <w:rFonts w:ascii="Arial"/>
          <w:b/>
          <w:sz w:val="18"/>
        </w:rPr>
      </w:pPr>
      <w:r>
        <w:rPr>
          <w:rFonts w:ascii="Arial"/>
          <w:b/>
          <w:sz w:val="18"/>
          <w:u w:val="single"/>
        </w:rPr>
        <w:t>NO</w:t>
      </w:r>
      <w:r>
        <w:rPr>
          <w:rFonts w:ascii="Arial"/>
          <w:b/>
          <w:spacing w:val="-7"/>
          <w:sz w:val="18"/>
          <w:u w:val="single"/>
        </w:rPr>
        <w:t xml:space="preserve"> </w:t>
      </w:r>
      <w:r>
        <w:rPr>
          <w:rFonts w:ascii="Arial"/>
          <w:b/>
          <w:sz w:val="18"/>
          <w:u w:val="single"/>
        </w:rPr>
        <w:t>CONTRACTUAL</w:t>
      </w:r>
      <w:r>
        <w:rPr>
          <w:rFonts w:ascii="Arial"/>
          <w:b/>
          <w:spacing w:val="-5"/>
          <w:sz w:val="18"/>
          <w:u w:val="single"/>
        </w:rPr>
        <w:t xml:space="preserve"> </w:t>
      </w:r>
      <w:r>
        <w:rPr>
          <w:rFonts w:ascii="Arial"/>
          <w:b/>
          <w:sz w:val="18"/>
          <w:u w:val="single"/>
        </w:rPr>
        <w:t>RELATIONSHIP</w:t>
      </w:r>
      <w:r>
        <w:rPr>
          <w:rFonts w:ascii="Arial"/>
          <w:b/>
          <w:spacing w:val="-5"/>
          <w:sz w:val="18"/>
          <w:u w:val="single"/>
        </w:rPr>
        <w:t xml:space="preserve"> </w:t>
      </w:r>
      <w:r>
        <w:rPr>
          <w:rFonts w:ascii="Arial"/>
          <w:b/>
          <w:sz w:val="18"/>
          <w:u w:val="single"/>
        </w:rPr>
        <w:t>BETWEEN</w:t>
      </w:r>
      <w:r>
        <w:rPr>
          <w:rFonts w:ascii="Arial"/>
          <w:b/>
          <w:spacing w:val="-5"/>
          <w:sz w:val="18"/>
          <w:u w:val="single"/>
        </w:rPr>
        <w:t xml:space="preserve"> </w:t>
      </w:r>
      <w:r>
        <w:rPr>
          <w:rFonts w:ascii="Arial"/>
          <w:b/>
          <w:sz w:val="18"/>
          <w:u w:val="single"/>
        </w:rPr>
        <w:t>SUBCONTRACTORS</w:t>
      </w:r>
      <w:r>
        <w:rPr>
          <w:rFonts w:ascii="Arial"/>
          <w:b/>
          <w:spacing w:val="-5"/>
          <w:sz w:val="18"/>
          <w:u w:val="single"/>
        </w:rPr>
        <w:t xml:space="preserve"> </w:t>
      </w:r>
      <w:r>
        <w:rPr>
          <w:rFonts w:ascii="Arial"/>
          <w:b/>
          <w:sz w:val="18"/>
          <w:u w:val="single"/>
        </w:rPr>
        <w:t>AND</w:t>
      </w:r>
      <w:r>
        <w:rPr>
          <w:rFonts w:ascii="Arial"/>
          <w:b/>
          <w:spacing w:val="-6"/>
          <w:sz w:val="18"/>
          <w:u w:val="single"/>
        </w:rPr>
        <w:t xml:space="preserve"> </w:t>
      </w:r>
      <w:r>
        <w:rPr>
          <w:rFonts w:ascii="Arial"/>
          <w:b/>
          <w:sz w:val="18"/>
          <w:u w:val="single"/>
        </w:rPr>
        <w:t>THE</w:t>
      </w:r>
      <w:r>
        <w:rPr>
          <w:rFonts w:ascii="Arial"/>
          <w:b/>
          <w:spacing w:val="-5"/>
          <w:sz w:val="18"/>
          <w:u w:val="single"/>
        </w:rPr>
        <w:t xml:space="preserve"> </w:t>
      </w:r>
      <w:r>
        <w:rPr>
          <w:rFonts w:ascii="Arial"/>
          <w:b/>
          <w:sz w:val="18"/>
          <w:u w:val="single"/>
        </w:rPr>
        <w:t>AUTHORITY</w:t>
      </w:r>
      <w:r>
        <w:rPr>
          <w:rFonts w:ascii="Arial"/>
          <w:b/>
          <w:spacing w:val="-3"/>
          <w:sz w:val="18"/>
          <w:u w:val="single"/>
        </w:rPr>
        <w:t xml:space="preserve"> </w:t>
      </w:r>
      <w:r>
        <w:rPr>
          <w:rFonts w:ascii="Arial"/>
          <w:b/>
          <w:spacing w:val="-10"/>
          <w:sz w:val="18"/>
        </w:rPr>
        <w:t>-</w:t>
      </w:r>
    </w:p>
    <w:p w14:paraId="038B033D" w14:textId="77777777" w:rsidR="003C5CF2" w:rsidRDefault="009E50A0">
      <w:pPr>
        <w:ind w:left="1008" w:right="1002"/>
        <w:jc w:val="both"/>
        <w:rPr>
          <w:rFonts w:ascii="Arial" w:hAnsi="Arial"/>
          <w:sz w:val="18"/>
        </w:rPr>
      </w:pPr>
      <w:r>
        <w:rPr>
          <w:rFonts w:ascii="Arial" w:hAnsi="Arial"/>
          <w:sz w:val="18"/>
        </w:rPr>
        <w:t>Nothing</w:t>
      </w:r>
      <w:r>
        <w:rPr>
          <w:rFonts w:ascii="Arial" w:hAnsi="Arial"/>
          <w:spacing w:val="-6"/>
          <w:sz w:val="18"/>
        </w:rPr>
        <w:t xml:space="preserve"> </w:t>
      </w:r>
      <w:r>
        <w:rPr>
          <w:rFonts w:ascii="Arial" w:hAnsi="Arial"/>
          <w:sz w:val="18"/>
        </w:rPr>
        <w:t>contained</w:t>
      </w:r>
      <w:r>
        <w:rPr>
          <w:rFonts w:ascii="Arial" w:hAnsi="Arial"/>
          <w:spacing w:val="-4"/>
          <w:sz w:val="18"/>
        </w:rPr>
        <w:t xml:space="preserve"> </w:t>
      </w:r>
      <w:r>
        <w:rPr>
          <w:rFonts w:ascii="Arial" w:hAnsi="Arial"/>
          <w:sz w:val="18"/>
        </w:rPr>
        <w:t>in</w:t>
      </w:r>
      <w:r>
        <w:rPr>
          <w:rFonts w:ascii="Arial" w:hAnsi="Arial"/>
          <w:spacing w:val="-4"/>
          <w:sz w:val="18"/>
        </w:rPr>
        <w:t xml:space="preserve"> </w:t>
      </w:r>
      <w:r>
        <w:rPr>
          <w:rFonts w:ascii="Arial" w:hAnsi="Arial"/>
          <w:sz w:val="18"/>
        </w:rPr>
        <w:t>any</w:t>
      </w:r>
      <w:r>
        <w:rPr>
          <w:rFonts w:ascii="Arial" w:hAnsi="Arial"/>
          <w:spacing w:val="-6"/>
          <w:sz w:val="18"/>
        </w:rPr>
        <w:t xml:space="preserve"> </w:t>
      </w:r>
      <w:r>
        <w:rPr>
          <w:rFonts w:ascii="Arial" w:hAnsi="Arial"/>
          <w:sz w:val="18"/>
        </w:rPr>
        <w:t>of</w:t>
      </w:r>
      <w:r>
        <w:rPr>
          <w:rFonts w:ascii="Arial" w:hAnsi="Arial"/>
          <w:spacing w:val="-6"/>
          <w:sz w:val="18"/>
        </w:rPr>
        <w:t xml:space="preserve"> </w:t>
      </w:r>
      <w:r>
        <w:rPr>
          <w:rFonts w:ascii="Arial" w:hAnsi="Arial"/>
          <w:sz w:val="18"/>
        </w:rPr>
        <w:t>the</w:t>
      </w:r>
      <w:r>
        <w:rPr>
          <w:rFonts w:ascii="Arial" w:hAnsi="Arial"/>
          <w:spacing w:val="-4"/>
          <w:sz w:val="18"/>
        </w:rPr>
        <w:t xml:space="preserve"> </w:t>
      </w:r>
      <w:r>
        <w:rPr>
          <w:rFonts w:ascii="Arial" w:hAnsi="Arial"/>
          <w:sz w:val="18"/>
        </w:rPr>
        <w:t>contract</w:t>
      </w:r>
      <w:r>
        <w:rPr>
          <w:rFonts w:ascii="Arial" w:hAnsi="Arial"/>
          <w:spacing w:val="-7"/>
          <w:sz w:val="18"/>
        </w:rPr>
        <w:t xml:space="preserve"> </w:t>
      </w:r>
      <w:r>
        <w:rPr>
          <w:rFonts w:ascii="Arial" w:hAnsi="Arial"/>
          <w:sz w:val="18"/>
        </w:rPr>
        <w:t>documents,</w:t>
      </w:r>
      <w:r>
        <w:rPr>
          <w:rFonts w:ascii="Arial" w:hAnsi="Arial"/>
          <w:spacing w:val="-4"/>
          <w:sz w:val="18"/>
        </w:rPr>
        <w:t xml:space="preserve"> </w:t>
      </w:r>
      <w:r>
        <w:rPr>
          <w:rFonts w:ascii="Arial" w:hAnsi="Arial"/>
          <w:sz w:val="18"/>
        </w:rPr>
        <w:t>including</w:t>
      </w:r>
      <w:r>
        <w:rPr>
          <w:rFonts w:ascii="Arial" w:hAnsi="Arial"/>
          <w:spacing w:val="-4"/>
          <w:sz w:val="18"/>
        </w:rPr>
        <w:t xml:space="preserve"> </w:t>
      </w:r>
      <w:r>
        <w:rPr>
          <w:rFonts w:ascii="Arial" w:hAnsi="Arial"/>
          <w:sz w:val="18"/>
        </w:rPr>
        <w:t>the</w:t>
      </w:r>
      <w:r>
        <w:rPr>
          <w:rFonts w:ascii="Arial" w:hAnsi="Arial"/>
          <w:spacing w:val="-6"/>
          <w:sz w:val="18"/>
        </w:rPr>
        <w:t xml:space="preserve"> </w:t>
      </w:r>
      <w:r>
        <w:rPr>
          <w:rFonts w:ascii="Arial" w:hAnsi="Arial"/>
          <w:sz w:val="18"/>
        </w:rPr>
        <w:t>Bid</w:t>
      </w:r>
      <w:r>
        <w:rPr>
          <w:rFonts w:ascii="Arial" w:hAnsi="Arial"/>
          <w:spacing w:val="-4"/>
          <w:sz w:val="18"/>
        </w:rPr>
        <w:t xml:space="preserve"> </w:t>
      </w:r>
      <w:r>
        <w:rPr>
          <w:rFonts w:ascii="Arial" w:hAnsi="Arial"/>
          <w:sz w:val="18"/>
        </w:rPr>
        <w:t>and</w:t>
      </w:r>
      <w:r>
        <w:rPr>
          <w:rFonts w:ascii="Arial" w:hAnsi="Arial"/>
          <w:spacing w:val="-6"/>
          <w:sz w:val="18"/>
        </w:rPr>
        <w:t xml:space="preserve"> </w:t>
      </w:r>
      <w:r>
        <w:rPr>
          <w:rFonts w:ascii="Arial" w:hAnsi="Arial"/>
          <w:sz w:val="18"/>
        </w:rPr>
        <w:t>vendor’s</w:t>
      </w:r>
      <w:r>
        <w:rPr>
          <w:rFonts w:ascii="Arial" w:hAnsi="Arial"/>
          <w:spacing w:val="-6"/>
          <w:sz w:val="18"/>
        </w:rPr>
        <w:t xml:space="preserve"> </w:t>
      </w:r>
      <w:r>
        <w:rPr>
          <w:rFonts w:ascii="Arial" w:hAnsi="Arial"/>
          <w:sz w:val="18"/>
        </w:rPr>
        <w:t>bid</w:t>
      </w:r>
      <w:r>
        <w:rPr>
          <w:rFonts w:ascii="Arial" w:hAnsi="Arial"/>
          <w:spacing w:val="-6"/>
          <w:sz w:val="18"/>
        </w:rPr>
        <w:t xml:space="preserve"> </w:t>
      </w:r>
      <w:r>
        <w:rPr>
          <w:rFonts w:ascii="Arial" w:hAnsi="Arial"/>
          <w:sz w:val="18"/>
        </w:rPr>
        <w:t>or</w:t>
      </w:r>
      <w:r>
        <w:rPr>
          <w:rFonts w:ascii="Arial" w:hAnsi="Arial"/>
          <w:spacing w:val="-7"/>
          <w:sz w:val="18"/>
        </w:rPr>
        <w:t xml:space="preserve"> </w:t>
      </w:r>
      <w:r>
        <w:rPr>
          <w:rFonts w:ascii="Arial" w:hAnsi="Arial"/>
          <w:sz w:val="18"/>
        </w:rPr>
        <w:t>proposal</w:t>
      </w:r>
      <w:r>
        <w:rPr>
          <w:rFonts w:ascii="Arial" w:hAnsi="Arial"/>
          <w:spacing w:val="-6"/>
          <w:sz w:val="18"/>
        </w:rPr>
        <w:t xml:space="preserve"> </w:t>
      </w:r>
      <w:r>
        <w:rPr>
          <w:rFonts w:ascii="Arial" w:hAnsi="Arial"/>
          <w:sz w:val="18"/>
        </w:rPr>
        <w:t>shall</w:t>
      </w:r>
      <w:r>
        <w:rPr>
          <w:rFonts w:ascii="Arial" w:hAnsi="Arial"/>
          <w:spacing w:val="-6"/>
          <w:sz w:val="18"/>
        </w:rPr>
        <w:t xml:space="preserve"> </w:t>
      </w:r>
      <w:r>
        <w:rPr>
          <w:rFonts w:ascii="Arial" w:hAnsi="Arial"/>
          <w:sz w:val="18"/>
        </w:rPr>
        <w:t>be</w:t>
      </w:r>
      <w:r>
        <w:rPr>
          <w:rFonts w:ascii="Arial" w:hAnsi="Arial"/>
          <w:spacing w:val="-6"/>
          <w:sz w:val="18"/>
        </w:rPr>
        <w:t xml:space="preserve"> </w:t>
      </w:r>
      <w:r>
        <w:rPr>
          <w:rFonts w:ascii="Arial" w:hAnsi="Arial"/>
          <w:sz w:val="18"/>
        </w:rPr>
        <w:t>construed</w:t>
      </w:r>
      <w:r>
        <w:rPr>
          <w:rFonts w:ascii="Arial" w:hAnsi="Arial"/>
          <w:spacing w:val="-6"/>
          <w:sz w:val="18"/>
        </w:rPr>
        <w:t xml:space="preserve"> </w:t>
      </w:r>
      <w:r>
        <w:rPr>
          <w:rFonts w:ascii="Arial" w:hAnsi="Arial"/>
          <w:sz w:val="18"/>
        </w:rPr>
        <w:t>as</w:t>
      </w:r>
      <w:r>
        <w:rPr>
          <w:rFonts w:ascii="Arial" w:hAnsi="Arial"/>
          <w:spacing w:val="-6"/>
          <w:sz w:val="18"/>
        </w:rPr>
        <w:t xml:space="preserve"> </w:t>
      </w:r>
      <w:r>
        <w:rPr>
          <w:rFonts w:ascii="Arial" w:hAnsi="Arial"/>
          <w:sz w:val="18"/>
        </w:rPr>
        <w:t>creating any contractual relationship between any subcontractor and the Authority.</w:t>
      </w:r>
    </w:p>
    <w:p w14:paraId="0707DAA2" w14:textId="77777777" w:rsidR="003C5CF2" w:rsidRDefault="009E50A0">
      <w:pPr>
        <w:pStyle w:val="ListParagraph"/>
        <w:numPr>
          <w:ilvl w:val="1"/>
          <w:numId w:val="17"/>
        </w:numPr>
        <w:tabs>
          <w:tab w:val="left" w:pos="1407"/>
        </w:tabs>
        <w:spacing w:before="205"/>
        <w:ind w:left="1407" w:hanging="399"/>
        <w:rPr>
          <w:rFonts w:ascii="Arial"/>
          <w:b/>
          <w:sz w:val="18"/>
        </w:rPr>
      </w:pPr>
      <w:r>
        <w:rPr>
          <w:rFonts w:ascii="Arial"/>
          <w:b/>
          <w:sz w:val="18"/>
          <w:u w:val="single"/>
        </w:rPr>
        <w:t>MERGERS,</w:t>
      </w:r>
      <w:r>
        <w:rPr>
          <w:rFonts w:ascii="Arial"/>
          <w:b/>
          <w:spacing w:val="-2"/>
          <w:sz w:val="18"/>
          <w:u w:val="single"/>
        </w:rPr>
        <w:t xml:space="preserve"> </w:t>
      </w:r>
      <w:r>
        <w:rPr>
          <w:rFonts w:ascii="Arial"/>
          <w:b/>
          <w:sz w:val="18"/>
          <w:u w:val="single"/>
        </w:rPr>
        <w:t>ACQUISITIONS</w:t>
      </w:r>
      <w:r>
        <w:rPr>
          <w:rFonts w:ascii="Arial"/>
          <w:b/>
          <w:spacing w:val="-2"/>
          <w:sz w:val="18"/>
          <w:u w:val="single"/>
        </w:rPr>
        <w:t xml:space="preserve"> </w:t>
      </w:r>
      <w:r>
        <w:rPr>
          <w:rFonts w:ascii="Arial"/>
          <w:spacing w:val="-10"/>
          <w:sz w:val="18"/>
        </w:rPr>
        <w:t>-</w:t>
      </w:r>
    </w:p>
    <w:p w14:paraId="535B376A" w14:textId="77777777" w:rsidR="003C5CF2" w:rsidRDefault="009E50A0">
      <w:pPr>
        <w:spacing w:before="1"/>
        <w:ind w:left="1008" w:right="999"/>
        <w:jc w:val="both"/>
        <w:rPr>
          <w:rFonts w:ascii="Arial"/>
          <w:sz w:val="18"/>
        </w:rPr>
      </w:pPr>
      <w:r>
        <w:rPr>
          <w:rFonts w:ascii="Arial"/>
          <w:sz w:val="18"/>
        </w:rPr>
        <w:t>If, during the term of</w:t>
      </w:r>
      <w:r>
        <w:rPr>
          <w:rFonts w:ascii="Arial"/>
          <w:spacing w:val="-1"/>
          <w:sz w:val="18"/>
        </w:rPr>
        <w:t xml:space="preserve"> </w:t>
      </w:r>
      <w:r>
        <w:rPr>
          <w:rFonts w:ascii="Arial"/>
          <w:sz w:val="18"/>
        </w:rPr>
        <w:t>this contract, the contractor</w:t>
      </w:r>
      <w:r>
        <w:rPr>
          <w:rFonts w:ascii="Arial"/>
          <w:spacing w:val="-1"/>
          <w:sz w:val="18"/>
        </w:rPr>
        <w:t xml:space="preserve"> </w:t>
      </w:r>
      <w:r>
        <w:rPr>
          <w:rFonts w:ascii="Arial"/>
          <w:sz w:val="18"/>
        </w:rPr>
        <w:t>shall</w:t>
      </w:r>
      <w:r>
        <w:rPr>
          <w:rFonts w:ascii="Arial"/>
          <w:spacing w:val="-1"/>
          <w:sz w:val="18"/>
        </w:rPr>
        <w:t xml:space="preserve"> </w:t>
      </w:r>
      <w:r>
        <w:rPr>
          <w:rFonts w:ascii="Arial"/>
          <w:sz w:val="18"/>
        </w:rPr>
        <w:t>merge</w:t>
      </w:r>
      <w:r>
        <w:rPr>
          <w:rFonts w:ascii="Arial"/>
          <w:spacing w:val="-1"/>
          <w:sz w:val="18"/>
        </w:rPr>
        <w:t xml:space="preserve"> </w:t>
      </w:r>
      <w:r>
        <w:rPr>
          <w:rFonts w:ascii="Arial"/>
          <w:sz w:val="18"/>
        </w:rPr>
        <w:t>with or be acquired by another firm, the</w:t>
      </w:r>
      <w:r>
        <w:rPr>
          <w:rFonts w:ascii="Arial"/>
          <w:spacing w:val="-1"/>
          <w:sz w:val="18"/>
        </w:rPr>
        <w:t xml:space="preserve"> </w:t>
      </w:r>
      <w:r>
        <w:rPr>
          <w:rFonts w:ascii="Arial"/>
          <w:sz w:val="18"/>
        </w:rPr>
        <w:t>contractor shall</w:t>
      </w:r>
      <w:r>
        <w:rPr>
          <w:rFonts w:ascii="Arial"/>
          <w:spacing w:val="-1"/>
          <w:sz w:val="18"/>
        </w:rPr>
        <w:t xml:space="preserve"> </w:t>
      </w:r>
      <w:r>
        <w:rPr>
          <w:rFonts w:ascii="Arial"/>
          <w:sz w:val="18"/>
        </w:rPr>
        <w:t>give</w:t>
      </w:r>
      <w:r>
        <w:rPr>
          <w:rFonts w:ascii="Arial"/>
          <w:spacing w:val="-1"/>
          <w:sz w:val="18"/>
        </w:rPr>
        <w:t xml:space="preserve"> </w:t>
      </w:r>
      <w:r>
        <w:rPr>
          <w:rFonts w:ascii="Arial"/>
          <w:sz w:val="18"/>
        </w:rPr>
        <w:t>notice to the Agent/Officer as soon as practicable and in no event longer than thirty (30) days after said merger or acquisition. The contractor</w:t>
      </w:r>
      <w:r>
        <w:rPr>
          <w:rFonts w:ascii="Arial"/>
          <w:spacing w:val="-2"/>
          <w:sz w:val="18"/>
        </w:rPr>
        <w:t xml:space="preserve"> </w:t>
      </w:r>
      <w:r>
        <w:rPr>
          <w:rFonts w:ascii="Arial"/>
          <w:sz w:val="18"/>
        </w:rPr>
        <w:t>shall</w:t>
      </w:r>
      <w:r>
        <w:rPr>
          <w:rFonts w:ascii="Arial"/>
          <w:spacing w:val="-2"/>
          <w:sz w:val="18"/>
        </w:rPr>
        <w:t xml:space="preserve"> </w:t>
      </w:r>
      <w:r>
        <w:rPr>
          <w:rFonts w:ascii="Arial"/>
          <w:sz w:val="18"/>
        </w:rPr>
        <w:t>provide</w:t>
      </w:r>
      <w:r>
        <w:rPr>
          <w:rFonts w:ascii="Arial"/>
          <w:spacing w:val="-4"/>
          <w:sz w:val="18"/>
        </w:rPr>
        <w:t xml:space="preserve"> </w:t>
      </w:r>
      <w:r>
        <w:rPr>
          <w:rFonts w:ascii="Arial"/>
          <w:sz w:val="18"/>
        </w:rPr>
        <w:t>such</w:t>
      </w:r>
      <w:r>
        <w:rPr>
          <w:rFonts w:ascii="Arial"/>
          <w:spacing w:val="-4"/>
          <w:sz w:val="18"/>
        </w:rPr>
        <w:t xml:space="preserve"> </w:t>
      </w:r>
      <w:r>
        <w:rPr>
          <w:rFonts w:ascii="Arial"/>
          <w:sz w:val="18"/>
        </w:rPr>
        <w:t>documents</w:t>
      </w:r>
      <w:r>
        <w:rPr>
          <w:rFonts w:ascii="Arial"/>
          <w:spacing w:val="-3"/>
          <w:sz w:val="18"/>
        </w:rPr>
        <w:t xml:space="preserve"> </w:t>
      </w:r>
      <w:r>
        <w:rPr>
          <w:rFonts w:ascii="Arial"/>
          <w:sz w:val="18"/>
        </w:rPr>
        <w:t>as</w:t>
      </w:r>
      <w:r>
        <w:rPr>
          <w:rFonts w:ascii="Arial"/>
          <w:spacing w:val="-3"/>
          <w:sz w:val="18"/>
        </w:rPr>
        <w:t xml:space="preserve"> </w:t>
      </w:r>
      <w:r>
        <w:rPr>
          <w:rFonts w:ascii="Arial"/>
          <w:sz w:val="18"/>
        </w:rPr>
        <w:t>may</w:t>
      </w:r>
      <w:r>
        <w:rPr>
          <w:rFonts w:ascii="Arial"/>
          <w:spacing w:val="-1"/>
          <w:sz w:val="18"/>
        </w:rPr>
        <w:t xml:space="preserve"> </w:t>
      </w:r>
      <w:r>
        <w:rPr>
          <w:rFonts w:ascii="Arial"/>
          <w:sz w:val="18"/>
        </w:rPr>
        <w:t>be</w:t>
      </w:r>
      <w:r>
        <w:rPr>
          <w:rFonts w:ascii="Arial"/>
          <w:spacing w:val="-2"/>
          <w:sz w:val="18"/>
        </w:rPr>
        <w:t xml:space="preserve"> </w:t>
      </w:r>
      <w:r>
        <w:rPr>
          <w:rFonts w:ascii="Arial"/>
          <w:sz w:val="18"/>
        </w:rPr>
        <w:t>requested</w:t>
      </w:r>
      <w:r>
        <w:rPr>
          <w:rFonts w:ascii="Arial"/>
          <w:spacing w:val="-2"/>
          <w:sz w:val="18"/>
        </w:rPr>
        <w:t xml:space="preserve"> </w:t>
      </w:r>
      <w:r>
        <w:rPr>
          <w:rFonts w:ascii="Arial"/>
          <w:sz w:val="18"/>
        </w:rPr>
        <w:t>by</w:t>
      </w:r>
      <w:r>
        <w:rPr>
          <w:rFonts w:ascii="Arial"/>
          <w:spacing w:val="-4"/>
          <w:sz w:val="18"/>
        </w:rPr>
        <w:t xml:space="preserve"> </w:t>
      </w:r>
      <w:r>
        <w:rPr>
          <w:rFonts w:ascii="Arial"/>
          <w:sz w:val="18"/>
        </w:rPr>
        <w:t>the</w:t>
      </w:r>
      <w:r>
        <w:rPr>
          <w:rFonts w:ascii="Arial"/>
          <w:spacing w:val="-2"/>
          <w:sz w:val="18"/>
        </w:rPr>
        <w:t xml:space="preserve"> </w:t>
      </w:r>
      <w:r>
        <w:rPr>
          <w:rFonts w:ascii="Arial"/>
          <w:sz w:val="18"/>
        </w:rPr>
        <w:t>Agent/Officer,</w:t>
      </w:r>
      <w:r>
        <w:rPr>
          <w:rFonts w:ascii="Arial"/>
          <w:spacing w:val="-4"/>
          <w:sz w:val="18"/>
        </w:rPr>
        <w:t xml:space="preserve"> </w:t>
      </w:r>
      <w:r>
        <w:rPr>
          <w:rFonts w:ascii="Arial"/>
          <w:sz w:val="18"/>
        </w:rPr>
        <w:t>which</w:t>
      </w:r>
      <w:r>
        <w:rPr>
          <w:rFonts w:ascii="Arial"/>
          <w:spacing w:val="-4"/>
          <w:sz w:val="18"/>
        </w:rPr>
        <w:t xml:space="preserve"> </w:t>
      </w:r>
      <w:r>
        <w:rPr>
          <w:rFonts w:ascii="Arial"/>
          <w:sz w:val="18"/>
        </w:rPr>
        <w:t>may</w:t>
      </w:r>
      <w:r>
        <w:rPr>
          <w:rFonts w:ascii="Arial"/>
          <w:spacing w:val="-4"/>
          <w:sz w:val="18"/>
        </w:rPr>
        <w:t xml:space="preserve"> </w:t>
      </w:r>
      <w:r>
        <w:rPr>
          <w:rFonts w:ascii="Arial"/>
          <w:sz w:val="18"/>
        </w:rPr>
        <w:t>include</w:t>
      </w:r>
      <w:r>
        <w:rPr>
          <w:rFonts w:ascii="Arial"/>
          <w:spacing w:val="-4"/>
          <w:sz w:val="18"/>
        </w:rPr>
        <w:t xml:space="preserve"> </w:t>
      </w:r>
      <w:r>
        <w:rPr>
          <w:rFonts w:ascii="Arial"/>
          <w:sz w:val="18"/>
        </w:rPr>
        <w:t>but</w:t>
      </w:r>
      <w:r>
        <w:rPr>
          <w:rFonts w:ascii="Arial"/>
          <w:spacing w:val="-4"/>
          <w:sz w:val="18"/>
        </w:rPr>
        <w:t xml:space="preserve"> </w:t>
      </w:r>
      <w:r>
        <w:rPr>
          <w:rFonts w:ascii="Arial"/>
          <w:sz w:val="18"/>
        </w:rPr>
        <w:t>need</w:t>
      </w:r>
      <w:r>
        <w:rPr>
          <w:rFonts w:ascii="Arial"/>
          <w:spacing w:val="-2"/>
          <w:sz w:val="18"/>
        </w:rPr>
        <w:t xml:space="preserve"> </w:t>
      </w:r>
      <w:r>
        <w:rPr>
          <w:rFonts w:ascii="Arial"/>
          <w:sz w:val="18"/>
        </w:rPr>
        <w:t>not</w:t>
      </w:r>
      <w:r>
        <w:rPr>
          <w:rFonts w:ascii="Arial"/>
          <w:spacing w:val="-4"/>
          <w:sz w:val="18"/>
        </w:rPr>
        <w:t xml:space="preserve"> </w:t>
      </w:r>
      <w:r>
        <w:rPr>
          <w:rFonts w:ascii="Arial"/>
          <w:sz w:val="18"/>
        </w:rPr>
        <w:t>be</w:t>
      </w:r>
      <w:r>
        <w:rPr>
          <w:rFonts w:ascii="Arial"/>
          <w:spacing w:val="-4"/>
          <w:sz w:val="18"/>
        </w:rPr>
        <w:t xml:space="preserve"> </w:t>
      </w:r>
      <w:r>
        <w:rPr>
          <w:rFonts w:ascii="Arial"/>
          <w:sz w:val="18"/>
        </w:rPr>
        <w:t>limited</w:t>
      </w:r>
      <w:r>
        <w:rPr>
          <w:rFonts w:ascii="Arial"/>
          <w:spacing w:val="-2"/>
          <w:sz w:val="18"/>
        </w:rPr>
        <w:t xml:space="preserve"> </w:t>
      </w:r>
      <w:r>
        <w:rPr>
          <w:rFonts w:ascii="Arial"/>
          <w:sz w:val="18"/>
        </w:rPr>
        <w:t>to the</w:t>
      </w:r>
      <w:r>
        <w:rPr>
          <w:rFonts w:ascii="Arial"/>
          <w:spacing w:val="-13"/>
          <w:sz w:val="18"/>
        </w:rPr>
        <w:t xml:space="preserve"> </w:t>
      </w:r>
      <w:r>
        <w:rPr>
          <w:rFonts w:ascii="Arial"/>
          <w:sz w:val="18"/>
        </w:rPr>
        <w:t>following:</w:t>
      </w:r>
      <w:r>
        <w:rPr>
          <w:rFonts w:ascii="Arial"/>
          <w:spacing w:val="-12"/>
          <w:sz w:val="18"/>
        </w:rPr>
        <w:t xml:space="preserve"> </w:t>
      </w:r>
      <w:r>
        <w:rPr>
          <w:rFonts w:ascii="Arial"/>
          <w:sz w:val="18"/>
        </w:rPr>
        <w:t>corporate</w:t>
      </w:r>
      <w:r>
        <w:rPr>
          <w:rFonts w:ascii="Arial"/>
          <w:spacing w:val="-13"/>
          <w:sz w:val="18"/>
        </w:rPr>
        <w:t xml:space="preserve"> </w:t>
      </w:r>
      <w:r>
        <w:rPr>
          <w:rFonts w:ascii="Arial"/>
          <w:sz w:val="18"/>
        </w:rPr>
        <w:t>resolutions</w:t>
      </w:r>
      <w:r>
        <w:rPr>
          <w:rFonts w:ascii="Arial"/>
          <w:spacing w:val="-12"/>
          <w:sz w:val="18"/>
        </w:rPr>
        <w:t xml:space="preserve"> </w:t>
      </w:r>
      <w:r>
        <w:rPr>
          <w:rFonts w:ascii="Arial"/>
          <w:sz w:val="18"/>
        </w:rPr>
        <w:t>prepared</w:t>
      </w:r>
      <w:r>
        <w:rPr>
          <w:rFonts w:ascii="Arial"/>
          <w:spacing w:val="-13"/>
          <w:sz w:val="18"/>
        </w:rPr>
        <w:t xml:space="preserve"> </w:t>
      </w:r>
      <w:r>
        <w:rPr>
          <w:rFonts w:ascii="Arial"/>
          <w:sz w:val="18"/>
        </w:rPr>
        <w:t>by</w:t>
      </w:r>
      <w:r>
        <w:rPr>
          <w:rFonts w:ascii="Arial"/>
          <w:spacing w:val="-13"/>
          <w:sz w:val="18"/>
        </w:rPr>
        <w:t xml:space="preserve"> </w:t>
      </w:r>
      <w:r>
        <w:rPr>
          <w:rFonts w:ascii="Arial"/>
          <w:sz w:val="18"/>
        </w:rPr>
        <w:t>the</w:t>
      </w:r>
      <w:r>
        <w:rPr>
          <w:rFonts w:ascii="Arial"/>
          <w:spacing w:val="-12"/>
          <w:sz w:val="18"/>
        </w:rPr>
        <w:t xml:space="preserve"> </w:t>
      </w:r>
      <w:r>
        <w:rPr>
          <w:rFonts w:ascii="Arial"/>
          <w:sz w:val="18"/>
        </w:rPr>
        <w:t>awarded</w:t>
      </w:r>
      <w:r>
        <w:rPr>
          <w:rFonts w:ascii="Arial"/>
          <w:spacing w:val="-13"/>
          <w:sz w:val="18"/>
        </w:rPr>
        <w:t xml:space="preserve"> </w:t>
      </w:r>
      <w:r>
        <w:rPr>
          <w:rFonts w:ascii="Arial"/>
          <w:sz w:val="18"/>
        </w:rPr>
        <w:t>contractor</w:t>
      </w:r>
      <w:r>
        <w:rPr>
          <w:rFonts w:ascii="Arial"/>
          <w:spacing w:val="-12"/>
          <w:sz w:val="18"/>
        </w:rPr>
        <w:t xml:space="preserve"> </w:t>
      </w:r>
      <w:r>
        <w:rPr>
          <w:rFonts w:ascii="Arial"/>
          <w:sz w:val="18"/>
        </w:rPr>
        <w:t>and</w:t>
      </w:r>
      <w:r>
        <w:rPr>
          <w:rFonts w:ascii="Arial"/>
          <w:spacing w:val="-13"/>
          <w:sz w:val="18"/>
        </w:rPr>
        <w:t xml:space="preserve"> </w:t>
      </w:r>
      <w:r>
        <w:rPr>
          <w:rFonts w:ascii="Arial"/>
          <w:sz w:val="18"/>
        </w:rPr>
        <w:t>new</w:t>
      </w:r>
      <w:r>
        <w:rPr>
          <w:rFonts w:ascii="Arial"/>
          <w:spacing w:val="-12"/>
          <w:sz w:val="18"/>
        </w:rPr>
        <w:t xml:space="preserve"> </w:t>
      </w:r>
      <w:r>
        <w:rPr>
          <w:rFonts w:ascii="Arial"/>
          <w:sz w:val="18"/>
        </w:rPr>
        <w:t>entity</w:t>
      </w:r>
      <w:r>
        <w:rPr>
          <w:rFonts w:ascii="Arial"/>
          <w:spacing w:val="-13"/>
          <w:sz w:val="18"/>
        </w:rPr>
        <w:t xml:space="preserve"> </w:t>
      </w:r>
      <w:r>
        <w:rPr>
          <w:rFonts w:ascii="Arial"/>
          <w:sz w:val="18"/>
        </w:rPr>
        <w:t>ratifying</w:t>
      </w:r>
      <w:r>
        <w:rPr>
          <w:rFonts w:ascii="Arial"/>
          <w:spacing w:val="-12"/>
          <w:sz w:val="18"/>
        </w:rPr>
        <w:t xml:space="preserve"> </w:t>
      </w:r>
      <w:r>
        <w:rPr>
          <w:rFonts w:ascii="Arial"/>
          <w:sz w:val="18"/>
        </w:rPr>
        <w:t>acceptance</w:t>
      </w:r>
      <w:r>
        <w:rPr>
          <w:rFonts w:ascii="Arial"/>
          <w:spacing w:val="-13"/>
          <w:sz w:val="18"/>
        </w:rPr>
        <w:t xml:space="preserve"> </w:t>
      </w:r>
      <w:r>
        <w:rPr>
          <w:rFonts w:ascii="Arial"/>
          <w:sz w:val="18"/>
        </w:rPr>
        <w:t>of</w:t>
      </w:r>
      <w:r>
        <w:rPr>
          <w:rFonts w:ascii="Arial"/>
          <w:spacing w:val="-12"/>
          <w:sz w:val="18"/>
        </w:rPr>
        <w:t xml:space="preserve"> </w:t>
      </w:r>
      <w:r>
        <w:rPr>
          <w:rFonts w:ascii="Arial"/>
          <w:sz w:val="18"/>
        </w:rPr>
        <w:t>the</w:t>
      </w:r>
      <w:r>
        <w:rPr>
          <w:rFonts w:ascii="Arial"/>
          <w:spacing w:val="-13"/>
          <w:sz w:val="18"/>
        </w:rPr>
        <w:t xml:space="preserve"> </w:t>
      </w:r>
      <w:r>
        <w:rPr>
          <w:rFonts w:ascii="Arial"/>
          <w:sz w:val="18"/>
        </w:rPr>
        <w:t>original</w:t>
      </w:r>
      <w:r>
        <w:rPr>
          <w:rFonts w:ascii="Arial"/>
          <w:spacing w:val="-12"/>
          <w:sz w:val="18"/>
        </w:rPr>
        <w:t xml:space="preserve"> </w:t>
      </w:r>
      <w:r>
        <w:rPr>
          <w:rFonts w:ascii="Arial"/>
          <w:sz w:val="18"/>
        </w:rPr>
        <w:t>contract, terms, conditions and prices; updated information including ownership disclosure and Federal Employer Identification Number. The</w:t>
      </w:r>
      <w:r>
        <w:rPr>
          <w:rFonts w:ascii="Arial"/>
          <w:spacing w:val="-1"/>
          <w:sz w:val="18"/>
        </w:rPr>
        <w:t xml:space="preserve"> </w:t>
      </w:r>
      <w:r>
        <w:rPr>
          <w:rFonts w:ascii="Arial"/>
          <w:sz w:val="18"/>
        </w:rPr>
        <w:t>documents must</w:t>
      </w:r>
      <w:r>
        <w:rPr>
          <w:rFonts w:ascii="Arial"/>
          <w:spacing w:val="-1"/>
          <w:sz w:val="18"/>
        </w:rPr>
        <w:t xml:space="preserve"> </w:t>
      </w:r>
      <w:r>
        <w:rPr>
          <w:rFonts w:ascii="Arial"/>
          <w:sz w:val="18"/>
        </w:rPr>
        <w:t>be</w:t>
      </w:r>
      <w:r>
        <w:rPr>
          <w:rFonts w:ascii="Arial"/>
          <w:spacing w:val="-3"/>
          <w:sz w:val="18"/>
        </w:rPr>
        <w:t xml:space="preserve"> </w:t>
      </w:r>
      <w:r>
        <w:rPr>
          <w:rFonts w:ascii="Arial"/>
          <w:sz w:val="18"/>
        </w:rPr>
        <w:t>submitted</w:t>
      </w:r>
      <w:r>
        <w:rPr>
          <w:rFonts w:ascii="Arial"/>
          <w:spacing w:val="-1"/>
          <w:sz w:val="18"/>
        </w:rPr>
        <w:t xml:space="preserve"> </w:t>
      </w:r>
      <w:r>
        <w:rPr>
          <w:rFonts w:ascii="Arial"/>
          <w:sz w:val="18"/>
        </w:rPr>
        <w:t>within</w:t>
      </w:r>
      <w:r>
        <w:rPr>
          <w:rFonts w:ascii="Arial"/>
          <w:spacing w:val="-1"/>
          <w:sz w:val="18"/>
        </w:rPr>
        <w:t xml:space="preserve"> </w:t>
      </w:r>
      <w:r>
        <w:rPr>
          <w:rFonts w:ascii="Arial"/>
          <w:sz w:val="18"/>
        </w:rPr>
        <w:t>thirty (30)</w:t>
      </w:r>
      <w:r>
        <w:rPr>
          <w:rFonts w:ascii="Arial"/>
          <w:spacing w:val="-1"/>
          <w:sz w:val="18"/>
        </w:rPr>
        <w:t xml:space="preserve"> </w:t>
      </w:r>
      <w:r>
        <w:rPr>
          <w:rFonts w:ascii="Arial"/>
          <w:sz w:val="18"/>
        </w:rPr>
        <w:t>days of</w:t>
      </w:r>
      <w:r>
        <w:rPr>
          <w:rFonts w:ascii="Arial"/>
          <w:spacing w:val="-1"/>
          <w:sz w:val="18"/>
        </w:rPr>
        <w:t xml:space="preserve"> </w:t>
      </w:r>
      <w:r>
        <w:rPr>
          <w:rFonts w:ascii="Arial"/>
          <w:sz w:val="18"/>
        </w:rPr>
        <w:t>the</w:t>
      </w:r>
      <w:r>
        <w:rPr>
          <w:rFonts w:ascii="Arial"/>
          <w:spacing w:val="-1"/>
          <w:sz w:val="18"/>
        </w:rPr>
        <w:t xml:space="preserve"> </w:t>
      </w:r>
      <w:r>
        <w:rPr>
          <w:rFonts w:ascii="Arial"/>
          <w:sz w:val="18"/>
        </w:rPr>
        <w:t>request.</w:t>
      </w:r>
      <w:r>
        <w:rPr>
          <w:rFonts w:ascii="Arial"/>
          <w:spacing w:val="-1"/>
          <w:sz w:val="18"/>
        </w:rPr>
        <w:t xml:space="preserve"> </w:t>
      </w:r>
      <w:r>
        <w:rPr>
          <w:rFonts w:ascii="Arial"/>
          <w:sz w:val="18"/>
        </w:rPr>
        <w:t>Failure</w:t>
      </w:r>
      <w:r>
        <w:rPr>
          <w:rFonts w:ascii="Arial"/>
          <w:spacing w:val="-1"/>
          <w:sz w:val="18"/>
        </w:rPr>
        <w:t xml:space="preserve"> </w:t>
      </w:r>
      <w:r>
        <w:rPr>
          <w:rFonts w:ascii="Arial"/>
          <w:sz w:val="18"/>
        </w:rPr>
        <w:t>to</w:t>
      </w:r>
      <w:r>
        <w:rPr>
          <w:rFonts w:ascii="Arial"/>
          <w:spacing w:val="-1"/>
          <w:sz w:val="18"/>
        </w:rPr>
        <w:t xml:space="preserve"> </w:t>
      </w:r>
      <w:r>
        <w:rPr>
          <w:rFonts w:ascii="Arial"/>
          <w:sz w:val="18"/>
        </w:rPr>
        <w:t>do</w:t>
      </w:r>
      <w:r>
        <w:rPr>
          <w:rFonts w:ascii="Arial"/>
          <w:spacing w:val="-3"/>
          <w:sz w:val="18"/>
        </w:rPr>
        <w:t xml:space="preserve"> </w:t>
      </w:r>
      <w:r>
        <w:rPr>
          <w:rFonts w:ascii="Arial"/>
          <w:sz w:val="18"/>
        </w:rPr>
        <w:t>so</w:t>
      </w:r>
      <w:r>
        <w:rPr>
          <w:rFonts w:ascii="Arial"/>
          <w:spacing w:val="-1"/>
          <w:sz w:val="18"/>
        </w:rPr>
        <w:t xml:space="preserve"> </w:t>
      </w:r>
      <w:r>
        <w:rPr>
          <w:rFonts w:ascii="Arial"/>
          <w:sz w:val="18"/>
        </w:rPr>
        <w:t>may result</w:t>
      </w:r>
      <w:r>
        <w:rPr>
          <w:rFonts w:ascii="Arial"/>
          <w:spacing w:val="-1"/>
          <w:sz w:val="18"/>
        </w:rPr>
        <w:t xml:space="preserve"> </w:t>
      </w:r>
      <w:r>
        <w:rPr>
          <w:rFonts w:ascii="Arial"/>
          <w:sz w:val="18"/>
        </w:rPr>
        <w:t>in</w:t>
      </w:r>
      <w:r>
        <w:rPr>
          <w:rFonts w:ascii="Arial"/>
          <w:spacing w:val="-1"/>
          <w:sz w:val="18"/>
        </w:rPr>
        <w:t xml:space="preserve"> </w:t>
      </w:r>
      <w:r>
        <w:rPr>
          <w:rFonts w:ascii="Arial"/>
          <w:sz w:val="18"/>
        </w:rPr>
        <w:t>termination</w:t>
      </w:r>
      <w:r>
        <w:rPr>
          <w:rFonts w:ascii="Arial"/>
          <w:spacing w:val="-1"/>
          <w:sz w:val="18"/>
        </w:rPr>
        <w:t xml:space="preserve"> </w:t>
      </w:r>
      <w:r>
        <w:rPr>
          <w:rFonts w:ascii="Arial"/>
          <w:sz w:val="18"/>
        </w:rPr>
        <w:t>of</w:t>
      </w:r>
      <w:r>
        <w:rPr>
          <w:rFonts w:ascii="Arial"/>
          <w:spacing w:val="-1"/>
          <w:sz w:val="18"/>
        </w:rPr>
        <w:t xml:space="preserve"> </w:t>
      </w:r>
      <w:r>
        <w:rPr>
          <w:rFonts w:ascii="Arial"/>
          <w:sz w:val="18"/>
        </w:rPr>
        <w:t>the</w:t>
      </w:r>
      <w:r>
        <w:rPr>
          <w:rFonts w:ascii="Arial"/>
          <w:spacing w:val="-3"/>
          <w:sz w:val="18"/>
        </w:rPr>
        <w:t xml:space="preserve"> </w:t>
      </w:r>
      <w:r>
        <w:rPr>
          <w:rFonts w:ascii="Arial"/>
          <w:sz w:val="18"/>
        </w:rPr>
        <w:t>contract for cause.</w:t>
      </w:r>
    </w:p>
    <w:p w14:paraId="6D69D10B" w14:textId="77777777" w:rsidR="003C5CF2" w:rsidRDefault="009E50A0">
      <w:pPr>
        <w:ind w:left="1008" w:right="999"/>
        <w:jc w:val="both"/>
        <w:rPr>
          <w:rFonts w:ascii="Arial"/>
          <w:sz w:val="18"/>
        </w:rPr>
      </w:pPr>
      <w:r>
        <w:rPr>
          <w:rFonts w:ascii="Arial"/>
          <w:sz w:val="18"/>
        </w:rPr>
        <w:t>If, at any time during the term of the contract, the contractor's partnership, limited liability company, limited liability partnership, professional</w:t>
      </w:r>
      <w:r>
        <w:rPr>
          <w:rFonts w:ascii="Arial"/>
          <w:spacing w:val="-13"/>
          <w:sz w:val="18"/>
        </w:rPr>
        <w:t xml:space="preserve"> </w:t>
      </w:r>
      <w:r>
        <w:rPr>
          <w:rFonts w:ascii="Arial"/>
          <w:sz w:val="18"/>
        </w:rPr>
        <w:t>corporation,</w:t>
      </w:r>
      <w:r>
        <w:rPr>
          <w:rFonts w:ascii="Arial"/>
          <w:spacing w:val="-12"/>
          <w:sz w:val="18"/>
        </w:rPr>
        <w:t xml:space="preserve"> </w:t>
      </w:r>
      <w:r>
        <w:rPr>
          <w:rFonts w:ascii="Arial"/>
          <w:sz w:val="18"/>
        </w:rPr>
        <w:t>or</w:t>
      </w:r>
      <w:r>
        <w:rPr>
          <w:rFonts w:ascii="Arial"/>
          <w:spacing w:val="-13"/>
          <w:sz w:val="18"/>
        </w:rPr>
        <w:t xml:space="preserve"> </w:t>
      </w:r>
      <w:r>
        <w:rPr>
          <w:rFonts w:ascii="Arial"/>
          <w:sz w:val="18"/>
        </w:rPr>
        <w:t>corporation</w:t>
      </w:r>
      <w:r>
        <w:rPr>
          <w:rFonts w:ascii="Arial"/>
          <w:spacing w:val="-12"/>
          <w:sz w:val="18"/>
        </w:rPr>
        <w:t xml:space="preserve"> </w:t>
      </w:r>
      <w:r>
        <w:rPr>
          <w:rFonts w:ascii="Arial"/>
          <w:sz w:val="18"/>
        </w:rPr>
        <w:t>shall</w:t>
      </w:r>
      <w:r>
        <w:rPr>
          <w:rFonts w:ascii="Arial"/>
          <w:spacing w:val="-13"/>
          <w:sz w:val="18"/>
        </w:rPr>
        <w:t xml:space="preserve"> </w:t>
      </w:r>
      <w:r>
        <w:rPr>
          <w:rFonts w:ascii="Arial"/>
          <w:sz w:val="18"/>
        </w:rPr>
        <w:t>dissolve,</w:t>
      </w:r>
      <w:r>
        <w:rPr>
          <w:rFonts w:ascii="Arial"/>
          <w:spacing w:val="-13"/>
          <w:sz w:val="18"/>
        </w:rPr>
        <w:t xml:space="preserve"> </w:t>
      </w:r>
      <w:r>
        <w:rPr>
          <w:rFonts w:ascii="Arial"/>
          <w:sz w:val="18"/>
        </w:rPr>
        <w:t>the</w:t>
      </w:r>
      <w:r>
        <w:rPr>
          <w:rFonts w:ascii="Arial"/>
          <w:spacing w:val="-12"/>
          <w:sz w:val="18"/>
        </w:rPr>
        <w:t xml:space="preserve"> </w:t>
      </w:r>
      <w:r>
        <w:rPr>
          <w:rFonts w:ascii="Arial"/>
          <w:sz w:val="18"/>
        </w:rPr>
        <w:t>Agent/Officer</w:t>
      </w:r>
      <w:r>
        <w:rPr>
          <w:rFonts w:ascii="Arial"/>
          <w:spacing w:val="-13"/>
          <w:sz w:val="18"/>
        </w:rPr>
        <w:t xml:space="preserve"> </w:t>
      </w:r>
      <w:r>
        <w:rPr>
          <w:rFonts w:ascii="Arial"/>
          <w:sz w:val="18"/>
        </w:rPr>
        <w:t>must</w:t>
      </w:r>
      <w:r>
        <w:rPr>
          <w:rFonts w:ascii="Arial"/>
          <w:spacing w:val="-12"/>
          <w:sz w:val="18"/>
        </w:rPr>
        <w:t xml:space="preserve"> </w:t>
      </w:r>
      <w:r>
        <w:rPr>
          <w:rFonts w:ascii="Arial"/>
          <w:sz w:val="18"/>
        </w:rPr>
        <w:t>be</w:t>
      </w:r>
      <w:r>
        <w:rPr>
          <w:rFonts w:ascii="Arial"/>
          <w:spacing w:val="-13"/>
          <w:sz w:val="18"/>
        </w:rPr>
        <w:t xml:space="preserve"> </w:t>
      </w:r>
      <w:r>
        <w:rPr>
          <w:rFonts w:ascii="Arial"/>
          <w:sz w:val="18"/>
        </w:rPr>
        <w:t>so</w:t>
      </w:r>
      <w:r>
        <w:rPr>
          <w:rFonts w:ascii="Arial"/>
          <w:spacing w:val="-12"/>
          <w:sz w:val="18"/>
        </w:rPr>
        <w:t xml:space="preserve"> </w:t>
      </w:r>
      <w:r>
        <w:rPr>
          <w:rFonts w:ascii="Arial"/>
          <w:sz w:val="18"/>
        </w:rPr>
        <w:t>notified.</w:t>
      </w:r>
      <w:r>
        <w:rPr>
          <w:rFonts w:ascii="Arial"/>
          <w:spacing w:val="-13"/>
          <w:sz w:val="18"/>
        </w:rPr>
        <w:t xml:space="preserve"> </w:t>
      </w:r>
      <w:r>
        <w:rPr>
          <w:rFonts w:ascii="Arial"/>
          <w:sz w:val="18"/>
        </w:rPr>
        <w:t>All</w:t>
      </w:r>
      <w:r>
        <w:rPr>
          <w:rFonts w:ascii="Arial"/>
          <w:spacing w:val="-12"/>
          <w:sz w:val="18"/>
        </w:rPr>
        <w:t xml:space="preserve"> </w:t>
      </w:r>
      <w:r>
        <w:rPr>
          <w:rFonts w:ascii="Arial"/>
          <w:sz w:val="18"/>
        </w:rPr>
        <w:t>responsible</w:t>
      </w:r>
      <w:r>
        <w:rPr>
          <w:rFonts w:ascii="Arial"/>
          <w:spacing w:val="-13"/>
          <w:sz w:val="18"/>
        </w:rPr>
        <w:t xml:space="preserve"> </w:t>
      </w:r>
      <w:r>
        <w:rPr>
          <w:rFonts w:ascii="Arial"/>
          <w:sz w:val="18"/>
        </w:rPr>
        <w:t>parties</w:t>
      </w:r>
      <w:r>
        <w:rPr>
          <w:rFonts w:ascii="Arial"/>
          <w:spacing w:val="-12"/>
          <w:sz w:val="18"/>
        </w:rPr>
        <w:t xml:space="preserve"> </w:t>
      </w:r>
      <w:r>
        <w:rPr>
          <w:rFonts w:ascii="Arial"/>
          <w:sz w:val="18"/>
        </w:rPr>
        <w:t>of</w:t>
      </w:r>
      <w:r>
        <w:rPr>
          <w:rFonts w:ascii="Arial"/>
          <w:spacing w:val="-13"/>
          <w:sz w:val="18"/>
        </w:rPr>
        <w:t xml:space="preserve"> </w:t>
      </w:r>
      <w:r>
        <w:rPr>
          <w:rFonts w:ascii="Arial"/>
          <w:sz w:val="18"/>
        </w:rPr>
        <w:t>the</w:t>
      </w:r>
      <w:r>
        <w:rPr>
          <w:rFonts w:ascii="Arial"/>
          <w:spacing w:val="-12"/>
          <w:sz w:val="18"/>
        </w:rPr>
        <w:t xml:space="preserve"> </w:t>
      </w:r>
      <w:r>
        <w:rPr>
          <w:rFonts w:ascii="Arial"/>
          <w:sz w:val="18"/>
        </w:rPr>
        <w:t>dissolved business entity must submit to the Agent/Officer in writing, the names of the parties proposed to perform the contract, and the names of the parties to whom payment should be made. No payment shall be made until all parties to the dissolved business entity submit the required documents to the Agent/Officer.</w:t>
      </w:r>
    </w:p>
    <w:p w14:paraId="0F8596A6" w14:textId="77777777" w:rsidR="003C5CF2" w:rsidRDefault="003C5CF2">
      <w:pPr>
        <w:pStyle w:val="BodyText"/>
        <w:rPr>
          <w:rFonts w:ascii="Arial"/>
          <w:sz w:val="18"/>
        </w:rPr>
      </w:pPr>
    </w:p>
    <w:p w14:paraId="12F11754" w14:textId="77777777" w:rsidR="003C5CF2" w:rsidRDefault="009E50A0">
      <w:pPr>
        <w:pStyle w:val="ListParagraph"/>
        <w:numPr>
          <w:ilvl w:val="1"/>
          <w:numId w:val="17"/>
        </w:numPr>
        <w:tabs>
          <w:tab w:val="left" w:pos="1409"/>
        </w:tabs>
        <w:spacing w:before="1" w:line="207" w:lineRule="exact"/>
        <w:ind w:left="1409" w:hanging="401"/>
        <w:rPr>
          <w:rFonts w:ascii="Arial"/>
          <w:b/>
          <w:sz w:val="18"/>
        </w:rPr>
      </w:pPr>
      <w:r>
        <w:rPr>
          <w:rFonts w:ascii="Arial"/>
          <w:b/>
          <w:sz w:val="18"/>
          <w:u w:val="single"/>
        </w:rPr>
        <w:t>PERFORMANCE</w:t>
      </w:r>
      <w:r>
        <w:rPr>
          <w:rFonts w:ascii="Arial"/>
          <w:b/>
          <w:spacing w:val="-8"/>
          <w:sz w:val="18"/>
          <w:u w:val="single"/>
        </w:rPr>
        <w:t xml:space="preserve"> </w:t>
      </w:r>
      <w:r>
        <w:rPr>
          <w:rFonts w:ascii="Arial"/>
          <w:b/>
          <w:sz w:val="18"/>
          <w:u w:val="single"/>
        </w:rPr>
        <w:t>GUARANTEE</w:t>
      </w:r>
      <w:r>
        <w:rPr>
          <w:rFonts w:ascii="Arial"/>
          <w:b/>
          <w:spacing w:val="-7"/>
          <w:sz w:val="18"/>
          <w:u w:val="single"/>
        </w:rPr>
        <w:t xml:space="preserve"> </w:t>
      </w:r>
      <w:r>
        <w:rPr>
          <w:rFonts w:ascii="Arial"/>
          <w:b/>
          <w:sz w:val="18"/>
          <w:u w:val="single"/>
        </w:rPr>
        <w:t>OF</w:t>
      </w:r>
      <w:r>
        <w:rPr>
          <w:rFonts w:ascii="Arial"/>
          <w:b/>
          <w:spacing w:val="-7"/>
          <w:sz w:val="18"/>
          <w:u w:val="single"/>
        </w:rPr>
        <w:t xml:space="preserve"> </w:t>
      </w:r>
      <w:r>
        <w:rPr>
          <w:rFonts w:ascii="Arial"/>
          <w:b/>
          <w:sz w:val="18"/>
          <w:u w:val="single"/>
        </w:rPr>
        <w:t>CONTRACTOR</w:t>
      </w:r>
      <w:r>
        <w:rPr>
          <w:rFonts w:ascii="Arial"/>
          <w:b/>
          <w:spacing w:val="-7"/>
          <w:sz w:val="18"/>
          <w:u w:val="single"/>
        </w:rPr>
        <w:t xml:space="preserve"> </w:t>
      </w:r>
      <w:r>
        <w:rPr>
          <w:rFonts w:ascii="Arial"/>
          <w:b/>
          <w:spacing w:val="-10"/>
          <w:sz w:val="18"/>
        </w:rPr>
        <w:t>-</w:t>
      </w:r>
    </w:p>
    <w:p w14:paraId="4618ADC2" w14:textId="77777777" w:rsidR="003C5CF2" w:rsidRDefault="009E50A0">
      <w:pPr>
        <w:spacing w:line="206" w:lineRule="exact"/>
        <w:ind w:left="1008"/>
        <w:jc w:val="both"/>
        <w:rPr>
          <w:rFonts w:ascii="Arial"/>
          <w:sz w:val="18"/>
        </w:rPr>
      </w:pPr>
      <w:r>
        <w:rPr>
          <w:rFonts w:ascii="Arial"/>
          <w:sz w:val="18"/>
        </w:rPr>
        <w:t>The</w:t>
      </w:r>
      <w:r>
        <w:rPr>
          <w:rFonts w:ascii="Arial"/>
          <w:spacing w:val="-3"/>
          <w:sz w:val="18"/>
        </w:rPr>
        <w:t xml:space="preserve"> </w:t>
      </w:r>
      <w:r>
        <w:rPr>
          <w:rFonts w:ascii="Arial"/>
          <w:sz w:val="18"/>
        </w:rPr>
        <w:t>contractor</w:t>
      </w:r>
      <w:r>
        <w:rPr>
          <w:rFonts w:ascii="Arial"/>
          <w:spacing w:val="-5"/>
          <w:sz w:val="18"/>
        </w:rPr>
        <w:t xml:space="preserve"> </w:t>
      </w:r>
      <w:r>
        <w:rPr>
          <w:rFonts w:ascii="Arial"/>
          <w:sz w:val="18"/>
        </w:rPr>
        <w:t>hereby</w:t>
      </w:r>
      <w:r>
        <w:rPr>
          <w:rFonts w:ascii="Arial"/>
          <w:spacing w:val="-4"/>
          <w:sz w:val="18"/>
        </w:rPr>
        <w:t xml:space="preserve"> </w:t>
      </w:r>
      <w:r>
        <w:rPr>
          <w:rFonts w:ascii="Arial"/>
          <w:sz w:val="18"/>
        </w:rPr>
        <w:t>certifies</w:t>
      </w:r>
      <w:r>
        <w:rPr>
          <w:rFonts w:ascii="Arial"/>
          <w:spacing w:val="-4"/>
          <w:sz w:val="18"/>
        </w:rPr>
        <w:t xml:space="preserve"> </w:t>
      </w:r>
      <w:r>
        <w:rPr>
          <w:rFonts w:ascii="Arial"/>
          <w:spacing w:val="-2"/>
          <w:sz w:val="18"/>
        </w:rPr>
        <w:t>that:</w:t>
      </w:r>
    </w:p>
    <w:p w14:paraId="3BCEC6D1" w14:textId="77777777" w:rsidR="003C5CF2" w:rsidRDefault="009E50A0">
      <w:pPr>
        <w:pStyle w:val="ListParagraph"/>
        <w:numPr>
          <w:ilvl w:val="0"/>
          <w:numId w:val="7"/>
        </w:numPr>
        <w:tabs>
          <w:tab w:val="left" w:pos="1218"/>
        </w:tabs>
        <w:ind w:right="1002" w:firstLine="0"/>
        <w:rPr>
          <w:rFonts w:ascii="Arial"/>
          <w:sz w:val="18"/>
        </w:rPr>
      </w:pPr>
      <w:r>
        <w:rPr>
          <w:rFonts w:ascii="Arial"/>
          <w:sz w:val="18"/>
        </w:rPr>
        <w:t>The equipment offered is standard new equipment, and is the manufacturer's latest model in production, with parts regularly used</w:t>
      </w:r>
      <w:r>
        <w:rPr>
          <w:rFonts w:ascii="Arial"/>
          <w:spacing w:val="-13"/>
          <w:sz w:val="18"/>
        </w:rPr>
        <w:t xml:space="preserve"> </w:t>
      </w:r>
      <w:r>
        <w:rPr>
          <w:rFonts w:ascii="Arial"/>
          <w:sz w:val="18"/>
        </w:rPr>
        <w:t>for</w:t>
      </w:r>
      <w:r>
        <w:rPr>
          <w:rFonts w:ascii="Arial"/>
          <w:spacing w:val="-12"/>
          <w:sz w:val="18"/>
        </w:rPr>
        <w:t xml:space="preserve"> </w:t>
      </w:r>
      <w:r>
        <w:rPr>
          <w:rFonts w:ascii="Arial"/>
          <w:sz w:val="18"/>
        </w:rPr>
        <w:t>the</w:t>
      </w:r>
      <w:r>
        <w:rPr>
          <w:rFonts w:ascii="Arial"/>
          <w:spacing w:val="-13"/>
          <w:sz w:val="18"/>
        </w:rPr>
        <w:t xml:space="preserve"> </w:t>
      </w:r>
      <w:r>
        <w:rPr>
          <w:rFonts w:ascii="Arial"/>
          <w:sz w:val="18"/>
        </w:rPr>
        <w:t>type</w:t>
      </w:r>
      <w:r>
        <w:rPr>
          <w:rFonts w:ascii="Arial"/>
          <w:spacing w:val="-12"/>
          <w:sz w:val="18"/>
        </w:rPr>
        <w:t xml:space="preserve"> </w:t>
      </w:r>
      <w:r>
        <w:rPr>
          <w:rFonts w:ascii="Arial"/>
          <w:sz w:val="18"/>
        </w:rPr>
        <w:t>of</w:t>
      </w:r>
      <w:r>
        <w:rPr>
          <w:rFonts w:ascii="Arial"/>
          <w:spacing w:val="-13"/>
          <w:sz w:val="18"/>
        </w:rPr>
        <w:t xml:space="preserve"> </w:t>
      </w:r>
      <w:r>
        <w:rPr>
          <w:rFonts w:ascii="Arial"/>
          <w:sz w:val="18"/>
        </w:rPr>
        <w:t>equipment</w:t>
      </w:r>
      <w:r>
        <w:rPr>
          <w:rFonts w:ascii="Arial"/>
          <w:spacing w:val="-13"/>
          <w:sz w:val="18"/>
        </w:rPr>
        <w:t xml:space="preserve"> </w:t>
      </w:r>
      <w:r>
        <w:rPr>
          <w:rFonts w:ascii="Arial"/>
          <w:sz w:val="18"/>
        </w:rPr>
        <w:t>offered;</w:t>
      </w:r>
      <w:r>
        <w:rPr>
          <w:rFonts w:ascii="Arial"/>
          <w:spacing w:val="-12"/>
          <w:sz w:val="18"/>
        </w:rPr>
        <w:t xml:space="preserve"> </w:t>
      </w:r>
      <w:r>
        <w:rPr>
          <w:rFonts w:ascii="Arial"/>
          <w:sz w:val="18"/>
        </w:rPr>
        <w:t>that</w:t>
      </w:r>
      <w:r>
        <w:rPr>
          <w:rFonts w:ascii="Arial"/>
          <w:spacing w:val="-13"/>
          <w:sz w:val="18"/>
        </w:rPr>
        <w:t xml:space="preserve"> </w:t>
      </w:r>
      <w:r>
        <w:rPr>
          <w:rFonts w:ascii="Arial"/>
          <w:sz w:val="18"/>
        </w:rPr>
        <w:t>such</w:t>
      </w:r>
      <w:r>
        <w:rPr>
          <w:rFonts w:ascii="Arial"/>
          <w:spacing w:val="-12"/>
          <w:sz w:val="18"/>
        </w:rPr>
        <w:t xml:space="preserve"> </w:t>
      </w:r>
      <w:r>
        <w:rPr>
          <w:rFonts w:ascii="Arial"/>
          <w:sz w:val="18"/>
        </w:rPr>
        <w:t>parts</w:t>
      </w:r>
      <w:r>
        <w:rPr>
          <w:rFonts w:ascii="Arial"/>
          <w:spacing w:val="-13"/>
          <w:sz w:val="18"/>
        </w:rPr>
        <w:t xml:space="preserve"> </w:t>
      </w:r>
      <w:r>
        <w:rPr>
          <w:rFonts w:ascii="Arial"/>
          <w:sz w:val="18"/>
        </w:rPr>
        <w:t>are</w:t>
      </w:r>
      <w:r>
        <w:rPr>
          <w:rFonts w:ascii="Arial"/>
          <w:spacing w:val="-12"/>
          <w:sz w:val="18"/>
        </w:rPr>
        <w:t xml:space="preserve"> </w:t>
      </w:r>
      <w:r>
        <w:rPr>
          <w:rFonts w:ascii="Arial"/>
          <w:sz w:val="18"/>
        </w:rPr>
        <w:t>all</w:t>
      </w:r>
      <w:r>
        <w:rPr>
          <w:rFonts w:ascii="Arial"/>
          <w:spacing w:val="-13"/>
          <w:sz w:val="18"/>
        </w:rPr>
        <w:t xml:space="preserve"> </w:t>
      </w:r>
      <w:r>
        <w:rPr>
          <w:rFonts w:ascii="Arial"/>
          <w:sz w:val="18"/>
        </w:rPr>
        <w:t>in</w:t>
      </w:r>
      <w:r>
        <w:rPr>
          <w:rFonts w:ascii="Arial"/>
          <w:spacing w:val="-12"/>
          <w:sz w:val="18"/>
        </w:rPr>
        <w:t xml:space="preserve"> </w:t>
      </w:r>
      <w:r>
        <w:rPr>
          <w:rFonts w:ascii="Arial"/>
          <w:sz w:val="18"/>
        </w:rPr>
        <w:t>production</w:t>
      </w:r>
      <w:r>
        <w:rPr>
          <w:rFonts w:ascii="Arial"/>
          <w:spacing w:val="-13"/>
          <w:sz w:val="18"/>
        </w:rPr>
        <w:t xml:space="preserve"> </w:t>
      </w:r>
      <w:r>
        <w:rPr>
          <w:rFonts w:ascii="Arial"/>
          <w:sz w:val="18"/>
        </w:rPr>
        <w:t>and</w:t>
      </w:r>
      <w:r>
        <w:rPr>
          <w:rFonts w:ascii="Arial"/>
          <w:spacing w:val="-12"/>
          <w:sz w:val="18"/>
        </w:rPr>
        <w:t xml:space="preserve"> </w:t>
      </w:r>
      <w:r>
        <w:rPr>
          <w:rFonts w:ascii="Arial"/>
          <w:sz w:val="18"/>
        </w:rPr>
        <w:t>not</w:t>
      </w:r>
      <w:r>
        <w:rPr>
          <w:rFonts w:ascii="Arial"/>
          <w:spacing w:val="-13"/>
          <w:sz w:val="18"/>
        </w:rPr>
        <w:t xml:space="preserve"> </w:t>
      </w:r>
      <w:r>
        <w:rPr>
          <w:rFonts w:ascii="Arial"/>
          <w:sz w:val="18"/>
        </w:rPr>
        <w:t>likely</w:t>
      </w:r>
      <w:r>
        <w:rPr>
          <w:rFonts w:ascii="Arial"/>
          <w:spacing w:val="-12"/>
          <w:sz w:val="18"/>
        </w:rPr>
        <w:t xml:space="preserve"> </w:t>
      </w:r>
      <w:r>
        <w:rPr>
          <w:rFonts w:ascii="Arial"/>
          <w:sz w:val="18"/>
        </w:rPr>
        <w:t>to</w:t>
      </w:r>
      <w:r>
        <w:rPr>
          <w:rFonts w:ascii="Arial"/>
          <w:spacing w:val="-13"/>
          <w:sz w:val="18"/>
        </w:rPr>
        <w:t xml:space="preserve"> </w:t>
      </w:r>
      <w:r>
        <w:rPr>
          <w:rFonts w:ascii="Arial"/>
          <w:sz w:val="18"/>
        </w:rPr>
        <w:t>be</w:t>
      </w:r>
      <w:r>
        <w:rPr>
          <w:rFonts w:ascii="Arial"/>
          <w:spacing w:val="-12"/>
          <w:sz w:val="18"/>
        </w:rPr>
        <w:t xml:space="preserve"> </w:t>
      </w:r>
      <w:r>
        <w:rPr>
          <w:rFonts w:ascii="Arial"/>
          <w:sz w:val="18"/>
        </w:rPr>
        <w:t>discontinued;</w:t>
      </w:r>
      <w:r>
        <w:rPr>
          <w:rFonts w:ascii="Arial"/>
          <w:spacing w:val="-13"/>
          <w:sz w:val="18"/>
        </w:rPr>
        <w:t xml:space="preserve"> </w:t>
      </w:r>
      <w:r>
        <w:rPr>
          <w:rFonts w:ascii="Arial"/>
          <w:sz w:val="18"/>
        </w:rPr>
        <w:t>and</w:t>
      </w:r>
      <w:r>
        <w:rPr>
          <w:rFonts w:ascii="Arial"/>
          <w:spacing w:val="-12"/>
          <w:sz w:val="18"/>
        </w:rPr>
        <w:t xml:space="preserve"> </w:t>
      </w:r>
      <w:r>
        <w:rPr>
          <w:rFonts w:ascii="Arial"/>
          <w:sz w:val="18"/>
        </w:rPr>
        <w:t>that</w:t>
      </w:r>
      <w:r>
        <w:rPr>
          <w:rFonts w:ascii="Arial"/>
          <w:spacing w:val="-13"/>
          <w:sz w:val="18"/>
        </w:rPr>
        <w:t xml:space="preserve"> </w:t>
      </w:r>
      <w:r>
        <w:rPr>
          <w:rFonts w:ascii="Arial"/>
          <w:sz w:val="18"/>
        </w:rPr>
        <w:t>no</w:t>
      </w:r>
      <w:r>
        <w:rPr>
          <w:rFonts w:ascii="Arial"/>
          <w:spacing w:val="-12"/>
          <w:sz w:val="18"/>
        </w:rPr>
        <w:t xml:space="preserve"> </w:t>
      </w:r>
      <w:r>
        <w:rPr>
          <w:rFonts w:ascii="Arial"/>
          <w:sz w:val="18"/>
        </w:rPr>
        <w:t>attachment or part has been substituted or applied contrary to manufacturer's recommendations and standard practice.</w:t>
      </w:r>
    </w:p>
    <w:p w14:paraId="06AE0384" w14:textId="77777777" w:rsidR="003C5CF2" w:rsidRDefault="009E50A0">
      <w:pPr>
        <w:pStyle w:val="ListParagraph"/>
        <w:numPr>
          <w:ilvl w:val="0"/>
          <w:numId w:val="7"/>
        </w:numPr>
        <w:tabs>
          <w:tab w:val="left" w:pos="1208"/>
        </w:tabs>
        <w:spacing w:line="207" w:lineRule="exact"/>
        <w:ind w:left="1208" w:hanging="200"/>
        <w:rPr>
          <w:rFonts w:ascii="Arial"/>
          <w:sz w:val="18"/>
        </w:rPr>
      </w:pPr>
      <w:r>
        <w:rPr>
          <w:rFonts w:ascii="Arial"/>
          <w:sz w:val="18"/>
        </w:rPr>
        <w:t>All</w:t>
      </w:r>
      <w:r>
        <w:rPr>
          <w:rFonts w:ascii="Arial"/>
          <w:spacing w:val="-5"/>
          <w:sz w:val="18"/>
        </w:rPr>
        <w:t xml:space="preserve"> </w:t>
      </w:r>
      <w:r>
        <w:rPr>
          <w:rFonts w:ascii="Arial"/>
          <w:sz w:val="18"/>
        </w:rPr>
        <w:t>equipment</w:t>
      </w:r>
      <w:r>
        <w:rPr>
          <w:rFonts w:ascii="Arial"/>
          <w:spacing w:val="-4"/>
          <w:sz w:val="18"/>
        </w:rPr>
        <w:t xml:space="preserve"> </w:t>
      </w:r>
      <w:r>
        <w:rPr>
          <w:rFonts w:ascii="Arial"/>
          <w:sz w:val="18"/>
        </w:rPr>
        <w:t>supplied</w:t>
      </w:r>
      <w:r>
        <w:rPr>
          <w:rFonts w:ascii="Arial"/>
          <w:spacing w:val="-3"/>
          <w:sz w:val="18"/>
        </w:rPr>
        <w:t xml:space="preserve"> </w:t>
      </w:r>
      <w:r>
        <w:rPr>
          <w:rFonts w:ascii="Arial"/>
          <w:sz w:val="18"/>
        </w:rPr>
        <w:t>to</w:t>
      </w:r>
      <w:r>
        <w:rPr>
          <w:rFonts w:ascii="Arial"/>
          <w:spacing w:val="-2"/>
          <w:sz w:val="18"/>
        </w:rPr>
        <w:t xml:space="preserve"> </w:t>
      </w:r>
      <w:r>
        <w:rPr>
          <w:rFonts w:ascii="Arial"/>
          <w:sz w:val="18"/>
        </w:rPr>
        <w:t>the</w:t>
      </w:r>
      <w:r>
        <w:rPr>
          <w:rFonts w:ascii="Arial"/>
          <w:spacing w:val="-3"/>
          <w:sz w:val="18"/>
        </w:rPr>
        <w:t xml:space="preserve"> </w:t>
      </w:r>
      <w:r>
        <w:rPr>
          <w:rFonts w:ascii="Arial"/>
          <w:sz w:val="18"/>
        </w:rPr>
        <w:t>Authority</w:t>
      </w:r>
      <w:r>
        <w:rPr>
          <w:rFonts w:ascii="Arial"/>
          <w:spacing w:val="-3"/>
          <w:sz w:val="18"/>
        </w:rPr>
        <w:t xml:space="preserve"> </w:t>
      </w:r>
      <w:r>
        <w:rPr>
          <w:rFonts w:ascii="Arial"/>
          <w:sz w:val="18"/>
        </w:rPr>
        <w:t>and</w:t>
      </w:r>
      <w:r>
        <w:rPr>
          <w:rFonts w:ascii="Arial"/>
          <w:spacing w:val="-4"/>
          <w:sz w:val="18"/>
        </w:rPr>
        <w:t xml:space="preserve"> </w:t>
      </w:r>
      <w:r>
        <w:rPr>
          <w:rFonts w:ascii="Arial"/>
          <w:sz w:val="18"/>
        </w:rPr>
        <w:t>operated</w:t>
      </w:r>
      <w:r>
        <w:rPr>
          <w:rFonts w:ascii="Arial"/>
          <w:spacing w:val="-3"/>
          <w:sz w:val="18"/>
        </w:rPr>
        <w:t xml:space="preserve"> </w:t>
      </w:r>
      <w:r>
        <w:rPr>
          <w:rFonts w:ascii="Arial"/>
          <w:sz w:val="18"/>
        </w:rPr>
        <w:t>by</w:t>
      </w:r>
      <w:r>
        <w:rPr>
          <w:rFonts w:ascii="Arial"/>
          <w:spacing w:val="-4"/>
          <w:sz w:val="18"/>
        </w:rPr>
        <w:t xml:space="preserve"> </w:t>
      </w:r>
      <w:r>
        <w:rPr>
          <w:rFonts w:ascii="Arial"/>
          <w:sz w:val="18"/>
        </w:rPr>
        <w:t>electrical</w:t>
      </w:r>
      <w:r>
        <w:rPr>
          <w:rFonts w:ascii="Arial"/>
          <w:spacing w:val="-5"/>
          <w:sz w:val="18"/>
        </w:rPr>
        <w:t xml:space="preserve"> </w:t>
      </w:r>
      <w:r>
        <w:rPr>
          <w:rFonts w:ascii="Arial"/>
          <w:sz w:val="18"/>
        </w:rPr>
        <w:t>current</w:t>
      </w:r>
      <w:r>
        <w:rPr>
          <w:rFonts w:ascii="Arial"/>
          <w:spacing w:val="-4"/>
          <w:sz w:val="18"/>
        </w:rPr>
        <w:t xml:space="preserve"> </w:t>
      </w:r>
      <w:r>
        <w:rPr>
          <w:rFonts w:ascii="Arial"/>
          <w:sz w:val="18"/>
        </w:rPr>
        <w:t>is</w:t>
      </w:r>
      <w:r>
        <w:rPr>
          <w:rFonts w:ascii="Arial"/>
          <w:spacing w:val="-2"/>
          <w:sz w:val="18"/>
        </w:rPr>
        <w:t xml:space="preserve"> </w:t>
      </w:r>
      <w:r>
        <w:rPr>
          <w:rFonts w:ascii="Arial"/>
          <w:sz w:val="18"/>
        </w:rPr>
        <w:t>UL</w:t>
      </w:r>
      <w:r>
        <w:rPr>
          <w:rFonts w:ascii="Arial"/>
          <w:spacing w:val="-4"/>
          <w:sz w:val="18"/>
        </w:rPr>
        <w:t xml:space="preserve"> </w:t>
      </w:r>
      <w:r>
        <w:rPr>
          <w:rFonts w:ascii="Arial"/>
          <w:sz w:val="18"/>
        </w:rPr>
        <w:t>listed</w:t>
      </w:r>
      <w:r>
        <w:rPr>
          <w:rFonts w:ascii="Arial"/>
          <w:spacing w:val="-4"/>
          <w:sz w:val="18"/>
        </w:rPr>
        <w:t xml:space="preserve"> </w:t>
      </w:r>
      <w:r>
        <w:rPr>
          <w:rFonts w:ascii="Arial"/>
          <w:sz w:val="18"/>
        </w:rPr>
        <w:t>where</w:t>
      </w:r>
      <w:r>
        <w:rPr>
          <w:rFonts w:ascii="Arial"/>
          <w:spacing w:val="-3"/>
          <w:sz w:val="18"/>
        </w:rPr>
        <w:t xml:space="preserve"> </w:t>
      </w:r>
      <w:r>
        <w:rPr>
          <w:rFonts w:ascii="Arial"/>
          <w:spacing w:val="-2"/>
          <w:sz w:val="18"/>
        </w:rPr>
        <w:t>applicable.</w:t>
      </w:r>
    </w:p>
    <w:p w14:paraId="5CC98C49" w14:textId="77777777" w:rsidR="003C5CF2" w:rsidRDefault="009E50A0">
      <w:pPr>
        <w:pStyle w:val="ListParagraph"/>
        <w:numPr>
          <w:ilvl w:val="0"/>
          <w:numId w:val="7"/>
        </w:numPr>
        <w:tabs>
          <w:tab w:val="left" w:pos="1199"/>
        </w:tabs>
        <w:ind w:right="1011" w:firstLine="0"/>
        <w:rPr>
          <w:rFonts w:ascii="Arial"/>
          <w:sz w:val="18"/>
        </w:rPr>
      </w:pPr>
      <w:r>
        <w:rPr>
          <w:rFonts w:ascii="Arial"/>
          <w:sz w:val="18"/>
        </w:rPr>
        <w:t>All</w:t>
      </w:r>
      <w:r>
        <w:rPr>
          <w:rFonts w:ascii="Arial"/>
          <w:spacing w:val="-4"/>
          <w:sz w:val="18"/>
        </w:rPr>
        <w:t xml:space="preserve"> </w:t>
      </w:r>
      <w:r>
        <w:rPr>
          <w:rFonts w:ascii="Arial"/>
          <w:sz w:val="18"/>
        </w:rPr>
        <w:t>new</w:t>
      </w:r>
      <w:r>
        <w:rPr>
          <w:rFonts w:ascii="Arial"/>
          <w:spacing w:val="-5"/>
          <w:sz w:val="18"/>
        </w:rPr>
        <w:t xml:space="preserve"> </w:t>
      </w:r>
      <w:r>
        <w:rPr>
          <w:rFonts w:ascii="Arial"/>
          <w:sz w:val="18"/>
        </w:rPr>
        <w:t>machines</w:t>
      </w:r>
      <w:r>
        <w:rPr>
          <w:rFonts w:ascii="Arial"/>
          <w:spacing w:val="-4"/>
          <w:sz w:val="18"/>
        </w:rPr>
        <w:t xml:space="preserve"> </w:t>
      </w:r>
      <w:r>
        <w:rPr>
          <w:rFonts w:ascii="Arial"/>
          <w:sz w:val="18"/>
        </w:rPr>
        <w:t>are</w:t>
      </w:r>
      <w:r>
        <w:rPr>
          <w:rFonts w:ascii="Arial"/>
          <w:spacing w:val="-2"/>
          <w:sz w:val="18"/>
        </w:rPr>
        <w:t xml:space="preserve"> </w:t>
      </w:r>
      <w:r>
        <w:rPr>
          <w:rFonts w:ascii="Arial"/>
          <w:sz w:val="18"/>
        </w:rPr>
        <w:t>to</w:t>
      </w:r>
      <w:r>
        <w:rPr>
          <w:rFonts w:ascii="Arial"/>
          <w:spacing w:val="-2"/>
          <w:sz w:val="18"/>
        </w:rPr>
        <w:t xml:space="preserve"> </w:t>
      </w:r>
      <w:r>
        <w:rPr>
          <w:rFonts w:ascii="Arial"/>
          <w:sz w:val="18"/>
        </w:rPr>
        <w:t>be</w:t>
      </w:r>
      <w:r>
        <w:rPr>
          <w:rFonts w:ascii="Arial"/>
          <w:spacing w:val="-4"/>
          <w:sz w:val="18"/>
        </w:rPr>
        <w:t xml:space="preserve"> </w:t>
      </w:r>
      <w:r>
        <w:rPr>
          <w:rFonts w:ascii="Arial"/>
          <w:sz w:val="18"/>
        </w:rPr>
        <w:t>guaranteed</w:t>
      </w:r>
      <w:r>
        <w:rPr>
          <w:rFonts w:ascii="Arial"/>
          <w:spacing w:val="-4"/>
          <w:sz w:val="18"/>
        </w:rPr>
        <w:t xml:space="preserve"> </w:t>
      </w:r>
      <w:r>
        <w:rPr>
          <w:rFonts w:ascii="Arial"/>
          <w:sz w:val="18"/>
        </w:rPr>
        <w:t>as</w:t>
      </w:r>
      <w:r>
        <w:rPr>
          <w:rFonts w:ascii="Arial"/>
          <w:spacing w:val="-3"/>
          <w:sz w:val="18"/>
        </w:rPr>
        <w:t xml:space="preserve"> </w:t>
      </w:r>
      <w:r>
        <w:rPr>
          <w:rFonts w:ascii="Arial"/>
          <w:sz w:val="18"/>
        </w:rPr>
        <w:t>fully</w:t>
      </w:r>
      <w:r>
        <w:rPr>
          <w:rFonts w:ascii="Arial"/>
          <w:spacing w:val="-4"/>
          <w:sz w:val="18"/>
        </w:rPr>
        <w:t xml:space="preserve"> </w:t>
      </w:r>
      <w:r>
        <w:rPr>
          <w:rFonts w:ascii="Arial"/>
          <w:sz w:val="18"/>
        </w:rPr>
        <w:t>operational</w:t>
      </w:r>
      <w:r>
        <w:rPr>
          <w:rFonts w:ascii="Arial"/>
          <w:spacing w:val="-2"/>
          <w:sz w:val="18"/>
        </w:rPr>
        <w:t xml:space="preserve"> </w:t>
      </w:r>
      <w:r>
        <w:rPr>
          <w:rFonts w:ascii="Arial"/>
          <w:sz w:val="18"/>
        </w:rPr>
        <w:t>for</w:t>
      </w:r>
      <w:r>
        <w:rPr>
          <w:rFonts w:ascii="Arial"/>
          <w:spacing w:val="-5"/>
          <w:sz w:val="18"/>
        </w:rPr>
        <w:t xml:space="preserve"> </w:t>
      </w:r>
      <w:r>
        <w:rPr>
          <w:rFonts w:ascii="Arial"/>
          <w:sz w:val="18"/>
        </w:rPr>
        <w:t>the</w:t>
      </w:r>
      <w:r>
        <w:rPr>
          <w:rFonts w:ascii="Arial"/>
          <w:spacing w:val="-4"/>
          <w:sz w:val="18"/>
        </w:rPr>
        <w:t xml:space="preserve"> </w:t>
      </w:r>
      <w:r>
        <w:rPr>
          <w:rFonts w:ascii="Arial"/>
          <w:sz w:val="18"/>
        </w:rPr>
        <w:t>period</w:t>
      </w:r>
      <w:r>
        <w:rPr>
          <w:rFonts w:ascii="Arial"/>
          <w:spacing w:val="-4"/>
          <w:sz w:val="18"/>
        </w:rPr>
        <w:t xml:space="preserve"> </w:t>
      </w:r>
      <w:r>
        <w:rPr>
          <w:rFonts w:ascii="Arial"/>
          <w:sz w:val="18"/>
        </w:rPr>
        <w:t>stated</w:t>
      </w:r>
      <w:r>
        <w:rPr>
          <w:rFonts w:ascii="Arial"/>
          <w:spacing w:val="-4"/>
          <w:sz w:val="18"/>
        </w:rPr>
        <w:t xml:space="preserve"> </w:t>
      </w:r>
      <w:r>
        <w:rPr>
          <w:rFonts w:ascii="Arial"/>
          <w:sz w:val="18"/>
        </w:rPr>
        <w:t>in</w:t>
      </w:r>
      <w:r>
        <w:rPr>
          <w:rFonts w:ascii="Arial"/>
          <w:spacing w:val="-4"/>
          <w:sz w:val="18"/>
        </w:rPr>
        <w:t xml:space="preserve"> </w:t>
      </w:r>
      <w:r>
        <w:rPr>
          <w:rFonts w:ascii="Arial"/>
          <w:sz w:val="18"/>
        </w:rPr>
        <w:t>the</w:t>
      </w:r>
      <w:r>
        <w:rPr>
          <w:rFonts w:ascii="Arial"/>
          <w:spacing w:val="-6"/>
          <w:sz w:val="18"/>
        </w:rPr>
        <w:t xml:space="preserve"> </w:t>
      </w:r>
      <w:r>
        <w:rPr>
          <w:rFonts w:ascii="Arial"/>
          <w:sz w:val="18"/>
        </w:rPr>
        <w:t>contract</w:t>
      </w:r>
      <w:r>
        <w:rPr>
          <w:rFonts w:ascii="Arial"/>
          <w:spacing w:val="-4"/>
          <w:sz w:val="18"/>
        </w:rPr>
        <w:t xml:space="preserve"> </w:t>
      </w:r>
      <w:r>
        <w:rPr>
          <w:rFonts w:ascii="Arial"/>
          <w:sz w:val="18"/>
        </w:rPr>
        <w:t>from</w:t>
      </w:r>
      <w:r>
        <w:rPr>
          <w:rFonts w:ascii="Arial"/>
          <w:spacing w:val="-4"/>
          <w:sz w:val="18"/>
        </w:rPr>
        <w:t xml:space="preserve"> </w:t>
      </w:r>
      <w:r>
        <w:rPr>
          <w:rFonts w:ascii="Arial"/>
          <w:sz w:val="18"/>
        </w:rPr>
        <w:t>time</w:t>
      </w:r>
      <w:r>
        <w:rPr>
          <w:rFonts w:ascii="Arial"/>
          <w:spacing w:val="-4"/>
          <w:sz w:val="18"/>
        </w:rPr>
        <w:t xml:space="preserve"> </w:t>
      </w:r>
      <w:r>
        <w:rPr>
          <w:rFonts w:ascii="Arial"/>
          <w:sz w:val="18"/>
        </w:rPr>
        <w:t>of</w:t>
      </w:r>
      <w:r>
        <w:rPr>
          <w:rFonts w:ascii="Arial"/>
          <w:spacing w:val="-2"/>
          <w:sz w:val="18"/>
        </w:rPr>
        <w:t xml:space="preserve"> </w:t>
      </w:r>
      <w:r>
        <w:rPr>
          <w:rFonts w:ascii="Arial"/>
          <w:sz w:val="18"/>
        </w:rPr>
        <w:t>written</w:t>
      </w:r>
      <w:r>
        <w:rPr>
          <w:rFonts w:ascii="Arial"/>
          <w:spacing w:val="-2"/>
          <w:sz w:val="18"/>
        </w:rPr>
        <w:t xml:space="preserve"> </w:t>
      </w:r>
      <w:r>
        <w:rPr>
          <w:rFonts w:ascii="Arial"/>
          <w:sz w:val="18"/>
        </w:rPr>
        <w:t>acceptance by the Authority. The contractor shall render prompt service without charge, regardless of geographic location.</w:t>
      </w:r>
    </w:p>
    <w:p w14:paraId="3B17A23D" w14:textId="77777777" w:rsidR="003C5CF2" w:rsidRDefault="009E50A0">
      <w:pPr>
        <w:pStyle w:val="ListParagraph"/>
        <w:numPr>
          <w:ilvl w:val="0"/>
          <w:numId w:val="7"/>
        </w:numPr>
        <w:tabs>
          <w:tab w:val="left" w:pos="1218"/>
        </w:tabs>
        <w:spacing w:before="1"/>
        <w:ind w:right="1000" w:firstLine="0"/>
        <w:rPr>
          <w:rFonts w:ascii="Arial"/>
          <w:sz w:val="18"/>
        </w:rPr>
      </w:pPr>
      <w:r>
        <w:rPr>
          <w:rFonts w:ascii="Arial"/>
          <w:sz w:val="18"/>
        </w:rPr>
        <w:t>Sufficient</w:t>
      </w:r>
      <w:r>
        <w:rPr>
          <w:rFonts w:ascii="Arial"/>
          <w:spacing w:val="-13"/>
          <w:sz w:val="18"/>
        </w:rPr>
        <w:t xml:space="preserve"> </w:t>
      </w:r>
      <w:r>
        <w:rPr>
          <w:rFonts w:ascii="Arial"/>
          <w:sz w:val="18"/>
        </w:rPr>
        <w:t>quantities of parts necessary for proper service to equipment shall be maintained at distribution points and se</w:t>
      </w:r>
      <w:r>
        <w:rPr>
          <w:rFonts w:ascii="Arial"/>
          <w:spacing w:val="-13"/>
          <w:sz w:val="18"/>
        </w:rPr>
        <w:t xml:space="preserve"> </w:t>
      </w:r>
      <w:r>
        <w:rPr>
          <w:rFonts w:ascii="Arial"/>
          <w:sz w:val="18"/>
        </w:rPr>
        <w:t xml:space="preserve">rvice </w:t>
      </w:r>
      <w:r>
        <w:rPr>
          <w:rFonts w:ascii="Arial"/>
          <w:spacing w:val="-2"/>
          <w:sz w:val="18"/>
        </w:rPr>
        <w:t>headquarters.</w:t>
      </w:r>
    </w:p>
    <w:p w14:paraId="14B7D036" w14:textId="77777777" w:rsidR="003C5CF2" w:rsidRDefault="009E50A0">
      <w:pPr>
        <w:pStyle w:val="ListParagraph"/>
        <w:numPr>
          <w:ilvl w:val="0"/>
          <w:numId w:val="7"/>
        </w:numPr>
        <w:tabs>
          <w:tab w:val="left" w:pos="1230"/>
        </w:tabs>
        <w:spacing w:line="242" w:lineRule="auto"/>
        <w:ind w:right="1003" w:firstLine="0"/>
        <w:rPr>
          <w:rFonts w:ascii="Arial"/>
          <w:sz w:val="18"/>
        </w:rPr>
      </w:pPr>
      <w:r>
        <w:rPr>
          <w:rFonts w:ascii="Arial"/>
          <w:sz w:val="18"/>
        </w:rPr>
        <w:t>Trained</w:t>
      </w:r>
      <w:r>
        <w:rPr>
          <w:rFonts w:ascii="Arial"/>
          <w:spacing w:val="19"/>
          <w:sz w:val="18"/>
        </w:rPr>
        <w:t xml:space="preserve"> </w:t>
      </w:r>
      <w:r>
        <w:rPr>
          <w:rFonts w:ascii="Arial"/>
          <w:sz w:val="18"/>
        </w:rPr>
        <w:t>mechanics are regularly</w:t>
      </w:r>
      <w:r>
        <w:rPr>
          <w:rFonts w:ascii="Arial"/>
          <w:spacing w:val="19"/>
          <w:sz w:val="18"/>
        </w:rPr>
        <w:t xml:space="preserve"> </w:t>
      </w:r>
      <w:r>
        <w:rPr>
          <w:rFonts w:ascii="Arial"/>
          <w:sz w:val="18"/>
        </w:rPr>
        <w:t>employed</w:t>
      </w:r>
      <w:r>
        <w:rPr>
          <w:rFonts w:ascii="Arial"/>
          <w:spacing w:val="19"/>
          <w:sz w:val="18"/>
        </w:rPr>
        <w:t xml:space="preserve"> </w:t>
      </w:r>
      <w:r>
        <w:rPr>
          <w:rFonts w:ascii="Arial"/>
          <w:sz w:val="18"/>
        </w:rPr>
        <w:t>to make</w:t>
      </w:r>
      <w:r>
        <w:rPr>
          <w:rFonts w:ascii="Arial"/>
          <w:spacing w:val="19"/>
          <w:sz w:val="18"/>
        </w:rPr>
        <w:t xml:space="preserve"> </w:t>
      </w:r>
      <w:r>
        <w:rPr>
          <w:rFonts w:ascii="Arial"/>
          <w:sz w:val="18"/>
        </w:rPr>
        <w:t>necessary</w:t>
      </w:r>
      <w:r>
        <w:rPr>
          <w:rFonts w:ascii="Arial"/>
          <w:spacing w:val="19"/>
          <w:sz w:val="18"/>
        </w:rPr>
        <w:t xml:space="preserve"> </w:t>
      </w:r>
      <w:r>
        <w:rPr>
          <w:rFonts w:ascii="Arial"/>
          <w:sz w:val="18"/>
        </w:rPr>
        <w:t>repairs to equipment in</w:t>
      </w:r>
      <w:r>
        <w:rPr>
          <w:rFonts w:ascii="Arial"/>
          <w:spacing w:val="19"/>
          <w:sz w:val="18"/>
        </w:rPr>
        <w:t xml:space="preserve"> </w:t>
      </w:r>
      <w:r>
        <w:rPr>
          <w:rFonts w:ascii="Arial"/>
          <w:sz w:val="18"/>
        </w:rPr>
        <w:t>the territory</w:t>
      </w:r>
      <w:r>
        <w:rPr>
          <w:rFonts w:ascii="Arial"/>
          <w:spacing w:val="19"/>
          <w:sz w:val="18"/>
        </w:rPr>
        <w:t xml:space="preserve"> </w:t>
      </w:r>
      <w:r>
        <w:rPr>
          <w:rFonts w:ascii="Arial"/>
          <w:sz w:val="18"/>
        </w:rPr>
        <w:t>from</w:t>
      </w:r>
      <w:r>
        <w:rPr>
          <w:rFonts w:ascii="Arial"/>
          <w:spacing w:val="19"/>
          <w:sz w:val="18"/>
        </w:rPr>
        <w:t xml:space="preserve"> </w:t>
      </w:r>
      <w:r>
        <w:rPr>
          <w:rFonts w:ascii="Arial"/>
          <w:sz w:val="18"/>
        </w:rPr>
        <w:t>which</w:t>
      </w:r>
      <w:r>
        <w:rPr>
          <w:rFonts w:ascii="Arial"/>
          <w:spacing w:val="31"/>
          <w:sz w:val="18"/>
        </w:rPr>
        <w:t xml:space="preserve"> </w:t>
      </w:r>
      <w:r>
        <w:rPr>
          <w:rFonts w:ascii="Arial"/>
          <w:sz w:val="18"/>
        </w:rPr>
        <w:t>the service request might emanate within a 48-hour period or within the time accepted as industry practice.</w:t>
      </w:r>
    </w:p>
    <w:p w14:paraId="6ABB571F" w14:textId="77777777" w:rsidR="003C5CF2" w:rsidRDefault="009E50A0">
      <w:pPr>
        <w:pStyle w:val="ListParagraph"/>
        <w:numPr>
          <w:ilvl w:val="0"/>
          <w:numId w:val="7"/>
        </w:numPr>
        <w:tabs>
          <w:tab w:val="left" w:pos="1187"/>
        </w:tabs>
        <w:ind w:right="1020" w:firstLine="0"/>
        <w:rPr>
          <w:rFonts w:ascii="Arial"/>
          <w:sz w:val="18"/>
        </w:rPr>
      </w:pPr>
      <w:r>
        <w:rPr>
          <w:rFonts w:ascii="Arial"/>
          <w:sz w:val="18"/>
        </w:rPr>
        <w:t>During</w:t>
      </w:r>
      <w:r>
        <w:rPr>
          <w:rFonts w:ascii="Arial"/>
          <w:spacing w:val="27"/>
          <w:sz w:val="18"/>
        </w:rPr>
        <w:t xml:space="preserve"> </w:t>
      </w:r>
      <w:r>
        <w:rPr>
          <w:rFonts w:ascii="Arial"/>
          <w:sz w:val="18"/>
        </w:rPr>
        <w:t>the</w:t>
      </w:r>
      <w:r>
        <w:rPr>
          <w:rFonts w:ascii="Arial"/>
          <w:spacing w:val="27"/>
          <w:sz w:val="18"/>
        </w:rPr>
        <w:t xml:space="preserve"> </w:t>
      </w:r>
      <w:r>
        <w:rPr>
          <w:rFonts w:ascii="Arial"/>
          <w:sz w:val="18"/>
        </w:rPr>
        <w:t>warranty</w:t>
      </w:r>
      <w:r>
        <w:rPr>
          <w:rFonts w:ascii="Arial"/>
          <w:spacing w:val="28"/>
          <w:sz w:val="18"/>
        </w:rPr>
        <w:t xml:space="preserve"> </w:t>
      </w:r>
      <w:r>
        <w:rPr>
          <w:rFonts w:ascii="Arial"/>
          <w:sz w:val="18"/>
        </w:rPr>
        <w:t>period</w:t>
      </w:r>
      <w:r>
        <w:rPr>
          <w:rFonts w:ascii="Arial"/>
          <w:spacing w:val="25"/>
          <w:sz w:val="18"/>
        </w:rPr>
        <w:t xml:space="preserve"> </w:t>
      </w:r>
      <w:r>
        <w:rPr>
          <w:rFonts w:ascii="Arial"/>
          <w:sz w:val="18"/>
        </w:rPr>
        <w:t>the</w:t>
      </w:r>
      <w:r>
        <w:rPr>
          <w:rFonts w:ascii="Arial"/>
          <w:spacing w:val="27"/>
          <w:sz w:val="18"/>
        </w:rPr>
        <w:t xml:space="preserve"> </w:t>
      </w:r>
      <w:r>
        <w:rPr>
          <w:rFonts w:ascii="Arial"/>
          <w:sz w:val="18"/>
        </w:rPr>
        <w:t>contractor</w:t>
      </w:r>
      <w:r>
        <w:rPr>
          <w:rFonts w:ascii="Arial"/>
          <w:spacing w:val="27"/>
          <w:sz w:val="18"/>
        </w:rPr>
        <w:t xml:space="preserve"> </w:t>
      </w:r>
      <w:r>
        <w:rPr>
          <w:rFonts w:ascii="Arial"/>
          <w:sz w:val="18"/>
        </w:rPr>
        <w:t>shall</w:t>
      </w:r>
      <w:r>
        <w:rPr>
          <w:rFonts w:ascii="Arial"/>
          <w:spacing w:val="27"/>
          <w:sz w:val="18"/>
        </w:rPr>
        <w:t xml:space="preserve"> </w:t>
      </w:r>
      <w:r>
        <w:rPr>
          <w:rFonts w:ascii="Arial"/>
          <w:sz w:val="18"/>
        </w:rPr>
        <w:t>replace</w:t>
      </w:r>
      <w:r>
        <w:rPr>
          <w:rFonts w:ascii="Arial"/>
          <w:spacing w:val="27"/>
          <w:sz w:val="18"/>
        </w:rPr>
        <w:t xml:space="preserve"> </w:t>
      </w:r>
      <w:r>
        <w:rPr>
          <w:rFonts w:ascii="Arial"/>
          <w:sz w:val="18"/>
        </w:rPr>
        <w:t>immediately</w:t>
      </w:r>
      <w:r>
        <w:rPr>
          <w:rFonts w:ascii="Arial"/>
          <w:spacing w:val="28"/>
          <w:sz w:val="18"/>
        </w:rPr>
        <w:t xml:space="preserve"> </w:t>
      </w:r>
      <w:r>
        <w:rPr>
          <w:rFonts w:ascii="Arial"/>
          <w:sz w:val="18"/>
        </w:rPr>
        <w:t>any</w:t>
      </w:r>
      <w:r>
        <w:rPr>
          <w:rFonts w:ascii="Arial"/>
          <w:spacing w:val="28"/>
          <w:sz w:val="18"/>
        </w:rPr>
        <w:t xml:space="preserve"> </w:t>
      </w:r>
      <w:r>
        <w:rPr>
          <w:rFonts w:ascii="Arial"/>
          <w:sz w:val="18"/>
        </w:rPr>
        <w:t>material</w:t>
      </w:r>
      <w:r>
        <w:rPr>
          <w:rFonts w:ascii="Arial"/>
          <w:spacing w:val="27"/>
          <w:sz w:val="18"/>
        </w:rPr>
        <w:t xml:space="preserve"> </w:t>
      </w:r>
      <w:r>
        <w:rPr>
          <w:rFonts w:ascii="Arial"/>
          <w:sz w:val="18"/>
        </w:rPr>
        <w:t>which</w:t>
      </w:r>
      <w:r>
        <w:rPr>
          <w:rFonts w:ascii="Arial"/>
          <w:spacing w:val="27"/>
          <w:sz w:val="18"/>
        </w:rPr>
        <w:t xml:space="preserve"> </w:t>
      </w:r>
      <w:r>
        <w:rPr>
          <w:rFonts w:ascii="Arial"/>
          <w:sz w:val="18"/>
        </w:rPr>
        <w:t>is</w:t>
      </w:r>
      <w:r>
        <w:rPr>
          <w:rFonts w:ascii="Arial"/>
          <w:spacing w:val="28"/>
          <w:sz w:val="18"/>
        </w:rPr>
        <w:t xml:space="preserve"> </w:t>
      </w:r>
      <w:r>
        <w:rPr>
          <w:rFonts w:ascii="Arial"/>
          <w:sz w:val="18"/>
        </w:rPr>
        <w:t>rejected</w:t>
      </w:r>
      <w:r>
        <w:rPr>
          <w:rFonts w:ascii="Arial"/>
          <w:spacing w:val="27"/>
          <w:sz w:val="18"/>
        </w:rPr>
        <w:t xml:space="preserve"> </w:t>
      </w:r>
      <w:r>
        <w:rPr>
          <w:rFonts w:ascii="Arial"/>
          <w:sz w:val="18"/>
        </w:rPr>
        <w:t>for</w:t>
      </w:r>
      <w:r>
        <w:rPr>
          <w:rFonts w:ascii="Arial"/>
          <w:spacing w:val="27"/>
          <w:sz w:val="18"/>
        </w:rPr>
        <w:t xml:space="preserve"> </w:t>
      </w:r>
      <w:r>
        <w:rPr>
          <w:rFonts w:ascii="Arial"/>
          <w:sz w:val="18"/>
        </w:rPr>
        <w:t>failure</w:t>
      </w:r>
      <w:r>
        <w:rPr>
          <w:rFonts w:ascii="Arial"/>
          <w:spacing w:val="27"/>
          <w:sz w:val="18"/>
        </w:rPr>
        <w:t xml:space="preserve"> </w:t>
      </w:r>
      <w:r>
        <w:rPr>
          <w:rFonts w:ascii="Arial"/>
          <w:sz w:val="18"/>
        </w:rPr>
        <w:t>to</w:t>
      </w:r>
      <w:r>
        <w:rPr>
          <w:rFonts w:ascii="Arial"/>
          <w:spacing w:val="27"/>
          <w:sz w:val="18"/>
        </w:rPr>
        <w:t xml:space="preserve"> </w:t>
      </w:r>
      <w:r>
        <w:rPr>
          <w:rFonts w:ascii="Arial"/>
          <w:sz w:val="18"/>
        </w:rPr>
        <w:t>meet</w:t>
      </w:r>
      <w:r>
        <w:rPr>
          <w:rFonts w:ascii="Arial"/>
          <w:spacing w:val="27"/>
          <w:sz w:val="18"/>
        </w:rPr>
        <w:t xml:space="preserve"> </w:t>
      </w:r>
      <w:r>
        <w:rPr>
          <w:rFonts w:ascii="Arial"/>
          <w:sz w:val="18"/>
        </w:rPr>
        <w:t>the requirements of the contract.</w:t>
      </w:r>
    </w:p>
    <w:p w14:paraId="300A203F" w14:textId="77777777" w:rsidR="003C5CF2" w:rsidRDefault="009E50A0">
      <w:pPr>
        <w:pStyle w:val="ListParagraph"/>
        <w:numPr>
          <w:ilvl w:val="0"/>
          <w:numId w:val="7"/>
        </w:numPr>
        <w:tabs>
          <w:tab w:val="left" w:pos="1210"/>
        </w:tabs>
        <w:ind w:right="1002" w:firstLine="0"/>
        <w:rPr>
          <w:rFonts w:ascii="Arial"/>
          <w:sz w:val="18"/>
        </w:rPr>
      </w:pPr>
      <w:r>
        <w:rPr>
          <w:rFonts w:ascii="Arial"/>
          <w:sz w:val="18"/>
        </w:rPr>
        <w:t>All</w:t>
      </w:r>
      <w:r>
        <w:rPr>
          <w:rFonts w:ascii="Arial"/>
          <w:spacing w:val="-2"/>
          <w:sz w:val="18"/>
        </w:rPr>
        <w:t xml:space="preserve"> </w:t>
      </w:r>
      <w:r>
        <w:rPr>
          <w:rFonts w:ascii="Arial"/>
          <w:sz w:val="18"/>
        </w:rPr>
        <w:t>services</w:t>
      </w:r>
      <w:r>
        <w:rPr>
          <w:rFonts w:ascii="Arial"/>
          <w:spacing w:val="-1"/>
          <w:sz w:val="18"/>
        </w:rPr>
        <w:t xml:space="preserve"> </w:t>
      </w:r>
      <w:r>
        <w:rPr>
          <w:rFonts w:ascii="Arial"/>
          <w:sz w:val="18"/>
        </w:rPr>
        <w:t>rendered to the</w:t>
      </w:r>
      <w:r>
        <w:rPr>
          <w:rFonts w:ascii="Arial"/>
          <w:spacing w:val="-2"/>
          <w:sz w:val="18"/>
        </w:rPr>
        <w:t xml:space="preserve"> </w:t>
      </w:r>
      <w:r>
        <w:rPr>
          <w:rFonts w:ascii="Arial"/>
          <w:sz w:val="18"/>
        </w:rPr>
        <w:t>State</w:t>
      </w:r>
      <w:r>
        <w:rPr>
          <w:rFonts w:ascii="Arial"/>
          <w:spacing w:val="-2"/>
          <w:sz w:val="18"/>
        </w:rPr>
        <w:t xml:space="preserve"> </w:t>
      </w:r>
      <w:r>
        <w:rPr>
          <w:rFonts w:ascii="Arial"/>
          <w:sz w:val="18"/>
        </w:rPr>
        <w:t>shall</w:t>
      </w:r>
      <w:r>
        <w:rPr>
          <w:rFonts w:ascii="Arial"/>
          <w:spacing w:val="-2"/>
          <w:sz w:val="18"/>
        </w:rPr>
        <w:t xml:space="preserve"> </w:t>
      </w:r>
      <w:r>
        <w:rPr>
          <w:rFonts w:ascii="Arial"/>
          <w:sz w:val="18"/>
        </w:rPr>
        <w:t>be</w:t>
      </w:r>
      <w:r>
        <w:rPr>
          <w:rFonts w:ascii="Arial"/>
          <w:spacing w:val="-2"/>
          <w:sz w:val="18"/>
        </w:rPr>
        <w:t xml:space="preserve"> </w:t>
      </w:r>
      <w:r>
        <w:rPr>
          <w:rFonts w:ascii="Arial"/>
          <w:sz w:val="18"/>
        </w:rPr>
        <w:t>performed</w:t>
      </w:r>
      <w:r>
        <w:rPr>
          <w:rFonts w:ascii="Arial"/>
          <w:spacing w:val="-2"/>
          <w:sz w:val="18"/>
        </w:rPr>
        <w:t xml:space="preserve"> </w:t>
      </w:r>
      <w:r>
        <w:rPr>
          <w:rFonts w:ascii="Arial"/>
          <w:sz w:val="18"/>
        </w:rPr>
        <w:t>in</w:t>
      </w:r>
      <w:r>
        <w:rPr>
          <w:rFonts w:ascii="Arial"/>
          <w:spacing w:val="-2"/>
          <w:sz w:val="18"/>
        </w:rPr>
        <w:t xml:space="preserve"> </w:t>
      </w:r>
      <w:r>
        <w:rPr>
          <w:rFonts w:ascii="Arial"/>
          <w:sz w:val="18"/>
        </w:rPr>
        <w:t>strict</w:t>
      </w:r>
      <w:r>
        <w:rPr>
          <w:rFonts w:ascii="Arial"/>
          <w:spacing w:val="-2"/>
          <w:sz w:val="18"/>
        </w:rPr>
        <w:t xml:space="preserve"> </w:t>
      </w:r>
      <w:r>
        <w:rPr>
          <w:rFonts w:ascii="Arial"/>
          <w:sz w:val="18"/>
        </w:rPr>
        <w:t>and</w:t>
      </w:r>
      <w:r>
        <w:rPr>
          <w:rFonts w:ascii="Arial"/>
          <w:spacing w:val="-2"/>
          <w:sz w:val="18"/>
        </w:rPr>
        <w:t xml:space="preserve"> </w:t>
      </w:r>
      <w:r>
        <w:rPr>
          <w:rFonts w:ascii="Arial"/>
          <w:sz w:val="18"/>
        </w:rPr>
        <w:t>full</w:t>
      </w:r>
      <w:r>
        <w:rPr>
          <w:rFonts w:ascii="Arial"/>
          <w:spacing w:val="-2"/>
          <w:sz w:val="18"/>
        </w:rPr>
        <w:t xml:space="preserve"> </w:t>
      </w:r>
      <w:r>
        <w:rPr>
          <w:rFonts w:ascii="Arial"/>
          <w:sz w:val="18"/>
        </w:rPr>
        <w:t>accordance with</w:t>
      </w:r>
      <w:r>
        <w:rPr>
          <w:rFonts w:ascii="Arial"/>
          <w:spacing w:val="-2"/>
          <w:sz w:val="18"/>
        </w:rPr>
        <w:t xml:space="preserve"> </w:t>
      </w:r>
      <w:r>
        <w:rPr>
          <w:rFonts w:ascii="Arial"/>
          <w:sz w:val="18"/>
        </w:rPr>
        <w:t>the</w:t>
      </w:r>
      <w:r>
        <w:rPr>
          <w:rFonts w:ascii="Arial"/>
          <w:spacing w:val="-2"/>
          <w:sz w:val="18"/>
        </w:rPr>
        <w:t xml:space="preserve"> </w:t>
      </w:r>
      <w:r>
        <w:rPr>
          <w:rFonts w:ascii="Arial"/>
          <w:sz w:val="18"/>
        </w:rPr>
        <w:t>specifications</w:t>
      </w:r>
      <w:r>
        <w:rPr>
          <w:rFonts w:ascii="Arial"/>
          <w:spacing w:val="-1"/>
          <w:sz w:val="18"/>
        </w:rPr>
        <w:t xml:space="preserve"> </w:t>
      </w:r>
      <w:r>
        <w:rPr>
          <w:rFonts w:ascii="Arial"/>
          <w:sz w:val="18"/>
        </w:rPr>
        <w:t>stated</w:t>
      </w:r>
      <w:r>
        <w:rPr>
          <w:rFonts w:ascii="Arial"/>
          <w:spacing w:val="-2"/>
          <w:sz w:val="18"/>
        </w:rPr>
        <w:t xml:space="preserve"> </w:t>
      </w:r>
      <w:r>
        <w:rPr>
          <w:rFonts w:ascii="Arial"/>
          <w:sz w:val="18"/>
        </w:rPr>
        <w:t>in</w:t>
      </w:r>
      <w:r>
        <w:rPr>
          <w:rFonts w:ascii="Arial"/>
          <w:spacing w:val="-2"/>
          <w:sz w:val="18"/>
        </w:rPr>
        <w:t xml:space="preserve"> </w:t>
      </w:r>
      <w:r>
        <w:rPr>
          <w:rFonts w:ascii="Arial"/>
          <w:sz w:val="18"/>
        </w:rPr>
        <w:t>the contract. The contract shall not be considered complete until final approval by the Authority is rendered.</w:t>
      </w:r>
    </w:p>
    <w:p w14:paraId="0F83DE84" w14:textId="77777777" w:rsidR="003C5CF2" w:rsidRDefault="003C5CF2">
      <w:pPr>
        <w:pStyle w:val="ListParagraph"/>
        <w:jc w:val="left"/>
        <w:rPr>
          <w:rFonts w:ascii="Arial"/>
          <w:sz w:val="18"/>
        </w:rPr>
        <w:sectPr w:rsidR="003C5CF2">
          <w:pgSz w:w="12240" w:h="15840"/>
          <w:pgMar w:top="1360" w:right="0" w:bottom="1660" w:left="0" w:header="721" w:footer="1474" w:gutter="0"/>
          <w:cols w:space="720"/>
        </w:sectPr>
      </w:pPr>
    </w:p>
    <w:p w14:paraId="50FC2852" w14:textId="77777777" w:rsidR="003C5CF2" w:rsidRDefault="003C5CF2">
      <w:pPr>
        <w:pStyle w:val="BodyText"/>
        <w:spacing w:before="111"/>
        <w:rPr>
          <w:rFonts w:ascii="Arial"/>
          <w:sz w:val="18"/>
        </w:rPr>
      </w:pPr>
    </w:p>
    <w:p w14:paraId="74A3BEBB" w14:textId="77777777" w:rsidR="003C5CF2" w:rsidRDefault="009E50A0">
      <w:pPr>
        <w:pStyle w:val="ListParagraph"/>
        <w:numPr>
          <w:ilvl w:val="1"/>
          <w:numId w:val="17"/>
        </w:numPr>
        <w:tabs>
          <w:tab w:val="left" w:pos="1409"/>
        </w:tabs>
        <w:ind w:left="1409" w:hanging="401"/>
        <w:rPr>
          <w:rFonts w:ascii="Arial"/>
          <w:b/>
          <w:sz w:val="18"/>
        </w:rPr>
      </w:pPr>
      <w:r>
        <w:rPr>
          <w:rFonts w:ascii="Arial"/>
          <w:b/>
          <w:sz w:val="18"/>
          <w:u w:val="single"/>
        </w:rPr>
        <w:t>DELIVERY</w:t>
      </w:r>
      <w:r>
        <w:rPr>
          <w:rFonts w:ascii="Arial"/>
          <w:b/>
          <w:spacing w:val="-2"/>
          <w:sz w:val="18"/>
          <w:u w:val="single"/>
        </w:rPr>
        <w:t xml:space="preserve"> REQUIREMENTS</w:t>
      </w:r>
      <w:r>
        <w:rPr>
          <w:rFonts w:ascii="Arial"/>
          <w:spacing w:val="-2"/>
          <w:sz w:val="18"/>
        </w:rPr>
        <w:t>-</w:t>
      </w:r>
    </w:p>
    <w:p w14:paraId="48D9102F" w14:textId="77777777" w:rsidR="003C5CF2" w:rsidRDefault="009E50A0">
      <w:pPr>
        <w:pStyle w:val="ListParagraph"/>
        <w:numPr>
          <w:ilvl w:val="0"/>
          <w:numId w:val="6"/>
        </w:numPr>
        <w:tabs>
          <w:tab w:val="left" w:pos="1218"/>
        </w:tabs>
        <w:spacing w:before="2"/>
        <w:ind w:right="1000" w:firstLine="0"/>
        <w:rPr>
          <w:rFonts w:ascii="Arial"/>
          <w:sz w:val="18"/>
        </w:rPr>
      </w:pPr>
      <w:r>
        <w:rPr>
          <w:rFonts w:ascii="Arial"/>
          <w:sz w:val="18"/>
        </w:rPr>
        <w:t xml:space="preserve">Deliveries shall be made at such time and in such quantities as ordered in strict accordance with conditions contained in the </w:t>
      </w:r>
      <w:r>
        <w:rPr>
          <w:rFonts w:ascii="Arial"/>
          <w:spacing w:val="-2"/>
          <w:sz w:val="18"/>
        </w:rPr>
        <w:t>contract.</w:t>
      </w:r>
    </w:p>
    <w:p w14:paraId="4A4EA57A" w14:textId="77777777" w:rsidR="003C5CF2" w:rsidRDefault="009E50A0">
      <w:pPr>
        <w:pStyle w:val="ListParagraph"/>
        <w:numPr>
          <w:ilvl w:val="0"/>
          <w:numId w:val="6"/>
        </w:numPr>
        <w:tabs>
          <w:tab w:val="left" w:pos="1218"/>
        </w:tabs>
        <w:ind w:right="1005" w:firstLine="0"/>
        <w:rPr>
          <w:rFonts w:ascii="Arial"/>
          <w:sz w:val="18"/>
        </w:rPr>
      </w:pPr>
      <w:r>
        <w:rPr>
          <w:rFonts w:ascii="Arial"/>
          <w:sz w:val="18"/>
        </w:rPr>
        <w:t>The contractor shall be responsible for the delivery of material in first class condition to the Authority or the purchaser under this contract and in accordance with good commercial practice.</w:t>
      </w:r>
    </w:p>
    <w:p w14:paraId="462F2152" w14:textId="77777777" w:rsidR="003C5CF2" w:rsidRDefault="009E50A0">
      <w:pPr>
        <w:pStyle w:val="ListParagraph"/>
        <w:numPr>
          <w:ilvl w:val="0"/>
          <w:numId w:val="6"/>
        </w:numPr>
        <w:tabs>
          <w:tab w:val="left" w:pos="1199"/>
        </w:tabs>
        <w:spacing w:line="207" w:lineRule="exact"/>
        <w:ind w:left="1199" w:hanging="191"/>
        <w:rPr>
          <w:rFonts w:ascii="Arial"/>
          <w:sz w:val="18"/>
        </w:rPr>
      </w:pPr>
      <w:r>
        <w:rPr>
          <w:rFonts w:ascii="Arial"/>
          <w:sz w:val="18"/>
        </w:rPr>
        <w:t>Items</w:t>
      </w:r>
      <w:r>
        <w:rPr>
          <w:rFonts w:ascii="Arial"/>
          <w:spacing w:val="-4"/>
          <w:sz w:val="18"/>
        </w:rPr>
        <w:t xml:space="preserve"> </w:t>
      </w:r>
      <w:r>
        <w:rPr>
          <w:rFonts w:ascii="Arial"/>
          <w:sz w:val="18"/>
        </w:rPr>
        <w:t>delivered</w:t>
      </w:r>
      <w:r>
        <w:rPr>
          <w:rFonts w:ascii="Arial"/>
          <w:spacing w:val="-4"/>
          <w:sz w:val="18"/>
        </w:rPr>
        <w:t xml:space="preserve"> </w:t>
      </w:r>
      <w:r>
        <w:rPr>
          <w:rFonts w:ascii="Arial"/>
          <w:sz w:val="18"/>
        </w:rPr>
        <w:t>must</w:t>
      </w:r>
      <w:r>
        <w:rPr>
          <w:rFonts w:ascii="Arial"/>
          <w:spacing w:val="-2"/>
          <w:sz w:val="18"/>
        </w:rPr>
        <w:t xml:space="preserve"> </w:t>
      </w:r>
      <w:r>
        <w:rPr>
          <w:rFonts w:ascii="Arial"/>
          <w:sz w:val="18"/>
        </w:rPr>
        <w:t>be</w:t>
      </w:r>
      <w:r>
        <w:rPr>
          <w:rFonts w:ascii="Arial"/>
          <w:spacing w:val="-2"/>
          <w:sz w:val="18"/>
        </w:rPr>
        <w:t xml:space="preserve"> </w:t>
      </w:r>
      <w:r>
        <w:rPr>
          <w:rFonts w:ascii="Arial"/>
          <w:sz w:val="18"/>
        </w:rPr>
        <w:t>strictly</w:t>
      </w:r>
      <w:r>
        <w:rPr>
          <w:rFonts w:ascii="Arial"/>
          <w:spacing w:val="-4"/>
          <w:sz w:val="18"/>
        </w:rPr>
        <w:t xml:space="preserve"> </w:t>
      </w:r>
      <w:r>
        <w:rPr>
          <w:rFonts w:ascii="Arial"/>
          <w:sz w:val="18"/>
        </w:rPr>
        <w:t>in</w:t>
      </w:r>
      <w:r>
        <w:rPr>
          <w:rFonts w:ascii="Arial"/>
          <w:spacing w:val="-4"/>
          <w:sz w:val="18"/>
        </w:rPr>
        <w:t xml:space="preserve"> </w:t>
      </w:r>
      <w:r>
        <w:rPr>
          <w:rFonts w:ascii="Arial"/>
          <w:sz w:val="18"/>
        </w:rPr>
        <w:t>accordance</w:t>
      </w:r>
      <w:r>
        <w:rPr>
          <w:rFonts w:ascii="Arial"/>
          <w:spacing w:val="-2"/>
          <w:sz w:val="18"/>
        </w:rPr>
        <w:t xml:space="preserve"> </w:t>
      </w:r>
      <w:r>
        <w:rPr>
          <w:rFonts w:ascii="Arial"/>
          <w:sz w:val="18"/>
        </w:rPr>
        <w:t>with</w:t>
      </w:r>
      <w:r>
        <w:rPr>
          <w:rFonts w:ascii="Arial"/>
          <w:spacing w:val="-4"/>
          <w:sz w:val="18"/>
        </w:rPr>
        <w:t xml:space="preserve"> </w:t>
      </w:r>
      <w:r>
        <w:rPr>
          <w:rFonts w:ascii="Arial"/>
          <w:sz w:val="18"/>
        </w:rPr>
        <w:t>the</w:t>
      </w:r>
      <w:r>
        <w:rPr>
          <w:rFonts w:ascii="Arial"/>
          <w:spacing w:val="-3"/>
          <w:sz w:val="18"/>
        </w:rPr>
        <w:t xml:space="preserve"> </w:t>
      </w:r>
      <w:r>
        <w:rPr>
          <w:rFonts w:ascii="Arial"/>
          <w:spacing w:val="-2"/>
          <w:sz w:val="18"/>
        </w:rPr>
        <w:t>contract.</w:t>
      </w:r>
    </w:p>
    <w:p w14:paraId="191E2520" w14:textId="77777777" w:rsidR="003C5CF2" w:rsidRDefault="009E50A0">
      <w:pPr>
        <w:pStyle w:val="ListParagraph"/>
        <w:numPr>
          <w:ilvl w:val="0"/>
          <w:numId w:val="6"/>
        </w:numPr>
        <w:tabs>
          <w:tab w:val="left" w:pos="1206"/>
        </w:tabs>
        <w:ind w:right="1002" w:firstLine="0"/>
        <w:rPr>
          <w:rFonts w:ascii="Arial"/>
          <w:sz w:val="18"/>
        </w:rPr>
      </w:pPr>
      <w:r>
        <w:rPr>
          <w:rFonts w:ascii="Arial"/>
          <w:sz w:val="18"/>
        </w:rPr>
        <w:t>In</w:t>
      </w:r>
      <w:r>
        <w:rPr>
          <w:rFonts w:ascii="Arial"/>
          <w:spacing w:val="-6"/>
          <w:sz w:val="18"/>
        </w:rPr>
        <w:t xml:space="preserve"> </w:t>
      </w:r>
      <w:r>
        <w:rPr>
          <w:rFonts w:ascii="Arial"/>
          <w:sz w:val="18"/>
        </w:rPr>
        <w:t>the</w:t>
      </w:r>
      <w:r>
        <w:rPr>
          <w:rFonts w:ascii="Arial"/>
          <w:spacing w:val="-6"/>
          <w:sz w:val="18"/>
        </w:rPr>
        <w:t xml:space="preserve"> </w:t>
      </w:r>
      <w:r>
        <w:rPr>
          <w:rFonts w:ascii="Arial"/>
          <w:sz w:val="18"/>
        </w:rPr>
        <w:t>event</w:t>
      </w:r>
      <w:r>
        <w:rPr>
          <w:rFonts w:ascii="Arial"/>
          <w:spacing w:val="-6"/>
          <w:sz w:val="18"/>
        </w:rPr>
        <w:t xml:space="preserve"> </w:t>
      </w:r>
      <w:r>
        <w:rPr>
          <w:rFonts w:ascii="Arial"/>
          <w:sz w:val="18"/>
        </w:rPr>
        <w:t>delivery</w:t>
      </w:r>
      <w:r>
        <w:rPr>
          <w:rFonts w:ascii="Arial"/>
          <w:spacing w:val="-6"/>
          <w:sz w:val="18"/>
        </w:rPr>
        <w:t xml:space="preserve"> </w:t>
      </w:r>
      <w:r>
        <w:rPr>
          <w:rFonts w:ascii="Arial"/>
          <w:sz w:val="18"/>
        </w:rPr>
        <w:t>of</w:t>
      </w:r>
      <w:r>
        <w:rPr>
          <w:rFonts w:ascii="Arial"/>
          <w:spacing w:val="-6"/>
          <w:sz w:val="18"/>
        </w:rPr>
        <w:t xml:space="preserve"> </w:t>
      </w:r>
      <w:r>
        <w:rPr>
          <w:rFonts w:ascii="Arial"/>
          <w:sz w:val="18"/>
        </w:rPr>
        <w:t>goods</w:t>
      </w:r>
      <w:r>
        <w:rPr>
          <w:rFonts w:ascii="Arial"/>
          <w:spacing w:val="-3"/>
          <w:sz w:val="18"/>
        </w:rPr>
        <w:t xml:space="preserve"> </w:t>
      </w:r>
      <w:r>
        <w:rPr>
          <w:rFonts w:ascii="Arial"/>
          <w:sz w:val="18"/>
        </w:rPr>
        <w:t>or</w:t>
      </w:r>
      <w:r>
        <w:rPr>
          <w:rFonts w:ascii="Arial"/>
          <w:spacing w:val="-7"/>
          <w:sz w:val="18"/>
        </w:rPr>
        <w:t xml:space="preserve"> </w:t>
      </w:r>
      <w:r>
        <w:rPr>
          <w:rFonts w:ascii="Arial"/>
          <w:sz w:val="18"/>
        </w:rPr>
        <w:t>services</w:t>
      </w:r>
      <w:r>
        <w:rPr>
          <w:rFonts w:ascii="Arial"/>
          <w:spacing w:val="-3"/>
          <w:sz w:val="18"/>
        </w:rPr>
        <w:t xml:space="preserve"> </w:t>
      </w:r>
      <w:r>
        <w:rPr>
          <w:rFonts w:ascii="Arial"/>
          <w:sz w:val="18"/>
        </w:rPr>
        <w:t>is</w:t>
      </w:r>
      <w:r>
        <w:rPr>
          <w:rFonts w:ascii="Arial"/>
          <w:spacing w:val="-3"/>
          <w:sz w:val="18"/>
        </w:rPr>
        <w:t xml:space="preserve"> </w:t>
      </w:r>
      <w:r>
        <w:rPr>
          <w:rFonts w:ascii="Arial"/>
          <w:sz w:val="18"/>
        </w:rPr>
        <w:t>not</w:t>
      </w:r>
      <w:r>
        <w:rPr>
          <w:rFonts w:ascii="Arial"/>
          <w:spacing w:val="-7"/>
          <w:sz w:val="18"/>
        </w:rPr>
        <w:t xml:space="preserve"> </w:t>
      </w:r>
      <w:r>
        <w:rPr>
          <w:rFonts w:ascii="Arial"/>
          <w:sz w:val="18"/>
        </w:rPr>
        <w:t>made</w:t>
      </w:r>
      <w:r>
        <w:rPr>
          <w:rFonts w:ascii="Arial"/>
          <w:spacing w:val="-4"/>
          <w:sz w:val="18"/>
        </w:rPr>
        <w:t xml:space="preserve"> </w:t>
      </w:r>
      <w:r>
        <w:rPr>
          <w:rFonts w:ascii="Arial"/>
          <w:sz w:val="18"/>
        </w:rPr>
        <w:t>within</w:t>
      </w:r>
      <w:r>
        <w:rPr>
          <w:rFonts w:ascii="Arial"/>
          <w:spacing w:val="-4"/>
          <w:sz w:val="18"/>
        </w:rPr>
        <w:t xml:space="preserve"> </w:t>
      </w:r>
      <w:r>
        <w:rPr>
          <w:rFonts w:ascii="Arial"/>
          <w:sz w:val="18"/>
        </w:rPr>
        <w:t>the</w:t>
      </w:r>
      <w:r>
        <w:rPr>
          <w:rFonts w:ascii="Arial"/>
          <w:spacing w:val="-6"/>
          <w:sz w:val="18"/>
        </w:rPr>
        <w:t xml:space="preserve"> </w:t>
      </w:r>
      <w:r>
        <w:rPr>
          <w:rFonts w:ascii="Arial"/>
          <w:sz w:val="18"/>
        </w:rPr>
        <w:t>number</w:t>
      </w:r>
      <w:r>
        <w:rPr>
          <w:rFonts w:ascii="Arial"/>
          <w:spacing w:val="-4"/>
          <w:sz w:val="18"/>
        </w:rPr>
        <w:t xml:space="preserve"> </w:t>
      </w:r>
      <w:r>
        <w:rPr>
          <w:rFonts w:ascii="Arial"/>
          <w:sz w:val="18"/>
        </w:rPr>
        <w:t>of</w:t>
      </w:r>
      <w:r>
        <w:rPr>
          <w:rFonts w:ascii="Arial"/>
          <w:spacing w:val="-6"/>
          <w:sz w:val="18"/>
        </w:rPr>
        <w:t xml:space="preserve"> </w:t>
      </w:r>
      <w:r>
        <w:rPr>
          <w:rFonts w:ascii="Arial"/>
          <w:sz w:val="18"/>
        </w:rPr>
        <w:t>days</w:t>
      </w:r>
      <w:r>
        <w:rPr>
          <w:rFonts w:ascii="Arial"/>
          <w:spacing w:val="-6"/>
          <w:sz w:val="18"/>
        </w:rPr>
        <w:t xml:space="preserve"> </w:t>
      </w:r>
      <w:r>
        <w:rPr>
          <w:rFonts w:ascii="Arial"/>
          <w:sz w:val="18"/>
        </w:rPr>
        <w:t>stipulated</w:t>
      </w:r>
      <w:r>
        <w:rPr>
          <w:rFonts w:ascii="Arial"/>
          <w:spacing w:val="-4"/>
          <w:sz w:val="18"/>
        </w:rPr>
        <w:t xml:space="preserve"> </w:t>
      </w:r>
      <w:r>
        <w:rPr>
          <w:rFonts w:ascii="Arial"/>
          <w:sz w:val="18"/>
        </w:rPr>
        <w:t>or</w:t>
      </w:r>
      <w:r>
        <w:rPr>
          <w:rFonts w:ascii="Arial"/>
          <w:spacing w:val="-7"/>
          <w:sz w:val="18"/>
        </w:rPr>
        <w:t xml:space="preserve"> </w:t>
      </w:r>
      <w:r>
        <w:rPr>
          <w:rFonts w:ascii="Arial"/>
          <w:sz w:val="18"/>
        </w:rPr>
        <w:t>under</w:t>
      </w:r>
      <w:r>
        <w:rPr>
          <w:rFonts w:ascii="Arial"/>
          <w:spacing w:val="-4"/>
          <w:sz w:val="18"/>
        </w:rPr>
        <w:t xml:space="preserve"> </w:t>
      </w:r>
      <w:r>
        <w:rPr>
          <w:rFonts w:ascii="Arial"/>
          <w:sz w:val="18"/>
        </w:rPr>
        <w:t>the</w:t>
      </w:r>
      <w:r>
        <w:rPr>
          <w:rFonts w:ascii="Arial"/>
          <w:spacing w:val="-6"/>
          <w:sz w:val="18"/>
        </w:rPr>
        <w:t xml:space="preserve"> </w:t>
      </w:r>
      <w:r>
        <w:rPr>
          <w:rFonts w:ascii="Arial"/>
          <w:sz w:val="18"/>
        </w:rPr>
        <w:t>schedule</w:t>
      </w:r>
      <w:r>
        <w:rPr>
          <w:rFonts w:ascii="Arial"/>
          <w:spacing w:val="-6"/>
          <w:sz w:val="18"/>
        </w:rPr>
        <w:t xml:space="preserve"> </w:t>
      </w:r>
      <w:r>
        <w:rPr>
          <w:rFonts w:ascii="Arial"/>
          <w:sz w:val="18"/>
        </w:rPr>
        <w:t>defined</w:t>
      </w:r>
      <w:r>
        <w:rPr>
          <w:rFonts w:ascii="Arial"/>
          <w:spacing w:val="-4"/>
          <w:sz w:val="18"/>
        </w:rPr>
        <w:t xml:space="preserve"> </w:t>
      </w:r>
      <w:r>
        <w:rPr>
          <w:rFonts w:ascii="Arial"/>
          <w:sz w:val="18"/>
        </w:rPr>
        <w:t>in</w:t>
      </w:r>
      <w:r>
        <w:rPr>
          <w:rFonts w:ascii="Arial"/>
          <w:spacing w:val="-6"/>
          <w:sz w:val="18"/>
        </w:rPr>
        <w:t xml:space="preserve"> </w:t>
      </w:r>
      <w:r>
        <w:rPr>
          <w:rFonts w:ascii="Arial"/>
          <w:sz w:val="18"/>
        </w:rPr>
        <w:t>the contract,</w:t>
      </w:r>
      <w:r>
        <w:rPr>
          <w:rFonts w:ascii="Arial"/>
          <w:spacing w:val="-2"/>
          <w:sz w:val="18"/>
        </w:rPr>
        <w:t xml:space="preserve"> </w:t>
      </w:r>
      <w:r>
        <w:rPr>
          <w:rFonts w:ascii="Arial"/>
          <w:sz w:val="18"/>
        </w:rPr>
        <w:t>the</w:t>
      </w:r>
      <w:r>
        <w:rPr>
          <w:rFonts w:ascii="Arial"/>
          <w:spacing w:val="-2"/>
          <w:sz w:val="18"/>
        </w:rPr>
        <w:t xml:space="preserve"> </w:t>
      </w:r>
      <w:r>
        <w:rPr>
          <w:rFonts w:ascii="Arial"/>
          <w:sz w:val="18"/>
        </w:rPr>
        <w:t>using</w:t>
      </w:r>
      <w:r>
        <w:rPr>
          <w:rFonts w:ascii="Arial"/>
          <w:spacing w:val="-2"/>
          <w:sz w:val="18"/>
        </w:rPr>
        <w:t xml:space="preserve"> </w:t>
      </w:r>
      <w:r>
        <w:rPr>
          <w:rFonts w:ascii="Arial"/>
          <w:sz w:val="18"/>
        </w:rPr>
        <w:t>agency</w:t>
      </w:r>
      <w:r>
        <w:rPr>
          <w:rFonts w:ascii="Arial"/>
          <w:spacing w:val="-1"/>
          <w:sz w:val="18"/>
        </w:rPr>
        <w:t xml:space="preserve"> </w:t>
      </w:r>
      <w:r>
        <w:rPr>
          <w:rFonts w:ascii="Arial"/>
          <w:sz w:val="18"/>
        </w:rPr>
        <w:t>shall</w:t>
      </w:r>
      <w:r>
        <w:rPr>
          <w:rFonts w:ascii="Arial"/>
          <w:spacing w:val="-2"/>
          <w:sz w:val="18"/>
        </w:rPr>
        <w:t xml:space="preserve"> </w:t>
      </w:r>
      <w:r>
        <w:rPr>
          <w:rFonts w:ascii="Arial"/>
          <w:sz w:val="18"/>
        </w:rPr>
        <w:t>be</w:t>
      </w:r>
      <w:r>
        <w:rPr>
          <w:rFonts w:ascii="Arial"/>
          <w:spacing w:val="-2"/>
          <w:sz w:val="18"/>
        </w:rPr>
        <w:t xml:space="preserve"> </w:t>
      </w:r>
      <w:r>
        <w:rPr>
          <w:rFonts w:ascii="Arial"/>
          <w:sz w:val="18"/>
        </w:rPr>
        <w:t>authorized</w:t>
      </w:r>
      <w:r>
        <w:rPr>
          <w:rFonts w:ascii="Arial"/>
          <w:spacing w:val="-2"/>
          <w:sz w:val="18"/>
        </w:rPr>
        <w:t xml:space="preserve"> </w:t>
      </w:r>
      <w:r>
        <w:rPr>
          <w:rFonts w:ascii="Arial"/>
          <w:sz w:val="18"/>
        </w:rPr>
        <w:t>to</w:t>
      </w:r>
      <w:r>
        <w:rPr>
          <w:rFonts w:ascii="Arial"/>
          <w:spacing w:val="-1"/>
          <w:sz w:val="18"/>
        </w:rPr>
        <w:t xml:space="preserve"> </w:t>
      </w:r>
      <w:r>
        <w:rPr>
          <w:rFonts w:ascii="Arial"/>
          <w:sz w:val="18"/>
        </w:rPr>
        <w:t>obtain</w:t>
      </w:r>
      <w:r>
        <w:rPr>
          <w:rFonts w:ascii="Arial"/>
          <w:spacing w:val="-2"/>
          <w:sz w:val="18"/>
        </w:rPr>
        <w:t xml:space="preserve"> </w:t>
      </w:r>
      <w:r>
        <w:rPr>
          <w:rFonts w:ascii="Arial"/>
          <w:sz w:val="18"/>
        </w:rPr>
        <w:t>the</w:t>
      </w:r>
      <w:r>
        <w:rPr>
          <w:rFonts w:ascii="Arial"/>
          <w:spacing w:val="-2"/>
          <w:sz w:val="18"/>
        </w:rPr>
        <w:t xml:space="preserve"> </w:t>
      </w:r>
      <w:r>
        <w:rPr>
          <w:rFonts w:ascii="Arial"/>
          <w:sz w:val="18"/>
        </w:rPr>
        <w:t>material</w:t>
      </w:r>
      <w:r>
        <w:rPr>
          <w:rFonts w:ascii="Arial"/>
          <w:spacing w:val="-2"/>
          <w:sz w:val="18"/>
        </w:rPr>
        <w:t xml:space="preserve"> </w:t>
      </w:r>
      <w:r>
        <w:rPr>
          <w:rFonts w:ascii="Arial"/>
          <w:sz w:val="18"/>
        </w:rPr>
        <w:t>or</w:t>
      </w:r>
      <w:r>
        <w:rPr>
          <w:rFonts w:ascii="Arial"/>
          <w:spacing w:val="-2"/>
          <w:sz w:val="18"/>
        </w:rPr>
        <w:t xml:space="preserve"> </w:t>
      </w:r>
      <w:r>
        <w:rPr>
          <w:rFonts w:ascii="Arial"/>
          <w:sz w:val="18"/>
        </w:rPr>
        <w:t>service</w:t>
      </w:r>
      <w:r>
        <w:rPr>
          <w:rFonts w:ascii="Arial"/>
          <w:spacing w:val="-2"/>
          <w:sz w:val="18"/>
        </w:rPr>
        <w:t xml:space="preserve"> </w:t>
      </w:r>
      <w:r>
        <w:rPr>
          <w:rFonts w:ascii="Arial"/>
          <w:sz w:val="18"/>
        </w:rPr>
        <w:t>from</w:t>
      </w:r>
      <w:r>
        <w:rPr>
          <w:rFonts w:ascii="Arial"/>
          <w:spacing w:val="-1"/>
          <w:sz w:val="18"/>
        </w:rPr>
        <w:t xml:space="preserve"> </w:t>
      </w:r>
      <w:r>
        <w:rPr>
          <w:rFonts w:ascii="Arial"/>
          <w:sz w:val="18"/>
        </w:rPr>
        <w:t>any</w:t>
      </w:r>
      <w:r>
        <w:rPr>
          <w:rFonts w:ascii="Arial"/>
          <w:spacing w:val="-1"/>
          <w:sz w:val="18"/>
        </w:rPr>
        <w:t xml:space="preserve"> </w:t>
      </w:r>
      <w:r>
        <w:rPr>
          <w:rFonts w:ascii="Arial"/>
          <w:sz w:val="18"/>
        </w:rPr>
        <w:t>available</w:t>
      </w:r>
      <w:r>
        <w:rPr>
          <w:rFonts w:ascii="Arial"/>
          <w:spacing w:val="-2"/>
          <w:sz w:val="18"/>
        </w:rPr>
        <w:t xml:space="preserve"> </w:t>
      </w:r>
      <w:r>
        <w:rPr>
          <w:rFonts w:ascii="Arial"/>
          <w:sz w:val="18"/>
        </w:rPr>
        <w:t>source,</w:t>
      </w:r>
      <w:r>
        <w:rPr>
          <w:rFonts w:ascii="Arial"/>
          <w:spacing w:val="-2"/>
          <w:sz w:val="18"/>
        </w:rPr>
        <w:t xml:space="preserve"> </w:t>
      </w:r>
      <w:r>
        <w:rPr>
          <w:rFonts w:ascii="Arial"/>
          <w:sz w:val="18"/>
        </w:rPr>
        <w:t>the difference</w:t>
      </w:r>
      <w:r>
        <w:rPr>
          <w:rFonts w:ascii="Arial"/>
          <w:spacing w:val="-2"/>
          <w:sz w:val="18"/>
        </w:rPr>
        <w:t xml:space="preserve"> </w:t>
      </w:r>
      <w:r>
        <w:rPr>
          <w:rFonts w:ascii="Arial"/>
          <w:sz w:val="18"/>
        </w:rPr>
        <w:t>in</w:t>
      </w:r>
      <w:r>
        <w:rPr>
          <w:rFonts w:ascii="Arial"/>
          <w:spacing w:val="15"/>
          <w:sz w:val="18"/>
        </w:rPr>
        <w:t xml:space="preserve"> </w:t>
      </w:r>
      <w:r>
        <w:rPr>
          <w:rFonts w:ascii="Arial"/>
          <w:sz w:val="18"/>
        </w:rPr>
        <w:t>price, if any, to be paid by the contractor.</w:t>
      </w:r>
    </w:p>
    <w:p w14:paraId="34830A67" w14:textId="77777777" w:rsidR="003C5CF2" w:rsidRDefault="003C5CF2">
      <w:pPr>
        <w:pStyle w:val="BodyText"/>
        <w:rPr>
          <w:rFonts w:ascii="Arial"/>
          <w:sz w:val="18"/>
        </w:rPr>
      </w:pPr>
    </w:p>
    <w:p w14:paraId="2232D9BA" w14:textId="77777777" w:rsidR="003C5CF2" w:rsidRDefault="009E50A0">
      <w:pPr>
        <w:pStyle w:val="ListParagraph"/>
        <w:numPr>
          <w:ilvl w:val="1"/>
          <w:numId w:val="17"/>
        </w:numPr>
        <w:tabs>
          <w:tab w:val="left" w:pos="1409"/>
        </w:tabs>
        <w:spacing w:line="207" w:lineRule="exact"/>
        <w:ind w:left="1409" w:hanging="401"/>
        <w:rPr>
          <w:rFonts w:ascii="Arial" w:hAnsi="Arial"/>
          <w:b/>
          <w:sz w:val="18"/>
        </w:rPr>
      </w:pPr>
      <w:r>
        <w:rPr>
          <w:rFonts w:ascii="Arial" w:hAnsi="Arial"/>
          <w:b/>
          <w:sz w:val="18"/>
          <w:u w:val="single"/>
        </w:rPr>
        <w:t>CONTRACT</w:t>
      </w:r>
      <w:r>
        <w:rPr>
          <w:rFonts w:ascii="Arial" w:hAnsi="Arial"/>
          <w:b/>
          <w:spacing w:val="-11"/>
          <w:sz w:val="18"/>
          <w:u w:val="single"/>
        </w:rPr>
        <w:t xml:space="preserve"> </w:t>
      </w:r>
      <w:r>
        <w:rPr>
          <w:rFonts w:ascii="Arial" w:hAnsi="Arial"/>
          <w:b/>
          <w:sz w:val="18"/>
          <w:u w:val="single"/>
        </w:rPr>
        <w:t>AMENDMENT</w:t>
      </w:r>
      <w:r>
        <w:rPr>
          <w:rFonts w:ascii="Arial" w:hAnsi="Arial"/>
          <w:b/>
          <w:spacing w:val="-10"/>
          <w:sz w:val="18"/>
          <w:u w:val="single"/>
        </w:rPr>
        <w:t xml:space="preserve"> </w:t>
      </w:r>
      <w:r>
        <w:rPr>
          <w:rFonts w:ascii="Arial" w:hAnsi="Arial"/>
          <w:spacing w:val="-10"/>
          <w:sz w:val="18"/>
        </w:rPr>
        <w:t>–</w:t>
      </w:r>
    </w:p>
    <w:p w14:paraId="13D772EA" w14:textId="77777777" w:rsidR="003C5CF2" w:rsidRDefault="009E50A0">
      <w:pPr>
        <w:spacing w:line="207" w:lineRule="exact"/>
        <w:ind w:left="1008"/>
        <w:jc w:val="both"/>
        <w:rPr>
          <w:rFonts w:ascii="Arial"/>
          <w:sz w:val="18"/>
        </w:rPr>
      </w:pPr>
      <w:r>
        <w:rPr>
          <w:rFonts w:ascii="Arial"/>
          <w:sz w:val="18"/>
        </w:rPr>
        <w:t>Except</w:t>
      </w:r>
      <w:r>
        <w:rPr>
          <w:rFonts w:ascii="Arial"/>
          <w:spacing w:val="-5"/>
          <w:sz w:val="18"/>
        </w:rPr>
        <w:t xml:space="preserve"> </w:t>
      </w:r>
      <w:r>
        <w:rPr>
          <w:rFonts w:ascii="Arial"/>
          <w:sz w:val="18"/>
        </w:rPr>
        <w:t>as</w:t>
      </w:r>
      <w:r>
        <w:rPr>
          <w:rFonts w:ascii="Arial"/>
          <w:spacing w:val="-1"/>
          <w:sz w:val="18"/>
        </w:rPr>
        <w:t xml:space="preserve"> </w:t>
      </w:r>
      <w:r>
        <w:rPr>
          <w:rFonts w:ascii="Arial"/>
          <w:sz w:val="18"/>
        </w:rPr>
        <w:t>provided</w:t>
      </w:r>
      <w:r>
        <w:rPr>
          <w:rFonts w:ascii="Arial"/>
          <w:spacing w:val="-4"/>
          <w:sz w:val="18"/>
        </w:rPr>
        <w:t xml:space="preserve"> </w:t>
      </w:r>
      <w:r>
        <w:rPr>
          <w:rFonts w:ascii="Arial"/>
          <w:sz w:val="18"/>
        </w:rPr>
        <w:t>herein,</w:t>
      </w:r>
      <w:r>
        <w:rPr>
          <w:rFonts w:ascii="Arial"/>
          <w:spacing w:val="-2"/>
          <w:sz w:val="18"/>
        </w:rPr>
        <w:t xml:space="preserve"> </w:t>
      </w:r>
      <w:r>
        <w:rPr>
          <w:rFonts w:ascii="Arial"/>
          <w:sz w:val="18"/>
        </w:rPr>
        <w:t>the</w:t>
      </w:r>
      <w:r>
        <w:rPr>
          <w:rFonts w:ascii="Arial"/>
          <w:spacing w:val="-4"/>
          <w:sz w:val="18"/>
        </w:rPr>
        <w:t xml:space="preserve"> </w:t>
      </w:r>
      <w:r>
        <w:rPr>
          <w:rFonts w:ascii="Arial"/>
          <w:sz w:val="18"/>
        </w:rPr>
        <w:t>contract</w:t>
      </w:r>
      <w:r>
        <w:rPr>
          <w:rFonts w:ascii="Arial"/>
          <w:spacing w:val="-4"/>
          <w:sz w:val="18"/>
        </w:rPr>
        <w:t xml:space="preserve"> </w:t>
      </w:r>
      <w:r>
        <w:rPr>
          <w:rFonts w:ascii="Arial"/>
          <w:sz w:val="18"/>
        </w:rPr>
        <w:t>may</w:t>
      </w:r>
      <w:r>
        <w:rPr>
          <w:rFonts w:ascii="Arial"/>
          <w:spacing w:val="-1"/>
          <w:sz w:val="18"/>
        </w:rPr>
        <w:t xml:space="preserve"> </w:t>
      </w:r>
      <w:r>
        <w:rPr>
          <w:rFonts w:ascii="Arial"/>
          <w:sz w:val="18"/>
        </w:rPr>
        <w:t>only</w:t>
      </w:r>
      <w:r>
        <w:rPr>
          <w:rFonts w:ascii="Arial"/>
          <w:spacing w:val="-4"/>
          <w:sz w:val="18"/>
        </w:rPr>
        <w:t xml:space="preserve"> </w:t>
      </w:r>
      <w:r>
        <w:rPr>
          <w:rFonts w:ascii="Arial"/>
          <w:sz w:val="18"/>
        </w:rPr>
        <w:t>be</w:t>
      </w:r>
      <w:r>
        <w:rPr>
          <w:rFonts w:ascii="Arial"/>
          <w:spacing w:val="-4"/>
          <w:sz w:val="18"/>
        </w:rPr>
        <w:t xml:space="preserve"> </w:t>
      </w:r>
      <w:r>
        <w:rPr>
          <w:rFonts w:ascii="Arial"/>
          <w:sz w:val="18"/>
        </w:rPr>
        <w:t>amended</w:t>
      </w:r>
      <w:r>
        <w:rPr>
          <w:rFonts w:ascii="Arial"/>
          <w:spacing w:val="-3"/>
          <w:sz w:val="18"/>
        </w:rPr>
        <w:t xml:space="preserve"> </w:t>
      </w:r>
      <w:r>
        <w:rPr>
          <w:rFonts w:ascii="Arial"/>
          <w:sz w:val="18"/>
        </w:rPr>
        <w:t>by</w:t>
      </w:r>
      <w:r>
        <w:rPr>
          <w:rFonts w:ascii="Arial"/>
          <w:spacing w:val="-1"/>
          <w:sz w:val="18"/>
        </w:rPr>
        <w:t xml:space="preserve"> </w:t>
      </w:r>
      <w:r>
        <w:rPr>
          <w:rFonts w:ascii="Arial"/>
          <w:sz w:val="18"/>
        </w:rPr>
        <w:t>written</w:t>
      </w:r>
      <w:r>
        <w:rPr>
          <w:rFonts w:ascii="Arial"/>
          <w:spacing w:val="-4"/>
          <w:sz w:val="18"/>
        </w:rPr>
        <w:t xml:space="preserve"> </w:t>
      </w:r>
      <w:r>
        <w:rPr>
          <w:rFonts w:ascii="Arial"/>
          <w:sz w:val="18"/>
        </w:rPr>
        <w:t>agreement</w:t>
      </w:r>
      <w:r>
        <w:rPr>
          <w:rFonts w:ascii="Arial"/>
          <w:spacing w:val="-2"/>
          <w:sz w:val="18"/>
        </w:rPr>
        <w:t xml:space="preserve"> </w:t>
      </w:r>
      <w:r>
        <w:rPr>
          <w:rFonts w:ascii="Arial"/>
          <w:sz w:val="18"/>
        </w:rPr>
        <w:t>of</w:t>
      </w:r>
      <w:r>
        <w:rPr>
          <w:rFonts w:ascii="Arial"/>
          <w:spacing w:val="-2"/>
          <w:sz w:val="18"/>
        </w:rPr>
        <w:t xml:space="preserve"> </w:t>
      </w:r>
      <w:r>
        <w:rPr>
          <w:rFonts w:ascii="Arial"/>
          <w:sz w:val="18"/>
        </w:rPr>
        <w:t>the</w:t>
      </w:r>
      <w:r>
        <w:rPr>
          <w:rFonts w:ascii="Arial"/>
          <w:spacing w:val="-4"/>
          <w:sz w:val="18"/>
        </w:rPr>
        <w:t xml:space="preserve"> </w:t>
      </w:r>
      <w:r>
        <w:rPr>
          <w:rFonts w:ascii="Arial"/>
          <w:sz w:val="18"/>
        </w:rPr>
        <w:t>Authority</w:t>
      </w:r>
      <w:r>
        <w:rPr>
          <w:rFonts w:ascii="Arial"/>
          <w:spacing w:val="-1"/>
          <w:sz w:val="18"/>
        </w:rPr>
        <w:t xml:space="preserve"> </w:t>
      </w:r>
      <w:r>
        <w:rPr>
          <w:rFonts w:ascii="Arial"/>
          <w:sz w:val="18"/>
        </w:rPr>
        <w:t>and</w:t>
      </w:r>
      <w:r>
        <w:rPr>
          <w:rFonts w:ascii="Arial"/>
          <w:spacing w:val="-2"/>
          <w:sz w:val="18"/>
        </w:rPr>
        <w:t xml:space="preserve"> </w:t>
      </w:r>
      <w:r>
        <w:rPr>
          <w:rFonts w:ascii="Arial"/>
          <w:sz w:val="18"/>
        </w:rPr>
        <w:t>the</w:t>
      </w:r>
      <w:r>
        <w:rPr>
          <w:rFonts w:ascii="Arial"/>
          <w:spacing w:val="-4"/>
          <w:sz w:val="18"/>
        </w:rPr>
        <w:t xml:space="preserve"> </w:t>
      </w:r>
      <w:r>
        <w:rPr>
          <w:rFonts w:ascii="Arial"/>
          <w:spacing w:val="-2"/>
          <w:sz w:val="18"/>
        </w:rPr>
        <w:t>contractor.</w:t>
      </w:r>
    </w:p>
    <w:p w14:paraId="4B603347" w14:textId="77777777" w:rsidR="003C5CF2" w:rsidRDefault="009E50A0">
      <w:pPr>
        <w:pStyle w:val="ListParagraph"/>
        <w:numPr>
          <w:ilvl w:val="1"/>
          <w:numId w:val="17"/>
        </w:numPr>
        <w:tabs>
          <w:tab w:val="left" w:pos="1407"/>
        </w:tabs>
        <w:ind w:left="1407" w:hanging="399"/>
        <w:rPr>
          <w:rFonts w:ascii="Arial"/>
          <w:b/>
          <w:sz w:val="18"/>
        </w:rPr>
      </w:pPr>
      <w:r>
        <w:rPr>
          <w:rFonts w:ascii="Arial"/>
          <w:b/>
          <w:sz w:val="18"/>
          <w:u w:val="single"/>
        </w:rPr>
        <w:t>MAINTENANCE</w:t>
      </w:r>
      <w:r>
        <w:rPr>
          <w:rFonts w:ascii="Arial"/>
          <w:b/>
          <w:spacing w:val="-7"/>
          <w:sz w:val="18"/>
          <w:u w:val="single"/>
        </w:rPr>
        <w:t xml:space="preserve"> </w:t>
      </w:r>
      <w:r>
        <w:rPr>
          <w:rFonts w:ascii="Arial"/>
          <w:b/>
          <w:sz w:val="18"/>
          <w:u w:val="single"/>
        </w:rPr>
        <w:t>OF</w:t>
      </w:r>
      <w:r>
        <w:rPr>
          <w:rFonts w:ascii="Arial"/>
          <w:b/>
          <w:spacing w:val="-5"/>
          <w:sz w:val="18"/>
          <w:u w:val="single"/>
        </w:rPr>
        <w:t xml:space="preserve"> </w:t>
      </w:r>
      <w:r>
        <w:rPr>
          <w:rFonts w:ascii="Arial"/>
          <w:b/>
          <w:sz w:val="18"/>
          <w:u w:val="single"/>
        </w:rPr>
        <w:t>RECORDS</w:t>
      </w:r>
      <w:r>
        <w:rPr>
          <w:rFonts w:ascii="Arial"/>
          <w:b/>
          <w:spacing w:val="-4"/>
          <w:sz w:val="18"/>
          <w:u w:val="single"/>
        </w:rPr>
        <w:t xml:space="preserve"> </w:t>
      </w:r>
      <w:r>
        <w:rPr>
          <w:rFonts w:ascii="Arial"/>
          <w:spacing w:val="-10"/>
          <w:sz w:val="18"/>
        </w:rPr>
        <w:t>-</w:t>
      </w:r>
    </w:p>
    <w:p w14:paraId="449C1471" w14:textId="77777777" w:rsidR="003C5CF2" w:rsidRDefault="009E50A0">
      <w:pPr>
        <w:spacing w:before="2"/>
        <w:ind w:left="1008" w:right="1002"/>
        <w:jc w:val="both"/>
        <w:rPr>
          <w:rFonts w:ascii="Arial"/>
          <w:sz w:val="18"/>
        </w:rPr>
      </w:pPr>
      <w:r>
        <w:rPr>
          <w:rFonts w:ascii="Arial"/>
          <w:sz w:val="18"/>
        </w:rPr>
        <w:t>The</w:t>
      </w:r>
      <w:r>
        <w:rPr>
          <w:rFonts w:ascii="Arial"/>
          <w:spacing w:val="-6"/>
          <w:sz w:val="18"/>
        </w:rPr>
        <w:t xml:space="preserve"> </w:t>
      </w:r>
      <w:r>
        <w:rPr>
          <w:rFonts w:ascii="Arial"/>
          <w:sz w:val="18"/>
        </w:rPr>
        <w:t>contractor</w:t>
      </w:r>
      <w:r>
        <w:rPr>
          <w:rFonts w:ascii="Arial"/>
          <w:spacing w:val="-7"/>
          <w:sz w:val="18"/>
        </w:rPr>
        <w:t xml:space="preserve"> </w:t>
      </w:r>
      <w:r>
        <w:rPr>
          <w:rFonts w:ascii="Arial"/>
          <w:sz w:val="18"/>
        </w:rPr>
        <w:t>shall</w:t>
      </w:r>
      <w:r>
        <w:rPr>
          <w:rFonts w:ascii="Arial"/>
          <w:spacing w:val="-6"/>
          <w:sz w:val="18"/>
        </w:rPr>
        <w:t xml:space="preserve"> </w:t>
      </w:r>
      <w:r>
        <w:rPr>
          <w:rFonts w:ascii="Arial"/>
          <w:sz w:val="18"/>
        </w:rPr>
        <w:t>maintain</w:t>
      </w:r>
      <w:r>
        <w:rPr>
          <w:rFonts w:ascii="Arial"/>
          <w:spacing w:val="-6"/>
          <w:sz w:val="18"/>
        </w:rPr>
        <w:t xml:space="preserve"> </w:t>
      </w:r>
      <w:r>
        <w:rPr>
          <w:rFonts w:ascii="Arial"/>
          <w:sz w:val="18"/>
        </w:rPr>
        <w:t>records</w:t>
      </w:r>
      <w:r>
        <w:rPr>
          <w:rFonts w:ascii="Arial"/>
          <w:spacing w:val="-6"/>
          <w:sz w:val="18"/>
        </w:rPr>
        <w:t xml:space="preserve"> </w:t>
      </w:r>
      <w:r>
        <w:rPr>
          <w:rFonts w:ascii="Arial"/>
          <w:sz w:val="18"/>
        </w:rPr>
        <w:t>for</w:t>
      </w:r>
      <w:r>
        <w:rPr>
          <w:rFonts w:ascii="Arial"/>
          <w:spacing w:val="-7"/>
          <w:sz w:val="18"/>
        </w:rPr>
        <w:t xml:space="preserve"> </w:t>
      </w:r>
      <w:r>
        <w:rPr>
          <w:rFonts w:ascii="Arial"/>
          <w:sz w:val="18"/>
        </w:rPr>
        <w:t>products</w:t>
      </w:r>
      <w:r>
        <w:rPr>
          <w:rFonts w:ascii="Arial"/>
          <w:spacing w:val="-6"/>
          <w:sz w:val="18"/>
        </w:rPr>
        <w:t xml:space="preserve"> </w:t>
      </w:r>
      <w:r>
        <w:rPr>
          <w:rFonts w:ascii="Arial"/>
          <w:sz w:val="18"/>
        </w:rPr>
        <w:t>and/or</w:t>
      </w:r>
      <w:r>
        <w:rPr>
          <w:rFonts w:ascii="Arial"/>
          <w:spacing w:val="-7"/>
          <w:sz w:val="18"/>
        </w:rPr>
        <w:t xml:space="preserve"> </w:t>
      </w:r>
      <w:r>
        <w:rPr>
          <w:rFonts w:ascii="Arial"/>
          <w:sz w:val="18"/>
        </w:rPr>
        <w:t>services</w:t>
      </w:r>
      <w:r>
        <w:rPr>
          <w:rFonts w:ascii="Arial"/>
          <w:spacing w:val="-6"/>
          <w:sz w:val="18"/>
        </w:rPr>
        <w:t xml:space="preserve"> </w:t>
      </w:r>
      <w:r>
        <w:rPr>
          <w:rFonts w:ascii="Arial"/>
          <w:sz w:val="18"/>
        </w:rPr>
        <w:t>delivered</w:t>
      </w:r>
      <w:r>
        <w:rPr>
          <w:rFonts w:ascii="Arial"/>
          <w:spacing w:val="-6"/>
          <w:sz w:val="18"/>
        </w:rPr>
        <w:t xml:space="preserve"> </w:t>
      </w:r>
      <w:r>
        <w:rPr>
          <w:rFonts w:ascii="Arial"/>
          <w:sz w:val="18"/>
        </w:rPr>
        <w:t>against</w:t>
      </w:r>
      <w:r>
        <w:rPr>
          <w:rFonts w:ascii="Arial"/>
          <w:spacing w:val="-6"/>
          <w:sz w:val="18"/>
        </w:rPr>
        <w:t xml:space="preserve"> </w:t>
      </w:r>
      <w:r>
        <w:rPr>
          <w:rFonts w:ascii="Arial"/>
          <w:sz w:val="18"/>
        </w:rPr>
        <w:t>the</w:t>
      </w:r>
      <w:r>
        <w:rPr>
          <w:rFonts w:ascii="Arial"/>
          <w:spacing w:val="-6"/>
          <w:sz w:val="18"/>
        </w:rPr>
        <w:t xml:space="preserve"> </w:t>
      </w:r>
      <w:r>
        <w:rPr>
          <w:rFonts w:ascii="Arial"/>
          <w:sz w:val="18"/>
        </w:rPr>
        <w:t>contract</w:t>
      </w:r>
      <w:r>
        <w:rPr>
          <w:rFonts w:ascii="Arial"/>
          <w:spacing w:val="-6"/>
          <w:sz w:val="18"/>
        </w:rPr>
        <w:t xml:space="preserve"> </w:t>
      </w:r>
      <w:r>
        <w:rPr>
          <w:rFonts w:ascii="Arial"/>
          <w:sz w:val="18"/>
        </w:rPr>
        <w:t>for</w:t>
      </w:r>
      <w:r>
        <w:rPr>
          <w:rFonts w:ascii="Arial"/>
          <w:spacing w:val="-7"/>
          <w:sz w:val="18"/>
        </w:rPr>
        <w:t xml:space="preserve"> </w:t>
      </w:r>
      <w:r>
        <w:rPr>
          <w:rFonts w:ascii="Arial"/>
          <w:sz w:val="18"/>
        </w:rPr>
        <w:t>a</w:t>
      </w:r>
      <w:r>
        <w:rPr>
          <w:rFonts w:ascii="Arial"/>
          <w:spacing w:val="-6"/>
          <w:sz w:val="18"/>
        </w:rPr>
        <w:t xml:space="preserve"> </w:t>
      </w:r>
      <w:r>
        <w:rPr>
          <w:rFonts w:ascii="Arial"/>
          <w:sz w:val="18"/>
        </w:rPr>
        <w:t>period</w:t>
      </w:r>
      <w:r>
        <w:rPr>
          <w:rFonts w:ascii="Arial"/>
          <w:spacing w:val="-6"/>
          <w:sz w:val="18"/>
        </w:rPr>
        <w:t xml:space="preserve"> </w:t>
      </w:r>
      <w:r>
        <w:rPr>
          <w:rFonts w:ascii="Arial"/>
          <w:sz w:val="18"/>
        </w:rPr>
        <w:t>of</w:t>
      </w:r>
      <w:r>
        <w:rPr>
          <w:rFonts w:ascii="Arial"/>
          <w:spacing w:val="-6"/>
          <w:sz w:val="18"/>
        </w:rPr>
        <w:t xml:space="preserve"> </w:t>
      </w:r>
      <w:r>
        <w:rPr>
          <w:rFonts w:ascii="Arial"/>
          <w:sz w:val="18"/>
        </w:rPr>
        <w:t>five</w:t>
      </w:r>
      <w:r>
        <w:rPr>
          <w:rFonts w:ascii="Arial"/>
          <w:spacing w:val="-6"/>
          <w:sz w:val="18"/>
        </w:rPr>
        <w:t xml:space="preserve"> </w:t>
      </w:r>
      <w:r>
        <w:rPr>
          <w:rFonts w:ascii="Arial"/>
          <w:sz w:val="18"/>
        </w:rPr>
        <w:t>(5)</w:t>
      </w:r>
      <w:r>
        <w:rPr>
          <w:rFonts w:ascii="Arial"/>
          <w:spacing w:val="-7"/>
          <w:sz w:val="18"/>
        </w:rPr>
        <w:t xml:space="preserve"> </w:t>
      </w:r>
      <w:r>
        <w:rPr>
          <w:rFonts w:ascii="Arial"/>
          <w:sz w:val="18"/>
        </w:rPr>
        <w:t>years</w:t>
      </w:r>
      <w:r>
        <w:rPr>
          <w:rFonts w:ascii="Arial"/>
          <w:spacing w:val="-3"/>
          <w:sz w:val="18"/>
        </w:rPr>
        <w:t xml:space="preserve"> </w:t>
      </w:r>
      <w:r>
        <w:rPr>
          <w:rFonts w:ascii="Arial"/>
          <w:sz w:val="18"/>
        </w:rPr>
        <w:t>from the</w:t>
      </w:r>
      <w:r>
        <w:rPr>
          <w:rFonts w:ascii="Arial"/>
          <w:spacing w:val="-6"/>
          <w:sz w:val="18"/>
        </w:rPr>
        <w:t xml:space="preserve"> </w:t>
      </w:r>
      <w:r>
        <w:rPr>
          <w:rFonts w:ascii="Arial"/>
          <w:sz w:val="18"/>
        </w:rPr>
        <w:t>date</w:t>
      </w:r>
      <w:r>
        <w:rPr>
          <w:rFonts w:ascii="Arial"/>
          <w:spacing w:val="-6"/>
          <w:sz w:val="18"/>
        </w:rPr>
        <w:t xml:space="preserve"> </w:t>
      </w:r>
      <w:r>
        <w:rPr>
          <w:rFonts w:ascii="Arial"/>
          <w:sz w:val="18"/>
        </w:rPr>
        <w:t>of</w:t>
      </w:r>
      <w:r>
        <w:rPr>
          <w:rFonts w:ascii="Arial"/>
          <w:spacing w:val="-9"/>
          <w:sz w:val="18"/>
        </w:rPr>
        <w:t xml:space="preserve"> </w:t>
      </w:r>
      <w:r>
        <w:rPr>
          <w:rFonts w:ascii="Arial"/>
          <w:sz w:val="18"/>
        </w:rPr>
        <w:t>final</w:t>
      </w:r>
      <w:r>
        <w:rPr>
          <w:rFonts w:ascii="Arial"/>
          <w:spacing w:val="-6"/>
          <w:sz w:val="18"/>
        </w:rPr>
        <w:t xml:space="preserve"> </w:t>
      </w:r>
      <w:r>
        <w:rPr>
          <w:rFonts w:ascii="Arial"/>
          <w:sz w:val="18"/>
        </w:rPr>
        <w:t>payment</w:t>
      </w:r>
      <w:r>
        <w:rPr>
          <w:rFonts w:ascii="Arial"/>
          <w:spacing w:val="-9"/>
          <w:sz w:val="18"/>
        </w:rPr>
        <w:t xml:space="preserve"> </w:t>
      </w:r>
      <w:r>
        <w:rPr>
          <w:rFonts w:ascii="Arial"/>
          <w:sz w:val="18"/>
        </w:rPr>
        <w:t>unless</w:t>
      </w:r>
      <w:r>
        <w:rPr>
          <w:rFonts w:ascii="Arial"/>
          <w:spacing w:val="-6"/>
          <w:sz w:val="18"/>
        </w:rPr>
        <w:t xml:space="preserve"> </w:t>
      </w:r>
      <w:r>
        <w:rPr>
          <w:rFonts w:ascii="Arial"/>
          <w:sz w:val="18"/>
        </w:rPr>
        <w:t>otherwise</w:t>
      </w:r>
      <w:r>
        <w:rPr>
          <w:rFonts w:ascii="Arial"/>
          <w:spacing w:val="-6"/>
          <w:sz w:val="18"/>
        </w:rPr>
        <w:t xml:space="preserve"> </w:t>
      </w:r>
      <w:r>
        <w:rPr>
          <w:rFonts w:ascii="Arial"/>
          <w:sz w:val="18"/>
        </w:rPr>
        <w:t>specified</w:t>
      </w:r>
      <w:r>
        <w:rPr>
          <w:rFonts w:ascii="Arial"/>
          <w:spacing w:val="-6"/>
          <w:sz w:val="18"/>
        </w:rPr>
        <w:t xml:space="preserve"> </w:t>
      </w:r>
      <w:r>
        <w:rPr>
          <w:rFonts w:ascii="Arial"/>
          <w:sz w:val="18"/>
        </w:rPr>
        <w:t>in</w:t>
      </w:r>
      <w:r>
        <w:rPr>
          <w:rFonts w:ascii="Arial"/>
          <w:spacing w:val="-9"/>
          <w:sz w:val="18"/>
        </w:rPr>
        <w:t xml:space="preserve"> </w:t>
      </w:r>
      <w:r>
        <w:rPr>
          <w:rFonts w:ascii="Arial"/>
          <w:sz w:val="18"/>
        </w:rPr>
        <w:t>the</w:t>
      </w:r>
      <w:r>
        <w:rPr>
          <w:rFonts w:ascii="Arial"/>
          <w:spacing w:val="-6"/>
          <w:sz w:val="18"/>
        </w:rPr>
        <w:t xml:space="preserve"> </w:t>
      </w:r>
      <w:r>
        <w:rPr>
          <w:rFonts w:ascii="Arial"/>
          <w:sz w:val="18"/>
        </w:rPr>
        <w:t>Bid.</w:t>
      </w:r>
      <w:r>
        <w:rPr>
          <w:rFonts w:ascii="Arial"/>
          <w:spacing w:val="-7"/>
          <w:sz w:val="18"/>
        </w:rPr>
        <w:t xml:space="preserve"> </w:t>
      </w:r>
      <w:r>
        <w:rPr>
          <w:rFonts w:ascii="Arial"/>
          <w:sz w:val="18"/>
        </w:rPr>
        <w:t>Such</w:t>
      </w:r>
      <w:r>
        <w:rPr>
          <w:rFonts w:ascii="Arial"/>
          <w:spacing w:val="-6"/>
          <w:sz w:val="18"/>
        </w:rPr>
        <w:t xml:space="preserve"> </w:t>
      </w:r>
      <w:r>
        <w:rPr>
          <w:rFonts w:ascii="Arial"/>
          <w:sz w:val="18"/>
        </w:rPr>
        <w:t>records</w:t>
      </w:r>
      <w:r>
        <w:rPr>
          <w:rFonts w:ascii="Arial"/>
          <w:spacing w:val="-8"/>
          <w:sz w:val="18"/>
        </w:rPr>
        <w:t xml:space="preserve"> </w:t>
      </w:r>
      <w:r>
        <w:rPr>
          <w:rFonts w:ascii="Arial"/>
          <w:sz w:val="18"/>
        </w:rPr>
        <w:t>shall</w:t>
      </w:r>
      <w:r>
        <w:rPr>
          <w:rFonts w:ascii="Arial"/>
          <w:spacing w:val="-6"/>
          <w:sz w:val="18"/>
        </w:rPr>
        <w:t xml:space="preserve"> </w:t>
      </w:r>
      <w:r>
        <w:rPr>
          <w:rFonts w:ascii="Arial"/>
          <w:sz w:val="18"/>
        </w:rPr>
        <w:t>be</w:t>
      </w:r>
      <w:r>
        <w:rPr>
          <w:rFonts w:ascii="Arial"/>
          <w:spacing w:val="-6"/>
          <w:sz w:val="18"/>
        </w:rPr>
        <w:t xml:space="preserve"> </w:t>
      </w:r>
      <w:r>
        <w:rPr>
          <w:rFonts w:ascii="Arial"/>
          <w:sz w:val="18"/>
        </w:rPr>
        <w:t>made</w:t>
      </w:r>
      <w:r>
        <w:rPr>
          <w:rFonts w:ascii="Arial"/>
          <w:spacing w:val="-9"/>
          <w:sz w:val="18"/>
        </w:rPr>
        <w:t xml:space="preserve"> </w:t>
      </w:r>
      <w:r>
        <w:rPr>
          <w:rFonts w:ascii="Arial"/>
          <w:sz w:val="18"/>
        </w:rPr>
        <w:t>available</w:t>
      </w:r>
      <w:r>
        <w:rPr>
          <w:rFonts w:ascii="Arial"/>
          <w:spacing w:val="-6"/>
          <w:sz w:val="18"/>
        </w:rPr>
        <w:t xml:space="preserve"> </w:t>
      </w:r>
      <w:r>
        <w:rPr>
          <w:rFonts w:ascii="Arial"/>
          <w:sz w:val="18"/>
        </w:rPr>
        <w:t>to</w:t>
      </w:r>
      <w:r>
        <w:rPr>
          <w:rFonts w:ascii="Arial"/>
          <w:spacing w:val="-6"/>
          <w:sz w:val="18"/>
        </w:rPr>
        <w:t xml:space="preserve"> </w:t>
      </w:r>
      <w:r>
        <w:rPr>
          <w:rFonts w:ascii="Arial"/>
          <w:sz w:val="18"/>
        </w:rPr>
        <w:t>the</w:t>
      </w:r>
      <w:r>
        <w:rPr>
          <w:rFonts w:ascii="Arial"/>
          <w:spacing w:val="-6"/>
          <w:sz w:val="18"/>
        </w:rPr>
        <w:t xml:space="preserve"> </w:t>
      </w:r>
      <w:r>
        <w:rPr>
          <w:rFonts w:ascii="Arial"/>
          <w:sz w:val="18"/>
        </w:rPr>
        <w:t>Authority</w:t>
      </w:r>
      <w:r>
        <w:rPr>
          <w:rFonts w:ascii="Arial"/>
          <w:spacing w:val="-6"/>
          <w:sz w:val="18"/>
        </w:rPr>
        <w:t xml:space="preserve"> </w:t>
      </w:r>
      <w:r>
        <w:rPr>
          <w:rFonts w:ascii="Arial"/>
          <w:sz w:val="18"/>
        </w:rPr>
        <w:t>for</w:t>
      </w:r>
      <w:r>
        <w:rPr>
          <w:rFonts w:ascii="Arial"/>
          <w:spacing w:val="-7"/>
          <w:sz w:val="18"/>
        </w:rPr>
        <w:t xml:space="preserve"> </w:t>
      </w:r>
      <w:r>
        <w:rPr>
          <w:rFonts w:ascii="Arial"/>
          <w:sz w:val="18"/>
        </w:rPr>
        <w:t>audit</w:t>
      </w:r>
      <w:r>
        <w:rPr>
          <w:rFonts w:ascii="Arial"/>
          <w:spacing w:val="-7"/>
          <w:sz w:val="18"/>
        </w:rPr>
        <w:t xml:space="preserve"> </w:t>
      </w:r>
      <w:r>
        <w:rPr>
          <w:rFonts w:ascii="Arial"/>
          <w:sz w:val="18"/>
        </w:rPr>
        <w:t xml:space="preserve">and </w:t>
      </w:r>
      <w:r>
        <w:rPr>
          <w:rFonts w:ascii="Arial"/>
          <w:spacing w:val="-2"/>
          <w:sz w:val="18"/>
        </w:rPr>
        <w:t>review.</w:t>
      </w:r>
    </w:p>
    <w:p w14:paraId="32C9113D" w14:textId="77777777" w:rsidR="003C5CF2" w:rsidRDefault="003C5CF2">
      <w:pPr>
        <w:pStyle w:val="BodyText"/>
        <w:rPr>
          <w:rFonts w:ascii="Arial"/>
          <w:sz w:val="18"/>
        </w:rPr>
      </w:pPr>
    </w:p>
    <w:p w14:paraId="66A710FF" w14:textId="77777777" w:rsidR="003C5CF2" w:rsidRDefault="009E50A0">
      <w:pPr>
        <w:spacing w:line="207" w:lineRule="exact"/>
        <w:ind w:left="1008"/>
        <w:rPr>
          <w:rFonts w:ascii="Arial"/>
          <w:sz w:val="18"/>
        </w:rPr>
      </w:pPr>
      <w:r>
        <w:rPr>
          <w:rFonts w:ascii="Arial"/>
          <w:b/>
          <w:sz w:val="18"/>
        </w:rPr>
        <w:t>5.14</w:t>
      </w:r>
      <w:r>
        <w:rPr>
          <w:rFonts w:ascii="Arial"/>
          <w:b/>
          <w:spacing w:val="-1"/>
          <w:sz w:val="18"/>
        </w:rPr>
        <w:t xml:space="preserve"> </w:t>
      </w:r>
      <w:r>
        <w:rPr>
          <w:rFonts w:ascii="Arial"/>
          <w:b/>
          <w:sz w:val="18"/>
          <w:u w:val="single"/>
        </w:rPr>
        <w:t>ASSIGNMENT</w:t>
      </w:r>
      <w:r>
        <w:rPr>
          <w:rFonts w:ascii="Arial"/>
          <w:b/>
          <w:spacing w:val="-2"/>
          <w:sz w:val="18"/>
          <w:u w:val="single"/>
        </w:rPr>
        <w:t xml:space="preserve"> </w:t>
      </w:r>
      <w:r>
        <w:rPr>
          <w:rFonts w:ascii="Arial"/>
          <w:b/>
          <w:sz w:val="18"/>
          <w:u w:val="single"/>
        </w:rPr>
        <w:t>OF</w:t>
      </w:r>
      <w:r>
        <w:rPr>
          <w:rFonts w:ascii="Arial"/>
          <w:b/>
          <w:spacing w:val="-2"/>
          <w:sz w:val="18"/>
          <w:u w:val="single"/>
        </w:rPr>
        <w:t xml:space="preserve"> </w:t>
      </w:r>
      <w:r>
        <w:rPr>
          <w:rFonts w:ascii="Arial"/>
          <w:b/>
          <w:sz w:val="18"/>
          <w:u w:val="single"/>
        </w:rPr>
        <w:t>ANTITRUST</w:t>
      </w:r>
      <w:r>
        <w:rPr>
          <w:rFonts w:ascii="Arial"/>
          <w:b/>
          <w:spacing w:val="-2"/>
          <w:sz w:val="18"/>
          <w:u w:val="single"/>
        </w:rPr>
        <w:t xml:space="preserve"> </w:t>
      </w:r>
      <w:r>
        <w:rPr>
          <w:rFonts w:ascii="Arial"/>
          <w:b/>
          <w:sz w:val="18"/>
          <w:u w:val="single"/>
        </w:rPr>
        <w:t>CLAIM(S)</w:t>
      </w:r>
      <w:r>
        <w:rPr>
          <w:rFonts w:ascii="Arial"/>
          <w:b/>
          <w:spacing w:val="-1"/>
          <w:sz w:val="18"/>
          <w:u w:val="single"/>
        </w:rPr>
        <w:t xml:space="preserve"> </w:t>
      </w:r>
      <w:r>
        <w:rPr>
          <w:rFonts w:ascii="Arial"/>
          <w:spacing w:val="-10"/>
          <w:sz w:val="18"/>
        </w:rPr>
        <w:t>-</w:t>
      </w:r>
    </w:p>
    <w:p w14:paraId="3243FD8D" w14:textId="379C74E8" w:rsidR="003C5CF2" w:rsidRDefault="009E50A0">
      <w:pPr>
        <w:ind w:left="1008" w:right="1001"/>
        <w:jc w:val="both"/>
        <w:rPr>
          <w:rFonts w:ascii="Arial"/>
          <w:sz w:val="18"/>
        </w:rPr>
      </w:pPr>
      <w:r>
        <w:rPr>
          <w:rFonts w:ascii="Arial"/>
          <w:sz w:val="18"/>
        </w:rPr>
        <w:t>The</w:t>
      </w:r>
      <w:r>
        <w:rPr>
          <w:rFonts w:ascii="Arial"/>
          <w:spacing w:val="-9"/>
          <w:sz w:val="18"/>
        </w:rPr>
        <w:t xml:space="preserve"> </w:t>
      </w:r>
      <w:r>
        <w:rPr>
          <w:rFonts w:ascii="Arial"/>
          <w:sz w:val="18"/>
        </w:rPr>
        <w:t>contractor</w:t>
      </w:r>
      <w:r>
        <w:rPr>
          <w:rFonts w:ascii="Arial"/>
          <w:spacing w:val="-9"/>
          <w:sz w:val="18"/>
        </w:rPr>
        <w:t xml:space="preserve"> </w:t>
      </w:r>
      <w:r>
        <w:rPr>
          <w:rFonts w:ascii="Arial"/>
          <w:sz w:val="18"/>
        </w:rPr>
        <w:t>recognizes</w:t>
      </w:r>
      <w:r>
        <w:rPr>
          <w:rFonts w:ascii="Arial"/>
          <w:spacing w:val="-8"/>
          <w:sz w:val="18"/>
        </w:rPr>
        <w:t xml:space="preserve"> </w:t>
      </w:r>
      <w:r>
        <w:rPr>
          <w:rFonts w:ascii="Arial"/>
          <w:sz w:val="18"/>
        </w:rPr>
        <w:t>that</w:t>
      </w:r>
      <w:r>
        <w:rPr>
          <w:rFonts w:ascii="Arial"/>
          <w:spacing w:val="-11"/>
          <w:sz w:val="18"/>
        </w:rPr>
        <w:t xml:space="preserve"> </w:t>
      </w:r>
      <w:r>
        <w:rPr>
          <w:rFonts w:ascii="Arial"/>
          <w:sz w:val="18"/>
        </w:rPr>
        <w:t>in</w:t>
      </w:r>
      <w:r>
        <w:rPr>
          <w:rFonts w:ascii="Arial"/>
          <w:spacing w:val="-9"/>
          <w:sz w:val="18"/>
        </w:rPr>
        <w:t xml:space="preserve"> </w:t>
      </w:r>
      <w:r>
        <w:rPr>
          <w:rFonts w:ascii="Arial"/>
          <w:sz w:val="18"/>
        </w:rPr>
        <w:t>actual</w:t>
      </w:r>
      <w:r>
        <w:rPr>
          <w:rFonts w:ascii="Arial"/>
          <w:spacing w:val="-11"/>
          <w:sz w:val="18"/>
        </w:rPr>
        <w:t xml:space="preserve"> </w:t>
      </w:r>
      <w:r>
        <w:rPr>
          <w:rFonts w:ascii="Arial"/>
          <w:sz w:val="18"/>
        </w:rPr>
        <w:t>economic</w:t>
      </w:r>
      <w:r>
        <w:rPr>
          <w:rFonts w:ascii="Arial"/>
          <w:spacing w:val="-8"/>
          <w:sz w:val="18"/>
        </w:rPr>
        <w:t xml:space="preserve"> </w:t>
      </w:r>
      <w:r>
        <w:rPr>
          <w:rFonts w:ascii="Arial"/>
          <w:sz w:val="18"/>
        </w:rPr>
        <w:t>practice,</w:t>
      </w:r>
      <w:r>
        <w:rPr>
          <w:rFonts w:ascii="Arial"/>
          <w:spacing w:val="-9"/>
          <w:sz w:val="18"/>
        </w:rPr>
        <w:t xml:space="preserve"> </w:t>
      </w:r>
      <w:r>
        <w:rPr>
          <w:rFonts w:ascii="Arial"/>
          <w:sz w:val="18"/>
        </w:rPr>
        <w:t>overcharges</w:t>
      </w:r>
      <w:r>
        <w:rPr>
          <w:rFonts w:ascii="Arial"/>
          <w:spacing w:val="-8"/>
          <w:sz w:val="18"/>
        </w:rPr>
        <w:t xml:space="preserve"> </w:t>
      </w:r>
      <w:r>
        <w:rPr>
          <w:rFonts w:ascii="Arial"/>
          <w:sz w:val="18"/>
        </w:rPr>
        <w:t>resulting</w:t>
      </w:r>
      <w:r>
        <w:rPr>
          <w:rFonts w:ascii="Arial"/>
          <w:spacing w:val="-9"/>
          <w:sz w:val="18"/>
        </w:rPr>
        <w:t xml:space="preserve"> </w:t>
      </w:r>
      <w:r>
        <w:rPr>
          <w:rFonts w:ascii="Arial"/>
          <w:sz w:val="18"/>
        </w:rPr>
        <w:t>from</w:t>
      </w:r>
      <w:r>
        <w:rPr>
          <w:rFonts w:ascii="Arial"/>
          <w:spacing w:val="-8"/>
          <w:sz w:val="18"/>
        </w:rPr>
        <w:t xml:space="preserve"> </w:t>
      </w:r>
      <w:r>
        <w:rPr>
          <w:rFonts w:ascii="Arial"/>
          <w:sz w:val="18"/>
        </w:rPr>
        <w:t>antitrust</w:t>
      </w:r>
      <w:r>
        <w:rPr>
          <w:rFonts w:ascii="Arial"/>
          <w:spacing w:val="-9"/>
          <w:sz w:val="18"/>
        </w:rPr>
        <w:t xml:space="preserve"> </w:t>
      </w:r>
      <w:r>
        <w:rPr>
          <w:rFonts w:ascii="Arial"/>
          <w:sz w:val="18"/>
        </w:rPr>
        <w:t>violations</w:t>
      </w:r>
      <w:r>
        <w:rPr>
          <w:rFonts w:ascii="Arial"/>
          <w:spacing w:val="-8"/>
          <w:sz w:val="18"/>
        </w:rPr>
        <w:t xml:space="preserve"> </w:t>
      </w:r>
      <w:r>
        <w:rPr>
          <w:rFonts w:ascii="Arial"/>
          <w:sz w:val="18"/>
        </w:rPr>
        <w:t>are</w:t>
      </w:r>
      <w:r>
        <w:rPr>
          <w:rFonts w:ascii="Arial"/>
          <w:spacing w:val="-9"/>
          <w:sz w:val="18"/>
        </w:rPr>
        <w:t xml:space="preserve"> </w:t>
      </w:r>
      <w:r>
        <w:rPr>
          <w:rFonts w:ascii="Arial"/>
          <w:sz w:val="18"/>
        </w:rPr>
        <w:t>in</w:t>
      </w:r>
      <w:r>
        <w:rPr>
          <w:rFonts w:ascii="Arial"/>
          <w:spacing w:val="-9"/>
          <w:sz w:val="18"/>
        </w:rPr>
        <w:t xml:space="preserve"> </w:t>
      </w:r>
      <w:r>
        <w:rPr>
          <w:rFonts w:ascii="Arial"/>
          <w:sz w:val="18"/>
        </w:rPr>
        <w:t>fact</w:t>
      </w:r>
      <w:r>
        <w:rPr>
          <w:rFonts w:ascii="Arial"/>
          <w:spacing w:val="-9"/>
          <w:sz w:val="18"/>
        </w:rPr>
        <w:t xml:space="preserve"> </w:t>
      </w:r>
      <w:r>
        <w:rPr>
          <w:rFonts w:ascii="Arial"/>
          <w:sz w:val="18"/>
        </w:rPr>
        <w:t>usually</w:t>
      </w:r>
      <w:r>
        <w:rPr>
          <w:rFonts w:ascii="Arial"/>
          <w:spacing w:val="-8"/>
          <w:sz w:val="18"/>
        </w:rPr>
        <w:t xml:space="preserve"> </w:t>
      </w:r>
      <w:r>
        <w:rPr>
          <w:rFonts w:ascii="Arial"/>
          <w:sz w:val="18"/>
        </w:rPr>
        <w:t>borne by</w:t>
      </w:r>
      <w:r>
        <w:rPr>
          <w:rFonts w:ascii="Arial"/>
          <w:spacing w:val="-8"/>
          <w:sz w:val="18"/>
        </w:rPr>
        <w:t xml:space="preserve"> </w:t>
      </w:r>
      <w:r>
        <w:rPr>
          <w:rFonts w:ascii="Arial"/>
          <w:sz w:val="18"/>
        </w:rPr>
        <w:t>the</w:t>
      </w:r>
      <w:r>
        <w:rPr>
          <w:rFonts w:ascii="Arial"/>
          <w:spacing w:val="-11"/>
          <w:sz w:val="18"/>
        </w:rPr>
        <w:t xml:space="preserve"> </w:t>
      </w:r>
      <w:r>
        <w:rPr>
          <w:rFonts w:ascii="Arial"/>
          <w:sz w:val="18"/>
        </w:rPr>
        <w:t>ultimate</w:t>
      </w:r>
      <w:r>
        <w:rPr>
          <w:rFonts w:ascii="Arial"/>
          <w:spacing w:val="-8"/>
          <w:sz w:val="18"/>
        </w:rPr>
        <w:t xml:space="preserve"> </w:t>
      </w:r>
      <w:r>
        <w:rPr>
          <w:rFonts w:ascii="Arial"/>
          <w:sz w:val="18"/>
        </w:rPr>
        <w:t>purchaser.</w:t>
      </w:r>
      <w:r>
        <w:rPr>
          <w:rFonts w:ascii="Arial"/>
          <w:spacing w:val="-11"/>
          <w:sz w:val="18"/>
        </w:rPr>
        <w:t xml:space="preserve"> </w:t>
      </w:r>
      <w:r>
        <w:rPr>
          <w:rFonts w:ascii="Arial"/>
          <w:sz w:val="18"/>
        </w:rPr>
        <w:t>Therefore,</w:t>
      </w:r>
      <w:r>
        <w:rPr>
          <w:rFonts w:ascii="Arial"/>
          <w:spacing w:val="-9"/>
          <w:sz w:val="18"/>
        </w:rPr>
        <w:t xml:space="preserve"> </w:t>
      </w:r>
      <w:r>
        <w:rPr>
          <w:rFonts w:ascii="Arial"/>
          <w:sz w:val="18"/>
        </w:rPr>
        <w:t>and</w:t>
      </w:r>
      <w:r>
        <w:rPr>
          <w:rFonts w:ascii="Arial"/>
          <w:spacing w:val="-9"/>
          <w:sz w:val="18"/>
        </w:rPr>
        <w:t xml:space="preserve"> </w:t>
      </w:r>
      <w:r>
        <w:rPr>
          <w:rFonts w:ascii="Arial"/>
          <w:sz w:val="18"/>
        </w:rPr>
        <w:t>as</w:t>
      </w:r>
      <w:r>
        <w:rPr>
          <w:rFonts w:ascii="Arial"/>
          <w:spacing w:val="-8"/>
          <w:sz w:val="18"/>
        </w:rPr>
        <w:t xml:space="preserve"> </w:t>
      </w:r>
      <w:r>
        <w:rPr>
          <w:rFonts w:ascii="Arial"/>
          <w:sz w:val="18"/>
        </w:rPr>
        <w:t>consideration</w:t>
      </w:r>
      <w:r>
        <w:rPr>
          <w:rFonts w:ascii="Arial"/>
          <w:spacing w:val="-9"/>
          <w:sz w:val="18"/>
        </w:rPr>
        <w:t xml:space="preserve"> </w:t>
      </w:r>
      <w:r>
        <w:rPr>
          <w:rFonts w:ascii="Arial"/>
          <w:sz w:val="18"/>
        </w:rPr>
        <w:t>for</w:t>
      </w:r>
      <w:r>
        <w:rPr>
          <w:rFonts w:ascii="Arial"/>
          <w:spacing w:val="-9"/>
          <w:sz w:val="18"/>
        </w:rPr>
        <w:t xml:space="preserve"> </w:t>
      </w:r>
      <w:r>
        <w:rPr>
          <w:rFonts w:ascii="Arial"/>
          <w:sz w:val="18"/>
        </w:rPr>
        <w:t>executing</w:t>
      </w:r>
      <w:r>
        <w:rPr>
          <w:rFonts w:ascii="Arial"/>
          <w:spacing w:val="-9"/>
          <w:sz w:val="18"/>
        </w:rPr>
        <w:t xml:space="preserve"> </w:t>
      </w:r>
      <w:r>
        <w:rPr>
          <w:rFonts w:ascii="Arial"/>
          <w:sz w:val="18"/>
        </w:rPr>
        <w:t>this</w:t>
      </w:r>
      <w:r>
        <w:rPr>
          <w:rFonts w:ascii="Arial"/>
          <w:spacing w:val="-11"/>
          <w:sz w:val="18"/>
        </w:rPr>
        <w:t xml:space="preserve"> </w:t>
      </w:r>
      <w:r>
        <w:rPr>
          <w:rFonts w:ascii="Arial"/>
          <w:sz w:val="18"/>
        </w:rPr>
        <w:t>contract,</w:t>
      </w:r>
      <w:r>
        <w:rPr>
          <w:rFonts w:ascii="Arial"/>
          <w:spacing w:val="-9"/>
          <w:sz w:val="18"/>
        </w:rPr>
        <w:t xml:space="preserve"> </w:t>
      </w:r>
      <w:r>
        <w:rPr>
          <w:rFonts w:ascii="Arial"/>
          <w:sz w:val="18"/>
        </w:rPr>
        <w:t>the</w:t>
      </w:r>
      <w:r>
        <w:rPr>
          <w:rFonts w:ascii="Arial"/>
          <w:spacing w:val="-11"/>
          <w:sz w:val="18"/>
        </w:rPr>
        <w:t xml:space="preserve"> </w:t>
      </w:r>
      <w:r>
        <w:rPr>
          <w:rFonts w:ascii="Arial"/>
          <w:sz w:val="18"/>
        </w:rPr>
        <w:t>contractor,</w:t>
      </w:r>
      <w:r>
        <w:rPr>
          <w:rFonts w:ascii="Arial"/>
          <w:spacing w:val="-9"/>
          <w:sz w:val="18"/>
        </w:rPr>
        <w:t xml:space="preserve"> </w:t>
      </w:r>
      <w:r>
        <w:rPr>
          <w:rFonts w:ascii="Arial"/>
          <w:sz w:val="18"/>
        </w:rPr>
        <w:t>acting</w:t>
      </w:r>
      <w:r>
        <w:rPr>
          <w:rFonts w:ascii="Arial"/>
          <w:spacing w:val="-9"/>
          <w:sz w:val="18"/>
        </w:rPr>
        <w:t xml:space="preserve"> </w:t>
      </w:r>
      <w:r>
        <w:rPr>
          <w:rFonts w:ascii="Arial"/>
          <w:sz w:val="18"/>
        </w:rPr>
        <w:t>herein</w:t>
      </w:r>
      <w:r>
        <w:rPr>
          <w:rFonts w:ascii="Arial"/>
          <w:spacing w:val="-11"/>
          <w:sz w:val="18"/>
        </w:rPr>
        <w:t xml:space="preserve"> </w:t>
      </w:r>
      <w:r>
        <w:rPr>
          <w:rFonts w:ascii="Arial"/>
          <w:sz w:val="18"/>
        </w:rPr>
        <w:t>by</w:t>
      </w:r>
      <w:r>
        <w:rPr>
          <w:rFonts w:ascii="Arial"/>
          <w:spacing w:val="-11"/>
          <w:sz w:val="18"/>
        </w:rPr>
        <w:t xml:space="preserve"> </w:t>
      </w:r>
      <w:r>
        <w:rPr>
          <w:rFonts w:ascii="Arial"/>
          <w:sz w:val="18"/>
        </w:rPr>
        <w:t xml:space="preserve">and through its duly authorized agent, hereby conveys, sells, assigns, and transfers to the </w:t>
      </w:r>
      <w:r w:rsidR="00731DB8">
        <w:rPr>
          <w:rFonts w:ascii="Arial"/>
          <w:sz w:val="18"/>
        </w:rPr>
        <w:t>Housing Authority of the Township of Edison</w:t>
      </w:r>
      <w:r>
        <w:rPr>
          <w:rFonts w:ascii="Arial"/>
          <w:sz w:val="18"/>
        </w:rPr>
        <w:t>, for itself and on behalf of its</w:t>
      </w:r>
      <w:r>
        <w:rPr>
          <w:rFonts w:ascii="Arial"/>
          <w:spacing w:val="40"/>
          <w:sz w:val="18"/>
        </w:rPr>
        <w:t xml:space="preserve"> </w:t>
      </w:r>
      <w:r>
        <w:rPr>
          <w:rFonts w:ascii="Arial"/>
          <w:sz w:val="18"/>
        </w:rPr>
        <w:t>subdivisions and public agencies, all right, title and interest to all claims and causes of action it may now or hereafter acquire under the antitrust laws of the United States or the State of New Jersey, relating to the particular goods and services purchased or acquired by the Authority or any of its subdivisions or public agencies pursuant to this contract.</w:t>
      </w:r>
    </w:p>
    <w:p w14:paraId="7562C7D0" w14:textId="77777777" w:rsidR="003C5CF2" w:rsidRDefault="009E50A0">
      <w:pPr>
        <w:spacing w:line="206" w:lineRule="exact"/>
        <w:ind w:left="1008"/>
        <w:jc w:val="both"/>
        <w:rPr>
          <w:rFonts w:ascii="Arial"/>
          <w:sz w:val="18"/>
        </w:rPr>
      </w:pPr>
      <w:r>
        <w:rPr>
          <w:rFonts w:ascii="Arial"/>
          <w:sz w:val="18"/>
        </w:rPr>
        <w:t>In</w:t>
      </w:r>
      <w:r>
        <w:rPr>
          <w:rFonts w:ascii="Arial"/>
          <w:spacing w:val="-4"/>
          <w:sz w:val="18"/>
        </w:rPr>
        <w:t xml:space="preserve"> </w:t>
      </w:r>
      <w:r>
        <w:rPr>
          <w:rFonts w:ascii="Arial"/>
          <w:sz w:val="18"/>
        </w:rPr>
        <w:t>connection</w:t>
      </w:r>
      <w:r>
        <w:rPr>
          <w:rFonts w:ascii="Arial"/>
          <w:spacing w:val="-2"/>
          <w:sz w:val="18"/>
        </w:rPr>
        <w:t xml:space="preserve"> </w:t>
      </w:r>
      <w:r>
        <w:rPr>
          <w:rFonts w:ascii="Arial"/>
          <w:sz w:val="18"/>
        </w:rPr>
        <w:t>with</w:t>
      </w:r>
      <w:r>
        <w:rPr>
          <w:rFonts w:ascii="Arial"/>
          <w:spacing w:val="-2"/>
          <w:sz w:val="18"/>
        </w:rPr>
        <w:t xml:space="preserve"> </w:t>
      </w:r>
      <w:r>
        <w:rPr>
          <w:rFonts w:ascii="Arial"/>
          <w:sz w:val="18"/>
        </w:rPr>
        <w:t>this</w:t>
      </w:r>
      <w:r>
        <w:rPr>
          <w:rFonts w:ascii="Arial"/>
          <w:spacing w:val="-1"/>
          <w:sz w:val="18"/>
        </w:rPr>
        <w:t xml:space="preserve"> </w:t>
      </w:r>
      <w:r>
        <w:rPr>
          <w:rFonts w:ascii="Arial"/>
          <w:sz w:val="18"/>
        </w:rPr>
        <w:t>assignment,</w:t>
      </w:r>
      <w:r>
        <w:rPr>
          <w:rFonts w:ascii="Arial"/>
          <w:spacing w:val="-4"/>
          <w:sz w:val="18"/>
        </w:rPr>
        <w:t xml:space="preserve"> </w:t>
      </w:r>
      <w:r>
        <w:rPr>
          <w:rFonts w:ascii="Arial"/>
          <w:sz w:val="18"/>
        </w:rPr>
        <w:t>the</w:t>
      </w:r>
      <w:r>
        <w:rPr>
          <w:rFonts w:ascii="Arial"/>
          <w:spacing w:val="-4"/>
          <w:sz w:val="18"/>
        </w:rPr>
        <w:t xml:space="preserve"> </w:t>
      </w:r>
      <w:r>
        <w:rPr>
          <w:rFonts w:ascii="Arial"/>
          <w:sz w:val="18"/>
        </w:rPr>
        <w:t>following</w:t>
      </w:r>
      <w:r>
        <w:rPr>
          <w:rFonts w:ascii="Arial"/>
          <w:spacing w:val="-2"/>
          <w:sz w:val="18"/>
        </w:rPr>
        <w:t xml:space="preserve"> </w:t>
      </w:r>
      <w:r>
        <w:rPr>
          <w:rFonts w:ascii="Arial"/>
          <w:sz w:val="18"/>
        </w:rPr>
        <w:t>are</w:t>
      </w:r>
      <w:r>
        <w:rPr>
          <w:rFonts w:ascii="Arial"/>
          <w:spacing w:val="-4"/>
          <w:sz w:val="18"/>
        </w:rPr>
        <w:t xml:space="preserve"> </w:t>
      </w:r>
      <w:r>
        <w:rPr>
          <w:rFonts w:ascii="Arial"/>
          <w:sz w:val="18"/>
        </w:rPr>
        <w:t>the</w:t>
      </w:r>
      <w:r>
        <w:rPr>
          <w:rFonts w:ascii="Arial"/>
          <w:spacing w:val="-4"/>
          <w:sz w:val="18"/>
        </w:rPr>
        <w:t xml:space="preserve"> </w:t>
      </w:r>
      <w:r>
        <w:rPr>
          <w:rFonts w:ascii="Arial"/>
          <w:sz w:val="18"/>
        </w:rPr>
        <w:t>express</w:t>
      </w:r>
      <w:r>
        <w:rPr>
          <w:rFonts w:ascii="Arial"/>
          <w:spacing w:val="-3"/>
          <w:sz w:val="18"/>
        </w:rPr>
        <w:t xml:space="preserve"> </w:t>
      </w:r>
      <w:r>
        <w:rPr>
          <w:rFonts w:ascii="Arial"/>
          <w:sz w:val="18"/>
        </w:rPr>
        <w:t>obligations</w:t>
      </w:r>
      <w:r>
        <w:rPr>
          <w:rFonts w:ascii="Arial"/>
          <w:spacing w:val="-1"/>
          <w:sz w:val="18"/>
        </w:rPr>
        <w:t xml:space="preserve"> </w:t>
      </w:r>
      <w:r>
        <w:rPr>
          <w:rFonts w:ascii="Arial"/>
          <w:sz w:val="18"/>
        </w:rPr>
        <w:t>of</w:t>
      </w:r>
      <w:r>
        <w:rPr>
          <w:rFonts w:ascii="Arial"/>
          <w:spacing w:val="-4"/>
          <w:sz w:val="18"/>
        </w:rPr>
        <w:t xml:space="preserve"> </w:t>
      </w:r>
      <w:r>
        <w:rPr>
          <w:rFonts w:ascii="Arial"/>
          <w:sz w:val="18"/>
        </w:rPr>
        <w:t>the</w:t>
      </w:r>
      <w:r>
        <w:rPr>
          <w:rFonts w:ascii="Arial"/>
          <w:spacing w:val="-3"/>
          <w:sz w:val="18"/>
        </w:rPr>
        <w:t xml:space="preserve"> </w:t>
      </w:r>
      <w:r>
        <w:rPr>
          <w:rFonts w:ascii="Arial"/>
          <w:spacing w:val="-2"/>
          <w:sz w:val="18"/>
        </w:rPr>
        <w:t>contractor:</w:t>
      </w:r>
    </w:p>
    <w:p w14:paraId="69985C3D" w14:textId="77777777" w:rsidR="003C5CF2" w:rsidRDefault="009E50A0">
      <w:pPr>
        <w:pStyle w:val="ListParagraph"/>
        <w:numPr>
          <w:ilvl w:val="0"/>
          <w:numId w:val="5"/>
        </w:numPr>
        <w:tabs>
          <w:tab w:val="left" w:pos="1208"/>
        </w:tabs>
        <w:spacing w:before="1"/>
        <w:ind w:left="1208" w:hanging="200"/>
        <w:rPr>
          <w:rFonts w:ascii="Arial"/>
          <w:sz w:val="18"/>
        </w:rPr>
      </w:pPr>
      <w:r>
        <w:rPr>
          <w:rFonts w:ascii="Arial"/>
          <w:sz w:val="18"/>
        </w:rPr>
        <w:t>It</w:t>
      </w:r>
      <w:r>
        <w:rPr>
          <w:rFonts w:ascii="Arial"/>
          <w:spacing w:val="-7"/>
          <w:sz w:val="18"/>
        </w:rPr>
        <w:t xml:space="preserve"> </w:t>
      </w:r>
      <w:r>
        <w:rPr>
          <w:rFonts w:ascii="Arial"/>
          <w:sz w:val="18"/>
        </w:rPr>
        <w:t>shall</w:t>
      </w:r>
      <w:r>
        <w:rPr>
          <w:rFonts w:ascii="Arial"/>
          <w:spacing w:val="-2"/>
          <w:sz w:val="18"/>
        </w:rPr>
        <w:t xml:space="preserve"> </w:t>
      </w:r>
      <w:r>
        <w:rPr>
          <w:rFonts w:ascii="Arial"/>
          <w:sz w:val="18"/>
        </w:rPr>
        <w:t>take</w:t>
      </w:r>
      <w:r>
        <w:rPr>
          <w:rFonts w:ascii="Arial"/>
          <w:spacing w:val="-4"/>
          <w:sz w:val="18"/>
        </w:rPr>
        <w:t xml:space="preserve"> </w:t>
      </w:r>
      <w:r>
        <w:rPr>
          <w:rFonts w:ascii="Arial"/>
          <w:sz w:val="18"/>
        </w:rPr>
        <w:t>no</w:t>
      </w:r>
      <w:r>
        <w:rPr>
          <w:rFonts w:ascii="Arial"/>
          <w:spacing w:val="-2"/>
          <w:sz w:val="18"/>
        </w:rPr>
        <w:t xml:space="preserve"> </w:t>
      </w:r>
      <w:r>
        <w:rPr>
          <w:rFonts w:ascii="Arial"/>
          <w:sz w:val="18"/>
        </w:rPr>
        <w:t>action</w:t>
      </w:r>
      <w:r>
        <w:rPr>
          <w:rFonts w:ascii="Arial"/>
          <w:spacing w:val="-2"/>
          <w:sz w:val="18"/>
        </w:rPr>
        <w:t xml:space="preserve"> </w:t>
      </w:r>
      <w:r>
        <w:rPr>
          <w:rFonts w:ascii="Arial"/>
          <w:sz w:val="18"/>
        </w:rPr>
        <w:t>that</w:t>
      </w:r>
      <w:r>
        <w:rPr>
          <w:rFonts w:ascii="Arial"/>
          <w:spacing w:val="-2"/>
          <w:sz w:val="18"/>
        </w:rPr>
        <w:t xml:space="preserve"> </w:t>
      </w:r>
      <w:r>
        <w:rPr>
          <w:rFonts w:ascii="Arial"/>
          <w:sz w:val="18"/>
        </w:rPr>
        <w:t>will</w:t>
      </w:r>
      <w:r>
        <w:rPr>
          <w:rFonts w:ascii="Arial"/>
          <w:spacing w:val="-4"/>
          <w:sz w:val="18"/>
        </w:rPr>
        <w:t xml:space="preserve"> </w:t>
      </w:r>
      <w:r>
        <w:rPr>
          <w:rFonts w:ascii="Arial"/>
          <w:sz w:val="18"/>
        </w:rPr>
        <w:t>in</w:t>
      </w:r>
      <w:r>
        <w:rPr>
          <w:rFonts w:ascii="Arial"/>
          <w:spacing w:val="-3"/>
          <w:sz w:val="18"/>
        </w:rPr>
        <w:t xml:space="preserve"> </w:t>
      </w:r>
      <w:r>
        <w:rPr>
          <w:rFonts w:ascii="Arial"/>
          <w:sz w:val="18"/>
        </w:rPr>
        <w:t>any</w:t>
      </w:r>
      <w:r>
        <w:rPr>
          <w:rFonts w:ascii="Arial"/>
          <w:spacing w:val="-1"/>
          <w:sz w:val="18"/>
        </w:rPr>
        <w:t xml:space="preserve"> </w:t>
      </w:r>
      <w:r>
        <w:rPr>
          <w:rFonts w:ascii="Arial"/>
          <w:sz w:val="18"/>
        </w:rPr>
        <w:t>way</w:t>
      </w:r>
      <w:r>
        <w:rPr>
          <w:rFonts w:ascii="Arial"/>
          <w:spacing w:val="-1"/>
          <w:sz w:val="18"/>
        </w:rPr>
        <w:t xml:space="preserve"> </w:t>
      </w:r>
      <w:r>
        <w:rPr>
          <w:rFonts w:ascii="Arial"/>
          <w:sz w:val="18"/>
        </w:rPr>
        <w:t>diminish</w:t>
      </w:r>
      <w:r>
        <w:rPr>
          <w:rFonts w:ascii="Arial"/>
          <w:spacing w:val="-2"/>
          <w:sz w:val="18"/>
        </w:rPr>
        <w:t xml:space="preserve"> </w:t>
      </w:r>
      <w:r>
        <w:rPr>
          <w:rFonts w:ascii="Arial"/>
          <w:sz w:val="18"/>
        </w:rPr>
        <w:t>the</w:t>
      </w:r>
      <w:r>
        <w:rPr>
          <w:rFonts w:ascii="Arial"/>
          <w:spacing w:val="-2"/>
          <w:sz w:val="18"/>
        </w:rPr>
        <w:t xml:space="preserve"> </w:t>
      </w:r>
      <w:r>
        <w:rPr>
          <w:rFonts w:ascii="Arial"/>
          <w:sz w:val="18"/>
        </w:rPr>
        <w:t>value</w:t>
      </w:r>
      <w:r>
        <w:rPr>
          <w:rFonts w:ascii="Arial"/>
          <w:spacing w:val="-3"/>
          <w:sz w:val="18"/>
        </w:rPr>
        <w:t xml:space="preserve"> </w:t>
      </w:r>
      <w:r>
        <w:rPr>
          <w:rFonts w:ascii="Arial"/>
          <w:sz w:val="18"/>
        </w:rPr>
        <w:t>of</w:t>
      </w:r>
      <w:r>
        <w:rPr>
          <w:rFonts w:ascii="Arial"/>
          <w:spacing w:val="-2"/>
          <w:sz w:val="18"/>
        </w:rPr>
        <w:t xml:space="preserve"> </w:t>
      </w:r>
      <w:r>
        <w:rPr>
          <w:rFonts w:ascii="Arial"/>
          <w:sz w:val="18"/>
        </w:rPr>
        <w:t>the</w:t>
      </w:r>
      <w:r>
        <w:rPr>
          <w:rFonts w:ascii="Arial"/>
          <w:spacing w:val="-2"/>
          <w:sz w:val="18"/>
        </w:rPr>
        <w:t xml:space="preserve"> </w:t>
      </w:r>
      <w:r>
        <w:rPr>
          <w:rFonts w:ascii="Arial"/>
          <w:sz w:val="18"/>
        </w:rPr>
        <w:t>rights</w:t>
      </w:r>
      <w:r>
        <w:rPr>
          <w:rFonts w:ascii="Arial"/>
          <w:spacing w:val="-1"/>
          <w:sz w:val="18"/>
        </w:rPr>
        <w:t xml:space="preserve"> </w:t>
      </w:r>
      <w:r>
        <w:rPr>
          <w:rFonts w:ascii="Arial"/>
          <w:sz w:val="18"/>
        </w:rPr>
        <w:t>conveyed</w:t>
      </w:r>
      <w:r>
        <w:rPr>
          <w:rFonts w:ascii="Arial"/>
          <w:spacing w:val="-2"/>
          <w:sz w:val="18"/>
        </w:rPr>
        <w:t xml:space="preserve"> </w:t>
      </w:r>
      <w:r>
        <w:rPr>
          <w:rFonts w:ascii="Arial"/>
          <w:sz w:val="18"/>
        </w:rPr>
        <w:t>or</w:t>
      </w:r>
      <w:r>
        <w:rPr>
          <w:rFonts w:ascii="Arial"/>
          <w:spacing w:val="-4"/>
          <w:sz w:val="18"/>
        </w:rPr>
        <w:t xml:space="preserve"> </w:t>
      </w:r>
      <w:r>
        <w:rPr>
          <w:rFonts w:ascii="Arial"/>
          <w:sz w:val="18"/>
        </w:rPr>
        <w:t>assigned</w:t>
      </w:r>
      <w:r>
        <w:rPr>
          <w:rFonts w:ascii="Arial"/>
          <w:spacing w:val="-4"/>
          <w:sz w:val="18"/>
        </w:rPr>
        <w:t xml:space="preserve"> </w:t>
      </w:r>
      <w:r>
        <w:rPr>
          <w:rFonts w:ascii="Arial"/>
          <w:spacing w:val="-2"/>
          <w:sz w:val="18"/>
        </w:rPr>
        <w:t>hereunder.</w:t>
      </w:r>
    </w:p>
    <w:p w14:paraId="15177CBC" w14:textId="77777777" w:rsidR="003C5CF2" w:rsidRDefault="009E50A0">
      <w:pPr>
        <w:pStyle w:val="ListParagraph"/>
        <w:numPr>
          <w:ilvl w:val="0"/>
          <w:numId w:val="5"/>
        </w:numPr>
        <w:tabs>
          <w:tab w:val="left" w:pos="1208"/>
        </w:tabs>
        <w:spacing w:line="207" w:lineRule="exact"/>
        <w:ind w:left="1208" w:hanging="200"/>
        <w:rPr>
          <w:rFonts w:ascii="Arial"/>
          <w:sz w:val="18"/>
        </w:rPr>
      </w:pPr>
      <w:r>
        <w:rPr>
          <w:rFonts w:ascii="Arial"/>
          <w:sz w:val="18"/>
        </w:rPr>
        <w:t>It</w:t>
      </w:r>
      <w:r>
        <w:rPr>
          <w:rFonts w:ascii="Arial"/>
          <w:spacing w:val="-4"/>
          <w:sz w:val="18"/>
        </w:rPr>
        <w:t xml:space="preserve"> </w:t>
      </w:r>
      <w:r>
        <w:rPr>
          <w:rFonts w:ascii="Arial"/>
          <w:sz w:val="18"/>
        </w:rPr>
        <w:t>shall</w:t>
      </w:r>
      <w:r>
        <w:rPr>
          <w:rFonts w:ascii="Arial"/>
          <w:spacing w:val="-2"/>
          <w:sz w:val="18"/>
        </w:rPr>
        <w:t xml:space="preserve"> </w:t>
      </w:r>
      <w:r>
        <w:rPr>
          <w:rFonts w:ascii="Arial"/>
          <w:sz w:val="18"/>
        </w:rPr>
        <w:t>advise</w:t>
      </w:r>
      <w:r>
        <w:rPr>
          <w:rFonts w:ascii="Arial"/>
          <w:spacing w:val="-2"/>
          <w:sz w:val="18"/>
        </w:rPr>
        <w:t xml:space="preserve"> </w:t>
      </w:r>
      <w:r>
        <w:rPr>
          <w:rFonts w:ascii="Arial"/>
          <w:sz w:val="18"/>
        </w:rPr>
        <w:t>the</w:t>
      </w:r>
      <w:r>
        <w:rPr>
          <w:rFonts w:ascii="Arial"/>
          <w:spacing w:val="-2"/>
          <w:sz w:val="18"/>
        </w:rPr>
        <w:t xml:space="preserve"> </w:t>
      </w:r>
      <w:r>
        <w:rPr>
          <w:rFonts w:ascii="Arial"/>
          <w:sz w:val="18"/>
        </w:rPr>
        <w:t>Attorney</w:t>
      </w:r>
      <w:r>
        <w:rPr>
          <w:rFonts w:ascii="Arial"/>
          <w:spacing w:val="-3"/>
          <w:sz w:val="18"/>
        </w:rPr>
        <w:t xml:space="preserve"> </w:t>
      </w:r>
      <w:r>
        <w:rPr>
          <w:rFonts w:ascii="Arial"/>
          <w:sz w:val="18"/>
        </w:rPr>
        <w:t>General</w:t>
      </w:r>
      <w:r>
        <w:rPr>
          <w:rFonts w:ascii="Arial"/>
          <w:spacing w:val="-4"/>
          <w:sz w:val="18"/>
        </w:rPr>
        <w:t xml:space="preserve"> </w:t>
      </w:r>
      <w:r>
        <w:rPr>
          <w:rFonts w:ascii="Arial"/>
          <w:sz w:val="18"/>
        </w:rPr>
        <w:t>of</w:t>
      </w:r>
      <w:r>
        <w:rPr>
          <w:rFonts w:ascii="Arial"/>
          <w:spacing w:val="-2"/>
          <w:sz w:val="18"/>
        </w:rPr>
        <w:t xml:space="preserve"> </w:t>
      </w:r>
      <w:r>
        <w:rPr>
          <w:rFonts w:ascii="Arial"/>
          <w:sz w:val="18"/>
        </w:rPr>
        <w:t>New</w:t>
      </w:r>
      <w:r>
        <w:rPr>
          <w:rFonts w:ascii="Arial"/>
          <w:spacing w:val="-3"/>
          <w:sz w:val="18"/>
        </w:rPr>
        <w:t xml:space="preserve"> </w:t>
      </w:r>
      <w:r>
        <w:rPr>
          <w:rFonts w:ascii="Arial"/>
          <w:spacing w:val="-2"/>
          <w:sz w:val="18"/>
        </w:rPr>
        <w:t>Jersey:</w:t>
      </w:r>
    </w:p>
    <w:p w14:paraId="4118F357" w14:textId="77777777" w:rsidR="003C5CF2" w:rsidRDefault="009E50A0">
      <w:pPr>
        <w:pStyle w:val="ListParagraph"/>
        <w:numPr>
          <w:ilvl w:val="1"/>
          <w:numId w:val="5"/>
        </w:numPr>
        <w:tabs>
          <w:tab w:val="left" w:pos="1208"/>
        </w:tabs>
        <w:spacing w:line="206" w:lineRule="exact"/>
        <w:ind w:left="1208" w:hanging="200"/>
        <w:rPr>
          <w:rFonts w:ascii="Arial"/>
          <w:sz w:val="18"/>
        </w:rPr>
      </w:pPr>
      <w:r>
        <w:rPr>
          <w:rFonts w:ascii="Arial"/>
          <w:sz w:val="18"/>
        </w:rPr>
        <w:t>in</w:t>
      </w:r>
      <w:r>
        <w:rPr>
          <w:rFonts w:ascii="Arial"/>
          <w:spacing w:val="-6"/>
          <w:sz w:val="18"/>
        </w:rPr>
        <w:t xml:space="preserve"> </w:t>
      </w:r>
      <w:r>
        <w:rPr>
          <w:rFonts w:ascii="Arial"/>
          <w:sz w:val="18"/>
        </w:rPr>
        <w:t>advance</w:t>
      </w:r>
      <w:r>
        <w:rPr>
          <w:rFonts w:ascii="Arial"/>
          <w:spacing w:val="-1"/>
          <w:sz w:val="18"/>
        </w:rPr>
        <w:t xml:space="preserve"> </w:t>
      </w:r>
      <w:r>
        <w:rPr>
          <w:rFonts w:ascii="Arial"/>
          <w:sz w:val="18"/>
        </w:rPr>
        <w:t>of</w:t>
      </w:r>
      <w:r>
        <w:rPr>
          <w:rFonts w:ascii="Arial"/>
          <w:spacing w:val="-4"/>
          <w:sz w:val="18"/>
        </w:rPr>
        <w:t xml:space="preserve"> </w:t>
      </w:r>
      <w:r>
        <w:rPr>
          <w:rFonts w:ascii="Arial"/>
          <w:sz w:val="18"/>
        </w:rPr>
        <w:t>its intention</w:t>
      </w:r>
      <w:r>
        <w:rPr>
          <w:rFonts w:ascii="Arial"/>
          <w:spacing w:val="-2"/>
          <w:sz w:val="18"/>
        </w:rPr>
        <w:t xml:space="preserve"> </w:t>
      </w:r>
      <w:r>
        <w:rPr>
          <w:rFonts w:ascii="Arial"/>
          <w:sz w:val="18"/>
        </w:rPr>
        <w:t>to</w:t>
      </w:r>
      <w:r>
        <w:rPr>
          <w:rFonts w:ascii="Arial"/>
          <w:spacing w:val="-3"/>
          <w:sz w:val="18"/>
        </w:rPr>
        <w:t xml:space="preserve"> </w:t>
      </w:r>
      <w:r>
        <w:rPr>
          <w:rFonts w:ascii="Arial"/>
          <w:sz w:val="18"/>
        </w:rPr>
        <w:t>commence</w:t>
      </w:r>
      <w:r>
        <w:rPr>
          <w:rFonts w:ascii="Arial"/>
          <w:spacing w:val="-4"/>
          <w:sz w:val="18"/>
        </w:rPr>
        <w:t xml:space="preserve"> </w:t>
      </w:r>
      <w:r>
        <w:rPr>
          <w:rFonts w:ascii="Arial"/>
          <w:sz w:val="18"/>
        </w:rPr>
        <w:t>any action</w:t>
      </w:r>
      <w:r>
        <w:rPr>
          <w:rFonts w:ascii="Arial"/>
          <w:spacing w:val="-2"/>
          <w:sz w:val="18"/>
        </w:rPr>
        <w:t xml:space="preserve"> </w:t>
      </w:r>
      <w:r>
        <w:rPr>
          <w:rFonts w:ascii="Arial"/>
          <w:sz w:val="18"/>
        </w:rPr>
        <w:t>on</w:t>
      </w:r>
      <w:r>
        <w:rPr>
          <w:rFonts w:ascii="Arial"/>
          <w:spacing w:val="-3"/>
          <w:sz w:val="18"/>
        </w:rPr>
        <w:t xml:space="preserve"> </w:t>
      </w:r>
      <w:r>
        <w:rPr>
          <w:rFonts w:ascii="Arial"/>
          <w:sz w:val="18"/>
        </w:rPr>
        <w:t>its</w:t>
      </w:r>
      <w:r>
        <w:rPr>
          <w:rFonts w:ascii="Arial"/>
          <w:spacing w:val="-2"/>
          <w:sz w:val="18"/>
        </w:rPr>
        <w:t xml:space="preserve"> </w:t>
      </w:r>
      <w:r>
        <w:rPr>
          <w:rFonts w:ascii="Arial"/>
          <w:sz w:val="18"/>
        </w:rPr>
        <w:t>own</w:t>
      </w:r>
      <w:r>
        <w:rPr>
          <w:rFonts w:ascii="Arial"/>
          <w:spacing w:val="-2"/>
          <w:sz w:val="18"/>
        </w:rPr>
        <w:t xml:space="preserve"> </w:t>
      </w:r>
      <w:r>
        <w:rPr>
          <w:rFonts w:ascii="Arial"/>
          <w:sz w:val="18"/>
        </w:rPr>
        <w:t>behalf</w:t>
      </w:r>
      <w:r>
        <w:rPr>
          <w:rFonts w:ascii="Arial"/>
          <w:spacing w:val="-1"/>
          <w:sz w:val="18"/>
        </w:rPr>
        <w:t xml:space="preserve"> </w:t>
      </w:r>
      <w:r>
        <w:rPr>
          <w:rFonts w:ascii="Arial"/>
          <w:sz w:val="18"/>
        </w:rPr>
        <w:t>regarding</w:t>
      </w:r>
      <w:r>
        <w:rPr>
          <w:rFonts w:ascii="Arial"/>
          <w:spacing w:val="-4"/>
          <w:sz w:val="18"/>
        </w:rPr>
        <w:t xml:space="preserve"> </w:t>
      </w:r>
      <w:r>
        <w:rPr>
          <w:rFonts w:ascii="Arial"/>
          <w:sz w:val="18"/>
        </w:rPr>
        <w:t>any</w:t>
      </w:r>
      <w:r>
        <w:rPr>
          <w:rFonts w:ascii="Arial"/>
          <w:spacing w:val="-3"/>
          <w:sz w:val="18"/>
        </w:rPr>
        <w:t xml:space="preserve"> </w:t>
      </w:r>
      <w:r>
        <w:rPr>
          <w:rFonts w:ascii="Arial"/>
          <w:sz w:val="18"/>
        </w:rPr>
        <w:t>such</w:t>
      </w:r>
      <w:r>
        <w:rPr>
          <w:rFonts w:ascii="Arial"/>
          <w:spacing w:val="-4"/>
          <w:sz w:val="18"/>
        </w:rPr>
        <w:t xml:space="preserve"> </w:t>
      </w:r>
      <w:r>
        <w:rPr>
          <w:rFonts w:ascii="Arial"/>
          <w:sz w:val="18"/>
        </w:rPr>
        <w:t>claim or</w:t>
      </w:r>
      <w:r>
        <w:rPr>
          <w:rFonts w:ascii="Arial"/>
          <w:spacing w:val="-5"/>
          <w:sz w:val="18"/>
        </w:rPr>
        <w:t xml:space="preserve"> </w:t>
      </w:r>
      <w:r>
        <w:rPr>
          <w:rFonts w:ascii="Arial"/>
          <w:sz w:val="18"/>
        </w:rPr>
        <w:t>cause(s)</w:t>
      </w:r>
      <w:r>
        <w:rPr>
          <w:rFonts w:ascii="Arial"/>
          <w:spacing w:val="-1"/>
          <w:sz w:val="18"/>
        </w:rPr>
        <w:t xml:space="preserve"> </w:t>
      </w:r>
      <w:r>
        <w:rPr>
          <w:rFonts w:ascii="Arial"/>
          <w:sz w:val="18"/>
        </w:rPr>
        <w:t>of</w:t>
      </w:r>
      <w:r>
        <w:rPr>
          <w:rFonts w:ascii="Arial"/>
          <w:spacing w:val="-1"/>
          <w:sz w:val="18"/>
        </w:rPr>
        <w:t xml:space="preserve"> </w:t>
      </w:r>
      <w:r>
        <w:rPr>
          <w:rFonts w:ascii="Arial"/>
          <w:spacing w:val="-2"/>
          <w:sz w:val="18"/>
        </w:rPr>
        <w:t>action;</w:t>
      </w:r>
    </w:p>
    <w:p w14:paraId="753C2F89" w14:textId="77777777" w:rsidR="003C5CF2" w:rsidRDefault="009E50A0">
      <w:pPr>
        <w:pStyle w:val="ListParagraph"/>
        <w:numPr>
          <w:ilvl w:val="1"/>
          <w:numId w:val="5"/>
        </w:numPr>
        <w:tabs>
          <w:tab w:val="left" w:pos="1206"/>
        </w:tabs>
        <w:ind w:left="1008" w:right="1011" w:firstLine="0"/>
        <w:rPr>
          <w:rFonts w:ascii="Arial"/>
          <w:sz w:val="18"/>
        </w:rPr>
      </w:pPr>
      <w:r>
        <w:rPr>
          <w:rFonts w:ascii="Arial"/>
          <w:sz w:val="18"/>
        </w:rPr>
        <w:t>immediately</w:t>
      </w:r>
      <w:r>
        <w:rPr>
          <w:rFonts w:ascii="Arial"/>
          <w:spacing w:val="-6"/>
          <w:sz w:val="18"/>
        </w:rPr>
        <w:t xml:space="preserve"> </w:t>
      </w:r>
      <w:r>
        <w:rPr>
          <w:rFonts w:ascii="Arial"/>
          <w:sz w:val="18"/>
        </w:rPr>
        <w:t>upon</w:t>
      </w:r>
      <w:r>
        <w:rPr>
          <w:rFonts w:ascii="Arial"/>
          <w:spacing w:val="-6"/>
          <w:sz w:val="18"/>
        </w:rPr>
        <w:t xml:space="preserve"> </w:t>
      </w:r>
      <w:r>
        <w:rPr>
          <w:rFonts w:ascii="Arial"/>
          <w:sz w:val="18"/>
        </w:rPr>
        <w:t>becoming</w:t>
      </w:r>
      <w:r>
        <w:rPr>
          <w:rFonts w:ascii="Arial"/>
          <w:spacing w:val="-6"/>
          <w:sz w:val="18"/>
        </w:rPr>
        <w:t xml:space="preserve"> </w:t>
      </w:r>
      <w:r>
        <w:rPr>
          <w:rFonts w:ascii="Arial"/>
          <w:sz w:val="18"/>
        </w:rPr>
        <w:t>aware</w:t>
      </w:r>
      <w:r>
        <w:rPr>
          <w:rFonts w:ascii="Arial"/>
          <w:spacing w:val="-6"/>
          <w:sz w:val="18"/>
        </w:rPr>
        <w:t xml:space="preserve"> </w:t>
      </w:r>
      <w:r>
        <w:rPr>
          <w:rFonts w:ascii="Arial"/>
          <w:sz w:val="18"/>
        </w:rPr>
        <w:t>of</w:t>
      </w:r>
      <w:r>
        <w:rPr>
          <w:rFonts w:ascii="Arial"/>
          <w:spacing w:val="-6"/>
          <w:sz w:val="18"/>
        </w:rPr>
        <w:t xml:space="preserve"> </w:t>
      </w:r>
      <w:r>
        <w:rPr>
          <w:rFonts w:ascii="Arial"/>
          <w:sz w:val="18"/>
        </w:rPr>
        <w:t>the</w:t>
      </w:r>
      <w:r>
        <w:rPr>
          <w:rFonts w:ascii="Arial"/>
          <w:spacing w:val="-6"/>
          <w:sz w:val="18"/>
        </w:rPr>
        <w:t xml:space="preserve"> </w:t>
      </w:r>
      <w:r>
        <w:rPr>
          <w:rFonts w:ascii="Arial"/>
          <w:sz w:val="18"/>
        </w:rPr>
        <w:t>fact</w:t>
      </w:r>
      <w:r>
        <w:rPr>
          <w:rFonts w:ascii="Arial"/>
          <w:spacing w:val="-6"/>
          <w:sz w:val="18"/>
        </w:rPr>
        <w:t xml:space="preserve"> </w:t>
      </w:r>
      <w:r>
        <w:rPr>
          <w:rFonts w:ascii="Arial"/>
          <w:sz w:val="18"/>
        </w:rPr>
        <w:t>that</w:t>
      </w:r>
      <w:r>
        <w:rPr>
          <w:rFonts w:ascii="Arial"/>
          <w:spacing w:val="-6"/>
          <w:sz w:val="18"/>
        </w:rPr>
        <w:t xml:space="preserve"> </w:t>
      </w:r>
      <w:r>
        <w:rPr>
          <w:rFonts w:ascii="Arial"/>
          <w:sz w:val="18"/>
        </w:rPr>
        <w:t>an</w:t>
      </w:r>
      <w:r>
        <w:rPr>
          <w:rFonts w:ascii="Arial"/>
          <w:spacing w:val="-4"/>
          <w:sz w:val="18"/>
        </w:rPr>
        <w:t xml:space="preserve"> </w:t>
      </w:r>
      <w:r>
        <w:rPr>
          <w:rFonts w:ascii="Arial"/>
          <w:sz w:val="18"/>
        </w:rPr>
        <w:t>action</w:t>
      </w:r>
      <w:r>
        <w:rPr>
          <w:rFonts w:ascii="Arial"/>
          <w:spacing w:val="-5"/>
          <w:sz w:val="18"/>
        </w:rPr>
        <w:t xml:space="preserve"> </w:t>
      </w:r>
      <w:r>
        <w:rPr>
          <w:rFonts w:ascii="Arial"/>
          <w:sz w:val="18"/>
        </w:rPr>
        <w:t>has</w:t>
      </w:r>
      <w:r>
        <w:rPr>
          <w:rFonts w:ascii="Arial"/>
          <w:spacing w:val="-6"/>
          <w:sz w:val="18"/>
        </w:rPr>
        <w:t xml:space="preserve"> </w:t>
      </w:r>
      <w:r>
        <w:rPr>
          <w:rFonts w:ascii="Arial"/>
          <w:sz w:val="18"/>
        </w:rPr>
        <w:t>been</w:t>
      </w:r>
      <w:r>
        <w:rPr>
          <w:rFonts w:ascii="Arial"/>
          <w:spacing w:val="-6"/>
          <w:sz w:val="18"/>
        </w:rPr>
        <w:t xml:space="preserve"> </w:t>
      </w:r>
      <w:r>
        <w:rPr>
          <w:rFonts w:ascii="Arial"/>
          <w:sz w:val="18"/>
        </w:rPr>
        <w:t>commenced</w:t>
      </w:r>
      <w:r>
        <w:rPr>
          <w:rFonts w:ascii="Arial"/>
          <w:spacing w:val="-4"/>
          <w:sz w:val="18"/>
        </w:rPr>
        <w:t xml:space="preserve"> </w:t>
      </w:r>
      <w:r>
        <w:rPr>
          <w:rFonts w:ascii="Arial"/>
          <w:sz w:val="18"/>
        </w:rPr>
        <w:t>on</w:t>
      </w:r>
      <w:r>
        <w:rPr>
          <w:rFonts w:ascii="Arial"/>
          <w:spacing w:val="-5"/>
          <w:sz w:val="18"/>
        </w:rPr>
        <w:t xml:space="preserve"> </w:t>
      </w:r>
      <w:r>
        <w:rPr>
          <w:rFonts w:ascii="Arial"/>
          <w:sz w:val="18"/>
        </w:rPr>
        <w:t>its</w:t>
      </w:r>
      <w:r>
        <w:rPr>
          <w:rFonts w:ascii="Arial"/>
          <w:spacing w:val="-8"/>
          <w:sz w:val="18"/>
        </w:rPr>
        <w:t xml:space="preserve"> </w:t>
      </w:r>
      <w:r>
        <w:rPr>
          <w:rFonts w:ascii="Arial"/>
          <w:sz w:val="18"/>
        </w:rPr>
        <w:t>behalf</w:t>
      </w:r>
      <w:r>
        <w:rPr>
          <w:rFonts w:ascii="Arial"/>
          <w:spacing w:val="-4"/>
          <w:sz w:val="18"/>
        </w:rPr>
        <w:t xml:space="preserve"> </w:t>
      </w:r>
      <w:r>
        <w:rPr>
          <w:rFonts w:ascii="Arial"/>
          <w:sz w:val="18"/>
        </w:rPr>
        <w:t>by</w:t>
      </w:r>
      <w:r>
        <w:rPr>
          <w:rFonts w:ascii="Arial"/>
          <w:spacing w:val="-6"/>
          <w:sz w:val="18"/>
        </w:rPr>
        <w:t xml:space="preserve"> </w:t>
      </w:r>
      <w:r>
        <w:rPr>
          <w:rFonts w:ascii="Arial"/>
          <w:sz w:val="18"/>
        </w:rPr>
        <w:t>some</w:t>
      </w:r>
      <w:r>
        <w:rPr>
          <w:rFonts w:ascii="Arial"/>
          <w:spacing w:val="-6"/>
          <w:sz w:val="18"/>
        </w:rPr>
        <w:t xml:space="preserve"> </w:t>
      </w:r>
      <w:r>
        <w:rPr>
          <w:rFonts w:ascii="Arial"/>
          <w:sz w:val="18"/>
        </w:rPr>
        <w:t>other</w:t>
      </w:r>
      <w:r>
        <w:rPr>
          <w:rFonts w:ascii="Arial"/>
          <w:spacing w:val="-4"/>
          <w:sz w:val="18"/>
        </w:rPr>
        <w:t xml:space="preserve"> </w:t>
      </w:r>
      <w:r>
        <w:rPr>
          <w:rFonts w:ascii="Arial"/>
          <w:sz w:val="18"/>
        </w:rPr>
        <w:t>person(s)</w:t>
      </w:r>
      <w:r>
        <w:rPr>
          <w:rFonts w:ascii="Arial"/>
          <w:spacing w:val="-5"/>
          <w:sz w:val="18"/>
        </w:rPr>
        <w:t xml:space="preserve"> </w:t>
      </w:r>
      <w:r>
        <w:rPr>
          <w:rFonts w:ascii="Arial"/>
          <w:sz w:val="18"/>
        </w:rPr>
        <w:t>of</w:t>
      </w:r>
      <w:r>
        <w:rPr>
          <w:rFonts w:ascii="Arial"/>
          <w:spacing w:val="-6"/>
          <w:sz w:val="18"/>
        </w:rPr>
        <w:t xml:space="preserve"> </w:t>
      </w:r>
      <w:r>
        <w:rPr>
          <w:rFonts w:ascii="Arial"/>
          <w:sz w:val="18"/>
        </w:rPr>
        <w:t>the pendency of such action.</w:t>
      </w:r>
    </w:p>
    <w:p w14:paraId="20F8A04B" w14:textId="77777777" w:rsidR="003C5CF2" w:rsidRDefault="009E50A0">
      <w:pPr>
        <w:pStyle w:val="ListParagraph"/>
        <w:numPr>
          <w:ilvl w:val="0"/>
          <w:numId w:val="5"/>
        </w:numPr>
        <w:tabs>
          <w:tab w:val="left" w:pos="1228"/>
        </w:tabs>
        <w:spacing w:before="1"/>
        <w:ind w:left="1008" w:right="1001" w:firstLine="0"/>
        <w:rPr>
          <w:rFonts w:ascii="Arial"/>
          <w:sz w:val="18"/>
        </w:rPr>
      </w:pPr>
      <w:r>
        <w:rPr>
          <w:rFonts w:ascii="Arial"/>
          <w:sz w:val="18"/>
        </w:rPr>
        <w:t>It shall notify the defendants in any antitrust suit of the within assignment at the earliest practicable opportunity after the contractor has</w:t>
      </w:r>
      <w:r>
        <w:rPr>
          <w:rFonts w:ascii="Arial"/>
          <w:spacing w:val="-1"/>
          <w:sz w:val="18"/>
        </w:rPr>
        <w:t xml:space="preserve"> </w:t>
      </w:r>
      <w:r>
        <w:rPr>
          <w:rFonts w:ascii="Arial"/>
          <w:sz w:val="18"/>
        </w:rPr>
        <w:t>initiated an action on</w:t>
      </w:r>
      <w:r>
        <w:rPr>
          <w:rFonts w:ascii="Arial"/>
          <w:spacing w:val="-1"/>
          <w:sz w:val="18"/>
        </w:rPr>
        <w:t xml:space="preserve"> </w:t>
      </w:r>
      <w:r>
        <w:rPr>
          <w:rFonts w:ascii="Arial"/>
          <w:sz w:val="18"/>
        </w:rPr>
        <w:t>its own</w:t>
      </w:r>
      <w:r>
        <w:rPr>
          <w:rFonts w:ascii="Arial"/>
          <w:spacing w:val="-1"/>
          <w:sz w:val="18"/>
        </w:rPr>
        <w:t xml:space="preserve"> </w:t>
      </w:r>
      <w:r>
        <w:rPr>
          <w:rFonts w:ascii="Arial"/>
          <w:sz w:val="18"/>
        </w:rPr>
        <w:t>behalf</w:t>
      </w:r>
      <w:r>
        <w:rPr>
          <w:rFonts w:ascii="Arial"/>
          <w:spacing w:val="-1"/>
          <w:sz w:val="18"/>
        </w:rPr>
        <w:t xml:space="preserve"> </w:t>
      </w:r>
      <w:r>
        <w:rPr>
          <w:rFonts w:ascii="Arial"/>
          <w:sz w:val="18"/>
        </w:rPr>
        <w:t>or</w:t>
      </w:r>
      <w:r>
        <w:rPr>
          <w:rFonts w:ascii="Arial"/>
          <w:spacing w:val="-1"/>
          <w:sz w:val="18"/>
        </w:rPr>
        <w:t xml:space="preserve"> </w:t>
      </w:r>
      <w:r>
        <w:rPr>
          <w:rFonts w:ascii="Arial"/>
          <w:sz w:val="18"/>
        </w:rPr>
        <w:t>becomes aware that</w:t>
      </w:r>
      <w:r>
        <w:rPr>
          <w:rFonts w:ascii="Arial"/>
          <w:spacing w:val="-1"/>
          <w:sz w:val="18"/>
        </w:rPr>
        <w:t xml:space="preserve"> </w:t>
      </w:r>
      <w:r>
        <w:rPr>
          <w:rFonts w:ascii="Arial"/>
          <w:sz w:val="18"/>
        </w:rPr>
        <w:t>such an action has been</w:t>
      </w:r>
      <w:r>
        <w:rPr>
          <w:rFonts w:ascii="Arial"/>
          <w:spacing w:val="-1"/>
          <w:sz w:val="18"/>
        </w:rPr>
        <w:t xml:space="preserve"> </w:t>
      </w:r>
      <w:r>
        <w:rPr>
          <w:rFonts w:ascii="Arial"/>
          <w:sz w:val="18"/>
        </w:rPr>
        <w:t>filed</w:t>
      </w:r>
      <w:r>
        <w:rPr>
          <w:rFonts w:ascii="Arial"/>
          <w:spacing w:val="-1"/>
          <w:sz w:val="18"/>
        </w:rPr>
        <w:t xml:space="preserve"> </w:t>
      </w:r>
      <w:r>
        <w:rPr>
          <w:rFonts w:ascii="Arial"/>
          <w:sz w:val="18"/>
        </w:rPr>
        <w:t>on its</w:t>
      </w:r>
      <w:r>
        <w:rPr>
          <w:rFonts w:ascii="Arial"/>
          <w:spacing w:val="-1"/>
          <w:sz w:val="18"/>
        </w:rPr>
        <w:t xml:space="preserve"> </w:t>
      </w:r>
      <w:r>
        <w:rPr>
          <w:rFonts w:ascii="Arial"/>
          <w:sz w:val="18"/>
        </w:rPr>
        <w:t>behalf</w:t>
      </w:r>
      <w:r>
        <w:rPr>
          <w:rFonts w:ascii="Arial"/>
          <w:spacing w:val="-1"/>
          <w:sz w:val="18"/>
        </w:rPr>
        <w:t xml:space="preserve"> </w:t>
      </w:r>
      <w:r>
        <w:rPr>
          <w:rFonts w:ascii="Arial"/>
          <w:sz w:val="18"/>
        </w:rPr>
        <w:t>by</w:t>
      </w:r>
      <w:r>
        <w:rPr>
          <w:rFonts w:ascii="Arial"/>
          <w:spacing w:val="-1"/>
          <w:sz w:val="18"/>
        </w:rPr>
        <w:t xml:space="preserve"> </w:t>
      </w:r>
      <w:r>
        <w:rPr>
          <w:rFonts w:ascii="Arial"/>
          <w:sz w:val="18"/>
        </w:rPr>
        <w:t>another person. A copy of such notice shall be sent to the Attorney General of New Jersey.</w:t>
      </w:r>
    </w:p>
    <w:p w14:paraId="7D2A2B18" w14:textId="77777777" w:rsidR="003C5CF2" w:rsidRDefault="009E50A0">
      <w:pPr>
        <w:pStyle w:val="ListParagraph"/>
        <w:numPr>
          <w:ilvl w:val="0"/>
          <w:numId w:val="5"/>
        </w:numPr>
        <w:tabs>
          <w:tab w:val="left" w:pos="1208"/>
        </w:tabs>
        <w:ind w:left="1008" w:right="1002" w:firstLine="0"/>
        <w:rPr>
          <w:rFonts w:ascii="Arial"/>
          <w:sz w:val="18"/>
        </w:rPr>
      </w:pPr>
      <w:r>
        <w:rPr>
          <w:rFonts w:ascii="Arial"/>
          <w:sz w:val="18"/>
        </w:rPr>
        <w:t>It</w:t>
      </w:r>
      <w:r>
        <w:rPr>
          <w:rFonts w:ascii="Arial"/>
          <w:spacing w:val="-3"/>
          <w:sz w:val="18"/>
        </w:rPr>
        <w:t xml:space="preserve"> </w:t>
      </w:r>
      <w:r>
        <w:rPr>
          <w:rFonts w:ascii="Arial"/>
          <w:sz w:val="18"/>
        </w:rPr>
        <w:t>is understood</w:t>
      </w:r>
      <w:r>
        <w:rPr>
          <w:rFonts w:ascii="Arial"/>
          <w:spacing w:val="-3"/>
          <w:sz w:val="18"/>
        </w:rPr>
        <w:t xml:space="preserve"> </w:t>
      </w:r>
      <w:r>
        <w:rPr>
          <w:rFonts w:ascii="Arial"/>
          <w:sz w:val="18"/>
        </w:rPr>
        <w:t>and</w:t>
      </w:r>
      <w:r>
        <w:rPr>
          <w:rFonts w:ascii="Arial"/>
          <w:spacing w:val="-3"/>
          <w:sz w:val="18"/>
        </w:rPr>
        <w:t xml:space="preserve"> </w:t>
      </w:r>
      <w:r>
        <w:rPr>
          <w:rFonts w:ascii="Arial"/>
          <w:sz w:val="18"/>
        </w:rPr>
        <w:t>agreed</w:t>
      </w:r>
      <w:r>
        <w:rPr>
          <w:rFonts w:ascii="Arial"/>
          <w:spacing w:val="-5"/>
          <w:sz w:val="18"/>
        </w:rPr>
        <w:t xml:space="preserve"> </w:t>
      </w:r>
      <w:r>
        <w:rPr>
          <w:rFonts w:ascii="Arial"/>
          <w:sz w:val="18"/>
        </w:rPr>
        <w:t>that</w:t>
      </w:r>
      <w:r>
        <w:rPr>
          <w:rFonts w:ascii="Arial"/>
          <w:spacing w:val="-3"/>
          <w:sz w:val="18"/>
        </w:rPr>
        <w:t xml:space="preserve"> </w:t>
      </w:r>
      <w:r>
        <w:rPr>
          <w:rFonts w:ascii="Arial"/>
          <w:sz w:val="18"/>
        </w:rPr>
        <w:t>in</w:t>
      </w:r>
      <w:r>
        <w:rPr>
          <w:rFonts w:ascii="Arial"/>
          <w:spacing w:val="-3"/>
          <w:sz w:val="18"/>
        </w:rPr>
        <w:t xml:space="preserve"> </w:t>
      </w:r>
      <w:r>
        <w:rPr>
          <w:rFonts w:ascii="Arial"/>
          <w:sz w:val="18"/>
        </w:rPr>
        <w:t>the</w:t>
      </w:r>
      <w:r>
        <w:rPr>
          <w:rFonts w:ascii="Arial"/>
          <w:spacing w:val="-3"/>
          <w:sz w:val="18"/>
        </w:rPr>
        <w:t xml:space="preserve"> </w:t>
      </w:r>
      <w:r>
        <w:rPr>
          <w:rFonts w:ascii="Arial"/>
          <w:sz w:val="18"/>
        </w:rPr>
        <w:t>event</w:t>
      </w:r>
      <w:r>
        <w:rPr>
          <w:rFonts w:ascii="Arial"/>
          <w:spacing w:val="-3"/>
          <w:sz w:val="18"/>
        </w:rPr>
        <w:t xml:space="preserve"> </w:t>
      </w:r>
      <w:r>
        <w:rPr>
          <w:rFonts w:ascii="Arial"/>
          <w:sz w:val="18"/>
        </w:rPr>
        <w:t>any</w:t>
      </w:r>
      <w:r>
        <w:rPr>
          <w:rFonts w:ascii="Arial"/>
          <w:spacing w:val="-2"/>
          <w:sz w:val="18"/>
        </w:rPr>
        <w:t xml:space="preserve"> </w:t>
      </w:r>
      <w:r>
        <w:rPr>
          <w:rFonts w:ascii="Arial"/>
          <w:sz w:val="18"/>
        </w:rPr>
        <w:t>payment</w:t>
      </w:r>
      <w:r>
        <w:rPr>
          <w:rFonts w:ascii="Arial"/>
          <w:spacing w:val="-3"/>
          <w:sz w:val="18"/>
        </w:rPr>
        <w:t xml:space="preserve"> </w:t>
      </w:r>
      <w:r>
        <w:rPr>
          <w:rFonts w:ascii="Arial"/>
          <w:sz w:val="18"/>
        </w:rPr>
        <w:t>under</w:t>
      </w:r>
      <w:r>
        <w:rPr>
          <w:rFonts w:ascii="Arial"/>
          <w:spacing w:val="-4"/>
          <w:sz w:val="18"/>
        </w:rPr>
        <w:t xml:space="preserve"> </w:t>
      </w:r>
      <w:r>
        <w:rPr>
          <w:rFonts w:ascii="Arial"/>
          <w:sz w:val="18"/>
        </w:rPr>
        <w:t>any</w:t>
      </w:r>
      <w:r>
        <w:rPr>
          <w:rFonts w:ascii="Arial"/>
          <w:spacing w:val="-2"/>
          <w:sz w:val="18"/>
        </w:rPr>
        <w:t xml:space="preserve"> </w:t>
      </w:r>
      <w:r>
        <w:rPr>
          <w:rFonts w:ascii="Arial"/>
          <w:sz w:val="18"/>
        </w:rPr>
        <w:t>such</w:t>
      </w:r>
      <w:r>
        <w:rPr>
          <w:rFonts w:ascii="Arial"/>
          <w:spacing w:val="-3"/>
          <w:sz w:val="18"/>
        </w:rPr>
        <w:t xml:space="preserve"> </w:t>
      </w:r>
      <w:r>
        <w:rPr>
          <w:rFonts w:ascii="Arial"/>
          <w:sz w:val="18"/>
        </w:rPr>
        <w:t>claim</w:t>
      </w:r>
      <w:r>
        <w:rPr>
          <w:rFonts w:ascii="Arial"/>
          <w:spacing w:val="-3"/>
          <w:sz w:val="18"/>
        </w:rPr>
        <w:t xml:space="preserve"> </w:t>
      </w:r>
      <w:r>
        <w:rPr>
          <w:rFonts w:ascii="Arial"/>
          <w:sz w:val="18"/>
        </w:rPr>
        <w:t>or</w:t>
      </w:r>
      <w:r>
        <w:rPr>
          <w:rFonts w:ascii="Arial"/>
          <w:spacing w:val="-4"/>
          <w:sz w:val="18"/>
        </w:rPr>
        <w:t xml:space="preserve"> </w:t>
      </w:r>
      <w:r>
        <w:rPr>
          <w:rFonts w:ascii="Arial"/>
          <w:sz w:val="18"/>
        </w:rPr>
        <w:t>cause</w:t>
      </w:r>
      <w:r>
        <w:rPr>
          <w:rFonts w:ascii="Arial"/>
          <w:spacing w:val="-3"/>
          <w:sz w:val="18"/>
        </w:rPr>
        <w:t xml:space="preserve"> </w:t>
      </w:r>
      <w:r>
        <w:rPr>
          <w:rFonts w:ascii="Arial"/>
          <w:sz w:val="18"/>
        </w:rPr>
        <w:t>of</w:t>
      </w:r>
      <w:r>
        <w:rPr>
          <w:rFonts w:ascii="Arial"/>
          <w:spacing w:val="-3"/>
          <w:sz w:val="18"/>
        </w:rPr>
        <w:t xml:space="preserve"> </w:t>
      </w:r>
      <w:r>
        <w:rPr>
          <w:rFonts w:ascii="Arial"/>
          <w:sz w:val="18"/>
        </w:rPr>
        <w:t>action</w:t>
      </w:r>
      <w:r>
        <w:rPr>
          <w:rFonts w:ascii="Arial"/>
          <w:spacing w:val="-3"/>
          <w:sz w:val="18"/>
        </w:rPr>
        <w:t xml:space="preserve"> </w:t>
      </w:r>
      <w:r>
        <w:rPr>
          <w:rFonts w:ascii="Arial"/>
          <w:sz w:val="18"/>
        </w:rPr>
        <w:t>is</w:t>
      </w:r>
      <w:r>
        <w:rPr>
          <w:rFonts w:ascii="Arial"/>
          <w:spacing w:val="-2"/>
          <w:sz w:val="18"/>
        </w:rPr>
        <w:t xml:space="preserve"> </w:t>
      </w:r>
      <w:r>
        <w:rPr>
          <w:rFonts w:ascii="Arial"/>
          <w:sz w:val="18"/>
        </w:rPr>
        <w:t>made</w:t>
      </w:r>
      <w:r>
        <w:rPr>
          <w:rFonts w:ascii="Arial"/>
          <w:spacing w:val="-1"/>
          <w:sz w:val="18"/>
        </w:rPr>
        <w:t xml:space="preserve"> </w:t>
      </w:r>
      <w:r>
        <w:rPr>
          <w:rFonts w:ascii="Arial"/>
          <w:sz w:val="18"/>
        </w:rPr>
        <w:t>to</w:t>
      </w:r>
      <w:r>
        <w:rPr>
          <w:rFonts w:ascii="Arial"/>
          <w:spacing w:val="-1"/>
          <w:sz w:val="18"/>
        </w:rPr>
        <w:t xml:space="preserve"> </w:t>
      </w:r>
      <w:r>
        <w:rPr>
          <w:rFonts w:ascii="Arial"/>
          <w:sz w:val="18"/>
        </w:rPr>
        <w:t>the</w:t>
      </w:r>
      <w:r>
        <w:rPr>
          <w:rFonts w:ascii="Arial"/>
          <w:spacing w:val="-3"/>
          <w:sz w:val="18"/>
        </w:rPr>
        <w:t xml:space="preserve"> </w:t>
      </w:r>
      <w:r>
        <w:rPr>
          <w:rFonts w:ascii="Arial"/>
          <w:sz w:val="18"/>
        </w:rPr>
        <w:t>contractor,</w:t>
      </w:r>
      <w:r>
        <w:rPr>
          <w:rFonts w:ascii="Arial"/>
          <w:spacing w:val="-3"/>
          <w:sz w:val="18"/>
        </w:rPr>
        <w:t xml:space="preserve"> </w:t>
      </w:r>
      <w:r>
        <w:rPr>
          <w:rFonts w:ascii="Arial"/>
          <w:sz w:val="18"/>
        </w:rPr>
        <w:t>it shall promptly pay over to the Authority the allotted share thereof, if any, assigned to the Authority hereunder.</w:t>
      </w:r>
    </w:p>
    <w:p w14:paraId="55C42D5B" w14:textId="77777777" w:rsidR="003C5CF2" w:rsidRDefault="009E50A0">
      <w:pPr>
        <w:pStyle w:val="ListParagraph"/>
        <w:numPr>
          <w:ilvl w:val="0"/>
          <w:numId w:val="17"/>
        </w:numPr>
        <w:tabs>
          <w:tab w:val="left" w:pos="1227"/>
        </w:tabs>
        <w:spacing w:before="207"/>
        <w:ind w:left="1227" w:hanging="219"/>
        <w:rPr>
          <w:rFonts w:ascii="Arial"/>
          <w:b/>
          <w:sz w:val="20"/>
        </w:rPr>
      </w:pPr>
      <w:r>
        <w:rPr>
          <w:rFonts w:ascii="Arial"/>
          <w:b/>
          <w:sz w:val="20"/>
          <w:u w:val="single"/>
        </w:rPr>
        <w:t>TERMS</w:t>
      </w:r>
      <w:r>
        <w:rPr>
          <w:rFonts w:ascii="Arial"/>
          <w:b/>
          <w:spacing w:val="-5"/>
          <w:sz w:val="20"/>
          <w:u w:val="single"/>
        </w:rPr>
        <w:t xml:space="preserve"> </w:t>
      </w:r>
      <w:r>
        <w:rPr>
          <w:rFonts w:ascii="Arial"/>
          <w:b/>
          <w:sz w:val="20"/>
          <w:u w:val="single"/>
        </w:rPr>
        <w:t>RELATING</w:t>
      </w:r>
      <w:r>
        <w:rPr>
          <w:rFonts w:ascii="Arial"/>
          <w:b/>
          <w:spacing w:val="-5"/>
          <w:sz w:val="20"/>
          <w:u w:val="single"/>
        </w:rPr>
        <w:t xml:space="preserve"> </w:t>
      </w:r>
      <w:r>
        <w:rPr>
          <w:rFonts w:ascii="Arial"/>
          <w:b/>
          <w:sz w:val="20"/>
          <w:u w:val="single"/>
        </w:rPr>
        <w:t>TO</w:t>
      </w:r>
      <w:r>
        <w:rPr>
          <w:rFonts w:ascii="Arial"/>
          <w:b/>
          <w:spacing w:val="-5"/>
          <w:sz w:val="20"/>
          <w:u w:val="single"/>
        </w:rPr>
        <w:t xml:space="preserve"> </w:t>
      </w:r>
      <w:r>
        <w:rPr>
          <w:rFonts w:ascii="Arial"/>
          <w:b/>
          <w:sz w:val="20"/>
          <w:u w:val="single"/>
        </w:rPr>
        <w:t>PRICE</w:t>
      </w:r>
      <w:r>
        <w:rPr>
          <w:rFonts w:ascii="Arial"/>
          <w:b/>
          <w:spacing w:val="-6"/>
          <w:sz w:val="20"/>
          <w:u w:val="single"/>
        </w:rPr>
        <w:t xml:space="preserve"> </w:t>
      </w:r>
      <w:r>
        <w:rPr>
          <w:rFonts w:ascii="Arial"/>
          <w:b/>
          <w:sz w:val="20"/>
          <w:u w:val="single"/>
        </w:rPr>
        <w:t>AND</w:t>
      </w:r>
      <w:r>
        <w:rPr>
          <w:rFonts w:ascii="Arial"/>
          <w:b/>
          <w:spacing w:val="-4"/>
          <w:sz w:val="20"/>
          <w:u w:val="single"/>
        </w:rPr>
        <w:t xml:space="preserve"> </w:t>
      </w:r>
      <w:r>
        <w:rPr>
          <w:rFonts w:ascii="Arial"/>
          <w:b/>
          <w:spacing w:val="-2"/>
          <w:sz w:val="20"/>
          <w:u w:val="single"/>
        </w:rPr>
        <w:t>PAYMENT</w:t>
      </w:r>
    </w:p>
    <w:p w14:paraId="620CDCCA" w14:textId="77777777" w:rsidR="003C5CF2" w:rsidRDefault="003C5CF2">
      <w:pPr>
        <w:pStyle w:val="BodyText"/>
        <w:spacing w:before="23"/>
        <w:rPr>
          <w:rFonts w:ascii="Arial"/>
          <w:b/>
          <w:sz w:val="18"/>
        </w:rPr>
      </w:pPr>
    </w:p>
    <w:p w14:paraId="227F1E55" w14:textId="77777777" w:rsidR="003C5CF2" w:rsidRDefault="009E50A0">
      <w:pPr>
        <w:pStyle w:val="ListParagraph"/>
        <w:numPr>
          <w:ilvl w:val="1"/>
          <w:numId w:val="17"/>
        </w:numPr>
        <w:tabs>
          <w:tab w:val="left" w:pos="1310"/>
        </w:tabs>
        <w:spacing w:line="207" w:lineRule="exact"/>
        <w:ind w:hanging="302"/>
        <w:rPr>
          <w:rFonts w:ascii="Arial"/>
          <w:b/>
          <w:sz w:val="18"/>
        </w:rPr>
      </w:pPr>
      <w:r>
        <w:rPr>
          <w:rFonts w:ascii="Arial"/>
          <w:b/>
          <w:sz w:val="18"/>
          <w:u w:val="single"/>
        </w:rPr>
        <w:t>PRICE</w:t>
      </w:r>
      <w:r>
        <w:rPr>
          <w:rFonts w:ascii="Arial"/>
          <w:b/>
          <w:spacing w:val="-5"/>
          <w:sz w:val="18"/>
          <w:u w:val="single"/>
        </w:rPr>
        <w:t xml:space="preserve"> </w:t>
      </w:r>
      <w:r>
        <w:rPr>
          <w:rFonts w:ascii="Arial"/>
          <w:b/>
          <w:sz w:val="18"/>
          <w:u w:val="single"/>
        </w:rPr>
        <w:t>FLUCTUATION</w:t>
      </w:r>
      <w:r>
        <w:rPr>
          <w:rFonts w:ascii="Arial"/>
          <w:b/>
          <w:spacing w:val="-6"/>
          <w:sz w:val="18"/>
          <w:u w:val="single"/>
        </w:rPr>
        <w:t xml:space="preserve"> </w:t>
      </w:r>
      <w:r>
        <w:rPr>
          <w:rFonts w:ascii="Arial"/>
          <w:b/>
          <w:sz w:val="18"/>
          <w:u w:val="single"/>
        </w:rPr>
        <w:t>DURING</w:t>
      </w:r>
      <w:r>
        <w:rPr>
          <w:rFonts w:ascii="Arial"/>
          <w:b/>
          <w:spacing w:val="-6"/>
          <w:sz w:val="18"/>
          <w:u w:val="single"/>
        </w:rPr>
        <w:t xml:space="preserve"> </w:t>
      </w:r>
      <w:r>
        <w:rPr>
          <w:rFonts w:ascii="Arial"/>
          <w:b/>
          <w:sz w:val="18"/>
          <w:u w:val="single"/>
        </w:rPr>
        <w:t>CONTRACT</w:t>
      </w:r>
      <w:r>
        <w:rPr>
          <w:rFonts w:ascii="Arial"/>
          <w:b/>
          <w:spacing w:val="-4"/>
          <w:sz w:val="18"/>
          <w:u w:val="single"/>
        </w:rPr>
        <w:t xml:space="preserve"> </w:t>
      </w:r>
      <w:r>
        <w:rPr>
          <w:rFonts w:ascii="Arial"/>
          <w:spacing w:val="-10"/>
          <w:sz w:val="18"/>
        </w:rPr>
        <w:t>-</w:t>
      </w:r>
    </w:p>
    <w:p w14:paraId="01BB5A68" w14:textId="77777777" w:rsidR="003C5CF2" w:rsidRDefault="009E50A0">
      <w:pPr>
        <w:ind w:left="1008" w:right="1002"/>
        <w:jc w:val="both"/>
        <w:rPr>
          <w:rFonts w:ascii="Arial"/>
          <w:sz w:val="18"/>
        </w:rPr>
      </w:pPr>
      <w:r>
        <w:rPr>
          <w:rFonts w:ascii="Arial"/>
          <w:sz w:val="18"/>
        </w:rPr>
        <w:t>Unless otherwise agreed to in writing by the Authority, all prices quoted shall be firm through issuance of contract or purchase order and shall not be subject to increase during the period of the contract.</w:t>
      </w:r>
    </w:p>
    <w:p w14:paraId="0B87EBC0" w14:textId="77777777" w:rsidR="003C5CF2" w:rsidRDefault="009E50A0">
      <w:pPr>
        <w:spacing w:before="1"/>
        <w:ind w:left="1008" w:right="1009"/>
        <w:jc w:val="both"/>
        <w:rPr>
          <w:rFonts w:ascii="Arial"/>
          <w:sz w:val="18"/>
        </w:rPr>
      </w:pPr>
      <w:r>
        <w:rPr>
          <w:rFonts w:ascii="Arial"/>
          <w:sz w:val="18"/>
        </w:rPr>
        <w:t>In</w:t>
      </w:r>
      <w:r>
        <w:rPr>
          <w:rFonts w:ascii="Arial"/>
          <w:spacing w:val="-8"/>
          <w:sz w:val="18"/>
        </w:rPr>
        <w:t xml:space="preserve"> </w:t>
      </w:r>
      <w:r>
        <w:rPr>
          <w:rFonts w:ascii="Arial"/>
          <w:sz w:val="18"/>
        </w:rPr>
        <w:t>the</w:t>
      </w:r>
      <w:r>
        <w:rPr>
          <w:rFonts w:ascii="Arial"/>
          <w:spacing w:val="-11"/>
          <w:sz w:val="18"/>
        </w:rPr>
        <w:t xml:space="preserve"> </w:t>
      </w:r>
      <w:r>
        <w:rPr>
          <w:rFonts w:ascii="Arial"/>
          <w:sz w:val="18"/>
        </w:rPr>
        <w:t>event</w:t>
      </w:r>
      <w:r>
        <w:rPr>
          <w:rFonts w:ascii="Arial"/>
          <w:spacing w:val="-9"/>
          <w:sz w:val="18"/>
        </w:rPr>
        <w:t xml:space="preserve"> </w:t>
      </w:r>
      <w:r>
        <w:rPr>
          <w:rFonts w:ascii="Arial"/>
          <w:sz w:val="18"/>
        </w:rPr>
        <w:t>of</w:t>
      </w:r>
      <w:r>
        <w:rPr>
          <w:rFonts w:ascii="Arial"/>
          <w:spacing w:val="-11"/>
          <w:sz w:val="18"/>
        </w:rPr>
        <w:t xml:space="preserve"> </w:t>
      </w:r>
      <w:r>
        <w:rPr>
          <w:rFonts w:ascii="Arial"/>
          <w:sz w:val="18"/>
        </w:rPr>
        <w:t>a</w:t>
      </w:r>
      <w:r>
        <w:rPr>
          <w:rFonts w:ascii="Arial"/>
          <w:spacing w:val="-9"/>
          <w:sz w:val="18"/>
        </w:rPr>
        <w:t xml:space="preserve"> </w:t>
      </w:r>
      <w:r>
        <w:rPr>
          <w:rFonts w:ascii="Arial"/>
          <w:sz w:val="18"/>
        </w:rPr>
        <w:t>manufacturer's</w:t>
      </w:r>
      <w:r>
        <w:rPr>
          <w:rFonts w:ascii="Arial"/>
          <w:spacing w:val="-8"/>
          <w:sz w:val="18"/>
        </w:rPr>
        <w:t xml:space="preserve"> </w:t>
      </w:r>
      <w:r>
        <w:rPr>
          <w:rFonts w:ascii="Arial"/>
          <w:sz w:val="18"/>
        </w:rPr>
        <w:t>or</w:t>
      </w:r>
      <w:r>
        <w:rPr>
          <w:rFonts w:ascii="Arial"/>
          <w:spacing w:val="-9"/>
          <w:sz w:val="18"/>
        </w:rPr>
        <w:t xml:space="preserve"> </w:t>
      </w:r>
      <w:r>
        <w:rPr>
          <w:rFonts w:ascii="Arial"/>
          <w:sz w:val="18"/>
        </w:rPr>
        <w:t>contractor's</w:t>
      </w:r>
      <w:r>
        <w:rPr>
          <w:rFonts w:ascii="Arial"/>
          <w:spacing w:val="-4"/>
          <w:sz w:val="18"/>
        </w:rPr>
        <w:t xml:space="preserve"> </w:t>
      </w:r>
      <w:r>
        <w:rPr>
          <w:rFonts w:ascii="Arial"/>
          <w:sz w:val="18"/>
        </w:rPr>
        <w:t>price</w:t>
      </w:r>
      <w:r>
        <w:rPr>
          <w:rFonts w:ascii="Arial"/>
          <w:spacing w:val="-11"/>
          <w:sz w:val="18"/>
        </w:rPr>
        <w:t xml:space="preserve"> </w:t>
      </w:r>
      <w:r>
        <w:rPr>
          <w:rFonts w:ascii="Arial"/>
          <w:sz w:val="18"/>
        </w:rPr>
        <w:t>decrease</w:t>
      </w:r>
      <w:r>
        <w:rPr>
          <w:rFonts w:ascii="Arial"/>
          <w:spacing w:val="-9"/>
          <w:sz w:val="18"/>
        </w:rPr>
        <w:t xml:space="preserve"> </w:t>
      </w:r>
      <w:r>
        <w:rPr>
          <w:rFonts w:ascii="Arial"/>
          <w:sz w:val="18"/>
        </w:rPr>
        <w:t>during</w:t>
      </w:r>
      <w:r>
        <w:rPr>
          <w:rFonts w:ascii="Arial"/>
          <w:spacing w:val="-9"/>
          <w:sz w:val="18"/>
        </w:rPr>
        <w:t xml:space="preserve"> </w:t>
      </w:r>
      <w:r>
        <w:rPr>
          <w:rFonts w:ascii="Arial"/>
          <w:sz w:val="18"/>
        </w:rPr>
        <w:t>the</w:t>
      </w:r>
      <w:r>
        <w:rPr>
          <w:rFonts w:ascii="Arial"/>
          <w:spacing w:val="-9"/>
          <w:sz w:val="18"/>
        </w:rPr>
        <w:t xml:space="preserve"> </w:t>
      </w:r>
      <w:r>
        <w:rPr>
          <w:rFonts w:ascii="Arial"/>
          <w:sz w:val="18"/>
        </w:rPr>
        <w:t>contract</w:t>
      </w:r>
      <w:r>
        <w:rPr>
          <w:rFonts w:ascii="Arial"/>
          <w:spacing w:val="-9"/>
          <w:sz w:val="18"/>
        </w:rPr>
        <w:t xml:space="preserve"> </w:t>
      </w:r>
      <w:r>
        <w:rPr>
          <w:rFonts w:ascii="Arial"/>
          <w:sz w:val="18"/>
        </w:rPr>
        <w:t>period,</w:t>
      </w:r>
      <w:r>
        <w:rPr>
          <w:rFonts w:ascii="Arial"/>
          <w:spacing w:val="-9"/>
          <w:sz w:val="18"/>
        </w:rPr>
        <w:t xml:space="preserve"> </w:t>
      </w:r>
      <w:r>
        <w:rPr>
          <w:rFonts w:ascii="Arial"/>
          <w:sz w:val="18"/>
        </w:rPr>
        <w:t>the</w:t>
      </w:r>
      <w:r>
        <w:rPr>
          <w:rFonts w:ascii="Arial"/>
          <w:spacing w:val="-9"/>
          <w:sz w:val="18"/>
        </w:rPr>
        <w:t xml:space="preserve"> </w:t>
      </w:r>
      <w:r>
        <w:rPr>
          <w:rFonts w:ascii="Arial"/>
          <w:sz w:val="18"/>
        </w:rPr>
        <w:t>Authority</w:t>
      </w:r>
      <w:r>
        <w:rPr>
          <w:rFonts w:ascii="Arial"/>
          <w:spacing w:val="-10"/>
          <w:sz w:val="18"/>
        </w:rPr>
        <w:t xml:space="preserve"> </w:t>
      </w:r>
      <w:r>
        <w:rPr>
          <w:rFonts w:ascii="Arial"/>
          <w:sz w:val="18"/>
        </w:rPr>
        <w:t>shall</w:t>
      </w:r>
      <w:r>
        <w:rPr>
          <w:rFonts w:ascii="Arial"/>
          <w:spacing w:val="-9"/>
          <w:sz w:val="18"/>
        </w:rPr>
        <w:t xml:space="preserve"> </w:t>
      </w:r>
      <w:r>
        <w:rPr>
          <w:rFonts w:ascii="Arial"/>
          <w:sz w:val="18"/>
        </w:rPr>
        <w:t>receive</w:t>
      </w:r>
      <w:r>
        <w:rPr>
          <w:rFonts w:ascii="Arial"/>
          <w:spacing w:val="-11"/>
          <w:sz w:val="18"/>
        </w:rPr>
        <w:t xml:space="preserve"> </w:t>
      </w:r>
      <w:r>
        <w:rPr>
          <w:rFonts w:ascii="Arial"/>
          <w:sz w:val="18"/>
        </w:rPr>
        <w:t>the</w:t>
      </w:r>
      <w:r>
        <w:rPr>
          <w:rFonts w:ascii="Arial"/>
          <w:spacing w:val="-11"/>
          <w:sz w:val="18"/>
        </w:rPr>
        <w:t xml:space="preserve"> </w:t>
      </w:r>
      <w:r>
        <w:rPr>
          <w:rFonts w:ascii="Arial"/>
          <w:sz w:val="18"/>
        </w:rPr>
        <w:t>full</w:t>
      </w:r>
      <w:r>
        <w:rPr>
          <w:rFonts w:ascii="Arial"/>
          <w:spacing w:val="-11"/>
          <w:sz w:val="18"/>
        </w:rPr>
        <w:t xml:space="preserve"> </w:t>
      </w:r>
      <w:r>
        <w:rPr>
          <w:rFonts w:ascii="Arial"/>
          <w:sz w:val="18"/>
        </w:rPr>
        <w:t>benefit of such price reduction on any undelivered purchase order and on any subsequent order placed during the contract period. The Agent/Officer must be notified, in writing, of any price reduction within five (5) days of the effective date.</w:t>
      </w:r>
    </w:p>
    <w:p w14:paraId="786BDF6B" w14:textId="77777777" w:rsidR="003C5CF2" w:rsidRDefault="009E50A0">
      <w:pPr>
        <w:spacing w:line="205" w:lineRule="exact"/>
        <w:ind w:left="1008"/>
        <w:jc w:val="both"/>
        <w:rPr>
          <w:rFonts w:ascii="Arial"/>
          <w:sz w:val="18"/>
        </w:rPr>
      </w:pPr>
      <w:r>
        <w:rPr>
          <w:rFonts w:ascii="Arial"/>
          <w:sz w:val="18"/>
        </w:rPr>
        <w:t>Failure</w:t>
      </w:r>
      <w:r>
        <w:rPr>
          <w:rFonts w:ascii="Arial"/>
          <w:spacing w:val="-5"/>
          <w:sz w:val="18"/>
        </w:rPr>
        <w:t xml:space="preserve"> </w:t>
      </w:r>
      <w:r>
        <w:rPr>
          <w:rFonts w:ascii="Arial"/>
          <w:sz w:val="18"/>
        </w:rPr>
        <w:t>to</w:t>
      </w:r>
      <w:r>
        <w:rPr>
          <w:rFonts w:ascii="Arial"/>
          <w:spacing w:val="-5"/>
          <w:sz w:val="18"/>
        </w:rPr>
        <w:t xml:space="preserve"> </w:t>
      </w:r>
      <w:r>
        <w:rPr>
          <w:rFonts w:ascii="Arial"/>
          <w:sz w:val="18"/>
        </w:rPr>
        <w:t>report</w:t>
      </w:r>
      <w:r>
        <w:rPr>
          <w:rFonts w:ascii="Arial"/>
          <w:spacing w:val="-3"/>
          <w:sz w:val="18"/>
        </w:rPr>
        <w:t xml:space="preserve"> </w:t>
      </w:r>
      <w:r>
        <w:rPr>
          <w:rFonts w:ascii="Arial"/>
          <w:sz w:val="18"/>
        </w:rPr>
        <w:t>price</w:t>
      </w:r>
      <w:r>
        <w:rPr>
          <w:rFonts w:ascii="Arial"/>
          <w:spacing w:val="-3"/>
          <w:sz w:val="18"/>
        </w:rPr>
        <w:t xml:space="preserve"> </w:t>
      </w:r>
      <w:r>
        <w:rPr>
          <w:rFonts w:ascii="Arial"/>
          <w:sz w:val="18"/>
        </w:rPr>
        <w:t>reductions</w:t>
      </w:r>
      <w:r>
        <w:rPr>
          <w:rFonts w:ascii="Arial"/>
          <w:spacing w:val="-2"/>
          <w:sz w:val="18"/>
        </w:rPr>
        <w:t xml:space="preserve"> </w:t>
      </w:r>
      <w:r>
        <w:rPr>
          <w:rFonts w:ascii="Arial"/>
          <w:sz w:val="18"/>
        </w:rPr>
        <w:t>may</w:t>
      </w:r>
      <w:r>
        <w:rPr>
          <w:rFonts w:ascii="Arial"/>
          <w:spacing w:val="-2"/>
          <w:sz w:val="18"/>
        </w:rPr>
        <w:t xml:space="preserve"> </w:t>
      </w:r>
      <w:r>
        <w:rPr>
          <w:rFonts w:ascii="Arial"/>
          <w:sz w:val="18"/>
        </w:rPr>
        <w:t>result</w:t>
      </w:r>
      <w:r>
        <w:rPr>
          <w:rFonts w:ascii="Arial"/>
          <w:spacing w:val="-3"/>
          <w:sz w:val="18"/>
        </w:rPr>
        <w:t xml:space="preserve"> </w:t>
      </w:r>
      <w:r>
        <w:rPr>
          <w:rFonts w:ascii="Arial"/>
          <w:sz w:val="18"/>
        </w:rPr>
        <w:t>in</w:t>
      </w:r>
      <w:r>
        <w:rPr>
          <w:rFonts w:ascii="Arial"/>
          <w:spacing w:val="-3"/>
          <w:sz w:val="18"/>
        </w:rPr>
        <w:t xml:space="preserve"> </w:t>
      </w:r>
      <w:r>
        <w:rPr>
          <w:rFonts w:ascii="Arial"/>
          <w:sz w:val="18"/>
        </w:rPr>
        <w:t>cancellation</w:t>
      </w:r>
      <w:r>
        <w:rPr>
          <w:rFonts w:ascii="Arial"/>
          <w:spacing w:val="-3"/>
          <w:sz w:val="18"/>
        </w:rPr>
        <w:t xml:space="preserve"> </w:t>
      </w:r>
      <w:r>
        <w:rPr>
          <w:rFonts w:ascii="Arial"/>
          <w:sz w:val="18"/>
        </w:rPr>
        <w:t>of</w:t>
      </w:r>
      <w:r>
        <w:rPr>
          <w:rFonts w:ascii="Arial"/>
          <w:spacing w:val="-2"/>
          <w:sz w:val="18"/>
        </w:rPr>
        <w:t xml:space="preserve"> </w:t>
      </w:r>
      <w:r>
        <w:rPr>
          <w:rFonts w:ascii="Arial"/>
          <w:sz w:val="18"/>
        </w:rPr>
        <w:t>contract</w:t>
      </w:r>
      <w:r>
        <w:rPr>
          <w:rFonts w:ascii="Arial"/>
          <w:spacing w:val="-3"/>
          <w:sz w:val="18"/>
        </w:rPr>
        <w:t xml:space="preserve"> </w:t>
      </w:r>
      <w:r>
        <w:rPr>
          <w:rFonts w:ascii="Arial"/>
          <w:sz w:val="18"/>
        </w:rPr>
        <w:t>for</w:t>
      </w:r>
      <w:r>
        <w:rPr>
          <w:rFonts w:ascii="Arial"/>
          <w:spacing w:val="-5"/>
          <w:sz w:val="18"/>
        </w:rPr>
        <w:t xml:space="preserve"> </w:t>
      </w:r>
      <w:r>
        <w:rPr>
          <w:rFonts w:ascii="Arial"/>
          <w:sz w:val="18"/>
        </w:rPr>
        <w:t>cause,</w:t>
      </w:r>
      <w:r>
        <w:rPr>
          <w:rFonts w:ascii="Arial"/>
          <w:spacing w:val="-5"/>
          <w:sz w:val="18"/>
        </w:rPr>
        <w:t xml:space="preserve"> </w:t>
      </w:r>
      <w:r>
        <w:rPr>
          <w:rFonts w:ascii="Arial"/>
          <w:sz w:val="18"/>
        </w:rPr>
        <w:t>pursuant</w:t>
      </w:r>
      <w:r>
        <w:rPr>
          <w:rFonts w:ascii="Arial"/>
          <w:spacing w:val="-3"/>
          <w:sz w:val="18"/>
        </w:rPr>
        <w:t xml:space="preserve"> </w:t>
      </w:r>
      <w:r>
        <w:rPr>
          <w:rFonts w:ascii="Arial"/>
          <w:sz w:val="18"/>
        </w:rPr>
        <w:t>to</w:t>
      </w:r>
      <w:r>
        <w:rPr>
          <w:rFonts w:ascii="Arial"/>
          <w:spacing w:val="-3"/>
          <w:sz w:val="18"/>
        </w:rPr>
        <w:t xml:space="preserve"> </w:t>
      </w:r>
      <w:r>
        <w:rPr>
          <w:rFonts w:ascii="Arial"/>
          <w:sz w:val="18"/>
        </w:rPr>
        <w:t>provision</w:t>
      </w:r>
      <w:r>
        <w:rPr>
          <w:rFonts w:ascii="Arial"/>
          <w:spacing w:val="-4"/>
          <w:sz w:val="18"/>
        </w:rPr>
        <w:t xml:space="preserve"> </w:t>
      </w:r>
      <w:r>
        <w:rPr>
          <w:rFonts w:ascii="Arial"/>
          <w:spacing w:val="-2"/>
          <w:sz w:val="18"/>
        </w:rPr>
        <w:t>5.7(b)1.</w:t>
      </w:r>
    </w:p>
    <w:p w14:paraId="5D670552" w14:textId="77777777" w:rsidR="003C5CF2" w:rsidRDefault="003C5CF2">
      <w:pPr>
        <w:pStyle w:val="BodyText"/>
        <w:spacing w:before="2"/>
        <w:rPr>
          <w:rFonts w:ascii="Arial"/>
          <w:sz w:val="18"/>
        </w:rPr>
      </w:pPr>
    </w:p>
    <w:p w14:paraId="5443F647" w14:textId="77777777" w:rsidR="003C5CF2" w:rsidRDefault="009E50A0">
      <w:pPr>
        <w:pStyle w:val="ListParagraph"/>
        <w:numPr>
          <w:ilvl w:val="1"/>
          <w:numId w:val="17"/>
        </w:numPr>
        <w:tabs>
          <w:tab w:val="left" w:pos="1310"/>
        </w:tabs>
        <w:spacing w:line="207" w:lineRule="exact"/>
        <w:ind w:hanging="302"/>
        <w:rPr>
          <w:rFonts w:ascii="Arial"/>
          <w:b/>
          <w:sz w:val="18"/>
        </w:rPr>
      </w:pPr>
      <w:r>
        <w:rPr>
          <w:rFonts w:ascii="Arial"/>
          <w:b/>
          <w:sz w:val="18"/>
          <w:u w:val="single"/>
        </w:rPr>
        <w:t>TAX</w:t>
      </w:r>
      <w:r>
        <w:rPr>
          <w:rFonts w:ascii="Arial"/>
          <w:b/>
          <w:spacing w:val="-4"/>
          <w:sz w:val="18"/>
          <w:u w:val="single"/>
        </w:rPr>
        <w:t xml:space="preserve"> </w:t>
      </w:r>
      <w:r>
        <w:rPr>
          <w:rFonts w:ascii="Arial"/>
          <w:b/>
          <w:sz w:val="18"/>
          <w:u w:val="single"/>
        </w:rPr>
        <w:t>CHARGES</w:t>
      </w:r>
      <w:r>
        <w:rPr>
          <w:rFonts w:ascii="Arial"/>
          <w:b/>
          <w:spacing w:val="-3"/>
          <w:sz w:val="18"/>
          <w:u w:val="single"/>
        </w:rPr>
        <w:t xml:space="preserve"> </w:t>
      </w:r>
      <w:r>
        <w:rPr>
          <w:rFonts w:ascii="Arial"/>
          <w:spacing w:val="-10"/>
          <w:sz w:val="18"/>
        </w:rPr>
        <w:t>-</w:t>
      </w:r>
    </w:p>
    <w:p w14:paraId="4E4BD350" w14:textId="42B7A32B" w:rsidR="003C5CF2" w:rsidRDefault="009E50A0">
      <w:pPr>
        <w:ind w:left="1008" w:right="1010"/>
        <w:jc w:val="both"/>
        <w:rPr>
          <w:rFonts w:ascii="Arial"/>
          <w:sz w:val="18"/>
        </w:rPr>
      </w:pPr>
      <w:r>
        <w:rPr>
          <w:rFonts w:ascii="Arial"/>
          <w:sz w:val="18"/>
        </w:rPr>
        <w:t xml:space="preserve">The </w:t>
      </w:r>
      <w:r w:rsidR="00731DB8">
        <w:rPr>
          <w:rFonts w:ascii="Arial"/>
          <w:sz w:val="18"/>
        </w:rPr>
        <w:t>Housing Authority of the Township of Edison</w:t>
      </w:r>
      <w:r>
        <w:rPr>
          <w:rFonts w:ascii="Arial"/>
          <w:sz w:val="18"/>
        </w:rPr>
        <w:t xml:space="preserve"> is exempt from State sales or use taxes and Federal excise taxes. Therefore, price quotations must not include such taxes. The Authority's Federal Excise Tax Exemption number is 22-182-8802.</w:t>
      </w:r>
    </w:p>
    <w:p w14:paraId="4DF695E1" w14:textId="77777777" w:rsidR="003C5CF2" w:rsidRDefault="003C5CF2">
      <w:pPr>
        <w:pStyle w:val="BodyText"/>
        <w:rPr>
          <w:rFonts w:ascii="Arial"/>
          <w:sz w:val="18"/>
        </w:rPr>
      </w:pPr>
    </w:p>
    <w:p w14:paraId="07E0AF36" w14:textId="77777777" w:rsidR="003C5CF2" w:rsidRDefault="009E50A0">
      <w:pPr>
        <w:pStyle w:val="ListParagraph"/>
        <w:numPr>
          <w:ilvl w:val="1"/>
          <w:numId w:val="17"/>
        </w:numPr>
        <w:tabs>
          <w:tab w:val="left" w:pos="1310"/>
        </w:tabs>
        <w:spacing w:line="207" w:lineRule="exact"/>
        <w:ind w:hanging="302"/>
        <w:rPr>
          <w:rFonts w:ascii="Arial"/>
          <w:b/>
          <w:sz w:val="18"/>
        </w:rPr>
      </w:pPr>
      <w:r>
        <w:rPr>
          <w:rFonts w:ascii="Arial"/>
          <w:b/>
          <w:sz w:val="18"/>
          <w:u w:val="single"/>
        </w:rPr>
        <w:t>PAYMENT</w:t>
      </w:r>
      <w:r>
        <w:rPr>
          <w:rFonts w:ascii="Arial"/>
          <w:b/>
          <w:spacing w:val="-5"/>
          <w:sz w:val="18"/>
          <w:u w:val="single"/>
        </w:rPr>
        <w:t xml:space="preserve"> </w:t>
      </w:r>
      <w:r>
        <w:rPr>
          <w:rFonts w:ascii="Arial"/>
          <w:b/>
          <w:sz w:val="18"/>
          <w:u w:val="single"/>
        </w:rPr>
        <w:t>TO</w:t>
      </w:r>
      <w:r>
        <w:rPr>
          <w:rFonts w:ascii="Arial"/>
          <w:b/>
          <w:spacing w:val="-2"/>
          <w:sz w:val="18"/>
          <w:u w:val="single"/>
        </w:rPr>
        <w:t xml:space="preserve"> </w:t>
      </w:r>
      <w:r>
        <w:rPr>
          <w:rFonts w:ascii="Arial"/>
          <w:b/>
          <w:sz w:val="18"/>
          <w:u w:val="single"/>
        </w:rPr>
        <w:t xml:space="preserve">VENDORS </w:t>
      </w:r>
      <w:r>
        <w:rPr>
          <w:rFonts w:ascii="Arial"/>
          <w:b/>
          <w:spacing w:val="-10"/>
          <w:sz w:val="18"/>
        </w:rPr>
        <w:t>-</w:t>
      </w:r>
    </w:p>
    <w:p w14:paraId="51AE4F42" w14:textId="77777777" w:rsidR="003C5CF2" w:rsidRDefault="009E50A0">
      <w:pPr>
        <w:pStyle w:val="ListParagraph"/>
        <w:numPr>
          <w:ilvl w:val="0"/>
          <w:numId w:val="4"/>
        </w:numPr>
        <w:tabs>
          <w:tab w:val="left" w:pos="1225"/>
        </w:tabs>
        <w:ind w:right="1002" w:firstLine="0"/>
        <w:rPr>
          <w:rFonts w:ascii="Arial"/>
          <w:sz w:val="18"/>
        </w:rPr>
      </w:pPr>
      <w:r>
        <w:rPr>
          <w:rFonts w:ascii="Arial"/>
          <w:sz w:val="18"/>
        </w:rPr>
        <w:t>The using agency(ies) is (are) authorized to order and the contractor is authorized to ship only those items covered by the contract</w:t>
      </w:r>
      <w:r>
        <w:rPr>
          <w:rFonts w:ascii="Arial"/>
          <w:spacing w:val="-6"/>
          <w:sz w:val="18"/>
        </w:rPr>
        <w:t xml:space="preserve"> </w:t>
      </w:r>
      <w:r>
        <w:rPr>
          <w:rFonts w:ascii="Arial"/>
          <w:sz w:val="18"/>
        </w:rPr>
        <w:t>resulting</w:t>
      </w:r>
      <w:r>
        <w:rPr>
          <w:rFonts w:ascii="Arial"/>
          <w:spacing w:val="-5"/>
          <w:sz w:val="18"/>
        </w:rPr>
        <w:t xml:space="preserve"> </w:t>
      </w:r>
      <w:r>
        <w:rPr>
          <w:rFonts w:ascii="Arial"/>
          <w:sz w:val="18"/>
        </w:rPr>
        <w:t>from</w:t>
      </w:r>
      <w:r>
        <w:rPr>
          <w:rFonts w:ascii="Arial"/>
          <w:spacing w:val="-5"/>
          <w:sz w:val="18"/>
        </w:rPr>
        <w:t xml:space="preserve"> </w:t>
      </w:r>
      <w:r>
        <w:rPr>
          <w:rFonts w:ascii="Arial"/>
          <w:sz w:val="18"/>
        </w:rPr>
        <w:t>the</w:t>
      </w:r>
      <w:r>
        <w:rPr>
          <w:rFonts w:ascii="Arial"/>
          <w:spacing w:val="-5"/>
          <w:sz w:val="18"/>
        </w:rPr>
        <w:t xml:space="preserve"> </w:t>
      </w:r>
      <w:r>
        <w:rPr>
          <w:rFonts w:ascii="Arial"/>
          <w:sz w:val="18"/>
        </w:rPr>
        <w:t>Bid.</w:t>
      </w:r>
      <w:r>
        <w:rPr>
          <w:rFonts w:ascii="Arial"/>
          <w:spacing w:val="-8"/>
          <w:sz w:val="18"/>
        </w:rPr>
        <w:t xml:space="preserve"> </w:t>
      </w:r>
      <w:r>
        <w:rPr>
          <w:rFonts w:ascii="Arial"/>
          <w:sz w:val="18"/>
        </w:rPr>
        <w:t>If</w:t>
      </w:r>
      <w:r>
        <w:rPr>
          <w:rFonts w:ascii="Arial"/>
          <w:spacing w:val="-5"/>
          <w:sz w:val="18"/>
        </w:rPr>
        <w:t xml:space="preserve"> </w:t>
      </w:r>
      <w:r>
        <w:rPr>
          <w:rFonts w:ascii="Arial"/>
          <w:sz w:val="18"/>
        </w:rPr>
        <w:t>a</w:t>
      </w:r>
      <w:r>
        <w:rPr>
          <w:rFonts w:ascii="Arial"/>
          <w:spacing w:val="-5"/>
          <w:sz w:val="18"/>
        </w:rPr>
        <w:t xml:space="preserve"> </w:t>
      </w:r>
      <w:r>
        <w:rPr>
          <w:rFonts w:ascii="Arial"/>
          <w:sz w:val="18"/>
        </w:rPr>
        <w:t>review</w:t>
      </w:r>
      <w:r>
        <w:rPr>
          <w:rFonts w:ascii="Arial"/>
          <w:spacing w:val="-6"/>
          <w:sz w:val="18"/>
        </w:rPr>
        <w:t xml:space="preserve"> </w:t>
      </w:r>
      <w:r>
        <w:rPr>
          <w:rFonts w:ascii="Arial"/>
          <w:sz w:val="18"/>
        </w:rPr>
        <w:t>of</w:t>
      </w:r>
      <w:r>
        <w:rPr>
          <w:rFonts w:ascii="Arial"/>
          <w:spacing w:val="-6"/>
          <w:sz w:val="18"/>
        </w:rPr>
        <w:t xml:space="preserve"> </w:t>
      </w:r>
      <w:r>
        <w:rPr>
          <w:rFonts w:ascii="Arial"/>
          <w:sz w:val="18"/>
        </w:rPr>
        <w:t>orders</w:t>
      </w:r>
      <w:r>
        <w:rPr>
          <w:rFonts w:ascii="Arial"/>
          <w:spacing w:val="-5"/>
          <w:sz w:val="18"/>
        </w:rPr>
        <w:t xml:space="preserve"> </w:t>
      </w:r>
      <w:r>
        <w:rPr>
          <w:rFonts w:ascii="Arial"/>
          <w:sz w:val="18"/>
        </w:rPr>
        <w:t>placed</w:t>
      </w:r>
      <w:r>
        <w:rPr>
          <w:rFonts w:ascii="Arial"/>
          <w:spacing w:val="-5"/>
          <w:sz w:val="18"/>
        </w:rPr>
        <w:t xml:space="preserve"> </w:t>
      </w:r>
      <w:r>
        <w:rPr>
          <w:rFonts w:ascii="Arial"/>
          <w:sz w:val="18"/>
        </w:rPr>
        <w:t>by</w:t>
      </w:r>
      <w:r>
        <w:rPr>
          <w:rFonts w:ascii="Arial"/>
          <w:spacing w:val="-7"/>
          <w:sz w:val="18"/>
        </w:rPr>
        <w:t xml:space="preserve"> </w:t>
      </w:r>
      <w:r>
        <w:rPr>
          <w:rFonts w:ascii="Arial"/>
          <w:sz w:val="18"/>
        </w:rPr>
        <w:t>the</w:t>
      </w:r>
      <w:r>
        <w:rPr>
          <w:rFonts w:ascii="Arial"/>
          <w:spacing w:val="-5"/>
          <w:sz w:val="18"/>
        </w:rPr>
        <w:t xml:space="preserve"> </w:t>
      </w:r>
      <w:r>
        <w:rPr>
          <w:rFonts w:ascii="Arial"/>
          <w:sz w:val="18"/>
        </w:rPr>
        <w:t>using</w:t>
      </w:r>
      <w:r>
        <w:rPr>
          <w:rFonts w:ascii="Arial"/>
          <w:spacing w:val="-5"/>
          <w:sz w:val="18"/>
        </w:rPr>
        <w:t xml:space="preserve"> </w:t>
      </w:r>
      <w:r>
        <w:rPr>
          <w:rFonts w:ascii="Arial"/>
          <w:sz w:val="18"/>
        </w:rPr>
        <w:t>agency(ies)</w:t>
      </w:r>
      <w:r>
        <w:rPr>
          <w:rFonts w:ascii="Arial"/>
          <w:spacing w:val="-6"/>
          <w:sz w:val="18"/>
        </w:rPr>
        <w:t xml:space="preserve"> </w:t>
      </w:r>
      <w:r>
        <w:rPr>
          <w:rFonts w:ascii="Arial"/>
          <w:sz w:val="18"/>
        </w:rPr>
        <w:t>reveals</w:t>
      </w:r>
      <w:r>
        <w:rPr>
          <w:rFonts w:ascii="Arial"/>
          <w:spacing w:val="-7"/>
          <w:sz w:val="18"/>
        </w:rPr>
        <w:t xml:space="preserve"> </w:t>
      </w:r>
      <w:r>
        <w:rPr>
          <w:rFonts w:ascii="Arial"/>
          <w:sz w:val="18"/>
        </w:rPr>
        <w:t>that</w:t>
      </w:r>
      <w:r>
        <w:rPr>
          <w:rFonts w:ascii="Arial"/>
          <w:spacing w:val="-6"/>
          <w:sz w:val="18"/>
        </w:rPr>
        <w:t xml:space="preserve"> </w:t>
      </w:r>
      <w:r>
        <w:rPr>
          <w:rFonts w:ascii="Arial"/>
          <w:sz w:val="18"/>
        </w:rPr>
        <w:t>goods</w:t>
      </w:r>
      <w:r>
        <w:rPr>
          <w:rFonts w:ascii="Arial"/>
          <w:spacing w:val="-5"/>
          <w:sz w:val="18"/>
        </w:rPr>
        <w:t xml:space="preserve"> </w:t>
      </w:r>
      <w:r>
        <w:rPr>
          <w:rFonts w:ascii="Arial"/>
          <w:sz w:val="18"/>
        </w:rPr>
        <w:t>and/or</w:t>
      </w:r>
      <w:r>
        <w:rPr>
          <w:rFonts w:ascii="Arial"/>
          <w:spacing w:val="-8"/>
          <w:sz w:val="18"/>
        </w:rPr>
        <w:t xml:space="preserve"> </w:t>
      </w:r>
      <w:r>
        <w:rPr>
          <w:rFonts w:ascii="Arial"/>
          <w:sz w:val="18"/>
        </w:rPr>
        <w:t>services</w:t>
      </w:r>
      <w:r>
        <w:rPr>
          <w:rFonts w:ascii="Arial"/>
          <w:spacing w:val="-5"/>
          <w:sz w:val="18"/>
        </w:rPr>
        <w:t xml:space="preserve"> </w:t>
      </w:r>
      <w:r>
        <w:rPr>
          <w:rFonts w:ascii="Arial"/>
          <w:sz w:val="18"/>
        </w:rPr>
        <w:t>other</w:t>
      </w:r>
      <w:r>
        <w:rPr>
          <w:rFonts w:ascii="Arial"/>
          <w:spacing w:val="-6"/>
          <w:sz w:val="18"/>
        </w:rPr>
        <w:t xml:space="preserve"> </w:t>
      </w:r>
      <w:r>
        <w:rPr>
          <w:rFonts w:ascii="Arial"/>
          <w:sz w:val="18"/>
        </w:rPr>
        <w:t>than that covered by the contract have been ordered and delivered, such delivery shall be a violation of the terms of the contract and may</w:t>
      </w:r>
      <w:r>
        <w:rPr>
          <w:rFonts w:ascii="Arial"/>
          <w:spacing w:val="-13"/>
          <w:sz w:val="18"/>
        </w:rPr>
        <w:t xml:space="preserve"> </w:t>
      </w:r>
      <w:r>
        <w:rPr>
          <w:rFonts w:ascii="Arial"/>
          <w:sz w:val="18"/>
        </w:rPr>
        <w:t>be</w:t>
      </w:r>
      <w:r>
        <w:rPr>
          <w:rFonts w:ascii="Arial"/>
          <w:spacing w:val="-12"/>
          <w:sz w:val="18"/>
        </w:rPr>
        <w:t xml:space="preserve"> </w:t>
      </w:r>
      <w:r>
        <w:rPr>
          <w:rFonts w:ascii="Arial"/>
          <w:sz w:val="18"/>
        </w:rPr>
        <w:t>considered</w:t>
      </w:r>
      <w:r>
        <w:rPr>
          <w:rFonts w:ascii="Arial"/>
          <w:spacing w:val="-13"/>
          <w:sz w:val="18"/>
        </w:rPr>
        <w:t xml:space="preserve"> </w:t>
      </w:r>
      <w:r>
        <w:rPr>
          <w:rFonts w:ascii="Arial"/>
          <w:sz w:val="18"/>
        </w:rPr>
        <w:t>by</w:t>
      </w:r>
      <w:r>
        <w:rPr>
          <w:rFonts w:ascii="Arial"/>
          <w:spacing w:val="-12"/>
          <w:sz w:val="18"/>
        </w:rPr>
        <w:t xml:space="preserve"> </w:t>
      </w:r>
      <w:r>
        <w:rPr>
          <w:rFonts w:ascii="Arial"/>
          <w:sz w:val="18"/>
        </w:rPr>
        <w:t>the</w:t>
      </w:r>
      <w:r>
        <w:rPr>
          <w:rFonts w:ascii="Arial"/>
          <w:spacing w:val="-13"/>
          <w:sz w:val="18"/>
        </w:rPr>
        <w:t xml:space="preserve"> </w:t>
      </w:r>
      <w:r>
        <w:rPr>
          <w:rFonts w:ascii="Arial"/>
          <w:sz w:val="18"/>
        </w:rPr>
        <w:t>Agent/Officer</w:t>
      </w:r>
      <w:r>
        <w:rPr>
          <w:rFonts w:ascii="Arial"/>
          <w:spacing w:val="-13"/>
          <w:sz w:val="18"/>
        </w:rPr>
        <w:t xml:space="preserve"> </w:t>
      </w:r>
      <w:r>
        <w:rPr>
          <w:rFonts w:ascii="Arial"/>
          <w:sz w:val="18"/>
        </w:rPr>
        <w:t>as</w:t>
      </w:r>
      <w:r>
        <w:rPr>
          <w:rFonts w:ascii="Arial"/>
          <w:spacing w:val="-12"/>
          <w:sz w:val="18"/>
        </w:rPr>
        <w:t xml:space="preserve"> </w:t>
      </w:r>
      <w:r>
        <w:rPr>
          <w:rFonts w:ascii="Arial"/>
          <w:sz w:val="18"/>
        </w:rPr>
        <w:t>a</w:t>
      </w:r>
      <w:r>
        <w:rPr>
          <w:rFonts w:ascii="Arial"/>
          <w:spacing w:val="-13"/>
          <w:sz w:val="18"/>
        </w:rPr>
        <w:t xml:space="preserve"> </w:t>
      </w:r>
      <w:r>
        <w:rPr>
          <w:rFonts w:ascii="Arial"/>
          <w:sz w:val="18"/>
        </w:rPr>
        <w:t>basis</w:t>
      </w:r>
      <w:r>
        <w:rPr>
          <w:rFonts w:ascii="Arial"/>
          <w:spacing w:val="-12"/>
          <w:sz w:val="18"/>
        </w:rPr>
        <w:t xml:space="preserve"> </w:t>
      </w:r>
      <w:r>
        <w:rPr>
          <w:rFonts w:ascii="Arial"/>
          <w:sz w:val="18"/>
        </w:rPr>
        <w:t>to</w:t>
      </w:r>
      <w:r>
        <w:rPr>
          <w:rFonts w:ascii="Arial"/>
          <w:spacing w:val="-13"/>
          <w:sz w:val="18"/>
        </w:rPr>
        <w:t xml:space="preserve"> </w:t>
      </w:r>
      <w:r>
        <w:rPr>
          <w:rFonts w:ascii="Arial"/>
          <w:sz w:val="18"/>
        </w:rPr>
        <w:t>terminate</w:t>
      </w:r>
      <w:r>
        <w:rPr>
          <w:rFonts w:ascii="Arial"/>
          <w:spacing w:val="-11"/>
          <w:sz w:val="18"/>
        </w:rPr>
        <w:t xml:space="preserve"> </w:t>
      </w:r>
      <w:r>
        <w:rPr>
          <w:rFonts w:ascii="Arial"/>
          <w:sz w:val="18"/>
        </w:rPr>
        <w:t>the</w:t>
      </w:r>
      <w:r>
        <w:rPr>
          <w:rFonts w:ascii="Arial"/>
          <w:spacing w:val="-13"/>
          <w:sz w:val="18"/>
        </w:rPr>
        <w:t xml:space="preserve"> </w:t>
      </w:r>
      <w:r>
        <w:rPr>
          <w:rFonts w:ascii="Arial"/>
          <w:sz w:val="18"/>
        </w:rPr>
        <w:t>contract</w:t>
      </w:r>
      <w:r>
        <w:rPr>
          <w:rFonts w:ascii="Arial"/>
          <w:spacing w:val="-12"/>
          <w:sz w:val="18"/>
        </w:rPr>
        <w:t xml:space="preserve"> </w:t>
      </w:r>
      <w:r>
        <w:rPr>
          <w:rFonts w:ascii="Arial"/>
          <w:sz w:val="18"/>
        </w:rPr>
        <w:t>and/or</w:t>
      </w:r>
      <w:r>
        <w:rPr>
          <w:rFonts w:ascii="Arial"/>
          <w:spacing w:val="-13"/>
          <w:sz w:val="18"/>
        </w:rPr>
        <w:t xml:space="preserve"> </w:t>
      </w:r>
      <w:r>
        <w:rPr>
          <w:rFonts w:ascii="Arial"/>
          <w:sz w:val="18"/>
        </w:rPr>
        <w:t>not</w:t>
      </w:r>
      <w:r>
        <w:rPr>
          <w:rFonts w:ascii="Arial"/>
          <w:spacing w:val="-10"/>
          <w:sz w:val="18"/>
        </w:rPr>
        <w:t xml:space="preserve"> </w:t>
      </w:r>
      <w:r>
        <w:rPr>
          <w:rFonts w:ascii="Arial"/>
          <w:sz w:val="18"/>
        </w:rPr>
        <w:t>award</w:t>
      </w:r>
      <w:r>
        <w:rPr>
          <w:rFonts w:ascii="Arial"/>
          <w:spacing w:val="-12"/>
          <w:sz w:val="18"/>
        </w:rPr>
        <w:t xml:space="preserve"> </w:t>
      </w:r>
      <w:r>
        <w:rPr>
          <w:rFonts w:ascii="Arial"/>
          <w:sz w:val="18"/>
        </w:rPr>
        <w:t>the</w:t>
      </w:r>
      <w:r>
        <w:rPr>
          <w:rFonts w:ascii="Arial"/>
          <w:spacing w:val="-13"/>
          <w:sz w:val="18"/>
        </w:rPr>
        <w:t xml:space="preserve"> </w:t>
      </w:r>
      <w:r>
        <w:rPr>
          <w:rFonts w:ascii="Arial"/>
          <w:sz w:val="18"/>
        </w:rPr>
        <w:t>contractor</w:t>
      </w:r>
      <w:r>
        <w:rPr>
          <w:rFonts w:ascii="Arial"/>
          <w:spacing w:val="-12"/>
          <w:sz w:val="18"/>
        </w:rPr>
        <w:t xml:space="preserve"> </w:t>
      </w:r>
      <w:r>
        <w:rPr>
          <w:rFonts w:ascii="Arial"/>
          <w:sz w:val="18"/>
        </w:rPr>
        <w:t>a</w:t>
      </w:r>
      <w:r>
        <w:rPr>
          <w:rFonts w:ascii="Arial"/>
          <w:spacing w:val="-13"/>
          <w:sz w:val="18"/>
        </w:rPr>
        <w:t xml:space="preserve"> </w:t>
      </w:r>
      <w:r>
        <w:rPr>
          <w:rFonts w:ascii="Arial"/>
          <w:sz w:val="18"/>
        </w:rPr>
        <w:t>subsequent</w:t>
      </w:r>
      <w:r>
        <w:rPr>
          <w:rFonts w:ascii="Arial"/>
          <w:spacing w:val="-12"/>
          <w:sz w:val="18"/>
        </w:rPr>
        <w:t xml:space="preserve"> </w:t>
      </w:r>
      <w:r>
        <w:rPr>
          <w:rFonts w:ascii="Arial"/>
          <w:sz w:val="18"/>
        </w:rPr>
        <w:t>contract. The</w:t>
      </w:r>
      <w:r>
        <w:rPr>
          <w:rFonts w:ascii="Arial"/>
          <w:spacing w:val="-9"/>
          <w:sz w:val="18"/>
        </w:rPr>
        <w:t xml:space="preserve"> </w:t>
      </w:r>
      <w:r>
        <w:rPr>
          <w:rFonts w:ascii="Arial"/>
          <w:sz w:val="18"/>
        </w:rPr>
        <w:t>Agent/Officer</w:t>
      </w:r>
      <w:r>
        <w:rPr>
          <w:rFonts w:ascii="Arial"/>
          <w:spacing w:val="-12"/>
          <w:sz w:val="18"/>
        </w:rPr>
        <w:t xml:space="preserve"> </w:t>
      </w:r>
      <w:r>
        <w:rPr>
          <w:rFonts w:ascii="Arial"/>
          <w:sz w:val="18"/>
        </w:rPr>
        <w:t>may</w:t>
      </w:r>
      <w:r>
        <w:rPr>
          <w:rFonts w:ascii="Arial"/>
          <w:spacing w:val="-11"/>
          <w:sz w:val="18"/>
        </w:rPr>
        <w:t xml:space="preserve"> </w:t>
      </w:r>
      <w:r>
        <w:rPr>
          <w:rFonts w:ascii="Arial"/>
          <w:sz w:val="18"/>
        </w:rPr>
        <w:t>take</w:t>
      </w:r>
      <w:r>
        <w:rPr>
          <w:rFonts w:ascii="Arial"/>
          <w:spacing w:val="-11"/>
          <w:sz w:val="18"/>
        </w:rPr>
        <w:t xml:space="preserve"> </w:t>
      </w:r>
      <w:r>
        <w:rPr>
          <w:rFonts w:ascii="Arial"/>
          <w:sz w:val="18"/>
        </w:rPr>
        <w:t>such</w:t>
      </w:r>
      <w:r>
        <w:rPr>
          <w:rFonts w:ascii="Arial"/>
          <w:spacing w:val="-11"/>
          <w:sz w:val="18"/>
        </w:rPr>
        <w:t xml:space="preserve"> </w:t>
      </w:r>
      <w:r>
        <w:rPr>
          <w:rFonts w:ascii="Arial"/>
          <w:sz w:val="18"/>
        </w:rPr>
        <w:t>steps</w:t>
      </w:r>
      <w:r>
        <w:rPr>
          <w:rFonts w:ascii="Arial"/>
          <w:spacing w:val="-7"/>
          <w:sz w:val="18"/>
        </w:rPr>
        <w:t xml:space="preserve"> </w:t>
      </w:r>
      <w:r>
        <w:rPr>
          <w:rFonts w:ascii="Arial"/>
          <w:sz w:val="18"/>
        </w:rPr>
        <w:t>as</w:t>
      </w:r>
      <w:r>
        <w:rPr>
          <w:rFonts w:ascii="Arial"/>
          <w:spacing w:val="-11"/>
          <w:sz w:val="18"/>
        </w:rPr>
        <w:t xml:space="preserve"> </w:t>
      </w:r>
      <w:r>
        <w:rPr>
          <w:rFonts w:ascii="Arial"/>
          <w:sz w:val="18"/>
        </w:rPr>
        <w:t>are</w:t>
      </w:r>
      <w:r>
        <w:rPr>
          <w:rFonts w:ascii="Arial"/>
          <w:spacing w:val="-9"/>
          <w:sz w:val="18"/>
        </w:rPr>
        <w:t xml:space="preserve"> </w:t>
      </w:r>
      <w:r>
        <w:rPr>
          <w:rFonts w:ascii="Arial"/>
          <w:sz w:val="18"/>
        </w:rPr>
        <w:t>necessary</w:t>
      </w:r>
      <w:r>
        <w:rPr>
          <w:rFonts w:ascii="Arial"/>
          <w:spacing w:val="-10"/>
          <w:sz w:val="18"/>
        </w:rPr>
        <w:t xml:space="preserve"> </w:t>
      </w:r>
      <w:r>
        <w:rPr>
          <w:rFonts w:ascii="Arial"/>
          <w:sz w:val="18"/>
        </w:rPr>
        <w:t>to</w:t>
      </w:r>
      <w:r>
        <w:rPr>
          <w:rFonts w:ascii="Arial"/>
          <w:spacing w:val="-11"/>
          <w:sz w:val="18"/>
        </w:rPr>
        <w:t xml:space="preserve"> </w:t>
      </w:r>
      <w:r>
        <w:rPr>
          <w:rFonts w:ascii="Arial"/>
          <w:sz w:val="18"/>
        </w:rPr>
        <w:t>have</w:t>
      </w:r>
      <w:r>
        <w:rPr>
          <w:rFonts w:ascii="Arial"/>
          <w:spacing w:val="-11"/>
          <w:sz w:val="18"/>
        </w:rPr>
        <w:t xml:space="preserve"> </w:t>
      </w:r>
      <w:r>
        <w:rPr>
          <w:rFonts w:ascii="Arial"/>
          <w:sz w:val="18"/>
        </w:rPr>
        <w:t>the</w:t>
      </w:r>
      <w:r>
        <w:rPr>
          <w:rFonts w:ascii="Arial"/>
          <w:spacing w:val="-11"/>
          <w:sz w:val="18"/>
        </w:rPr>
        <w:t xml:space="preserve"> </w:t>
      </w:r>
      <w:r>
        <w:rPr>
          <w:rFonts w:ascii="Arial"/>
          <w:sz w:val="18"/>
        </w:rPr>
        <w:t>items</w:t>
      </w:r>
      <w:r>
        <w:rPr>
          <w:rFonts w:ascii="Arial"/>
          <w:spacing w:val="-8"/>
          <w:sz w:val="18"/>
        </w:rPr>
        <w:t xml:space="preserve"> </w:t>
      </w:r>
      <w:r>
        <w:rPr>
          <w:rFonts w:ascii="Arial"/>
          <w:sz w:val="18"/>
        </w:rPr>
        <w:t>returned</w:t>
      </w:r>
      <w:r>
        <w:rPr>
          <w:rFonts w:ascii="Arial"/>
          <w:spacing w:val="-11"/>
          <w:sz w:val="18"/>
        </w:rPr>
        <w:t xml:space="preserve"> </w:t>
      </w:r>
      <w:r>
        <w:rPr>
          <w:rFonts w:ascii="Arial"/>
          <w:sz w:val="18"/>
        </w:rPr>
        <w:t>by</w:t>
      </w:r>
      <w:r>
        <w:rPr>
          <w:rFonts w:ascii="Arial"/>
          <w:spacing w:val="-11"/>
          <w:sz w:val="18"/>
        </w:rPr>
        <w:t xml:space="preserve"> </w:t>
      </w:r>
      <w:r>
        <w:rPr>
          <w:rFonts w:ascii="Arial"/>
          <w:sz w:val="18"/>
        </w:rPr>
        <w:t>the</w:t>
      </w:r>
      <w:r>
        <w:rPr>
          <w:rFonts w:ascii="Arial"/>
          <w:spacing w:val="-9"/>
          <w:sz w:val="18"/>
        </w:rPr>
        <w:t xml:space="preserve"> </w:t>
      </w:r>
      <w:r>
        <w:rPr>
          <w:rFonts w:ascii="Arial"/>
          <w:sz w:val="18"/>
        </w:rPr>
        <w:t>agency,</w:t>
      </w:r>
      <w:r>
        <w:rPr>
          <w:rFonts w:ascii="Arial"/>
          <w:spacing w:val="-11"/>
          <w:sz w:val="18"/>
        </w:rPr>
        <w:t xml:space="preserve"> </w:t>
      </w:r>
      <w:r>
        <w:rPr>
          <w:rFonts w:ascii="Arial"/>
          <w:sz w:val="18"/>
        </w:rPr>
        <w:t>regardless</w:t>
      </w:r>
      <w:r>
        <w:rPr>
          <w:rFonts w:ascii="Arial"/>
          <w:spacing w:val="-11"/>
          <w:sz w:val="18"/>
        </w:rPr>
        <w:t xml:space="preserve"> </w:t>
      </w:r>
      <w:r>
        <w:rPr>
          <w:rFonts w:ascii="Arial"/>
          <w:sz w:val="18"/>
        </w:rPr>
        <w:t>of</w:t>
      </w:r>
      <w:r>
        <w:rPr>
          <w:rFonts w:ascii="Arial"/>
          <w:spacing w:val="-11"/>
          <w:sz w:val="18"/>
        </w:rPr>
        <w:t xml:space="preserve"> </w:t>
      </w:r>
      <w:r>
        <w:rPr>
          <w:rFonts w:ascii="Arial"/>
          <w:sz w:val="18"/>
        </w:rPr>
        <w:t>the</w:t>
      </w:r>
      <w:r>
        <w:rPr>
          <w:rFonts w:ascii="Arial"/>
          <w:spacing w:val="-9"/>
          <w:sz w:val="18"/>
        </w:rPr>
        <w:t xml:space="preserve"> </w:t>
      </w:r>
      <w:r>
        <w:rPr>
          <w:rFonts w:ascii="Arial"/>
          <w:sz w:val="18"/>
        </w:rPr>
        <w:t>time</w:t>
      </w:r>
      <w:r>
        <w:rPr>
          <w:rFonts w:ascii="Arial"/>
          <w:spacing w:val="-9"/>
          <w:sz w:val="18"/>
        </w:rPr>
        <w:t xml:space="preserve"> </w:t>
      </w:r>
      <w:r>
        <w:rPr>
          <w:rFonts w:ascii="Arial"/>
          <w:sz w:val="18"/>
        </w:rPr>
        <w:t>between the</w:t>
      </w:r>
      <w:r>
        <w:rPr>
          <w:rFonts w:ascii="Arial"/>
          <w:spacing w:val="-13"/>
          <w:sz w:val="18"/>
        </w:rPr>
        <w:t xml:space="preserve"> </w:t>
      </w:r>
      <w:r>
        <w:rPr>
          <w:rFonts w:ascii="Arial"/>
          <w:sz w:val="18"/>
        </w:rPr>
        <w:t>date of delivery and discovery of the violation.</w:t>
      </w:r>
      <w:r>
        <w:rPr>
          <w:rFonts w:ascii="Arial"/>
          <w:spacing w:val="40"/>
          <w:sz w:val="18"/>
        </w:rPr>
        <w:t xml:space="preserve"> </w:t>
      </w:r>
      <w:r>
        <w:rPr>
          <w:rFonts w:ascii="Arial"/>
          <w:sz w:val="18"/>
        </w:rPr>
        <w:t>In such event, the contractor shall reimburse the Authority the full pu</w:t>
      </w:r>
      <w:r>
        <w:rPr>
          <w:rFonts w:ascii="Arial"/>
          <w:spacing w:val="-13"/>
          <w:sz w:val="18"/>
        </w:rPr>
        <w:t xml:space="preserve"> </w:t>
      </w:r>
      <w:r>
        <w:rPr>
          <w:rFonts w:ascii="Arial"/>
          <w:sz w:val="18"/>
        </w:rPr>
        <w:t xml:space="preserve">rchase </w:t>
      </w:r>
      <w:r>
        <w:rPr>
          <w:rFonts w:ascii="Arial"/>
          <w:spacing w:val="-2"/>
          <w:sz w:val="18"/>
        </w:rPr>
        <w:t>price.</w:t>
      </w:r>
    </w:p>
    <w:p w14:paraId="27236A00" w14:textId="77777777" w:rsidR="003C5CF2" w:rsidRDefault="003C5CF2">
      <w:pPr>
        <w:pStyle w:val="ListParagraph"/>
        <w:rPr>
          <w:rFonts w:ascii="Arial"/>
          <w:sz w:val="18"/>
        </w:rPr>
        <w:sectPr w:rsidR="003C5CF2">
          <w:pgSz w:w="12240" w:h="15840"/>
          <w:pgMar w:top="1360" w:right="0" w:bottom="1660" w:left="0" w:header="721" w:footer="1474" w:gutter="0"/>
          <w:cols w:space="720"/>
        </w:sectPr>
      </w:pPr>
    </w:p>
    <w:p w14:paraId="14A63F5F" w14:textId="77777777" w:rsidR="003C5CF2" w:rsidRDefault="009E50A0">
      <w:pPr>
        <w:pStyle w:val="ListParagraph"/>
        <w:numPr>
          <w:ilvl w:val="0"/>
          <w:numId w:val="4"/>
        </w:numPr>
        <w:tabs>
          <w:tab w:val="left" w:pos="1199"/>
        </w:tabs>
        <w:spacing w:before="112"/>
        <w:ind w:right="1000" w:firstLine="0"/>
        <w:rPr>
          <w:rFonts w:ascii="Arial" w:hAnsi="Arial"/>
          <w:sz w:val="18"/>
        </w:rPr>
      </w:pPr>
      <w:r>
        <w:rPr>
          <w:rFonts w:ascii="Arial" w:hAnsi="Arial"/>
          <w:sz w:val="18"/>
        </w:rPr>
        <w:lastRenderedPageBreak/>
        <w:t>The</w:t>
      </w:r>
      <w:r>
        <w:rPr>
          <w:rFonts w:ascii="Arial" w:hAnsi="Arial"/>
          <w:spacing w:val="-13"/>
          <w:sz w:val="18"/>
        </w:rPr>
        <w:t xml:space="preserve"> </w:t>
      </w:r>
      <w:r>
        <w:rPr>
          <w:rFonts w:ascii="Arial" w:hAnsi="Arial"/>
          <w:sz w:val="18"/>
        </w:rPr>
        <w:t>contractor</w:t>
      </w:r>
      <w:r>
        <w:rPr>
          <w:rFonts w:ascii="Arial" w:hAnsi="Arial"/>
          <w:spacing w:val="-12"/>
          <w:sz w:val="18"/>
        </w:rPr>
        <w:t xml:space="preserve"> </w:t>
      </w:r>
      <w:r>
        <w:rPr>
          <w:rFonts w:ascii="Arial" w:hAnsi="Arial"/>
          <w:sz w:val="18"/>
        </w:rPr>
        <w:t>must</w:t>
      </w:r>
      <w:r>
        <w:rPr>
          <w:rFonts w:ascii="Arial" w:hAnsi="Arial"/>
          <w:spacing w:val="-11"/>
          <w:sz w:val="18"/>
        </w:rPr>
        <w:t xml:space="preserve"> </w:t>
      </w:r>
      <w:r>
        <w:rPr>
          <w:rFonts w:ascii="Arial" w:hAnsi="Arial"/>
          <w:sz w:val="18"/>
        </w:rPr>
        <w:t>submit</w:t>
      </w:r>
      <w:r>
        <w:rPr>
          <w:rFonts w:ascii="Arial" w:hAnsi="Arial"/>
          <w:spacing w:val="-11"/>
          <w:sz w:val="18"/>
        </w:rPr>
        <w:t xml:space="preserve"> </w:t>
      </w:r>
      <w:r>
        <w:rPr>
          <w:rFonts w:ascii="Arial" w:hAnsi="Arial"/>
          <w:sz w:val="18"/>
        </w:rPr>
        <w:t>invoices</w:t>
      </w:r>
      <w:r>
        <w:rPr>
          <w:rFonts w:ascii="Arial" w:hAnsi="Arial"/>
          <w:spacing w:val="-11"/>
          <w:sz w:val="18"/>
        </w:rPr>
        <w:t xml:space="preserve"> </w:t>
      </w:r>
      <w:r>
        <w:rPr>
          <w:rFonts w:ascii="Arial" w:hAnsi="Arial"/>
          <w:sz w:val="18"/>
        </w:rPr>
        <w:t>to</w:t>
      </w:r>
      <w:r>
        <w:rPr>
          <w:rFonts w:ascii="Arial" w:hAnsi="Arial"/>
          <w:spacing w:val="-11"/>
          <w:sz w:val="18"/>
        </w:rPr>
        <w:t xml:space="preserve"> </w:t>
      </w:r>
      <w:r>
        <w:rPr>
          <w:rFonts w:ascii="Arial" w:hAnsi="Arial"/>
          <w:sz w:val="18"/>
        </w:rPr>
        <w:t>the</w:t>
      </w:r>
      <w:r>
        <w:rPr>
          <w:rFonts w:ascii="Arial" w:hAnsi="Arial"/>
          <w:spacing w:val="-11"/>
          <w:sz w:val="18"/>
        </w:rPr>
        <w:t xml:space="preserve"> </w:t>
      </w:r>
      <w:r>
        <w:rPr>
          <w:rFonts w:ascii="Arial" w:hAnsi="Arial"/>
          <w:sz w:val="18"/>
        </w:rPr>
        <w:t>using</w:t>
      </w:r>
      <w:r>
        <w:rPr>
          <w:rFonts w:ascii="Arial" w:hAnsi="Arial"/>
          <w:spacing w:val="-13"/>
          <w:sz w:val="18"/>
        </w:rPr>
        <w:t xml:space="preserve"> </w:t>
      </w:r>
      <w:r>
        <w:rPr>
          <w:rFonts w:ascii="Arial" w:hAnsi="Arial"/>
          <w:sz w:val="18"/>
        </w:rPr>
        <w:t>agency</w:t>
      </w:r>
      <w:r>
        <w:rPr>
          <w:rFonts w:ascii="Arial" w:hAnsi="Arial"/>
          <w:spacing w:val="-10"/>
          <w:sz w:val="18"/>
        </w:rPr>
        <w:t xml:space="preserve"> </w:t>
      </w:r>
      <w:r>
        <w:rPr>
          <w:rFonts w:ascii="Arial" w:hAnsi="Arial"/>
          <w:sz w:val="18"/>
        </w:rPr>
        <w:t>with</w:t>
      </w:r>
      <w:r>
        <w:rPr>
          <w:rFonts w:ascii="Arial" w:hAnsi="Arial"/>
          <w:spacing w:val="-11"/>
          <w:sz w:val="18"/>
        </w:rPr>
        <w:t xml:space="preserve"> </w:t>
      </w:r>
      <w:r>
        <w:rPr>
          <w:rFonts w:ascii="Arial" w:hAnsi="Arial"/>
          <w:sz w:val="18"/>
        </w:rPr>
        <w:t>supporting</w:t>
      </w:r>
      <w:r>
        <w:rPr>
          <w:rFonts w:ascii="Arial" w:hAnsi="Arial"/>
          <w:spacing w:val="-11"/>
          <w:sz w:val="18"/>
        </w:rPr>
        <w:t xml:space="preserve"> </w:t>
      </w:r>
      <w:r>
        <w:rPr>
          <w:rFonts w:ascii="Arial" w:hAnsi="Arial"/>
          <w:sz w:val="18"/>
        </w:rPr>
        <w:t>documentation</w:t>
      </w:r>
      <w:r>
        <w:rPr>
          <w:rFonts w:ascii="Arial" w:hAnsi="Arial"/>
          <w:spacing w:val="-11"/>
          <w:sz w:val="18"/>
        </w:rPr>
        <w:t xml:space="preserve"> </w:t>
      </w:r>
      <w:r>
        <w:rPr>
          <w:rFonts w:ascii="Arial" w:hAnsi="Arial"/>
          <w:sz w:val="18"/>
        </w:rPr>
        <w:t>evidencing</w:t>
      </w:r>
      <w:r>
        <w:rPr>
          <w:rFonts w:ascii="Arial" w:hAnsi="Arial"/>
          <w:spacing w:val="-11"/>
          <w:sz w:val="18"/>
        </w:rPr>
        <w:t xml:space="preserve"> </w:t>
      </w:r>
      <w:r>
        <w:rPr>
          <w:rFonts w:ascii="Arial" w:hAnsi="Arial"/>
          <w:sz w:val="18"/>
        </w:rPr>
        <w:t>that</w:t>
      </w:r>
      <w:r>
        <w:rPr>
          <w:rFonts w:ascii="Arial" w:hAnsi="Arial"/>
          <w:spacing w:val="-11"/>
          <w:sz w:val="18"/>
        </w:rPr>
        <w:t xml:space="preserve"> </w:t>
      </w:r>
      <w:r>
        <w:rPr>
          <w:rFonts w:ascii="Arial" w:hAnsi="Arial"/>
          <w:sz w:val="18"/>
        </w:rPr>
        <w:t>work</w:t>
      </w:r>
      <w:r>
        <w:rPr>
          <w:rFonts w:ascii="Arial" w:hAnsi="Arial"/>
          <w:spacing w:val="-11"/>
          <w:sz w:val="18"/>
        </w:rPr>
        <w:t xml:space="preserve"> </w:t>
      </w:r>
      <w:r>
        <w:rPr>
          <w:rFonts w:ascii="Arial" w:hAnsi="Arial"/>
          <w:sz w:val="18"/>
        </w:rPr>
        <w:t>or</w:t>
      </w:r>
      <w:r>
        <w:rPr>
          <w:rFonts w:ascii="Arial" w:hAnsi="Arial"/>
          <w:spacing w:val="-12"/>
          <w:sz w:val="18"/>
        </w:rPr>
        <w:t xml:space="preserve"> </w:t>
      </w:r>
      <w:r>
        <w:rPr>
          <w:rFonts w:ascii="Arial" w:hAnsi="Arial"/>
          <w:sz w:val="18"/>
        </w:rPr>
        <w:t>goods</w:t>
      </w:r>
      <w:r>
        <w:rPr>
          <w:rFonts w:ascii="Arial" w:hAnsi="Arial"/>
          <w:spacing w:val="-11"/>
          <w:sz w:val="18"/>
        </w:rPr>
        <w:t xml:space="preserve"> </w:t>
      </w:r>
      <w:r>
        <w:rPr>
          <w:rFonts w:ascii="Arial" w:hAnsi="Arial"/>
          <w:sz w:val="18"/>
        </w:rPr>
        <w:t>for</w:t>
      </w:r>
      <w:r>
        <w:rPr>
          <w:rFonts w:ascii="Arial" w:hAnsi="Arial"/>
          <w:spacing w:val="-13"/>
          <w:sz w:val="18"/>
        </w:rPr>
        <w:t xml:space="preserve"> </w:t>
      </w:r>
      <w:r>
        <w:rPr>
          <w:rFonts w:ascii="Arial" w:hAnsi="Arial"/>
          <w:sz w:val="18"/>
        </w:rPr>
        <w:t>which payment</w:t>
      </w:r>
      <w:r>
        <w:rPr>
          <w:rFonts w:ascii="Arial" w:hAnsi="Arial"/>
          <w:spacing w:val="-7"/>
          <w:sz w:val="18"/>
        </w:rPr>
        <w:t xml:space="preserve"> </w:t>
      </w:r>
      <w:r>
        <w:rPr>
          <w:rFonts w:ascii="Arial" w:hAnsi="Arial"/>
          <w:sz w:val="18"/>
        </w:rPr>
        <w:t>is</w:t>
      </w:r>
      <w:r>
        <w:rPr>
          <w:rFonts w:ascii="Arial" w:hAnsi="Arial"/>
          <w:spacing w:val="-3"/>
          <w:sz w:val="18"/>
        </w:rPr>
        <w:t xml:space="preserve"> </w:t>
      </w:r>
      <w:r>
        <w:rPr>
          <w:rFonts w:ascii="Arial" w:hAnsi="Arial"/>
          <w:sz w:val="18"/>
        </w:rPr>
        <w:t>sought</w:t>
      </w:r>
      <w:r>
        <w:rPr>
          <w:rFonts w:ascii="Arial" w:hAnsi="Arial"/>
          <w:spacing w:val="-4"/>
          <w:sz w:val="18"/>
        </w:rPr>
        <w:t xml:space="preserve"> </w:t>
      </w:r>
      <w:r>
        <w:rPr>
          <w:rFonts w:ascii="Arial" w:hAnsi="Arial"/>
          <w:sz w:val="18"/>
        </w:rPr>
        <w:t>has</w:t>
      </w:r>
      <w:r>
        <w:rPr>
          <w:rFonts w:ascii="Arial" w:hAnsi="Arial"/>
          <w:spacing w:val="-3"/>
          <w:sz w:val="18"/>
        </w:rPr>
        <w:t xml:space="preserve"> </w:t>
      </w:r>
      <w:r>
        <w:rPr>
          <w:rFonts w:ascii="Arial" w:hAnsi="Arial"/>
          <w:sz w:val="18"/>
        </w:rPr>
        <w:t>been</w:t>
      </w:r>
      <w:r>
        <w:rPr>
          <w:rFonts w:ascii="Arial" w:hAnsi="Arial"/>
          <w:spacing w:val="-4"/>
          <w:sz w:val="18"/>
        </w:rPr>
        <w:t xml:space="preserve"> </w:t>
      </w:r>
      <w:r>
        <w:rPr>
          <w:rFonts w:ascii="Arial" w:hAnsi="Arial"/>
          <w:sz w:val="18"/>
        </w:rPr>
        <w:t>satisfactorily</w:t>
      </w:r>
      <w:r>
        <w:rPr>
          <w:rFonts w:ascii="Arial" w:hAnsi="Arial"/>
          <w:spacing w:val="-3"/>
          <w:sz w:val="18"/>
        </w:rPr>
        <w:t xml:space="preserve"> </w:t>
      </w:r>
      <w:r>
        <w:rPr>
          <w:rFonts w:ascii="Arial" w:hAnsi="Arial"/>
          <w:sz w:val="18"/>
        </w:rPr>
        <w:t>completed</w:t>
      </w:r>
      <w:r>
        <w:rPr>
          <w:rFonts w:ascii="Arial" w:hAnsi="Arial"/>
          <w:spacing w:val="-4"/>
          <w:sz w:val="18"/>
        </w:rPr>
        <w:t xml:space="preserve"> </w:t>
      </w:r>
      <w:r>
        <w:rPr>
          <w:rFonts w:ascii="Arial" w:hAnsi="Arial"/>
          <w:sz w:val="18"/>
        </w:rPr>
        <w:t>or</w:t>
      </w:r>
      <w:r>
        <w:rPr>
          <w:rFonts w:ascii="Arial" w:hAnsi="Arial"/>
          <w:spacing w:val="-4"/>
          <w:sz w:val="18"/>
        </w:rPr>
        <w:t xml:space="preserve"> </w:t>
      </w:r>
      <w:r>
        <w:rPr>
          <w:rFonts w:ascii="Arial" w:hAnsi="Arial"/>
          <w:sz w:val="18"/>
        </w:rPr>
        <w:t>delivered.</w:t>
      </w:r>
      <w:r>
        <w:rPr>
          <w:rFonts w:ascii="Arial" w:hAnsi="Arial"/>
          <w:spacing w:val="-4"/>
          <w:sz w:val="18"/>
        </w:rPr>
        <w:t xml:space="preserve"> </w:t>
      </w:r>
      <w:r>
        <w:rPr>
          <w:rFonts w:ascii="Arial" w:hAnsi="Arial"/>
          <w:sz w:val="18"/>
        </w:rPr>
        <w:t>For</w:t>
      </w:r>
      <w:r>
        <w:rPr>
          <w:rFonts w:ascii="Arial" w:hAnsi="Arial"/>
          <w:spacing w:val="-7"/>
          <w:sz w:val="18"/>
        </w:rPr>
        <w:t xml:space="preserve"> </w:t>
      </w:r>
      <w:r>
        <w:rPr>
          <w:rFonts w:ascii="Arial" w:hAnsi="Arial"/>
          <w:sz w:val="18"/>
        </w:rPr>
        <w:t>commodity</w:t>
      </w:r>
      <w:r>
        <w:rPr>
          <w:rFonts w:ascii="Arial" w:hAnsi="Arial"/>
          <w:spacing w:val="-3"/>
          <w:sz w:val="18"/>
        </w:rPr>
        <w:t xml:space="preserve"> </w:t>
      </w:r>
      <w:r>
        <w:rPr>
          <w:rFonts w:ascii="Arial" w:hAnsi="Arial"/>
          <w:sz w:val="18"/>
        </w:rPr>
        <w:t>contracts,</w:t>
      </w:r>
      <w:r>
        <w:rPr>
          <w:rFonts w:ascii="Arial" w:hAnsi="Arial"/>
          <w:spacing w:val="-4"/>
          <w:sz w:val="18"/>
        </w:rPr>
        <w:t xml:space="preserve"> </w:t>
      </w:r>
      <w:r>
        <w:rPr>
          <w:rFonts w:ascii="Arial" w:hAnsi="Arial"/>
          <w:sz w:val="18"/>
        </w:rPr>
        <w:t>the</w:t>
      </w:r>
      <w:r>
        <w:rPr>
          <w:rFonts w:ascii="Arial" w:hAnsi="Arial"/>
          <w:spacing w:val="-4"/>
          <w:sz w:val="18"/>
        </w:rPr>
        <w:t xml:space="preserve"> </w:t>
      </w:r>
      <w:r>
        <w:rPr>
          <w:rFonts w:ascii="Arial" w:hAnsi="Arial"/>
          <w:sz w:val="18"/>
        </w:rPr>
        <w:t>invoice,</w:t>
      </w:r>
      <w:r>
        <w:rPr>
          <w:rFonts w:ascii="Arial" w:hAnsi="Arial"/>
          <w:spacing w:val="-7"/>
          <w:sz w:val="18"/>
        </w:rPr>
        <w:t xml:space="preserve"> </w:t>
      </w:r>
      <w:r>
        <w:rPr>
          <w:rFonts w:ascii="Arial" w:hAnsi="Arial"/>
          <w:sz w:val="18"/>
        </w:rPr>
        <w:t>together</w:t>
      </w:r>
      <w:r>
        <w:rPr>
          <w:rFonts w:ascii="Arial" w:hAnsi="Arial"/>
          <w:spacing w:val="-4"/>
          <w:sz w:val="18"/>
        </w:rPr>
        <w:t xml:space="preserve"> </w:t>
      </w:r>
      <w:r>
        <w:rPr>
          <w:rFonts w:ascii="Arial" w:hAnsi="Arial"/>
          <w:sz w:val="18"/>
        </w:rPr>
        <w:t>with</w:t>
      </w:r>
      <w:r>
        <w:rPr>
          <w:rFonts w:ascii="Arial" w:hAnsi="Arial"/>
          <w:spacing w:val="-4"/>
          <w:sz w:val="18"/>
        </w:rPr>
        <w:t xml:space="preserve"> </w:t>
      </w:r>
      <w:r>
        <w:rPr>
          <w:rFonts w:ascii="Arial" w:hAnsi="Arial"/>
          <w:sz w:val="18"/>
        </w:rPr>
        <w:t>the</w:t>
      </w:r>
      <w:r>
        <w:rPr>
          <w:rFonts w:ascii="Arial" w:hAnsi="Arial"/>
          <w:spacing w:val="-6"/>
          <w:sz w:val="18"/>
        </w:rPr>
        <w:t xml:space="preserve"> </w:t>
      </w:r>
      <w:r>
        <w:rPr>
          <w:rFonts w:ascii="Arial" w:hAnsi="Arial"/>
          <w:sz w:val="18"/>
        </w:rPr>
        <w:t>original Bill</w:t>
      </w:r>
      <w:r>
        <w:rPr>
          <w:rFonts w:ascii="Arial" w:hAnsi="Arial"/>
          <w:spacing w:val="-5"/>
          <w:sz w:val="18"/>
        </w:rPr>
        <w:t xml:space="preserve"> </w:t>
      </w:r>
      <w:r>
        <w:rPr>
          <w:rFonts w:ascii="Arial" w:hAnsi="Arial"/>
          <w:sz w:val="18"/>
        </w:rPr>
        <w:t>of</w:t>
      </w:r>
      <w:r>
        <w:rPr>
          <w:rFonts w:ascii="Arial" w:hAnsi="Arial"/>
          <w:spacing w:val="-6"/>
          <w:sz w:val="18"/>
        </w:rPr>
        <w:t xml:space="preserve"> </w:t>
      </w:r>
      <w:r>
        <w:rPr>
          <w:rFonts w:ascii="Arial" w:hAnsi="Arial"/>
          <w:sz w:val="18"/>
        </w:rPr>
        <w:t>Lading,</w:t>
      </w:r>
      <w:r>
        <w:rPr>
          <w:rFonts w:ascii="Arial" w:hAnsi="Arial"/>
          <w:spacing w:val="-6"/>
          <w:sz w:val="18"/>
        </w:rPr>
        <w:t xml:space="preserve"> </w:t>
      </w:r>
      <w:r>
        <w:rPr>
          <w:rFonts w:ascii="Arial" w:hAnsi="Arial"/>
          <w:sz w:val="18"/>
        </w:rPr>
        <w:t>express</w:t>
      </w:r>
      <w:r>
        <w:rPr>
          <w:rFonts w:ascii="Arial" w:hAnsi="Arial"/>
          <w:spacing w:val="-7"/>
          <w:sz w:val="18"/>
        </w:rPr>
        <w:t xml:space="preserve"> </w:t>
      </w:r>
      <w:r>
        <w:rPr>
          <w:rFonts w:ascii="Arial" w:hAnsi="Arial"/>
          <w:sz w:val="18"/>
        </w:rPr>
        <w:t>receipt</w:t>
      </w:r>
      <w:r>
        <w:rPr>
          <w:rFonts w:ascii="Arial" w:hAnsi="Arial"/>
          <w:spacing w:val="-10"/>
          <w:sz w:val="18"/>
        </w:rPr>
        <w:t xml:space="preserve"> </w:t>
      </w:r>
      <w:r>
        <w:rPr>
          <w:rFonts w:ascii="Arial" w:hAnsi="Arial"/>
          <w:sz w:val="18"/>
        </w:rPr>
        <w:t>and</w:t>
      </w:r>
      <w:r>
        <w:rPr>
          <w:rFonts w:ascii="Arial" w:hAnsi="Arial"/>
          <w:spacing w:val="-5"/>
          <w:sz w:val="18"/>
        </w:rPr>
        <w:t xml:space="preserve"> </w:t>
      </w:r>
      <w:r>
        <w:rPr>
          <w:rFonts w:ascii="Arial" w:hAnsi="Arial"/>
          <w:sz w:val="18"/>
        </w:rPr>
        <w:t>other</w:t>
      </w:r>
      <w:r>
        <w:rPr>
          <w:rFonts w:ascii="Arial" w:hAnsi="Arial"/>
          <w:spacing w:val="-6"/>
          <w:sz w:val="18"/>
        </w:rPr>
        <w:t xml:space="preserve"> </w:t>
      </w:r>
      <w:r>
        <w:rPr>
          <w:rFonts w:ascii="Arial" w:hAnsi="Arial"/>
          <w:sz w:val="18"/>
        </w:rPr>
        <w:t>related</w:t>
      </w:r>
      <w:r>
        <w:rPr>
          <w:rFonts w:ascii="Arial" w:hAnsi="Arial"/>
          <w:spacing w:val="-5"/>
          <w:sz w:val="18"/>
        </w:rPr>
        <w:t xml:space="preserve"> </w:t>
      </w:r>
      <w:r>
        <w:rPr>
          <w:rFonts w:ascii="Arial" w:hAnsi="Arial"/>
          <w:sz w:val="18"/>
        </w:rPr>
        <w:t>papers</w:t>
      </w:r>
      <w:r>
        <w:rPr>
          <w:rFonts w:ascii="Arial" w:hAnsi="Arial"/>
          <w:spacing w:val="-7"/>
          <w:sz w:val="18"/>
        </w:rPr>
        <w:t xml:space="preserve"> </w:t>
      </w:r>
      <w:r>
        <w:rPr>
          <w:rFonts w:ascii="Arial" w:hAnsi="Arial"/>
          <w:sz w:val="18"/>
        </w:rPr>
        <w:t>must</w:t>
      </w:r>
      <w:r>
        <w:rPr>
          <w:rFonts w:ascii="Arial" w:hAnsi="Arial"/>
          <w:spacing w:val="-10"/>
          <w:sz w:val="18"/>
        </w:rPr>
        <w:t xml:space="preserve"> </w:t>
      </w:r>
      <w:r>
        <w:rPr>
          <w:rFonts w:ascii="Arial" w:hAnsi="Arial"/>
          <w:sz w:val="18"/>
        </w:rPr>
        <w:t>be</w:t>
      </w:r>
      <w:r>
        <w:rPr>
          <w:rFonts w:ascii="Arial" w:hAnsi="Arial"/>
          <w:spacing w:val="-5"/>
          <w:sz w:val="18"/>
        </w:rPr>
        <w:t xml:space="preserve"> </w:t>
      </w:r>
      <w:r>
        <w:rPr>
          <w:rFonts w:ascii="Arial" w:hAnsi="Arial"/>
          <w:sz w:val="18"/>
        </w:rPr>
        <w:t>sent</w:t>
      </w:r>
      <w:r>
        <w:rPr>
          <w:rFonts w:ascii="Arial" w:hAnsi="Arial"/>
          <w:spacing w:val="-6"/>
          <w:sz w:val="18"/>
        </w:rPr>
        <w:t xml:space="preserve"> </w:t>
      </w:r>
      <w:r>
        <w:rPr>
          <w:rFonts w:ascii="Arial" w:hAnsi="Arial"/>
          <w:sz w:val="18"/>
        </w:rPr>
        <w:t>to</w:t>
      </w:r>
      <w:r>
        <w:rPr>
          <w:rFonts w:ascii="Arial" w:hAnsi="Arial"/>
          <w:spacing w:val="-5"/>
          <w:sz w:val="18"/>
        </w:rPr>
        <w:t xml:space="preserve"> </w:t>
      </w:r>
      <w:r>
        <w:rPr>
          <w:rFonts w:ascii="Arial" w:hAnsi="Arial"/>
          <w:sz w:val="18"/>
        </w:rPr>
        <w:t>the</w:t>
      </w:r>
      <w:r>
        <w:rPr>
          <w:rFonts w:ascii="Arial" w:hAnsi="Arial"/>
          <w:spacing w:val="-5"/>
          <w:sz w:val="18"/>
        </w:rPr>
        <w:t xml:space="preserve"> </w:t>
      </w:r>
      <w:r>
        <w:rPr>
          <w:rFonts w:ascii="Arial" w:hAnsi="Arial"/>
          <w:sz w:val="18"/>
        </w:rPr>
        <w:t>Authority</w:t>
      </w:r>
      <w:r>
        <w:rPr>
          <w:rFonts w:ascii="Arial" w:hAnsi="Arial"/>
          <w:spacing w:val="-5"/>
          <w:sz w:val="18"/>
        </w:rPr>
        <w:t xml:space="preserve"> </w:t>
      </w:r>
      <w:r>
        <w:rPr>
          <w:rFonts w:ascii="Arial" w:hAnsi="Arial"/>
          <w:sz w:val="18"/>
        </w:rPr>
        <w:t>or</w:t>
      </w:r>
      <w:r>
        <w:rPr>
          <w:rFonts w:ascii="Arial" w:hAnsi="Arial"/>
          <w:spacing w:val="-8"/>
          <w:sz w:val="18"/>
        </w:rPr>
        <w:t xml:space="preserve"> </w:t>
      </w:r>
      <w:r>
        <w:rPr>
          <w:rFonts w:ascii="Arial" w:hAnsi="Arial"/>
          <w:sz w:val="18"/>
        </w:rPr>
        <w:t>using</w:t>
      </w:r>
      <w:r>
        <w:rPr>
          <w:rFonts w:ascii="Arial" w:hAnsi="Arial"/>
          <w:spacing w:val="-5"/>
          <w:sz w:val="18"/>
        </w:rPr>
        <w:t xml:space="preserve"> </w:t>
      </w:r>
      <w:r>
        <w:rPr>
          <w:rFonts w:ascii="Arial" w:hAnsi="Arial"/>
          <w:sz w:val="18"/>
        </w:rPr>
        <w:t>agency</w:t>
      </w:r>
      <w:r>
        <w:rPr>
          <w:rFonts w:ascii="Arial" w:hAnsi="Arial"/>
          <w:spacing w:val="-5"/>
          <w:sz w:val="18"/>
        </w:rPr>
        <w:t xml:space="preserve"> </w:t>
      </w:r>
      <w:r>
        <w:rPr>
          <w:rFonts w:ascii="Arial" w:hAnsi="Arial"/>
          <w:sz w:val="18"/>
        </w:rPr>
        <w:t>on</w:t>
      </w:r>
      <w:r>
        <w:rPr>
          <w:rFonts w:ascii="Arial" w:hAnsi="Arial"/>
          <w:spacing w:val="-8"/>
          <w:sz w:val="18"/>
        </w:rPr>
        <w:t xml:space="preserve"> </w:t>
      </w:r>
      <w:r>
        <w:rPr>
          <w:rFonts w:ascii="Arial" w:hAnsi="Arial"/>
          <w:sz w:val="18"/>
        </w:rPr>
        <w:t>the</w:t>
      </w:r>
      <w:r>
        <w:rPr>
          <w:rFonts w:ascii="Arial" w:hAnsi="Arial"/>
          <w:spacing w:val="-8"/>
          <w:sz w:val="18"/>
        </w:rPr>
        <w:t xml:space="preserve"> </w:t>
      </w:r>
      <w:r>
        <w:rPr>
          <w:rFonts w:ascii="Arial" w:hAnsi="Arial"/>
          <w:sz w:val="18"/>
        </w:rPr>
        <w:t>date</w:t>
      </w:r>
      <w:r>
        <w:rPr>
          <w:rFonts w:ascii="Arial" w:hAnsi="Arial"/>
          <w:spacing w:val="-5"/>
          <w:sz w:val="18"/>
        </w:rPr>
        <w:t xml:space="preserve"> </w:t>
      </w:r>
      <w:r>
        <w:rPr>
          <w:rFonts w:ascii="Arial" w:hAnsi="Arial"/>
          <w:sz w:val="18"/>
        </w:rPr>
        <w:t>of</w:t>
      </w:r>
      <w:r>
        <w:rPr>
          <w:rFonts w:ascii="Arial" w:hAnsi="Arial"/>
          <w:spacing w:val="-8"/>
          <w:sz w:val="18"/>
        </w:rPr>
        <w:t xml:space="preserve"> </w:t>
      </w:r>
      <w:r>
        <w:rPr>
          <w:rFonts w:ascii="Arial" w:hAnsi="Arial"/>
          <w:sz w:val="18"/>
        </w:rPr>
        <w:t>each</w:t>
      </w:r>
      <w:r>
        <w:rPr>
          <w:rFonts w:ascii="Arial" w:hAnsi="Arial"/>
          <w:spacing w:val="-5"/>
          <w:sz w:val="18"/>
        </w:rPr>
        <w:t xml:space="preserve"> </w:t>
      </w:r>
      <w:r>
        <w:rPr>
          <w:rFonts w:ascii="Arial" w:hAnsi="Arial"/>
          <w:sz w:val="18"/>
        </w:rPr>
        <w:t>delivery. For contracts featuring services, invoices must reference the tasks or subtasks detailed in the Scope of Work section of the Bid and must be in strict accordance with the firm, fixed prices submitted for each task or subtask on the Bid pricing sheets. When applicable, invoices should reference the appropriate Bid price sheet line number from the contractor’s bid proposal. All invoices must be approved by the Authority or using agency before payment will be authorized.</w:t>
      </w:r>
    </w:p>
    <w:p w14:paraId="48D9C9EC" w14:textId="77777777" w:rsidR="003C5CF2" w:rsidRDefault="009E50A0">
      <w:pPr>
        <w:pStyle w:val="ListParagraph"/>
        <w:numPr>
          <w:ilvl w:val="0"/>
          <w:numId w:val="4"/>
        </w:numPr>
        <w:tabs>
          <w:tab w:val="left" w:pos="1228"/>
        </w:tabs>
        <w:ind w:right="1010" w:firstLine="0"/>
        <w:rPr>
          <w:rFonts w:ascii="Arial"/>
          <w:sz w:val="18"/>
        </w:rPr>
      </w:pPr>
      <w:r>
        <w:rPr>
          <w:rFonts w:ascii="Arial"/>
          <w:sz w:val="18"/>
        </w:rPr>
        <w:t>In all time and materials contracts, the Authority or designee shall monitor and approve the hours of work and the work accomplished by contractor and shall document both the work and the approval. Payment shall not be made without such documentation. A form of timekeeping record should be adapted that is appropriate for the Scope of Work being performed.</w:t>
      </w:r>
    </w:p>
    <w:p w14:paraId="6624353A" w14:textId="77777777" w:rsidR="003C5CF2" w:rsidRDefault="003C5CF2">
      <w:pPr>
        <w:pStyle w:val="BodyText"/>
        <w:rPr>
          <w:rFonts w:ascii="Arial"/>
          <w:sz w:val="18"/>
        </w:rPr>
      </w:pPr>
    </w:p>
    <w:p w14:paraId="161AF1C0" w14:textId="77777777" w:rsidR="003C5CF2" w:rsidRDefault="009E50A0">
      <w:pPr>
        <w:pStyle w:val="ListParagraph"/>
        <w:numPr>
          <w:ilvl w:val="1"/>
          <w:numId w:val="17"/>
        </w:numPr>
        <w:tabs>
          <w:tab w:val="left" w:pos="1310"/>
        </w:tabs>
        <w:spacing w:before="1" w:line="207" w:lineRule="exact"/>
        <w:ind w:hanging="302"/>
        <w:rPr>
          <w:rFonts w:ascii="Arial"/>
          <w:b/>
          <w:sz w:val="18"/>
        </w:rPr>
      </w:pPr>
      <w:r>
        <w:rPr>
          <w:rFonts w:ascii="Arial"/>
          <w:b/>
          <w:sz w:val="18"/>
          <w:u w:val="single"/>
        </w:rPr>
        <w:t>NEW</w:t>
      </w:r>
      <w:r>
        <w:rPr>
          <w:rFonts w:ascii="Arial"/>
          <w:b/>
          <w:spacing w:val="-5"/>
          <w:sz w:val="18"/>
          <w:u w:val="single"/>
        </w:rPr>
        <w:t xml:space="preserve"> </w:t>
      </w:r>
      <w:r>
        <w:rPr>
          <w:rFonts w:ascii="Arial"/>
          <w:b/>
          <w:sz w:val="18"/>
          <w:u w:val="single"/>
        </w:rPr>
        <w:t>JERSEY</w:t>
      </w:r>
      <w:r>
        <w:rPr>
          <w:rFonts w:ascii="Arial"/>
          <w:b/>
          <w:spacing w:val="-6"/>
          <w:sz w:val="18"/>
          <w:u w:val="single"/>
        </w:rPr>
        <w:t xml:space="preserve"> </w:t>
      </w:r>
      <w:r>
        <w:rPr>
          <w:rFonts w:ascii="Arial"/>
          <w:b/>
          <w:sz w:val="18"/>
          <w:u w:val="single"/>
        </w:rPr>
        <w:t>PROMPT</w:t>
      </w:r>
      <w:r>
        <w:rPr>
          <w:rFonts w:ascii="Arial"/>
          <w:b/>
          <w:spacing w:val="-8"/>
          <w:sz w:val="18"/>
          <w:u w:val="single"/>
        </w:rPr>
        <w:t xml:space="preserve"> </w:t>
      </w:r>
      <w:r>
        <w:rPr>
          <w:rFonts w:ascii="Arial"/>
          <w:b/>
          <w:sz w:val="18"/>
          <w:u w:val="single"/>
        </w:rPr>
        <w:t>PAYMENT</w:t>
      </w:r>
      <w:r>
        <w:rPr>
          <w:rFonts w:ascii="Arial"/>
          <w:b/>
          <w:spacing w:val="-4"/>
          <w:sz w:val="18"/>
          <w:u w:val="single"/>
        </w:rPr>
        <w:t xml:space="preserve"> </w:t>
      </w:r>
      <w:r>
        <w:rPr>
          <w:rFonts w:ascii="Arial"/>
          <w:b/>
          <w:sz w:val="18"/>
          <w:u w:val="single"/>
        </w:rPr>
        <w:t>ACT</w:t>
      </w:r>
      <w:r>
        <w:rPr>
          <w:rFonts w:ascii="Arial"/>
          <w:b/>
          <w:spacing w:val="-3"/>
          <w:sz w:val="18"/>
          <w:u w:val="single"/>
        </w:rPr>
        <w:t xml:space="preserve"> </w:t>
      </w:r>
      <w:r>
        <w:rPr>
          <w:rFonts w:ascii="Arial"/>
          <w:spacing w:val="-10"/>
          <w:sz w:val="18"/>
        </w:rPr>
        <w:t>-</w:t>
      </w:r>
    </w:p>
    <w:p w14:paraId="22B91A02" w14:textId="77777777" w:rsidR="003C5CF2" w:rsidRDefault="009E50A0">
      <w:pPr>
        <w:spacing w:line="207" w:lineRule="exact"/>
        <w:ind w:left="1008"/>
        <w:rPr>
          <w:rFonts w:ascii="Arial"/>
          <w:sz w:val="18"/>
        </w:rPr>
      </w:pPr>
      <w:r>
        <w:rPr>
          <w:rFonts w:ascii="Arial"/>
          <w:sz w:val="18"/>
        </w:rPr>
        <w:t>The</w:t>
      </w:r>
      <w:r>
        <w:rPr>
          <w:rFonts w:ascii="Arial"/>
          <w:spacing w:val="-4"/>
          <w:sz w:val="18"/>
        </w:rPr>
        <w:t xml:space="preserve"> </w:t>
      </w:r>
      <w:r>
        <w:rPr>
          <w:rFonts w:ascii="Arial"/>
          <w:sz w:val="18"/>
        </w:rPr>
        <w:t>New</w:t>
      </w:r>
      <w:r>
        <w:rPr>
          <w:rFonts w:ascii="Arial"/>
          <w:spacing w:val="-6"/>
          <w:sz w:val="18"/>
        </w:rPr>
        <w:t xml:space="preserve"> </w:t>
      </w:r>
      <w:r>
        <w:rPr>
          <w:rFonts w:ascii="Arial"/>
          <w:sz w:val="18"/>
        </w:rPr>
        <w:t>Jersey</w:t>
      </w:r>
      <w:r>
        <w:rPr>
          <w:rFonts w:ascii="Arial"/>
          <w:spacing w:val="-5"/>
          <w:sz w:val="18"/>
        </w:rPr>
        <w:t xml:space="preserve"> </w:t>
      </w:r>
      <w:r>
        <w:rPr>
          <w:rFonts w:ascii="Arial"/>
          <w:sz w:val="18"/>
        </w:rPr>
        <w:t>Prompt</w:t>
      </w:r>
      <w:r>
        <w:rPr>
          <w:rFonts w:ascii="Arial"/>
          <w:spacing w:val="-3"/>
          <w:sz w:val="18"/>
        </w:rPr>
        <w:t xml:space="preserve"> </w:t>
      </w:r>
      <w:r>
        <w:rPr>
          <w:rFonts w:ascii="Arial"/>
          <w:sz w:val="18"/>
        </w:rPr>
        <w:t>Payment</w:t>
      </w:r>
      <w:r>
        <w:rPr>
          <w:rFonts w:ascii="Arial"/>
          <w:spacing w:val="-3"/>
          <w:sz w:val="18"/>
        </w:rPr>
        <w:t xml:space="preserve"> </w:t>
      </w:r>
      <w:r>
        <w:rPr>
          <w:rFonts w:ascii="Arial"/>
          <w:sz w:val="18"/>
        </w:rPr>
        <w:t>Act,</w:t>
      </w:r>
      <w:r>
        <w:rPr>
          <w:rFonts w:ascii="Arial"/>
          <w:spacing w:val="-2"/>
          <w:sz w:val="18"/>
        </w:rPr>
        <w:t xml:space="preserve"> </w:t>
      </w:r>
      <w:r>
        <w:rPr>
          <w:rFonts w:ascii="Arial"/>
          <w:sz w:val="18"/>
          <w:u w:val="single"/>
        </w:rPr>
        <w:t>N.J.S.A.</w:t>
      </w:r>
      <w:r>
        <w:rPr>
          <w:rFonts w:ascii="Arial"/>
          <w:spacing w:val="-2"/>
          <w:sz w:val="18"/>
          <w:u w:val="single"/>
        </w:rPr>
        <w:t xml:space="preserve"> </w:t>
      </w:r>
      <w:r>
        <w:rPr>
          <w:rFonts w:ascii="Arial"/>
          <w:sz w:val="18"/>
        </w:rPr>
        <w:t>52:32-32</w:t>
      </w:r>
      <w:r>
        <w:rPr>
          <w:rFonts w:ascii="Arial"/>
          <w:spacing w:val="-5"/>
          <w:sz w:val="18"/>
        </w:rPr>
        <w:t xml:space="preserve"> </w:t>
      </w:r>
      <w:r>
        <w:rPr>
          <w:rFonts w:ascii="Arial"/>
          <w:sz w:val="18"/>
        </w:rPr>
        <w:t>et</w:t>
      </w:r>
      <w:r>
        <w:rPr>
          <w:rFonts w:ascii="Arial"/>
          <w:spacing w:val="-5"/>
          <w:sz w:val="18"/>
        </w:rPr>
        <w:t xml:space="preserve"> </w:t>
      </w:r>
      <w:r>
        <w:rPr>
          <w:rFonts w:ascii="Arial"/>
          <w:sz w:val="18"/>
        </w:rPr>
        <w:t>seq.,</w:t>
      </w:r>
      <w:r>
        <w:rPr>
          <w:rFonts w:ascii="Arial"/>
          <w:spacing w:val="-6"/>
          <w:sz w:val="18"/>
        </w:rPr>
        <w:t xml:space="preserve"> </w:t>
      </w:r>
      <w:r>
        <w:rPr>
          <w:rFonts w:ascii="Arial"/>
          <w:sz w:val="18"/>
        </w:rPr>
        <w:t>requires</w:t>
      </w:r>
      <w:r>
        <w:rPr>
          <w:rFonts w:ascii="Arial"/>
          <w:spacing w:val="-2"/>
          <w:sz w:val="18"/>
        </w:rPr>
        <w:t xml:space="preserve"> </w:t>
      </w:r>
      <w:r>
        <w:rPr>
          <w:rFonts w:ascii="Arial"/>
          <w:sz w:val="18"/>
        </w:rPr>
        <w:t>the</w:t>
      </w:r>
      <w:r>
        <w:rPr>
          <w:rFonts w:ascii="Arial"/>
          <w:spacing w:val="-3"/>
          <w:sz w:val="18"/>
        </w:rPr>
        <w:t xml:space="preserve"> </w:t>
      </w:r>
      <w:r>
        <w:rPr>
          <w:rFonts w:ascii="Arial"/>
          <w:sz w:val="18"/>
        </w:rPr>
        <w:t>Authority</w:t>
      </w:r>
      <w:r>
        <w:rPr>
          <w:rFonts w:ascii="Arial"/>
          <w:spacing w:val="-4"/>
          <w:sz w:val="18"/>
        </w:rPr>
        <w:t xml:space="preserve"> </w:t>
      </w:r>
      <w:r>
        <w:rPr>
          <w:rFonts w:ascii="Arial"/>
          <w:sz w:val="18"/>
        </w:rPr>
        <w:t>to</w:t>
      </w:r>
      <w:r>
        <w:rPr>
          <w:rFonts w:ascii="Arial"/>
          <w:spacing w:val="-5"/>
          <w:sz w:val="18"/>
        </w:rPr>
        <w:t xml:space="preserve"> </w:t>
      </w:r>
      <w:r>
        <w:rPr>
          <w:rFonts w:ascii="Arial"/>
          <w:sz w:val="18"/>
        </w:rPr>
        <w:t>pay</w:t>
      </w:r>
      <w:r>
        <w:rPr>
          <w:rFonts w:ascii="Arial"/>
          <w:spacing w:val="-5"/>
          <w:sz w:val="18"/>
        </w:rPr>
        <w:t xml:space="preserve"> </w:t>
      </w:r>
      <w:r>
        <w:rPr>
          <w:rFonts w:ascii="Arial"/>
          <w:sz w:val="18"/>
        </w:rPr>
        <w:t>for</w:t>
      </w:r>
      <w:r>
        <w:rPr>
          <w:rFonts w:ascii="Arial"/>
          <w:spacing w:val="-5"/>
          <w:sz w:val="18"/>
        </w:rPr>
        <w:t xml:space="preserve"> </w:t>
      </w:r>
      <w:r>
        <w:rPr>
          <w:rFonts w:ascii="Arial"/>
          <w:sz w:val="18"/>
        </w:rPr>
        <w:t>goods</w:t>
      </w:r>
      <w:r>
        <w:rPr>
          <w:rFonts w:ascii="Arial"/>
          <w:spacing w:val="-5"/>
          <w:sz w:val="18"/>
        </w:rPr>
        <w:t xml:space="preserve"> </w:t>
      </w:r>
      <w:r>
        <w:rPr>
          <w:rFonts w:ascii="Arial"/>
          <w:sz w:val="18"/>
        </w:rPr>
        <w:t>and</w:t>
      </w:r>
      <w:r>
        <w:rPr>
          <w:rFonts w:ascii="Arial"/>
          <w:spacing w:val="-5"/>
          <w:sz w:val="18"/>
        </w:rPr>
        <w:t xml:space="preserve"> </w:t>
      </w:r>
      <w:r>
        <w:rPr>
          <w:rFonts w:ascii="Arial"/>
          <w:sz w:val="18"/>
        </w:rPr>
        <w:t>services</w:t>
      </w:r>
      <w:r>
        <w:rPr>
          <w:rFonts w:ascii="Arial"/>
          <w:spacing w:val="-5"/>
          <w:sz w:val="18"/>
        </w:rPr>
        <w:t xml:space="preserve"> </w:t>
      </w:r>
      <w:r>
        <w:rPr>
          <w:rFonts w:ascii="Arial"/>
          <w:sz w:val="18"/>
        </w:rPr>
        <w:t>within</w:t>
      </w:r>
      <w:r>
        <w:rPr>
          <w:rFonts w:ascii="Arial"/>
          <w:spacing w:val="-3"/>
          <w:sz w:val="18"/>
        </w:rPr>
        <w:t xml:space="preserve"> </w:t>
      </w:r>
      <w:r>
        <w:rPr>
          <w:rFonts w:ascii="Arial"/>
          <w:spacing w:val="-2"/>
          <w:sz w:val="18"/>
        </w:rPr>
        <w:t>sixty</w:t>
      </w:r>
    </w:p>
    <w:p w14:paraId="32278E9A" w14:textId="77777777" w:rsidR="003C5CF2" w:rsidRDefault="009E50A0">
      <w:pPr>
        <w:ind w:left="1008" w:right="966"/>
        <w:rPr>
          <w:rFonts w:ascii="Arial"/>
          <w:sz w:val="18"/>
        </w:rPr>
      </w:pPr>
      <w:r>
        <w:rPr>
          <w:rFonts w:ascii="Arial"/>
          <w:sz w:val="18"/>
        </w:rPr>
        <w:t>(60)</w:t>
      </w:r>
      <w:r>
        <w:rPr>
          <w:rFonts w:ascii="Arial"/>
          <w:spacing w:val="-4"/>
          <w:sz w:val="18"/>
        </w:rPr>
        <w:t xml:space="preserve"> </w:t>
      </w:r>
      <w:r>
        <w:rPr>
          <w:rFonts w:ascii="Arial"/>
          <w:sz w:val="18"/>
        </w:rPr>
        <w:t>days</w:t>
      </w:r>
      <w:r>
        <w:rPr>
          <w:rFonts w:ascii="Arial"/>
          <w:spacing w:val="-6"/>
          <w:sz w:val="18"/>
        </w:rPr>
        <w:t xml:space="preserve"> </w:t>
      </w:r>
      <w:r>
        <w:rPr>
          <w:rFonts w:ascii="Arial"/>
          <w:sz w:val="18"/>
        </w:rPr>
        <w:t>of</w:t>
      </w:r>
      <w:r>
        <w:rPr>
          <w:rFonts w:ascii="Arial"/>
          <w:spacing w:val="-7"/>
          <w:sz w:val="18"/>
        </w:rPr>
        <w:t xml:space="preserve"> </w:t>
      </w:r>
      <w:r>
        <w:rPr>
          <w:rFonts w:ascii="Arial"/>
          <w:sz w:val="18"/>
        </w:rPr>
        <w:t>the</w:t>
      </w:r>
      <w:r>
        <w:rPr>
          <w:rFonts w:ascii="Arial"/>
          <w:spacing w:val="-4"/>
          <w:sz w:val="18"/>
        </w:rPr>
        <w:t xml:space="preserve"> </w:t>
      </w:r>
      <w:r>
        <w:rPr>
          <w:rFonts w:ascii="Arial"/>
          <w:sz w:val="18"/>
        </w:rPr>
        <w:t>Authority's</w:t>
      </w:r>
      <w:r>
        <w:rPr>
          <w:rFonts w:ascii="Arial"/>
          <w:spacing w:val="-3"/>
          <w:sz w:val="18"/>
        </w:rPr>
        <w:t xml:space="preserve"> </w:t>
      </w:r>
      <w:r>
        <w:rPr>
          <w:rFonts w:ascii="Arial"/>
          <w:sz w:val="18"/>
        </w:rPr>
        <w:t>receipt</w:t>
      </w:r>
      <w:r>
        <w:rPr>
          <w:rFonts w:ascii="Arial"/>
          <w:spacing w:val="-7"/>
          <w:sz w:val="18"/>
        </w:rPr>
        <w:t xml:space="preserve"> </w:t>
      </w:r>
      <w:r>
        <w:rPr>
          <w:rFonts w:ascii="Arial"/>
          <w:sz w:val="18"/>
        </w:rPr>
        <w:t>of</w:t>
      </w:r>
      <w:r>
        <w:rPr>
          <w:rFonts w:ascii="Arial"/>
          <w:spacing w:val="-4"/>
          <w:sz w:val="18"/>
        </w:rPr>
        <w:t xml:space="preserve"> </w:t>
      </w:r>
      <w:r>
        <w:rPr>
          <w:rFonts w:ascii="Arial"/>
          <w:sz w:val="18"/>
        </w:rPr>
        <w:t>a</w:t>
      </w:r>
      <w:r>
        <w:rPr>
          <w:rFonts w:ascii="Arial"/>
          <w:spacing w:val="-6"/>
          <w:sz w:val="18"/>
        </w:rPr>
        <w:t xml:space="preserve"> </w:t>
      </w:r>
      <w:r>
        <w:rPr>
          <w:rFonts w:ascii="Arial"/>
          <w:sz w:val="18"/>
        </w:rPr>
        <w:t>properly</w:t>
      </w:r>
      <w:r>
        <w:rPr>
          <w:rFonts w:ascii="Arial"/>
          <w:spacing w:val="-3"/>
          <w:sz w:val="18"/>
        </w:rPr>
        <w:t xml:space="preserve"> </w:t>
      </w:r>
      <w:r>
        <w:rPr>
          <w:rFonts w:ascii="Arial"/>
          <w:sz w:val="18"/>
        </w:rPr>
        <w:t>executed</w:t>
      </w:r>
      <w:r>
        <w:rPr>
          <w:rFonts w:ascii="Arial"/>
          <w:spacing w:val="-6"/>
          <w:sz w:val="18"/>
        </w:rPr>
        <w:t xml:space="preserve"> </w:t>
      </w:r>
      <w:r>
        <w:rPr>
          <w:rFonts w:ascii="Arial"/>
          <w:sz w:val="18"/>
        </w:rPr>
        <w:t>Payment</w:t>
      </w:r>
      <w:r>
        <w:rPr>
          <w:rFonts w:ascii="Arial"/>
          <w:spacing w:val="-4"/>
          <w:sz w:val="18"/>
        </w:rPr>
        <w:t xml:space="preserve"> </w:t>
      </w:r>
      <w:r>
        <w:rPr>
          <w:rFonts w:ascii="Arial"/>
          <w:sz w:val="18"/>
        </w:rPr>
        <w:t>Voucher</w:t>
      </w:r>
      <w:r>
        <w:rPr>
          <w:rFonts w:ascii="Arial"/>
          <w:spacing w:val="-4"/>
          <w:sz w:val="18"/>
        </w:rPr>
        <w:t xml:space="preserve"> </w:t>
      </w:r>
      <w:r>
        <w:rPr>
          <w:rFonts w:ascii="Arial"/>
          <w:sz w:val="18"/>
        </w:rPr>
        <w:t>or</w:t>
      </w:r>
      <w:r>
        <w:rPr>
          <w:rFonts w:ascii="Arial"/>
          <w:spacing w:val="-4"/>
          <w:sz w:val="18"/>
        </w:rPr>
        <w:t xml:space="preserve"> </w:t>
      </w:r>
      <w:r>
        <w:rPr>
          <w:rFonts w:ascii="Arial"/>
          <w:sz w:val="18"/>
        </w:rPr>
        <w:t>within</w:t>
      </w:r>
      <w:r>
        <w:rPr>
          <w:rFonts w:ascii="Arial"/>
          <w:spacing w:val="-4"/>
          <w:sz w:val="18"/>
        </w:rPr>
        <w:t xml:space="preserve"> </w:t>
      </w:r>
      <w:r>
        <w:rPr>
          <w:rFonts w:ascii="Arial"/>
          <w:sz w:val="18"/>
        </w:rPr>
        <w:t>sixty</w:t>
      </w:r>
      <w:r>
        <w:rPr>
          <w:rFonts w:ascii="Arial"/>
          <w:spacing w:val="-3"/>
          <w:sz w:val="18"/>
        </w:rPr>
        <w:t xml:space="preserve"> </w:t>
      </w:r>
      <w:r>
        <w:rPr>
          <w:rFonts w:ascii="Arial"/>
          <w:sz w:val="18"/>
        </w:rPr>
        <w:t>(60)</w:t>
      </w:r>
      <w:r>
        <w:rPr>
          <w:rFonts w:ascii="Arial"/>
          <w:spacing w:val="-4"/>
          <w:sz w:val="18"/>
        </w:rPr>
        <w:t xml:space="preserve"> </w:t>
      </w:r>
      <w:r>
        <w:rPr>
          <w:rFonts w:ascii="Arial"/>
          <w:sz w:val="18"/>
        </w:rPr>
        <w:t>days</w:t>
      </w:r>
      <w:r>
        <w:rPr>
          <w:rFonts w:ascii="Arial"/>
          <w:spacing w:val="-6"/>
          <w:sz w:val="18"/>
        </w:rPr>
        <w:t xml:space="preserve"> </w:t>
      </w:r>
      <w:r>
        <w:rPr>
          <w:rFonts w:ascii="Arial"/>
          <w:sz w:val="18"/>
        </w:rPr>
        <w:t>of</w:t>
      </w:r>
      <w:r>
        <w:rPr>
          <w:rFonts w:ascii="Arial"/>
          <w:spacing w:val="-4"/>
          <w:sz w:val="18"/>
        </w:rPr>
        <w:t xml:space="preserve"> </w:t>
      </w:r>
      <w:r>
        <w:rPr>
          <w:rFonts w:ascii="Arial"/>
          <w:sz w:val="18"/>
        </w:rPr>
        <w:t>receipt</w:t>
      </w:r>
      <w:r>
        <w:rPr>
          <w:rFonts w:ascii="Arial"/>
          <w:spacing w:val="-6"/>
          <w:sz w:val="18"/>
        </w:rPr>
        <w:t xml:space="preserve"> </w:t>
      </w:r>
      <w:r>
        <w:rPr>
          <w:rFonts w:ascii="Arial"/>
          <w:sz w:val="18"/>
        </w:rPr>
        <w:t>and</w:t>
      </w:r>
      <w:r>
        <w:rPr>
          <w:rFonts w:ascii="Arial"/>
          <w:spacing w:val="-6"/>
          <w:sz w:val="18"/>
        </w:rPr>
        <w:t xml:space="preserve"> </w:t>
      </w:r>
      <w:r>
        <w:rPr>
          <w:rFonts w:ascii="Arial"/>
          <w:sz w:val="18"/>
        </w:rPr>
        <w:t>acceptance</w:t>
      </w:r>
      <w:r>
        <w:rPr>
          <w:rFonts w:ascii="Arial"/>
          <w:spacing w:val="-6"/>
          <w:sz w:val="18"/>
        </w:rPr>
        <w:t xml:space="preserve"> </w:t>
      </w:r>
      <w:r>
        <w:rPr>
          <w:rFonts w:ascii="Arial"/>
          <w:sz w:val="18"/>
        </w:rPr>
        <w:t>of goods</w:t>
      </w:r>
      <w:r>
        <w:rPr>
          <w:rFonts w:ascii="Arial"/>
          <w:spacing w:val="-8"/>
          <w:sz w:val="18"/>
        </w:rPr>
        <w:t xml:space="preserve"> </w:t>
      </w:r>
      <w:r>
        <w:rPr>
          <w:rFonts w:ascii="Arial"/>
          <w:sz w:val="18"/>
        </w:rPr>
        <w:t>and</w:t>
      </w:r>
      <w:r>
        <w:rPr>
          <w:rFonts w:ascii="Arial"/>
          <w:spacing w:val="-11"/>
          <w:sz w:val="18"/>
        </w:rPr>
        <w:t xml:space="preserve"> </w:t>
      </w:r>
      <w:r>
        <w:rPr>
          <w:rFonts w:ascii="Arial"/>
          <w:sz w:val="18"/>
        </w:rPr>
        <w:t>services,</w:t>
      </w:r>
      <w:r>
        <w:rPr>
          <w:rFonts w:ascii="Arial"/>
          <w:spacing w:val="-9"/>
          <w:sz w:val="18"/>
        </w:rPr>
        <w:t xml:space="preserve"> </w:t>
      </w:r>
      <w:r>
        <w:rPr>
          <w:rFonts w:ascii="Arial"/>
          <w:sz w:val="18"/>
        </w:rPr>
        <w:t>whichever</w:t>
      </w:r>
      <w:r>
        <w:rPr>
          <w:rFonts w:ascii="Arial"/>
          <w:spacing w:val="-12"/>
          <w:sz w:val="18"/>
        </w:rPr>
        <w:t xml:space="preserve"> </w:t>
      </w:r>
      <w:r>
        <w:rPr>
          <w:rFonts w:ascii="Arial"/>
          <w:sz w:val="18"/>
        </w:rPr>
        <w:t>is</w:t>
      </w:r>
      <w:r>
        <w:rPr>
          <w:rFonts w:ascii="Arial"/>
          <w:spacing w:val="-8"/>
          <w:sz w:val="18"/>
        </w:rPr>
        <w:t xml:space="preserve"> </w:t>
      </w:r>
      <w:r>
        <w:rPr>
          <w:rFonts w:ascii="Arial"/>
          <w:sz w:val="18"/>
        </w:rPr>
        <w:t>later.</w:t>
      </w:r>
      <w:r>
        <w:rPr>
          <w:rFonts w:ascii="Arial"/>
          <w:spacing w:val="-9"/>
          <w:sz w:val="18"/>
        </w:rPr>
        <w:t xml:space="preserve"> </w:t>
      </w:r>
      <w:r>
        <w:rPr>
          <w:rFonts w:ascii="Arial"/>
          <w:sz w:val="18"/>
        </w:rPr>
        <w:t>Properly</w:t>
      </w:r>
      <w:r>
        <w:rPr>
          <w:rFonts w:ascii="Arial"/>
          <w:spacing w:val="-11"/>
          <w:sz w:val="18"/>
        </w:rPr>
        <w:t xml:space="preserve"> </w:t>
      </w:r>
      <w:r>
        <w:rPr>
          <w:rFonts w:ascii="Arial"/>
          <w:sz w:val="18"/>
        </w:rPr>
        <w:t>executed</w:t>
      </w:r>
      <w:r>
        <w:rPr>
          <w:rFonts w:ascii="Arial"/>
          <w:spacing w:val="-9"/>
          <w:sz w:val="18"/>
        </w:rPr>
        <w:t xml:space="preserve"> </w:t>
      </w:r>
      <w:r>
        <w:rPr>
          <w:rFonts w:ascii="Arial"/>
          <w:sz w:val="18"/>
        </w:rPr>
        <w:t>performance</w:t>
      </w:r>
      <w:r>
        <w:rPr>
          <w:rFonts w:ascii="Arial"/>
          <w:spacing w:val="-11"/>
          <w:sz w:val="18"/>
        </w:rPr>
        <w:t xml:space="preserve"> </w:t>
      </w:r>
      <w:r>
        <w:rPr>
          <w:rFonts w:ascii="Arial"/>
          <w:sz w:val="18"/>
        </w:rPr>
        <w:t>security,</w:t>
      </w:r>
      <w:r>
        <w:rPr>
          <w:rFonts w:ascii="Arial"/>
          <w:spacing w:val="-9"/>
          <w:sz w:val="18"/>
        </w:rPr>
        <w:t xml:space="preserve"> </w:t>
      </w:r>
      <w:r>
        <w:rPr>
          <w:rFonts w:ascii="Arial"/>
          <w:sz w:val="18"/>
        </w:rPr>
        <w:t>when</w:t>
      </w:r>
      <w:r>
        <w:rPr>
          <w:rFonts w:ascii="Arial"/>
          <w:spacing w:val="-9"/>
          <w:sz w:val="18"/>
        </w:rPr>
        <w:t xml:space="preserve"> </w:t>
      </w:r>
      <w:r>
        <w:rPr>
          <w:rFonts w:ascii="Arial"/>
          <w:sz w:val="18"/>
        </w:rPr>
        <w:t>required,</w:t>
      </w:r>
      <w:r>
        <w:rPr>
          <w:rFonts w:ascii="Arial"/>
          <w:spacing w:val="-9"/>
          <w:sz w:val="18"/>
        </w:rPr>
        <w:t xml:space="preserve"> </w:t>
      </w:r>
      <w:r>
        <w:rPr>
          <w:rFonts w:ascii="Arial"/>
          <w:sz w:val="18"/>
        </w:rPr>
        <w:t>must</w:t>
      </w:r>
      <w:r>
        <w:rPr>
          <w:rFonts w:ascii="Arial"/>
          <w:spacing w:val="-9"/>
          <w:sz w:val="18"/>
        </w:rPr>
        <w:t xml:space="preserve"> </w:t>
      </w:r>
      <w:r>
        <w:rPr>
          <w:rFonts w:ascii="Arial"/>
          <w:sz w:val="18"/>
        </w:rPr>
        <w:t>be</w:t>
      </w:r>
      <w:r>
        <w:rPr>
          <w:rFonts w:ascii="Arial"/>
          <w:spacing w:val="-9"/>
          <w:sz w:val="18"/>
        </w:rPr>
        <w:t xml:space="preserve"> </w:t>
      </w:r>
      <w:r>
        <w:rPr>
          <w:rFonts w:ascii="Arial"/>
          <w:sz w:val="18"/>
        </w:rPr>
        <w:t>received</w:t>
      </w:r>
      <w:r>
        <w:rPr>
          <w:rFonts w:ascii="Arial"/>
          <w:spacing w:val="-9"/>
          <w:sz w:val="18"/>
        </w:rPr>
        <w:t xml:space="preserve"> </w:t>
      </w:r>
      <w:r>
        <w:rPr>
          <w:rFonts w:ascii="Arial"/>
          <w:sz w:val="18"/>
        </w:rPr>
        <w:t>by</w:t>
      </w:r>
      <w:r>
        <w:rPr>
          <w:rFonts w:ascii="Arial"/>
          <w:spacing w:val="-8"/>
          <w:sz w:val="18"/>
        </w:rPr>
        <w:t xml:space="preserve"> </w:t>
      </w:r>
      <w:r>
        <w:rPr>
          <w:rFonts w:ascii="Arial"/>
          <w:sz w:val="18"/>
        </w:rPr>
        <w:t>the</w:t>
      </w:r>
      <w:r>
        <w:rPr>
          <w:rFonts w:ascii="Arial"/>
          <w:spacing w:val="-9"/>
          <w:sz w:val="18"/>
        </w:rPr>
        <w:t xml:space="preserve"> </w:t>
      </w:r>
      <w:r>
        <w:rPr>
          <w:rFonts w:ascii="Arial"/>
          <w:sz w:val="18"/>
        </w:rPr>
        <w:t>Authority prior to processing any payments for goods and services accepted by the Authority. Interest will be paid on delinquent accounts at a rate established by the Authority Treasurer. Interest shall not be paid until it exceeds $5.00 per properly executed invoice. Cash</w:t>
      </w:r>
      <w:r>
        <w:rPr>
          <w:rFonts w:ascii="Arial"/>
          <w:spacing w:val="-4"/>
          <w:sz w:val="18"/>
        </w:rPr>
        <w:t xml:space="preserve"> </w:t>
      </w:r>
      <w:r>
        <w:rPr>
          <w:rFonts w:ascii="Arial"/>
          <w:sz w:val="18"/>
        </w:rPr>
        <w:t>discounts</w:t>
      </w:r>
      <w:r>
        <w:rPr>
          <w:rFonts w:ascii="Arial"/>
          <w:spacing w:val="-3"/>
          <w:sz w:val="18"/>
        </w:rPr>
        <w:t xml:space="preserve"> </w:t>
      </w:r>
      <w:r>
        <w:rPr>
          <w:rFonts w:ascii="Arial"/>
          <w:sz w:val="18"/>
        </w:rPr>
        <w:t>and</w:t>
      </w:r>
      <w:r>
        <w:rPr>
          <w:rFonts w:ascii="Arial"/>
          <w:spacing w:val="-2"/>
          <w:sz w:val="18"/>
        </w:rPr>
        <w:t xml:space="preserve"> </w:t>
      </w:r>
      <w:r>
        <w:rPr>
          <w:rFonts w:ascii="Arial"/>
          <w:sz w:val="18"/>
        </w:rPr>
        <w:t>other</w:t>
      </w:r>
      <w:r>
        <w:rPr>
          <w:rFonts w:ascii="Arial"/>
          <w:spacing w:val="-5"/>
          <w:sz w:val="18"/>
        </w:rPr>
        <w:t xml:space="preserve"> </w:t>
      </w:r>
      <w:r>
        <w:rPr>
          <w:rFonts w:ascii="Arial"/>
          <w:sz w:val="18"/>
        </w:rPr>
        <w:t>payment</w:t>
      </w:r>
      <w:r>
        <w:rPr>
          <w:rFonts w:ascii="Arial"/>
          <w:spacing w:val="-4"/>
          <w:sz w:val="18"/>
        </w:rPr>
        <w:t xml:space="preserve"> </w:t>
      </w:r>
      <w:r>
        <w:rPr>
          <w:rFonts w:ascii="Arial"/>
          <w:sz w:val="18"/>
        </w:rPr>
        <w:t>terms</w:t>
      </w:r>
      <w:r>
        <w:rPr>
          <w:rFonts w:ascii="Arial"/>
          <w:spacing w:val="-4"/>
          <w:sz w:val="18"/>
        </w:rPr>
        <w:t xml:space="preserve"> </w:t>
      </w:r>
      <w:r>
        <w:rPr>
          <w:rFonts w:ascii="Arial"/>
          <w:sz w:val="18"/>
        </w:rPr>
        <w:t>included</w:t>
      </w:r>
      <w:r>
        <w:rPr>
          <w:rFonts w:ascii="Arial"/>
          <w:spacing w:val="-4"/>
          <w:sz w:val="18"/>
        </w:rPr>
        <w:t xml:space="preserve"> </w:t>
      </w:r>
      <w:r>
        <w:rPr>
          <w:rFonts w:ascii="Arial"/>
          <w:sz w:val="18"/>
        </w:rPr>
        <w:t>as</w:t>
      </w:r>
      <w:r>
        <w:rPr>
          <w:rFonts w:ascii="Arial"/>
          <w:spacing w:val="-4"/>
          <w:sz w:val="18"/>
        </w:rPr>
        <w:t xml:space="preserve"> </w:t>
      </w:r>
      <w:r>
        <w:rPr>
          <w:rFonts w:ascii="Arial"/>
          <w:sz w:val="18"/>
        </w:rPr>
        <w:t>part</w:t>
      </w:r>
      <w:r>
        <w:rPr>
          <w:rFonts w:ascii="Arial"/>
          <w:spacing w:val="-4"/>
          <w:sz w:val="18"/>
        </w:rPr>
        <w:t xml:space="preserve"> </w:t>
      </w:r>
      <w:r>
        <w:rPr>
          <w:rFonts w:ascii="Arial"/>
          <w:sz w:val="18"/>
        </w:rPr>
        <w:t>of</w:t>
      </w:r>
      <w:r>
        <w:rPr>
          <w:rFonts w:ascii="Arial"/>
          <w:spacing w:val="-4"/>
          <w:sz w:val="18"/>
        </w:rPr>
        <w:t xml:space="preserve"> </w:t>
      </w:r>
      <w:r>
        <w:rPr>
          <w:rFonts w:ascii="Arial"/>
          <w:sz w:val="18"/>
        </w:rPr>
        <w:t>the</w:t>
      </w:r>
      <w:r>
        <w:rPr>
          <w:rFonts w:ascii="Arial"/>
          <w:spacing w:val="-4"/>
          <w:sz w:val="18"/>
        </w:rPr>
        <w:t xml:space="preserve"> </w:t>
      </w:r>
      <w:r>
        <w:rPr>
          <w:rFonts w:ascii="Arial"/>
          <w:sz w:val="18"/>
        </w:rPr>
        <w:t>original</w:t>
      </w:r>
      <w:r>
        <w:rPr>
          <w:rFonts w:ascii="Arial"/>
          <w:spacing w:val="-2"/>
          <w:sz w:val="18"/>
        </w:rPr>
        <w:t xml:space="preserve"> </w:t>
      </w:r>
      <w:r>
        <w:rPr>
          <w:rFonts w:ascii="Arial"/>
          <w:sz w:val="18"/>
        </w:rPr>
        <w:t>agreement</w:t>
      </w:r>
      <w:r>
        <w:rPr>
          <w:rFonts w:ascii="Arial"/>
          <w:spacing w:val="-2"/>
          <w:sz w:val="18"/>
        </w:rPr>
        <w:t xml:space="preserve"> </w:t>
      </w:r>
      <w:r>
        <w:rPr>
          <w:rFonts w:ascii="Arial"/>
          <w:sz w:val="18"/>
        </w:rPr>
        <w:t>are</w:t>
      </w:r>
      <w:r>
        <w:rPr>
          <w:rFonts w:ascii="Arial"/>
          <w:spacing w:val="-2"/>
          <w:sz w:val="18"/>
        </w:rPr>
        <w:t xml:space="preserve"> </w:t>
      </w:r>
      <w:r>
        <w:rPr>
          <w:rFonts w:ascii="Arial"/>
          <w:sz w:val="18"/>
        </w:rPr>
        <w:t>not</w:t>
      </w:r>
      <w:r>
        <w:rPr>
          <w:rFonts w:ascii="Arial"/>
          <w:spacing w:val="-4"/>
          <w:sz w:val="18"/>
        </w:rPr>
        <w:t xml:space="preserve"> </w:t>
      </w:r>
      <w:r>
        <w:rPr>
          <w:rFonts w:ascii="Arial"/>
          <w:sz w:val="18"/>
        </w:rPr>
        <w:t>affected</w:t>
      </w:r>
      <w:r>
        <w:rPr>
          <w:rFonts w:ascii="Arial"/>
          <w:spacing w:val="-2"/>
          <w:sz w:val="18"/>
        </w:rPr>
        <w:t xml:space="preserve"> </w:t>
      </w:r>
      <w:r>
        <w:rPr>
          <w:rFonts w:ascii="Arial"/>
          <w:sz w:val="18"/>
        </w:rPr>
        <w:t>by</w:t>
      </w:r>
      <w:r>
        <w:rPr>
          <w:rFonts w:ascii="Arial"/>
          <w:spacing w:val="-1"/>
          <w:sz w:val="18"/>
        </w:rPr>
        <w:t xml:space="preserve"> </w:t>
      </w:r>
      <w:r>
        <w:rPr>
          <w:rFonts w:ascii="Arial"/>
          <w:sz w:val="18"/>
        </w:rPr>
        <w:t>the</w:t>
      </w:r>
      <w:r>
        <w:rPr>
          <w:rFonts w:ascii="Arial"/>
          <w:spacing w:val="-2"/>
          <w:sz w:val="18"/>
        </w:rPr>
        <w:t xml:space="preserve"> </w:t>
      </w:r>
      <w:r>
        <w:rPr>
          <w:rFonts w:ascii="Arial"/>
          <w:sz w:val="18"/>
        </w:rPr>
        <w:t>Prompt</w:t>
      </w:r>
      <w:r>
        <w:rPr>
          <w:rFonts w:ascii="Arial"/>
          <w:spacing w:val="-4"/>
          <w:sz w:val="18"/>
        </w:rPr>
        <w:t xml:space="preserve"> </w:t>
      </w:r>
      <w:r>
        <w:rPr>
          <w:rFonts w:ascii="Arial"/>
          <w:sz w:val="18"/>
        </w:rPr>
        <w:t>Payment</w:t>
      </w:r>
      <w:r>
        <w:rPr>
          <w:rFonts w:ascii="Arial"/>
          <w:spacing w:val="-2"/>
          <w:sz w:val="18"/>
        </w:rPr>
        <w:t xml:space="preserve"> </w:t>
      </w:r>
      <w:r>
        <w:rPr>
          <w:rFonts w:ascii="Arial"/>
          <w:sz w:val="18"/>
        </w:rPr>
        <w:t>Act.</w:t>
      </w:r>
    </w:p>
    <w:p w14:paraId="3296758D" w14:textId="77777777" w:rsidR="003C5CF2" w:rsidRDefault="003C5CF2">
      <w:pPr>
        <w:pStyle w:val="BodyText"/>
        <w:spacing w:before="1"/>
        <w:rPr>
          <w:rFonts w:ascii="Arial"/>
          <w:sz w:val="18"/>
        </w:rPr>
      </w:pPr>
    </w:p>
    <w:p w14:paraId="51286043" w14:textId="77777777" w:rsidR="003C5CF2" w:rsidRDefault="009E50A0">
      <w:pPr>
        <w:spacing w:line="207" w:lineRule="exact"/>
        <w:ind w:left="1008"/>
        <w:rPr>
          <w:rFonts w:ascii="Arial" w:hAnsi="Arial"/>
          <w:sz w:val="18"/>
        </w:rPr>
      </w:pPr>
      <w:r>
        <w:rPr>
          <w:rFonts w:ascii="Arial" w:hAnsi="Arial"/>
          <w:b/>
          <w:sz w:val="18"/>
        </w:rPr>
        <w:t>6.6</w:t>
      </w:r>
      <w:r>
        <w:rPr>
          <w:rFonts w:ascii="Arial" w:hAnsi="Arial"/>
          <w:b/>
          <w:spacing w:val="-3"/>
          <w:sz w:val="18"/>
        </w:rPr>
        <w:t xml:space="preserve"> </w:t>
      </w:r>
      <w:r>
        <w:rPr>
          <w:rFonts w:ascii="Arial" w:hAnsi="Arial"/>
          <w:b/>
          <w:sz w:val="18"/>
          <w:u w:val="single"/>
        </w:rPr>
        <w:t>AVAILABILITY</w:t>
      </w:r>
      <w:r>
        <w:rPr>
          <w:rFonts w:ascii="Arial" w:hAnsi="Arial"/>
          <w:b/>
          <w:spacing w:val="-4"/>
          <w:sz w:val="18"/>
          <w:u w:val="single"/>
        </w:rPr>
        <w:t xml:space="preserve"> </w:t>
      </w:r>
      <w:r>
        <w:rPr>
          <w:rFonts w:ascii="Arial" w:hAnsi="Arial"/>
          <w:b/>
          <w:sz w:val="18"/>
          <w:u w:val="single"/>
        </w:rPr>
        <w:t>OF</w:t>
      </w:r>
      <w:r>
        <w:rPr>
          <w:rFonts w:ascii="Arial" w:hAnsi="Arial"/>
          <w:b/>
          <w:spacing w:val="-6"/>
          <w:sz w:val="18"/>
          <w:u w:val="single"/>
        </w:rPr>
        <w:t xml:space="preserve"> </w:t>
      </w:r>
      <w:r>
        <w:rPr>
          <w:rFonts w:ascii="Arial" w:hAnsi="Arial"/>
          <w:b/>
          <w:sz w:val="18"/>
          <w:u w:val="single"/>
        </w:rPr>
        <w:t>FUNDS</w:t>
      </w:r>
      <w:r>
        <w:rPr>
          <w:rFonts w:ascii="Arial" w:hAnsi="Arial"/>
          <w:b/>
          <w:spacing w:val="-3"/>
          <w:sz w:val="18"/>
          <w:u w:val="single"/>
        </w:rPr>
        <w:t xml:space="preserve"> </w:t>
      </w:r>
      <w:r>
        <w:rPr>
          <w:rFonts w:ascii="Arial" w:hAnsi="Arial"/>
          <w:spacing w:val="-10"/>
          <w:sz w:val="18"/>
        </w:rPr>
        <w:t>–</w:t>
      </w:r>
    </w:p>
    <w:p w14:paraId="1501D378" w14:textId="77777777" w:rsidR="003C5CF2" w:rsidRDefault="009E50A0">
      <w:pPr>
        <w:ind w:left="1008" w:right="1001"/>
        <w:jc w:val="both"/>
        <w:rPr>
          <w:rFonts w:ascii="Arial" w:hAnsi="Arial"/>
          <w:sz w:val="18"/>
        </w:rPr>
      </w:pPr>
      <w:r>
        <w:rPr>
          <w:rFonts w:ascii="Arial" w:hAnsi="Arial"/>
          <w:sz w:val="18"/>
        </w:rPr>
        <w:t>The</w:t>
      </w:r>
      <w:r>
        <w:rPr>
          <w:rFonts w:ascii="Arial" w:hAnsi="Arial"/>
          <w:spacing w:val="-9"/>
          <w:sz w:val="18"/>
        </w:rPr>
        <w:t xml:space="preserve"> </w:t>
      </w:r>
      <w:r>
        <w:rPr>
          <w:rFonts w:ascii="Arial" w:hAnsi="Arial"/>
          <w:sz w:val="18"/>
        </w:rPr>
        <w:t>Authority’s</w:t>
      </w:r>
      <w:r>
        <w:rPr>
          <w:rFonts w:ascii="Arial" w:hAnsi="Arial"/>
          <w:spacing w:val="-11"/>
          <w:sz w:val="18"/>
        </w:rPr>
        <w:t xml:space="preserve"> </w:t>
      </w:r>
      <w:r>
        <w:rPr>
          <w:rFonts w:ascii="Arial" w:hAnsi="Arial"/>
          <w:sz w:val="18"/>
        </w:rPr>
        <w:t>obligation</w:t>
      </w:r>
      <w:r>
        <w:rPr>
          <w:rFonts w:ascii="Arial" w:hAnsi="Arial"/>
          <w:spacing w:val="-11"/>
          <w:sz w:val="18"/>
        </w:rPr>
        <w:t xml:space="preserve"> </w:t>
      </w:r>
      <w:r>
        <w:rPr>
          <w:rFonts w:ascii="Arial" w:hAnsi="Arial"/>
          <w:sz w:val="18"/>
        </w:rPr>
        <w:t>to</w:t>
      </w:r>
      <w:r>
        <w:rPr>
          <w:rFonts w:ascii="Arial" w:hAnsi="Arial"/>
          <w:spacing w:val="-11"/>
          <w:sz w:val="18"/>
        </w:rPr>
        <w:t xml:space="preserve"> </w:t>
      </w:r>
      <w:r>
        <w:rPr>
          <w:rFonts w:ascii="Arial" w:hAnsi="Arial"/>
          <w:sz w:val="18"/>
        </w:rPr>
        <w:t>make</w:t>
      </w:r>
      <w:r>
        <w:rPr>
          <w:rFonts w:ascii="Arial" w:hAnsi="Arial"/>
          <w:spacing w:val="-11"/>
          <w:sz w:val="18"/>
        </w:rPr>
        <w:t xml:space="preserve"> </w:t>
      </w:r>
      <w:r>
        <w:rPr>
          <w:rFonts w:ascii="Arial" w:hAnsi="Arial"/>
          <w:sz w:val="18"/>
        </w:rPr>
        <w:t>payment</w:t>
      </w:r>
      <w:r>
        <w:rPr>
          <w:rFonts w:ascii="Arial" w:hAnsi="Arial"/>
          <w:spacing w:val="-11"/>
          <w:sz w:val="18"/>
        </w:rPr>
        <w:t xml:space="preserve"> </w:t>
      </w:r>
      <w:r>
        <w:rPr>
          <w:rFonts w:ascii="Arial" w:hAnsi="Arial"/>
          <w:sz w:val="18"/>
        </w:rPr>
        <w:t>under</w:t>
      </w:r>
      <w:r>
        <w:rPr>
          <w:rFonts w:ascii="Arial" w:hAnsi="Arial"/>
          <w:spacing w:val="-11"/>
          <w:sz w:val="18"/>
        </w:rPr>
        <w:t xml:space="preserve"> </w:t>
      </w:r>
      <w:r>
        <w:rPr>
          <w:rFonts w:ascii="Arial" w:hAnsi="Arial"/>
          <w:sz w:val="18"/>
        </w:rPr>
        <w:t>this</w:t>
      </w:r>
      <w:r>
        <w:rPr>
          <w:rFonts w:ascii="Arial" w:hAnsi="Arial"/>
          <w:spacing w:val="-11"/>
          <w:sz w:val="18"/>
        </w:rPr>
        <w:t xml:space="preserve"> </w:t>
      </w:r>
      <w:r>
        <w:rPr>
          <w:rFonts w:ascii="Arial" w:hAnsi="Arial"/>
          <w:sz w:val="18"/>
        </w:rPr>
        <w:t>contract</w:t>
      </w:r>
      <w:r>
        <w:rPr>
          <w:rFonts w:ascii="Arial" w:hAnsi="Arial"/>
          <w:spacing w:val="-9"/>
          <w:sz w:val="18"/>
        </w:rPr>
        <w:t xml:space="preserve"> </w:t>
      </w:r>
      <w:r>
        <w:rPr>
          <w:rFonts w:ascii="Arial" w:hAnsi="Arial"/>
          <w:sz w:val="18"/>
        </w:rPr>
        <w:t>is</w:t>
      </w:r>
      <w:r>
        <w:rPr>
          <w:rFonts w:ascii="Arial" w:hAnsi="Arial"/>
          <w:spacing w:val="-11"/>
          <w:sz w:val="18"/>
        </w:rPr>
        <w:t xml:space="preserve"> </w:t>
      </w:r>
      <w:r>
        <w:rPr>
          <w:rFonts w:ascii="Arial" w:hAnsi="Arial"/>
          <w:sz w:val="18"/>
        </w:rPr>
        <w:t>contingent</w:t>
      </w:r>
      <w:r>
        <w:rPr>
          <w:rFonts w:ascii="Arial" w:hAnsi="Arial"/>
          <w:spacing w:val="-11"/>
          <w:sz w:val="18"/>
        </w:rPr>
        <w:t xml:space="preserve"> </w:t>
      </w:r>
      <w:r>
        <w:rPr>
          <w:rFonts w:ascii="Arial" w:hAnsi="Arial"/>
          <w:sz w:val="18"/>
        </w:rPr>
        <w:t>upon</w:t>
      </w:r>
      <w:r>
        <w:rPr>
          <w:rFonts w:ascii="Arial" w:hAnsi="Arial"/>
          <w:spacing w:val="-9"/>
          <w:sz w:val="18"/>
        </w:rPr>
        <w:t xml:space="preserve"> </w:t>
      </w:r>
      <w:r>
        <w:rPr>
          <w:rFonts w:ascii="Arial" w:hAnsi="Arial"/>
          <w:sz w:val="18"/>
        </w:rPr>
        <w:t>the</w:t>
      </w:r>
      <w:r>
        <w:rPr>
          <w:rFonts w:ascii="Arial" w:hAnsi="Arial"/>
          <w:spacing w:val="-11"/>
          <w:sz w:val="18"/>
        </w:rPr>
        <w:t xml:space="preserve"> </w:t>
      </w:r>
      <w:r>
        <w:rPr>
          <w:rFonts w:ascii="Arial" w:hAnsi="Arial"/>
          <w:sz w:val="18"/>
        </w:rPr>
        <w:t>availability</w:t>
      </w:r>
      <w:r>
        <w:rPr>
          <w:rFonts w:ascii="Arial" w:hAnsi="Arial"/>
          <w:spacing w:val="-11"/>
          <w:sz w:val="18"/>
        </w:rPr>
        <w:t xml:space="preserve"> </w:t>
      </w:r>
      <w:r>
        <w:rPr>
          <w:rFonts w:ascii="Arial" w:hAnsi="Arial"/>
          <w:sz w:val="18"/>
        </w:rPr>
        <w:t>of</w:t>
      </w:r>
      <w:r>
        <w:rPr>
          <w:rFonts w:ascii="Arial" w:hAnsi="Arial"/>
          <w:spacing w:val="-11"/>
          <w:sz w:val="18"/>
        </w:rPr>
        <w:t xml:space="preserve"> </w:t>
      </w:r>
      <w:r>
        <w:rPr>
          <w:rFonts w:ascii="Arial" w:hAnsi="Arial"/>
          <w:sz w:val="18"/>
        </w:rPr>
        <w:t>appropriated</w:t>
      </w:r>
      <w:r>
        <w:rPr>
          <w:rFonts w:ascii="Arial" w:hAnsi="Arial"/>
          <w:spacing w:val="-11"/>
          <w:sz w:val="18"/>
        </w:rPr>
        <w:t xml:space="preserve"> </w:t>
      </w:r>
      <w:r>
        <w:rPr>
          <w:rFonts w:ascii="Arial" w:hAnsi="Arial"/>
          <w:sz w:val="18"/>
        </w:rPr>
        <w:t>funds</w:t>
      </w:r>
      <w:r>
        <w:rPr>
          <w:rFonts w:ascii="Arial" w:hAnsi="Arial"/>
          <w:spacing w:val="-11"/>
          <w:sz w:val="18"/>
        </w:rPr>
        <w:t xml:space="preserve"> </w:t>
      </w:r>
      <w:r>
        <w:rPr>
          <w:rFonts w:ascii="Arial" w:hAnsi="Arial"/>
          <w:sz w:val="18"/>
        </w:rPr>
        <w:t>and</w:t>
      </w:r>
      <w:r>
        <w:rPr>
          <w:rFonts w:ascii="Arial" w:hAnsi="Arial"/>
          <w:spacing w:val="-11"/>
          <w:sz w:val="18"/>
        </w:rPr>
        <w:t xml:space="preserve"> </w:t>
      </w:r>
      <w:r>
        <w:rPr>
          <w:rFonts w:ascii="Arial" w:hAnsi="Arial"/>
          <w:sz w:val="18"/>
        </w:rPr>
        <w:t>receipt of revenues from which payment for contract purposes</w:t>
      </w:r>
      <w:r>
        <w:rPr>
          <w:rFonts w:ascii="Arial" w:hAnsi="Arial"/>
          <w:spacing w:val="-1"/>
          <w:sz w:val="18"/>
        </w:rPr>
        <w:t xml:space="preserve"> </w:t>
      </w:r>
      <w:r>
        <w:rPr>
          <w:rFonts w:ascii="Arial" w:hAnsi="Arial"/>
          <w:sz w:val="18"/>
        </w:rPr>
        <w:t>can</w:t>
      </w:r>
      <w:r>
        <w:rPr>
          <w:rFonts w:ascii="Arial" w:hAnsi="Arial"/>
          <w:spacing w:val="-2"/>
          <w:sz w:val="18"/>
        </w:rPr>
        <w:t xml:space="preserve"> </w:t>
      </w:r>
      <w:r>
        <w:rPr>
          <w:rFonts w:ascii="Arial" w:hAnsi="Arial"/>
          <w:sz w:val="18"/>
        </w:rPr>
        <w:t>be made. No legal</w:t>
      </w:r>
      <w:r>
        <w:rPr>
          <w:rFonts w:ascii="Arial" w:hAnsi="Arial"/>
          <w:spacing w:val="-2"/>
          <w:sz w:val="18"/>
        </w:rPr>
        <w:t xml:space="preserve"> </w:t>
      </w:r>
      <w:r>
        <w:rPr>
          <w:rFonts w:ascii="Arial" w:hAnsi="Arial"/>
          <w:sz w:val="18"/>
        </w:rPr>
        <w:t>liability on the part of</w:t>
      </w:r>
      <w:r>
        <w:rPr>
          <w:rFonts w:ascii="Arial" w:hAnsi="Arial"/>
          <w:spacing w:val="-2"/>
          <w:sz w:val="18"/>
        </w:rPr>
        <w:t xml:space="preserve"> </w:t>
      </w:r>
      <w:r>
        <w:rPr>
          <w:rFonts w:ascii="Arial" w:hAnsi="Arial"/>
          <w:sz w:val="18"/>
        </w:rPr>
        <w:t>the Authority for payment of any money shall arise unless and until funds are appropriated each fiscal year to the using agency by the Authority and made available through receipt of revenues.</w:t>
      </w:r>
    </w:p>
    <w:sectPr w:rsidR="003C5CF2">
      <w:pgSz w:w="12240" w:h="15840"/>
      <w:pgMar w:top="1360" w:right="0" w:bottom="1660" w:left="0" w:header="721" w:footer="1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8975F" w14:textId="77777777" w:rsidR="005B0481" w:rsidRDefault="005B0481">
      <w:r>
        <w:separator/>
      </w:r>
    </w:p>
  </w:endnote>
  <w:endnote w:type="continuationSeparator" w:id="0">
    <w:p w14:paraId="7EC0ADAC" w14:textId="77777777" w:rsidR="005B0481" w:rsidRDefault="005B0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C1185"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0224B00E" wp14:editId="5482C541">
              <wp:simplePos x="0" y="0"/>
              <wp:positionH relativeFrom="page">
                <wp:posOffset>621792</wp:posOffset>
              </wp:positionH>
              <wp:positionV relativeFrom="page">
                <wp:posOffset>8944355</wp:posOffset>
              </wp:positionV>
              <wp:extent cx="6530340" cy="565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B2BBEA6" id="Graphic 3" o:spid="_x0000_s1026" style="position:absolute;margin-left:48.95pt;margin-top:704.3pt;width:514.2pt;height:4.45pt;z-index:-25165823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37D622FC" wp14:editId="2D08FC42">
              <wp:simplePos x="0" y="0"/>
              <wp:positionH relativeFrom="page">
                <wp:posOffset>627380</wp:posOffset>
              </wp:positionH>
              <wp:positionV relativeFrom="page">
                <wp:posOffset>8998113</wp:posOffset>
              </wp:positionV>
              <wp:extent cx="4917440" cy="2755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0C524959" w14:textId="52E20876" w:rsidR="003C5CF2" w:rsidRDefault="009E50A0">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FC2FC1">
                            <w:rPr>
                              <w:b/>
                              <w:sz w:val="16"/>
                            </w:rPr>
                            <w:t xml:space="preserve">AS-NEEDED RESIDENTIAL MOVING SERVICES </w:t>
                          </w:r>
                          <w:r w:rsidR="00F420BD">
                            <w:rPr>
                              <w:b/>
                              <w:sz w:val="16"/>
                            </w:rPr>
                            <w:t>EHA 2026.0</w:t>
                          </w:r>
                          <w:r w:rsidR="00BB6074">
                            <w:rPr>
                              <w:b/>
                              <w:sz w:val="16"/>
                            </w:rPr>
                            <w:t>9</w:t>
                          </w:r>
                          <w:r w:rsidR="00F420BD">
                            <w:rPr>
                              <w:b/>
                              <w:sz w:val="16"/>
                            </w:rPr>
                            <w:t>.</w:t>
                          </w:r>
                          <w:r w:rsidR="00BB6074">
                            <w:rPr>
                              <w:b/>
                              <w:sz w:val="16"/>
                            </w:rPr>
                            <w:t>22</w:t>
                          </w:r>
                        </w:p>
                      </w:txbxContent>
                    </wps:txbx>
                    <wps:bodyPr wrap="square" lIns="0" tIns="0" rIns="0" bIns="0" rtlCol="0">
                      <a:noAutofit/>
                    </wps:bodyPr>
                  </wps:wsp>
                </a:graphicData>
              </a:graphic>
            </wp:anchor>
          </w:drawing>
        </mc:Choice>
        <mc:Fallback>
          <w:pict>
            <v:shapetype w14:anchorId="37D622FC" id="_x0000_t202" coordsize="21600,21600" o:spt="202" path="m,l,21600r21600,l21600,xe">
              <v:stroke joinstyle="miter"/>
              <v:path gradientshapeok="t" o:connecttype="rect"/>
            </v:shapetype>
            <v:shape id="Textbox 4" o:spid="_x0000_s1063" type="#_x0000_t202" style="position:absolute;margin-left:49.4pt;margin-top:708.5pt;width:387.2pt;height:21.7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" filled="f" stroked="f">
              <v:textbox inset="0,0,0,0">
                <w:txbxContent>
                  <w:p w14:paraId="0C524959" w14:textId="52E20876" w:rsidR="003C5CF2" w:rsidRDefault="009E50A0">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FC2FC1">
                      <w:rPr>
                        <w:b/>
                        <w:sz w:val="16"/>
                      </w:rPr>
                      <w:t xml:space="preserve">AS-NEEDED RESIDENTIAL MOVING SERVICES </w:t>
                    </w:r>
                    <w:r w:rsidR="00F420BD">
                      <w:rPr>
                        <w:b/>
                        <w:sz w:val="16"/>
                      </w:rPr>
                      <w:t>EHA 2026.0</w:t>
                    </w:r>
                    <w:r w:rsidR="00BB6074">
                      <w:rPr>
                        <w:b/>
                        <w:sz w:val="16"/>
                      </w:rPr>
                      <w:t>9</w:t>
                    </w:r>
                    <w:r w:rsidR="00F420BD">
                      <w:rPr>
                        <w:b/>
                        <w:sz w:val="16"/>
                      </w:rPr>
                      <w:t>.</w:t>
                    </w:r>
                    <w:r w:rsidR="00BB6074">
                      <w:rPr>
                        <w:b/>
                        <w:sz w:val="16"/>
                      </w:rPr>
                      <w:t>22</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4CC23A3B" wp14:editId="5240C37F">
              <wp:simplePos x="0" y="0"/>
              <wp:positionH relativeFrom="page">
                <wp:posOffset>6779514</wp:posOffset>
              </wp:positionH>
              <wp:positionV relativeFrom="page">
                <wp:posOffset>8998113</wp:posOffset>
              </wp:positionV>
              <wp:extent cx="405765" cy="1511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765" cy="151130"/>
                      </a:xfrm>
                      <a:prstGeom prst="rect">
                        <a:avLst/>
                      </a:prstGeom>
                    </wps:spPr>
                    <wps:txbx>
                      <w:txbxContent>
                        <w:p w14:paraId="349FAB10" w14:textId="77777777" w:rsidR="003C5CF2" w:rsidRDefault="009E50A0">
                          <w:pPr>
                            <w:spacing w:before="21"/>
                            <w:ind w:left="20"/>
                            <w:rPr>
                              <w:b/>
                              <w:sz w:val="16"/>
                            </w:rPr>
                          </w:pPr>
                          <w:r>
                            <w:rPr>
                              <w:b/>
                              <w:sz w:val="16"/>
                            </w:rPr>
                            <w:t>Page</w:t>
                          </w:r>
                          <w:r>
                            <w:rPr>
                              <w:b/>
                              <w:spacing w:val="-6"/>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4CC23A3B" id="Textbox 5" o:spid="_x0000_s1064" type="#_x0000_t202" style="position:absolute;margin-left:533.8pt;margin-top:708.5pt;width:31.95pt;height:11.9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" filled="f" stroked="f">
              <v:textbox inset="0,0,0,0">
                <w:txbxContent>
                  <w:p w14:paraId="349FAB10" w14:textId="77777777" w:rsidR="003C5CF2" w:rsidRDefault="009E50A0">
                    <w:pPr>
                      <w:spacing w:before="21"/>
                      <w:ind w:left="20"/>
                      <w:rPr>
                        <w:b/>
                        <w:sz w:val="16"/>
                      </w:rPr>
                    </w:pPr>
                    <w:r>
                      <w:rPr>
                        <w:b/>
                        <w:sz w:val="16"/>
                      </w:rPr>
                      <w:t>Page</w:t>
                    </w:r>
                    <w:r>
                      <w:rPr>
                        <w:b/>
                        <w:spacing w:val="-6"/>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A150D"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47" behindDoc="1" locked="0" layoutInCell="1" allowOverlap="1" wp14:anchorId="6B7EED87" wp14:editId="7F6B3A8B">
              <wp:simplePos x="0" y="0"/>
              <wp:positionH relativeFrom="page">
                <wp:posOffset>621792</wp:posOffset>
              </wp:positionH>
              <wp:positionV relativeFrom="page">
                <wp:posOffset>8944355</wp:posOffset>
              </wp:positionV>
              <wp:extent cx="6530340" cy="5651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4F908723" id="Graphic 9" o:spid="_x0000_s1026" style="position:absolute;margin-left:48.95pt;margin-top:704.3pt;width:514.2pt;height:4.45pt;z-index:-251658233;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48" behindDoc="1" locked="0" layoutInCell="1" allowOverlap="1" wp14:anchorId="4FB1D2EB" wp14:editId="73F554EA">
              <wp:simplePos x="0" y="0"/>
              <wp:positionH relativeFrom="page">
                <wp:posOffset>627380</wp:posOffset>
              </wp:positionH>
              <wp:positionV relativeFrom="page">
                <wp:posOffset>8998113</wp:posOffset>
              </wp:positionV>
              <wp:extent cx="4917440" cy="27559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1FF91D87" w14:textId="74A25030" w:rsidR="008B0CDC" w:rsidRDefault="00CA072D" w:rsidP="008B0CDC">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8B0CDC">
                            <w:rPr>
                              <w:b/>
                              <w:sz w:val="16"/>
                            </w:rPr>
                            <w:t>AS-NEEDED RESIDENTIAL MOVING SERVICES EHA 2026.0</w:t>
                          </w:r>
                          <w:r w:rsidR="00BB6074">
                            <w:rPr>
                              <w:b/>
                              <w:sz w:val="16"/>
                            </w:rPr>
                            <w:t>9</w:t>
                          </w:r>
                          <w:r w:rsidR="008B0CDC">
                            <w:rPr>
                              <w:b/>
                              <w:sz w:val="16"/>
                            </w:rPr>
                            <w:t>.</w:t>
                          </w:r>
                          <w:r w:rsidR="00BB6074">
                            <w:rPr>
                              <w:b/>
                              <w:sz w:val="16"/>
                            </w:rPr>
                            <w:t>22</w:t>
                          </w:r>
                        </w:p>
                        <w:p w14:paraId="07BC3C26" w14:textId="32EE76FF" w:rsidR="00CA072D" w:rsidRDefault="00CA072D" w:rsidP="00CA072D">
                          <w:pPr>
                            <w:ind w:left="20"/>
                            <w:rPr>
                              <w:b/>
                              <w:sz w:val="16"/>
                            </w:rPr>
                          </w:pPr>
                        </w:p>
                        <w:p w14:paraId="04DA6047" w14:textId="7BB5DEFF" w:rsidR="003C5CF2" w:rsidRDefault="003C5CF2">
                          <w:pPr>
                            <w:ind w:left="20"/>
                            <w:rPr>
                              <w:b/>
                              <w:sz w:val="16"/>
                            </w:rPr>
                          </w:pPr>
                        </w:p>
                      </w:txbxContent>
                    </wps:txbx>
                    <wps:bodyPr wrap="square" lIns="0" tIns="0" rIns="0" bIns="0" rtlCol="0">
                      <a:noAutofit/>
                    </wps:bodyPr>
                  </wps:wsp>
                </a:graphicData>
              </a:graphic>
            </wp:anchor>
          </w:drawing>
        </mc:Choice>
        <mc:Fallback>
          <w:pict>
            <v:shapetype w14:anchorId="4FB1D2EB" id="_x0000_t202" coordsize="21600,21600" o:spt="202" path="m,l,21600r21600,l21600,xe">
              <v:stroke joinstyle="miter"/>
              <v:path gradientshapeok="t" o:connecttype="rect"/>
            </v:shapetype>
            <v:shape id="Textbox 10" o:spid="_x0000_s1066" type="#_x0000_t202" style="position:absolute;margin-left:49.4pt;margin-top:708.5pt;width:387.2pt;height:21.7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" filled="f" stroked="f">
              <v:textbox inset="0,0,0,0">
                <w:txbxContent>
                  <w:p w14:paraId="1FF91D87" w14:textId="74A25030" w:rsidR="008B0CDC" w:rsidRDefault="00CA072D" w:rsidP="008B0CDC">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8B0CDC">
                      <w:rPr>
                        <w:b/>
                        <w:sz w:val="16"/>
                      </w:rPr>
                      <w:t>AS-NEEDED RESIDENTIAL MOVING SERVICES EHA 2026.0</w:t>
                    </w:r>
                    <w:r w:rsidR="00BB6074">
                      <w:rPr>
                        <w:b/>
                        <w:sz w:val="16"/>
                      </w:rPr>
                      <w:t>9</w:t>
                    </w:r>
                    <w:r w:rsidR="008B0CDC">
                      <w:rPr>
                        <w:b/>
                        <w:sz w:val="16"/>
                      </w:rPr>
                      <w:t>.</w:t>
                    </w:r>
                    <w:r w:rsidR="00BB6074">
                      <w:rPr>
                        <w:b/>
                        <w:sz w:val="16"/>
                      </w:rPr>
                      <w:t>22</w:t>
                    </w:r>
                  </w:p>
                  <w:p w14:paraId="07BC3C26" w14:textId="32EE76FF" w:rsidR="00CA072D" w:rsidRDefault="00CA072D" w:rsidP="00CA072D">
                    <w:pPr>
                      <w:ind w:left="20"/>
                      <w:rPr>
                        <w:b/>
                        <w:sz w:val="16"/>
                      </w:rPr>
                    </w:pPr>
                  </w:p>
                  <w:p w14:paraId="04DA6047" w14:textId="7BB5DEFF"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249" behindDoc="1" locked="0" layoutInCell="1" allowOverlap="1" wp14:anchorId="25C78328" wp14:editId="71FF499B">
              <wp:simplePos x="0" y="0"/>
              <wp:positionH relativeFrom="page">
                <wp:posOffset>6779514</wp:posOffset>
              </wp:positionH>
              <wp:positionV relativeFrom="page">
                <wp:posOffset>8998113</wp:posOffset>
              </wp:positionV>
              <wp:extent cx="405765" cy="15113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765" cy="151130"/>
                      </a:xfrm>
                      <a:prstGeom prst="rect">
                        <a:avLst/>
                      </a:prstGeom>
                    </wps:spPr>
                    <wps:txbx>
                      <w:txbxContent>
                        <w:p w14:paraId="13D0CCB9" w14:textId="77777777" w:rsidR="003C5CF2" w:rsidRDefault="009E50A0">
                          <w:pPr>
                            <w:spacing w:before="21"/>
                            <w:ind w:left="20"/>
                            <w:rPr>
                              <w:b/>
                              <w:sz w:val="16"/>
                            </w:rPr>
                          </w:pPr>
                          <w:r>
                            <w:rPr>
                              <w:b/>
                              <w:sz w:val="16"/>
                            </w:rPr>
                            <w:t>Page</w:t>
                          </w:r>
                          <w:r>
                            <w:rPr>
                              <w:b/>
                              <w:spacing w:val="-6"/>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2</w:t>
                          </w:r>
                          <w:r>
                            <w:rPr>
                              <w:b/>
                              <w:spacing w:val="-10"/>
                              <w:sz w:val="16"/>
                            </w:rPr>
                            <w:fldChar w:fldCharType="end"/>
                          </w:r>
                        </w:p>
                      </w:txbxContent>
                    </wps:txbx>
                    <wps:bodyPr wrap="square" lIns="0" tIns="0" rIns="0" bIns="0" rtlCol="0">
                      <a:noAutofit/>
                    </wps:bodyPr>
                  </wps:wsp>
                </a:graphicData>
              </a:graphic>
            </wp:anchor>
          </w:drawing>
        </mc:Choice>
        <mc:Fallback>
          <w:pict>
            <v:shape w14:anchorId="25C78328" id="Textbox 11" o:spid="_x0000_s1067" type="#_x0000_t202" style="position:absolute;margin-left:533.8pt;margin-top:708.5pt;width:31.95pt;height:11.9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" filled="f" stroked="f">
              <v:textbox inset="0,0,0,0">
                <w:txbxContent>
                  <w:p w14:paraId="13D0CCB9" w14:textId="77777777" w:rsidR="003C5CF2" w:rsidRDefault="009E50A0">
                    <w:pPr>
                      <w:spacing w:before="21"/>
                      <w:ind w:left="20"/>
                      <w:rPr>
                        <w:b/>
                        <w:sz w:val="16"/>
                      </w:rPr>
                    </w:pPr>
                    <w:r>
                      <w:rPr>
                        <w:b/>
                        <w:sz w:val="16"/>
                      </w:rPr>
                      <w:t>Page</w:t>
                    </w:r>
                    <w:r>
                      <w:rPr>
                        <w:b/>
                        <w:spacing w:val="-6"/>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2</w:t>
                    </w:r>
                    <w:r>
                      <w:rPr>
                        <w:b/>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D51A5"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52" behindDoc="1" locked="0" layoutInCell="1" allowOverlap="1" wp14:anchorId="4B76BB83" wp14:editId="2504796B">
              <wp:simplePos x="0" y="0"/>
              <wp:positionH relativeFrom="page">
                <wp:posOffset>621792</wp:posOffset>
              </wp:positionH>
              <wp:positionV relativeFrom="page">
                <wp:posOffset>8944355</wp:posOffset>
              </wp:positionV>
              <wp:extent cx="6530340" cy="5651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3C2D79CE" id="Graphic 23" o:spid="_x0000_s1026" style="position:absolute;margin-left:48.95pt;margin-top:704.3pt;width:514.2pt;height:4.45pt;z-index:-25165822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53" behindDoc="1" locked="0" layoutInCell="1" allowOverlap="1" wp14:anchorId="37B2B5C5" wp14:editId="5DF40D5F">
              <wp:simplePos x="0" y="0"/>
              <wp:positionH relativeFrom="page">
                <wp:posOffset>627380</wp:posOffset>
              </wp:positionH>
              <wp:positionV relativeFrom="page">
                <wp:posOffset>8998113</wp:posOffset>
              </wp:positionV>
              <wp:extent cx="4917440" cy="27559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251E3CFF" w14:textId="5C1E3345" w:rsidR="00B348EC" w:rsidRDefault="00103DE1" w:rsidP="00B348EC">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B348EC">
                            <w:rPr>
                              <w:b/>
                              <w:sz w:val="16"/>
                            </w:rPr>
                            <w:t>AS-NEEDED RESIDENTIAL MOVING SERVICES EHA 2026.0</w:t>
                          </w:r>
                          <w:r w:rsidR="00A6340A">
                            <w:rPr>
                              <w:b/>
                              <w:sz w:val="16"/>
                            </w:rPr>
                            <w:t>9</w:t>
                          </w:r>
                          <w:r w:rsidR="00B348EC">
                            <w:rPr>
                              <w:b/>
                              <w:sz w:val="16"/>
                            </w:rPr>
                            <w:t>.</w:t>
                          </w:r>
                          <w:r w:rsidR="00A6340A">
                            <w:rPr>
                              <w:b/>
                              <w:sz w:val="16"/>
                            </w:rPr>
                            <w:t>22</w:t>
                          </w:r>
                        </w:p>
                        <w:p w14:paraId="78D31979" w14:textId="1416C028" w:rsidR="003C5CF2" w:rsidRDefault="003C5CF2">
                          <w:pPr>
                            <w:ind w:left="20"/>
                            <w:rPr>
                              <w:b/>
                              <w:sz w:val="16"/>
                            </w:rPr>
                          </w:pPr>
                        </w:p>
                      </w:txbxContent>
                    </wps:txbx>
                    <wps:bodyPr wrap="square" lIns="0" tIns="0" rIns="0" bIns="0" rtlCol="0">
                      <a:noAutofit/>
                    </wps:bodyPr>
                  </wps:wsp>
                </a:graphicData>
              </a:graphic>
            </wp:anchor>
          </w:drawing>
        </mc:Choice>
        <mc:Fallback>
          <w:pict>
            <v:shapetype w14:anchorId="37B2B5C5" id="_x0000_t202" coordsize="21600,21600" o:spt="202" path="m,l,21600r21600,l21600,xe">
              <v:stroke joinstyle="miter"/>
              <v:path gradientshapeok="t" o:connecttype="rect"/>
            </v:shapetype>
            <v:shape id="Textbox 24" o:spid="_x0000_s1069" type="#_x0000_t202" style="position:absolute;margin-left:49.4pt;margin-top:708.5pt;width:387.2pt;height:21.7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" filled="f" stroked="f">
              <v:textbox inset="0,0,0,0">
                <w:txbxContent>
                  <w:p w14:paraId="251E3CFF" w14:textId="5C1E3345" w:rsidR="00B348EC" w:rsidRDefault="00103DE1" w:rsidP="00B348EC">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B348EC">
                      <w:rPr>
                        <w:b/>
                        <w:sz w:val="16"/>
                      </w:rPr>
                      <w:t>AS-NEEDED RESIDENTIAL MOVING SERVICES EHA 2026.0</w:t>
                    </w:r>
                    <w:r w:rsidR="00A6340A">
                      <w:rPr>
                        <w:b/>
                        <w:sz w:val="16"/>
                      </w:rPr>
                      <w:t>9</w:t>
                    </w:r>
                    <w:r w:rsidR="00B348EC">
                      <w:rPr>
                        <w:b/>
                        <w:sz w:val="16"/>
                      </w:rPr>
                      <w:t>.</w:t>
                    </w:r>
                    <w:r w:rsidR="00A6340A">
                      <w:rPr>
                        <w:b/>
                        <w:sz w:val="16"/>
                      </w:rPr>
                      <w:t>22</w:t>
                    </w:r>
                  </w:p>
                  <w:p w14:paraId="78D31979" w14:textId="1416C028"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254" behindDoc="1" locked="0" layoutInCell="1" allowOverlap="1" wp14:anchorId="76B1E84D" wp14:editId="2229B64E">
              <wp:simplePos x="0" y="0"/>
              <wp:positionH relativeFrom="page">
                <wp:posOffset>6779514</wp:posOffset>
              </wp:positionH>
              <wp:positionV relativeFrom="page">
                <wp:posOffset>8998113</wp:posOffset>
              </wp:positionV>
              <wp:extent cx="405765" cy="15113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765" cy="151130"/>
                      </a:xfrm>
                      <a:prstGeom prst="rect">
                        <a:avLst/>
                      </a:prstGeom>
                    </wps:spPr>
                    <wps:txbx>
                      <w:txbxContent>
                        <w:p w14:paraId="739086FB" w14:textId="77777777" w:rsidR="003C5CF2" w:rsidRDefault="009E50A0">
                          <w:pPr>
                            <w:spacing w:before="21"/>
                            <w:ind w:left="20"/>
                            <w:rPr>
                              <w:b/>
                              <w:sz w:val="16"/>
                            </w:rPr>
                          </w:pPr>
                          <w:r>
                            <w:rPr>
                              <w:b/>
                              <w:sz w:val="16"/>
                            </w:rPr>
                            <w:t>Page</w:t>
                          </w:r>
                          <w:r>
                            <w:rPr>
                              <w:b/>
                              <w:spacing w:val="-6"/>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4</w:t>
                          </w:r>
                          <w:r>
                            <w:rPr>
                              <w:b/>
                              <w:spacing w:val="-10"/>
                              <w:sz w:val="16"/>
                            </w:rPr>
                            <w:fldChar w:fldCharType="end"/>
                          </w:r>
                        </w:p>
                      </w:txbxContent>
                    </wps:txbx>
                    <wps:bodyPr wrap="square" lIns="0" tIns="0" rIns="0" bIns="0" rtlCol="0">
                      <a:noAutofit/>
                    </wps:bodyPr>
                  </wps:wsp>
                </a:graphicData>
              </a:graphic>
            </wp:anchor>
          </w:drawing>
        </mc:Choice>
        <mc:Fallback>
          <w:pict>
            <v:shape w14:anchorId="76B1E84D" id="Textbox 25" o:spid="_x0000_s1070" type="#_x0000_t202" style="position:absolute;margin-left:533.8pt;margin-top:708.5pt;width:31.95pt;height:11.9pt;z-index:-2516582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" filled="f" stroked="f">
              <v:textbox inset="0,0,0,0">
                <w:txbxContent>
                  <w:p w14:paraId="739086FB" w14:textId="77777777" w:rsidR="003C5CF2" w:rsidRDefault="009E50A0">
                    <w:pPr>
                      <w:spacing w:before="21"/>
                      <w:ind w:left="20"/>
                      <w:rPr>
                        <w:b/>
                        <w:sz w:val="16"/>
                      </w:rPr>
                    </w:pPr>
                    <w:r>
                      <w:rPr>
                        <w:b/>
                        <w:sz w:val="16"/>
                      </w:rPr>
                      <w:t>Page</w:t>
                    </w:r>
                    <w:r>
                      <w:rPr>
                        <w:b/>
                        <w:spacing w:val="-6"/>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4</w:t>
                    </w:r>
                    <w:r>
                      <w:rPr>
                        <w:b/>
                        <w:spacing w:val="-10"/>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085F"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57" behindDoc="1" locked="0" layoutInCell="1" allowOverlap="1" wp14:anchorId="4E0D12B5" wp14:editId="669391FA">
              <wp:simplePos x="0" y="0"/>
              <wp:positionH relativeFrom="page">
                <wp:posOffset>621792</wp:posOffset>
              </wp:positionH>
              <wp:positionV relativeFrom="page">
                <wp:posOffset>8944355</wp:posOffset>
              </wp:positionV>
              <wp:extent cx="6530340" cy="56515"/>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10FEDE59" id="Graphic 121" o:spid="_x0000_s1026" style="position:absolute;margin-left:48.95pt;margin-top:704.3pt;width:514.2pt;height:4.45pt;z-index:-251658223;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58" behindDoc="1" locked="0" layoutInCell="1" allowOverlap="1" wp14:anchorId="4654170F" wp14:editId="2305823A">
              <wp:simplePos x="0" y="0"/>
              <wp:positionH relativeFrom="page">
                <wp:posOffset>627380</wp:posOffset>
              </wp:positionH>
              <wp:positionV relativeFrom="page">
                <wp:posOffset>8998113</wp:posOffset>
              </wp:positionV>
              <wp:extent cx="4917440" cy="27559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280655B8" w14:textId="3C26BF0C" w:rsidR="003C5CF2" w:rsidRDefault="003C5CF2">
                          <w:pPr>
                            <w:spacing w:before="21"/>
                            <w:ind w:left="20"/>
                            <w:rPr>
                              <w:b/>
                              <w:sz w:val="16"/>
                            </w:rPr>
                          </w:pPr>
                        </w:p>
                        <w:p w14:paraId="2C7562D2" w14:textId="2A1C1253" w:rsidR="00B348EC" w:rsidRDefault="00103DE1" w:rsidP="00B348EC">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B348EC">
                            <w:rPr>
                              <w:b/>
                              <w:sz w:val="16"/>
                            </w:rPr>
                            <w:t>AS-NEEDED RESIDENTIAL MOVING SERVICES EHA 2026.0</w:t>
                          </w:r>
                          <w:r w:rsidR="00A6340A">
                            <w:rPr>
                              <w:b/>
                              <w:sz w:val="16"/>
                            </w:rPr>
                            <w:t>9</w:t>
                          </w:r>
                          <w:r w:rsidR="00B348EC">
                            <w:rPr>
                              <w:b/>
                              <w:sz w:val="16"/>
                            </w:rPr>
                            <w:t>.</w:t>
                          </w:r>
                          <w:r w:rsidR="00A6340A">
                            <w:rPr>
                              <w:b/>
                              <w:sz w:val="16"/>
                            </w:rPr>
                            <w:t>22</w:t>
                          </w:r>
                        </w:p>
                        <w:p w14:paraId="747722CB" w14:textId="2E5CDF51" w:rsidR="00103DE1" w:rsidRDefault="00103DE1" w:rsidP="00103DE1">
                          <w:pPr>
                            <w:ind w:left="20"/>
                            <w:rPr>
                              <w:b/>
                              <w:sz w:val="16"/>
                            </w:rPr>
                          </w:pPr>
                        </w:p>
                        <w:p w14:paraId="16132E4A" w14:textId="72C11608" w:rsidR="003C5CF2" w:rsidRDefault="003C5CF2" w:rsidP="00103DE1">
                          <w:pPr>
                            <w:ind w:left="20"/>
                            <w:rPr>
                              <w:b/>
                              <w:sz w:val="16"/>
                            </w:rPr>
                          </w:pPr>
                        </w:p>
                      </w:txbxContent>
                    </wps:txbx>
                    <wps:bodyPr wrap="square" lIns="0" tIns="0" rIns="0" bIns="0" rtlCol="0">
                      <a:noAutofit/>
                    </wps:bodyPr>
                  </wps:wsp>
                </a:graphicData>
              </a:graphic>
            </wp:anchor>
          </w:drawing>
        </mc:Choice>
        <mc:Fallback>
          <w:pict>
            <v:shapetype w14:anchorId="4654170F" id="_x0000_t202" coordsize="21600,21600" o:spt="202" path="m,l,21600r21600,l21600,xe">
              <v:stroke joinstyle="miter"/>
              <v:path gradientshapeok="t" o:connecttype="rect"/>
            </v:shapetype>
            <v:shape id="Textbox 122" o:spid="_x0000_s1072" type="#_x0000_t202" style="position:absolute;margin-left:49.4pt;margin-top:708.5pt;width:387.2pt;height:21.7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" filled="f" stroked="f">
              <v:textbox inset="0,0,0,0">
                <w:txbxContent>
                  <w:p w14:paraId="280655B8" w14:textId="3C26BF0C" w:rsidR="003C5CF2" w:rsidRDefault="003C5CF2">
                    <w:pPr>
                      <w:spacing w:before="21"/>
                      <w:ind w:left="20"/>
                      <w:rPr>
                        <w:b/>
                        <w:sz w:val="16"/>
                      </w:rPr>
                    </w:pPr>
                  </w:p>
                  <w:p w14:paraId="2C7562D2" w14:textId="2A1C1253" w:rsidR="00B348EC" w:rsidRDefault="00103DE1" w:rsidP="00B348EC">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B348EC">
                      <w:rPr>
                        <w:b/>
                        <w:sz w:val="16"/>
                      </w:rPr>
                      <w:t>AS-NEEDED RESIDENTIAL MOVING SERVICES EHA 2026.0</w:t>
                    </w:r>
                    <w:r w:rsidR="00A6340A">
                      <w:rPr>
                        <w:b/>
                        <w:sz w:val="16"/>
                      </w:rPr>
                      <w:t>9</w:t>
                    </w:r>
                    <w:r w:rsidR="00B348EC">
                      <w:rPr>
                        <w:b/>
                        <w:sz w:val="16"/>
                      </w:rPr>
                      <w:t>.</w:t>
                    </w:r>
                    <w:r w:rsidR="00A6340A">
                      <w:rPr>
                        <w:b/>
                        <w:sz w:val="16"/>
                      </w:rPr>
                      <w:t>22</w:t>
                    </w:r>
                  </w:p>
                  <w:p w14:paraId="747722CB" w14:textId="2E5CDF51" w:rsidR="00103DE1" w:rsidRDefault="00103DE1" w:rsidP="00103DE1">
                    <w:pPr>
                      <w:ind w:left="20"/>
                      <w:rPr>
                        <w:b/>
                        <w:sz w:val="16"/>
                      </w:rPr>
                    </w:pPr>
                  </w:p>
                  <w:p w14:paraId="16132E4A" w14:textId="72C11608" w:rsidR="003C5CF2" w:rsidRDefault="003C5CF2" w:rsidP="00103DE1">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259" behindDoc="1" locked="0" layoutInCell="1" allowOverlap="1" wp14:anchorId="2561B481" wp14:editId="30566CA4">
              <wp:simplePos x="0" y="0"/>
              <wp:positionH relativeFrom="page">
                <wp:posOffset>6779514</wp:posOffset>
              </wp:positionH>
              <wp:positionV relativeFrom="page">
                <wp:posOffset>8998113</wp:posOffset>
              </wp:positionV>
              <wp:extent cx="405765" cy="15113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765" cy="151130"/>
                      </a:xfrm>
                      <a:prstGeom prst="rect">
                        <a:avLst/>
                      </a:prstGeom>
                    </wps:spPr>
                    <wps:txbx>
                      <w:txbxContent>
                        <w:p w14:paraId="4EA86E16" w14:textId="77777777" w:rsidR="003C5CF2" w:rsidRDefault="009E50A0">
                          <w:pPr>
                            <w:spacing w:before="21"/>
                            <w:ind w:left="20"/>
                            <w:rPr>
                              <w:b/>
                              <w:sz w:val="16"/>
                            </w:rPr>
                          </w:pPr>
                          <w:r>
                            <w:rPr>
                              <w:b/>
                              <w:sz w:val="16"/>
                            </w:rPr>
                            <w:t>Page</w:t>
                          </w:r>
                          <w:r>
                            <w:rPr>
                              <w:b/>
                              <w:spacing w:val="-6"/>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5</w:t>
                          </w:r>
                          <w:r>
                            <w:rPr>
                              <w:b/>
                              <w:spacing w:val="-10"/>
                              <w:sz w:val="16"/>
                            </w:rPr>
                            <w:fldChar w:fldCharType="end"/>
                          </w:r>
                        </w:p>
                      </w:txbxContent>
                    </wps:txbx>
                    <wps:bodyPr wrap="square" lIns="0" tIns="0" rIns="0" bIns="0" rtlCol="0">
                      <a:noAutofit/>
                    </wps:bodyPr>
                  </wps:wsp>
                </a:graphicData>
              </a:graphic>
            </wp:anchor>
          </w:drawing>
        </mc:Choice>
        <mc:Fallback>
          <w:pict>
            <v:shape w14:anchorId="2561B481" id="Textbox 123" o:spid="_x0000_s1073" type="#_x0000_t202" style="position:absolute;margin-left:533.8pt;margin-top:708.5pt;width:31.95pt;height:11.9pt;z-index:-2516582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" filled="f" stroked="f">
              <v:textbox inset="0,0,0,0">
                <w:txbxContent>
                  <w:p w14:paraId="4EA86E16" w14:textId="77777777" w:rsidR="003C5CF2" w:rsidRDefault="009E50A0">
                    <w:pPr>
                      <w:spacing w:before="21"/>
                      <w:ind w:left="20"/>
                      <w:rPr>
                        <w:b/>
                        <w:sz w:val="16"/>
                      </w:rPr>
                    </w:pPr>
                    <w:r>
                      <w:rPr>
                        <w:b/>
                        <w:sz w:val="16"/>
                      </w:rPr>
                      <w:t>Page</w:t>
                    </w:r>
                    <w:r>
                      <w:rPr>
                        <w:b/>
                        <w:spacing w:val="-6"/>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5</w:t>
                    </w:r>
                    <w:r>
                      <w:rPr>
                        <w:b/>
                        <w:spacing w:val="-10"/>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697A7" w14:textId="21F65B4C" w:rsidR="003C5CF2" w:rsidRDefault="002253B1">
    <w:pPr>
      <w:pStyle w:val="BodyText"/>
      <w:spacing w:line="14" w:lineRule="auto"/>
      <w:rPr>
        <w:sz w:val="20"/>
      </w:rPr>
    </w:pPr>
    <w:r>
      <w:rPr>
        <w:noProof/>
        <w:sz w:val="20"/>
      </w:rPr>
      <mc:AlternateContent>
        <mc:Choice Requires="wps">
          <w:drawing>
            <wp:anchor distT="0" distB="0" distL="0" distR="0" simplePos="0" relativeHeight="251658264" behindDoc="1" locked="0" layoutInCell="1" allowOverlap="1" wp14:anchorId="6B25D536" wp14:editId="3B1EB770">
              <wp:simplePos x="0" y="0"/>
              <wp:positionH relativeFrom="page">
                <wp:posOffset>6741160</wp:posOffset>
              </wp:positionH>
              <wp:positionV relativeFrom="page">
                <wp:posOffset>9516110</wp:posOffset>
              </wp:positionV>
              <wp:extent cx="461645" cy="15113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41DA003D"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10</w:t>
                          </w:r>
                          <w:r>
                            <w:rPr>
                              <w:b/>
                              <w:spacing w:val="-7"/>
                              <w:sz w:val="16"/>
                            </w:rPr>
                            <w:fldChar w:fldCharType="end"/>
                          </w:r>
                        </w:p>
                      </w:txbxContent>
                    </wps:txbx>
                    <wps:bodyPr wrap="square" lIns="0" tIns="0" rIns="0" bIns="0" rtlCol="0">
                      <a:noAutofit/>
                    </wps:bodyPr>
                  </wps:wsp>
                </a:graphicData>
              </a:graphic>
            </wp:anchor>
          </w:drawing>
        </mc:Choice>
        <mc:Fallback>
          <w:pict>
            <v:shapetype w14:anchorId="6B25D536" id="_x0000_t202" coordsize="21600,21600" o:spt="202" path="m,l,21600r21600,l21600,xe">
              <v:stroke joinstyle="miter"/>
              <v:path gradientshapeok="t" o:connecttype="rect"/>
            </v:shapetype>
            <v:shape id="Textbox 140" o:spid="_x0000_s1075" type="#_x0000_t202" style="position:absolute;margin-left:530.8pt;margin-top:749.3pt;width:36.35pt;height:11.9pt;z-index:-251658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" filled="f" stroked="f">
              <v:textbox inset="0,0,0,0">
                <w:txbxContent>
                  <w:p w14:paraId="41DA003D"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10</w:t>
                    </w:r>
                    <w:r>
                      <w:rPr>
                        <w:b/>
                        <w:spacing w:val="-7"/>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63" behindDoc="1" locked="0" layoutInCell="1" allowOverlap="1" wp14:anchorId="49D5749B" wp14:editId="3AAF5A90">
              <wp:simplePos x="0" y="0"/>
              <wp:positionH relativeFrom="page">
                <wp:posOffset>734060</wp:posOffset>
              </wp:positionH>
              <wp:positionV relativeFrom="page">
                <wp:posOffset>9493250</wp:posOffset>
              </wp:positionV>
              <wp:extent cx="4917440" cy="27559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4DB10D92" w14:textId="52258039" w:rsidR="00B348EC" w:rsidRDefault="000D0709" w:rsidP="00B348EC">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B348EC">
                            <w:rPr>
                              <w:b/>
                              <w:sz w:val="16"/>
                            </w:rPr>
                            <w:t>AS-NEEDED RESIDENTIAL MOVING SERVICES EHA 2026.0</w:t>
                          </w:r>
                          <w:r w:rsidR="000760EA">
                            <w:rPr>
                              <w:b/>
                              <w:sz w:val="16"/>
                            </w:rPr>
                            <w:t>9</w:t>
                          </w:r>
                          <w:r w:rsidR="00B348EC">
                            <w:rPr>
                              <w:b/>
                              <w:sz w:val="16"/>
                            </w:rPr>
                            <w:t>.</w:t>
                          </w:r>
                          <w:r w:rsidR="000760EA">
                            <w:rPr>
                              <w:b/>
                              <w:sz w:val="16"/>
                            </w:rPr>
                            <w:t>22</w:t>
                          </w:r>
                        </w:p>
                        <w:p w14:paraId="2F9835B8" w14:textId="1C62809E" w:rsidR="003C5CF2" w:rsidRDefault="003C5CF2">
                          <w:pPr>
                            <w:ind w:left="20"/>
                            <w:rPr>
                              <w:b/>
                              <w:sz w:val="16"/>
                            </w:rPr>
                          </w:pPr>
                        </w:p>
                      </w:txbxContent>
                    </wps:txbx>
                    <wps:bodyPr wrap="square" lIns="0" tIns="0" rIns="0" bIns="0" rtlCol="0">
                      <a:noAutofit/>
                    </wps:bodyPr>
                  </wps:wsp>
                </a:graphicData>
              </a:graphic>
            </wp:anchor>
          </w:drawing>
        </mc:Choice>
        <mc:Fallback>
          <w:pict>
            <v:shape w14:anchorId="49D5749B" id="Textbox 139" o:spid="_x0000_s1076" type="#_x0000_t202" style="position:absolute;margin-left:57.8pt;margin-top:747.5pt;width:387.2pt;height:21.7pt;z-index:-2516582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" filled="f" stroked="f">
              <v:textbox inset="0,0,0,0">
                <w:txbxContent>
                  <w:p w14:paraId="4DB10D92" w14:textId="52258039" w:rsidR="00B348EC" w:rsidRDefault="000D0709" w:rsidP="00B348EC">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B348EC">
                      <w:rPr>
                        <w:b/>
                        <w:sz w:val="16"/>
                      </w:rPr>
                      <w:t>AS-NEEDED RESIDENTIAL MOVING SERVICES EHA 2026.0</w:t>
                    </w:r>
                    <w:r w:rsidR="000760EA">
                      <w:rPr>
                        <w:b/>
                        <w:sz w:val="16"/>
                      </w:rPr>
                      <w:t>9</w:t>
                    </w:r>
                    <w:r w:rsidR="00B348EC">
                      <w:rPr>
                        <w:b/>
                        <w:sz w:val="16"/>
                      </w:rPr>
                      <w:t>.</w:t>
                    </w:r>
                    <w:r w:rsidR="000760EA">
                      <w:rPr>
                        <w:b/>
                        <w:sz w:val="16"/>
                      </w:rPr>
                      <w:t>22</w:t>
                    </w:r>
                  </w:p>
                  <w:p w14:paraId="2F9835B8" w14:textId="1C62809E" w:rsidR="003C5CF2" w:rsidRDefault="003C5CF2">
                    <w:pPr>
                      <w:ind w:left="20"/>
                      <w:rPr>
                        <w:b/>
                        <w:sz w:val="16"/>
                      </w:rPr>
                    </w:pPr>
                  </w:p>
                </w:txbxContent>
              </v:textbox>
              <w10:wrap anchorx="page" anchory="page"/>
            </v:shape>
          </w:pict>
        </mc:Fallback>
      </mc:AlternateContent>
    </w:r>
    <w:r w:rsidR="009E50A0">
      <w:rPr>
        <w:noProof/>
        <w:sz w:val="20"/>
      </w:rPr>
      <mc:AlternateContent>
        <mc:Choice Requires="wps">
          <w:drawing>
            <wp:anchor distT="0" distB="0" distL="0" distR="0" simplePos="0" relativeHeight="251658262" behindDoc="1" locked="0" layoutInCell="1" allowOverlap="1" wp14:anchorId="5EEF9B10" wp14:editId="3457887E">
              <wp:simplePos x="0" y="0"/>
              <wp:positionH relativeFrom="page">
                <wp:posOffset>667385</wp:posOffset>
              </wp:positionH>
              <wp:positionV relativeFrom="page">
                <wp:posOffset>9401175</wp:posOffset>
              </wp:positionV>
              <wp:extent cx="6530340" cy="56515"/>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85CEF55" id="Graphic 138" o:spid="_x0000_s1026" style="position:absolute;margin-left:52.55pt;margin-top:740.25pt;width:514.2pt;height:4.45pt;z-index:-25165821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134C"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74" behindDoc="1" locked="0" layoutInCell="1" allowOverlap="1" wp14:anchorId="041AFBDC" wp14:editId="1A3CD4C8">
              <wp:simplePos x="0" y="0"/>
              <wp:positionH relativeFrom="page">
                <wp:posOffset>621792</wp:posOffset>
              </wp:positionH>
              <wp:positionV relativeFrom="page">
                <wp:posOffset>8944355</wp:posOffset>
              </wp:positionV>
              <wp:extent cx="6530340" cy="56515"/>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5866E51C" id="Graphic 153" o:spid="_x0000_s1026" style="position:absolute;margin-left:48.95pt;margin-top:704.3pt;width:514.2pt;height:4.45pt;z-index:-251658206;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75" behindDoc="1" locked="0" layoutInCell="1" allowOverlap="1" wp14:anchorId="2ABBB66D" wp14:editId="7E524F28">
              <wp:simplePos x="0" y="0"/>
              <wp:positionH relativeFrom="page">
                <wp:posOffset>627380</wp:posOffset>
              </wp:positionH>
              <wp:positionV relativeFrom="page">
                <wp:posOffset>8998113</wp:posOffset>
              </wp:positionV>
              <wp:extent cx="4917440" cy="27559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63AE842D" w14:textId="14E7756A" w:rsidR="009412FF" w:rsidRDefault="00625FB1" w:rsidP="009412FF">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9412FF">
                            <w:rPr>
                              <w:b/>
                              <w:sz w:val="16"/>
                            </w:rPr>
                            <w:t>AS-NEEDED RESIDENTIAL MOVING SERVICES EHA 2026.0</w:t>
                          </w:r>
                          <w:r w:rsidR="006E44DF">
                            <w:rPr>
                              <w:b/>
                              <w:sz w:val="16"/>
                            </w:rPr>
                            <w:t>9</w:t>
                          </w:r>
                          <w:r w:rsidR="009412FF">
                            <w:rPr>
                              <w:b/>
                              <w:sz w:val="16"/>
                            </w:rPr>
                            <w:t>.</w:t>
                          </w:r>
                          <w:r w:rsidR="006E44DF">
                            <w:rPr>
                              <w:b/>
                              <w:sz w:val="16"/>
                            </w:rPr>
                            <w:t>22</w:t>
                          </w:r>
                        </w:p>
                        <w:p w14:paraId="391194E1" w14:textId="77777777" w:rsidR="009412FF" w:rsidRDefault="009412FF" w:rsidP="009412FF">
                          <w:pPr>
                            <w:ind w:left="20"/>
                            <w:rPr>
                              <w:b/>
                              <w:sz w:val="16"/>
                            </w:rPr>
                          </w:pPr>
                        </w:p>
                        <w:p w14:paraId="474F5FAE" w14:textId="7289501B" w:rsidR="003C5CF2" w:rsidRDefault="003C5CF2">
                          <w:pPr>
                            <w:ind w:left="20"/>
                            <w:rPr>
                              <w:b/>
                              <w:sz w:val="16"/>
                            </w:rPr>
                          </w:pPr>
                        </w:p>
                      </w:txbxContent>
                    </wps:txbx>
                    <wps:bodyPr wrap="square" lIns="0" tIns="0" rIns="0" bIns="0" rtlCol="0">
                      <a:noAutofit/>
                    </wps:bodyPr>
                  </wps:wsp>
                </a:graphicData>
              </a:graphic>
            </wp:anchor>
          </w:drawing>
        </mc:Choice>
        <mc:Fallback>
          <w:pict>
            <v:shapetype w14:anchorId="2ABBB66D" id="_x0000_t202" coordsize="21600,21600" o:spt="202" path="m,l,21600r21600,l21600,xe">
              <v:stroke joinstyle="miter"/>
              <v:path gradientshapeok="t" o:connecttype="rect"/>
            </v:shapetype>
            <v:shape id="Textbox 154" o:spid="_x0000_s1078" type="#_x0000_t202" style="position:absolute;margin-left:49.4pt;margin-top:708.5pt;width:387.2pt;height:21.7pt;z-index:-25165820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CqjilWa&#10;AQAAIwMAAA4AAAAAAAAAAAAAAAAALgIAAGRycy9lMm9Eb2MueG1sUEsBAi0AFAAGAAgAAAAhAAxd&#10;ZW7hAAAADAEAAA8AAAAAAAAAAAAAAAAA9AMAAGRycy9kb3ducmV2LnhtbFBLBQYAAAAABAAEAPMA&#10;AAACBQAAAAA=&#10;" filled="f" stroked="f">
              <v:textbox inset="0,0,0,0">
                <w:txbxContent>
                  <w:p w14:paraId="63AE842D" w14:textId="14E7756A" w:rsidR="009412FF" w:rsidRDefault="00625FB1" w:rsidP="009412FF">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9412FF">
                      <w:rPr>
                        <w:b/>
                        <w:sz w:val="16"/>
                      </w:rPr>
                      <w:t>AS-NEEDED RESIDENTIAL MOVING SERVICES EHA 2026.0</w:t>
                    </w:r>
                    <w:r w:rsidR="006E44DF">
                      <w:rPr>
                        <w:b/>
                        <w:sz w:val="16"/>
                      </w:rPr>
                      <w:t>9</w:t>
                    </w:r>
                    <w:r w:rsidR="009412FF">
                      <w:rPr>
                        <w:b/>
                        <w:sz w:val="16"/>
                      </w:rPr>
                      <w:t>.</w:t>
                    </w:r>
                    <w:r w:rsidR="006E44DF">
                      <w:rPr>
                        <w:b/>
                        <w:sz w:val="16"/>
                      </w:rPr>
                      <w:t>22</w:t>
                    </w:r>
                  </w:p>
                  <w:p w14:paraId="391194E1" w14:textId="77777777" w:rsidR="009412FF" w:rsidRDefault="009412FF" w:rsidP="009412FF">
                    <w:pPr>
                      <w:ind w:left="20"/>
                      <w:rPr>
                        <w:b/>
                        <w:sz w:val="16"/>
                      </w:rPr>
                    </w:pPr>
                  </w:p>
                  <w:p w14:paraId="474F5FAE" w14:textId="7289501B"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276" behindDoc="1" locked="0" layoutInCell="1" allowOverlap="1" wp14:anchorId="36B3B063" wp14:editId="26828D60">
              <wp:simplePos x="0" y="0"/>
              <wp:positionH relativeFrom="page">
                <wp:posOffset>6723126</wp:posOffset>
              </wp:positionH>
              <wp:positionV relativeFrom="page">
                <wp:posOffset>8998113</wp:posOffset>
              </wp:positionV>
              <wp:extent cx="461645" cy="15113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3978F601"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39</w:t>
                          </w:r>
                          <w:r>
                            <w:rPr>
                              <w:b/>
                              <w:spacing w:val="-7"/>
                              <w:sz w:val="16"/>
                            </w:rPr>
                            <w:fldChar w:fldCharType="end"/>
                          </w:r>
                        </w:p>
                      </w:txbxContent>
                    </wps:txbx>
                    <wps:bodyPr wrap="square" lIns="0" tIns="0" rIns="0" bIns="0" rtlCol="0">
                      <a:noAutofit/>
                    </wps:bodyPr>
                  </wps:wsp>
                </a:graphicData>
              </a:graphic>
            </wp:anchor>
          </w:drawing>
        </mc:Choice>
        <mc:Fallback>
          <w:pict>
            <v:shape w14:anchorId="36B3B063" id="Textbox 155" o:spid="_x0000_s1079" type="#_x0000_t202" style="position:absolute;margin-left:529.4pt;margin-top:708.5pt;width:36.35pt;height:11.9pt;z-index:-2516582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PqK5NiZ&#10;AQAAIgMAAA4AAAAAAAAAAAAAAAAALgIAAGRycy9lMm9Eb2MueG1sUEsBAi0AFAAGAAgAAAAhAILx&#10;WtDiAAAADwEAAA8AAAAAAAAAAAAAAAAA8wMAAGRycy9kb3ducmV2LnhtbFBLBQYAAAAABAAEAPMA&#10;AAACBQAAAAA=&#10;" filled="f" stroked="f">
              <v:textbox inset="0,0,0,0">
                <w:txbxContent>
                  <w:p w14:paraId="3978F601"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39</w:t>
                    </w:r>
                    <w:r>
                      <w:rPr>
                        <w:b/>
                        <w:spacing w:val="-7"/>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3B25"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79" behindDoc="1" locked="0" layoutInCell="1" allowOverlap="1" wp14:anchorId="39AB4D9F" wp14:editId="7BCDADA4">
              <wp:simplePos x="0" y="0"/>
              <wp:positionH relativeFrom="page">
                <wp:posOffset>621792</wp:posOffset>
              </wp:positionH>
              <wp:positionV relativeFrom="page">
                <wp:posOffset>8944355</wp:posOffset>
              </wp:positionV>
              <wp:extent cx="6530340" cy="56515"/>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5157B150" id="Graphic 158" o:spid="_x0000_s1026" style="position:absolute;margin-left:48.95pt;margin-top:704.3pt;width:514.2pt;height:4.45pt;z-index:-251658201;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80" behindDoc="1" locked="0" layoutInCell="1" allowOverlap="1" wp14:anchorId="1C8B6777" wp14:editId="2B0CEF83">
              <wp:simplePos x="0" y="0"/>
              <wp:positionH relativeFrom="page">
                <wp:posOffset>627380</wp:posOffset>
              </wp:positionH>
              <wp:positionV relativeFrom="page">
                <wp:posOffset>8998113</wp:posOffset>
              </wp:positionV>
              <wp:extent cx="4917440" cy="27559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445EAFCB" w14:textId="21286983" w:rsidR="009412FF" w:rsidRDefault="00625FB1" w:rsidP="009412FF">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9412FF">
                            <w:rPr>
                              <w:b/>
                              <w:sz w:val="16"/>
                            </w:rPr>
                            <w:t>AS-NEEDED RESIDENTIAL MOVING SERVICES EHA 2026.0</w:t>
                          </w:r>
                          <w:r w:rsidR="006E44DF">
                            <w:rPr>
                              <w:b/>
                              <w:sz w:val="16"/>
                            </w:rPr>
                            <w:t>9</w:t>
                          </w:r>
                          <w:r w:rsidR="009412FF">
                            <w:rPr>
                              <w:b/>
                              <w:sz w:val="16"/>
                            </w:rPr>
                            <w:t>.</w:t>
                          </w:r>
                          <w:r w:rsidR="006E44DF">
                            <w:rPr>
                              <w:b/>
                              <w:sz w:val="16"/>
                            </w:rPr>
                            <w:t>22</w:t>
                          </w:r>
                        </w:p>
                        <w:p w14:paraId="7F8AD210" w14:textId="77777777" w:rsidR="009412FF" w:rsidRDefault="009412FF" w:rsidP="009412FF">
                          <w:pPr>
                            <w:ind w:left="20"/>
                            <w:rPr>
                              <w:b/>
                              <w:sz w:val="16"/>
                            </w:rPr>
                          </w:pPr>
                        </w:p>
                        <w:p w14:paraId="392257B4" w14:textId="0BA9AF6B" w:rsidR="003C5CF2" w:rsidRDefault="003C5CF2">
                          <w:pPr>
                            <w:ind w:left="20"/>
                            <w:rPr>
                              <w:b/>
                              <w:sz w:val="16"/>
                            </w:rPr>
                          </w:pPr>
                        </w:p>
                      </w:txbxContent>
                    </wps:txbx>
                    <wps:bodyPr wrap="square" lIns="0" tIns="0" rIns="0" bIns="0" rtlCol="0">
                      <a:noAutofit/>
                    </wps:bodyPr>
                  </wps:wsp>
                </a:graphicData>
              </a:graphic>
            </wp:anchor>
          </w:drawing>
        </mc:Choice>
        <mc:Fallback>
          <w:pict>
            <v:shapetype w14:anchorId="1C8B6777" id="_x0000_t202" coordsize="21600,21600" o:spt="202" path="m,l,21600r21600,l21600,xe">
              <v:stroke joinstyle="miter"/>
              <v:path gradientshapeok="t" o:connecttype="rect"/>
            </v:shapetype>
            <v:shape id="Textbox 159" o:spid="_x0000_s1081" type="#_x0000_t202" style="position:absolute;margin-left:49.4pt;margin-top:708.5pt;width:387.2pt;height:21.7pt;z-index:-251658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" filled="f" stroked="f">
              <v:textbox inset="0,0,0,0">
                <w:txbxContent>
                  <w:p w14:paraId="445EAFCB" w14:textId="21286983" w:rsidR="009412FF" w:rsidRDefault="00625FB1" w:rsidP="009412FF">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9412FF">
                      <w:rPr>
                        <w:b/>
                        <w:sz w:val="16"/>
                      </w:rPr>
                      <w:t>AS-NEEDED RESIDENTIAL MOVING SERVICES EHA 2026.0</w:t>
                    </w:r>
                    <w:r w:rsidR="006E44DF">
                      <w:rPr>
                        <w:b/>
                        <w:sz w:val="16"/>
                      </w:rPr>
                      <w:t>9</w:t>
                    </w:r>
                    <w:r w:rsidR="009412FF">
                      <w:rPr>
                        <w:b/>
                        <w:sz w:val="16"/>
                      </w:rPr>
                      <w:t>.</w:t>
                    </w:r>
                    <w:r w:rsidR="006E44DF">
                      <w:rPr>
                        <w:b/>
                        <w:sz w:val="16"/>
                      </w:rPr>
                      <w:t>22</w:t>
                    </w:r>
                  </w:p>
                  <w:p w14:paraId="7F8AD210" w14:textId="77777777" w:rsidR="009412FF" w:rsidRDefault="009412FF" w:rsidP="009412FF">
                    <w:pPr>
                      <w:ind w:left="20"/>
                      <w:rPr>
                        <w:b/>
                        <w:sz w:val="16"/>
                      </w:rPr>
                    </w:pPr>
                  </w:p>
                  <w:p w14:paraId="392257B4" w14:textId="0BA9AF6B"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281" behindDoc="1" locked="0" layoutInCell="1" allowOverlap="1" wp14:anchorId="2A4D3FAB" wp14:editId="70905D1B">
              <wp:simplePos x="0" y="0"/>
              <wp:positionH relativeFrom="page">
                <wp:posOffset>6723126</wp:posOffset>
              </wp:positionH>
              <wp:positionV relativeFrom="page">
                <wp:posOffset>8998113</wp:posOffset>
              </wp:positionV>
              <wp:extent cx="461645" cy="15113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011EFE77"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40</w:t>
                          </w:r>
                          <w:r>
                            <w:rPr>
                              <w:b/>
                              <w:spacing w:val="-7"/>
                              <w:sz w:val="16"/>
                            </w:rPr>
                            <w:fldChar w:fldCharType="end"/>
                          </w:r>
                        </w:p>
                      </w:txbxContent>
                    </wps:txbx>
                    <wps:bodyPr wrap="square" lIns="0" tIns="0" rIns="0" bIns="0" rtlCol="0">
                      <a:noAutofit/>
                    </wps:bodyPr>
                  </wps:wsp>
                </a:graphicData>
              </a:graphic>
            </wp:anchor>
          </w:drawing>
        </mc:Choice>
        <mc:Fallback>
          <w:pict>
            <v:shape w14:anchorId="2A4D3FAB" id="Textbox 160" o:spid="_x0000_s1082" type="#_x0000_t202" style="position:absolute;margin-left:529.4pt;margin-top:708.5pt;width:36.35pt;height:11.9pt;z-index:-25165819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BIK+bWZ&#10;AQAAIgMAAA4AAAAAAAAAAAAAAAAALgIAAGRycy9lMm9Eb2MueG1sUEsBAi0AFAAGAAgAAAAhAILx&#10;WtDiAAAADwEAAA8AAAAAAAAAAAAAAAAA8wMAAGRycy9kb3ducmV2LnhtbFBLBQYAAAAABAAEAPMA&#10;AAACBQAAAAA=&#10;" filled="f" stroked="f">
              <v:textbox inset="0,0,0,0">
                <w:txbxContent>
                  <w:p w14:paraId="011EFE77"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40</w:t>
                    </w:r>
                    <w:r>
                      <w:rPr>
                        <w:b/>
                        <w:spacing w:val="-7"/>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936D"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84" behindDoc="1" locked="0" layoutInCell="1" allowOverlap="1" wp14:anchorId="3B8D9C9A" wp14:editId="42BD8C86">
              <wp:simplePos x="0" y="0"/>
              <wp:positionH relativeFrom="page">
                <wp:posOffset>621792</wp:posOffset>
              </wp:positionH>
              <wp:positionV relativeFrom="page">
                <wp:posOffset>8944355</wp:posOffset>
              </wp:positionV>
              <wp:extent cx="6530340" cy="56515"/>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23A86AD2" id="Graphic 163" o:spid="_x0000_s1026" style="position:absolute;margin-left:48.95pt;margin-top:704.3pt;width:514.2pt;height:4.45pt;z-index:-251658196;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85" behindDoc="1" locked="0" layoutInCell="1" allowOverlap="1" wp14:anchorId="7CC4BC94" wp14:editId="22837A0C">
              <wp:simplePos x="0" y="0"/>
              <wp:positionH relativeFrom="page">
                <wp:posOffset>627380</wp:posOffset>
              </wp:positionH>
              <wp:positionV relativeFrom="page">
                <wp:posOffset>8998113</wp:posOffset>
              </wp:positionV>
              <wp:extent cx="4917440" cy="27559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45EA424D" w14:textId="70962E39" w:rsidR="003C5CF2" w:rsidRDefault="00625FB1" w:rsidP="006E44DF">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EB5B9E">
                            <w:rPr>
                              <w:b/>
                              <w:sz w:val="16"/>
                            </w:rPr>
                            <w:t>AS-NEEDED RESIDENTIAL MOVING SERVICES EHA 2026.0</w:t>
                          </w:r>
                          <w:r w:rsidR="006E44DF">
                            <w:rPr>
                              <w:b/>
                              <w:sz w:val="16"/>
                            </w:rPr>
                            <w:t>9</w:t>
                          </w:r>
                          <w:r w:rsidR="00EB5B9E">
                            <w:rPr>
                              <w:b/>
                              <w:sz w:val="16"/>
                            </w:rPr>
                            <w:t>.</w:t>
                          </w:r>
                          <w:r w:rsidR="006E44DF">
                            <w:rPr>
                              <w:b/>
                              <w:sz w:val="16"/>
                            </w:rPr>
                            <w:t>22</w:t>
                          </w:r>
                        </w:p>
                      </w:txbxContent>
                    </wps:txbx>
                    <wps:bodyPr wrap="square" lIns="0" tIns="0" rIns="0" bIns="0" rtlCol="0">
                      <a:noAutofit/>
                    </wps:bodyPr>
                  </wps:wsp>
                </a:graphicData>
              </a:graphic>
            </wp:anchor>
          </w:drawing>
        </mc:Choice>
        <mc:Fallback>
          <w:pict>
            <v:shapetype w14:anchorId="7CC4BC94" id="_x0000_t202" coordsize="21600,21600" o:spt="202" path="m,l,21600r21600,l21600,xe">
              <v:stroke joinstyle="miter"/>
              <v:path gradientshapeok="t" o:connecttype="rect"/>
            </v:shapetype>
            <v:shape id="Textbox 164" o:spid="_x0000_s1084" type="#_x0000_t202" style="position:absolute;margin-left:49.4pt;margin-top:708.5pt;width:387.2pt;height:21.7pt;z-index:-25165819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AtLYqqa&#10;AQAAIwMAAA4AAAAAAAAAAAAAAAAALgIAAGRycy9lMm9Eb2MueG1sUEsBAi0AFAAGAAgAAAAhAAxd&#10;ZW7hAAAADAEAAA8AAAAAAAAAAAAAAAAA9AMAAGRycy9kb3ducmV2LnhtbFBLBQYAAAAABAAEAPMA&#10;AAACBQAAAAA=&#10;" filled="f" stroked="f">
              <v:textbox inset="0,0,0,0">
                <w:txbxContent>
                  <w:p w14:paraId="45EA424D" w14:textId="70962E39" w:rsidR="003C5CF2" w:rsidRDefault="00625FB1" w:rsidP="006E44DF">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EB5B9E">
                      <w:rPr>
                        <w:b/>
                        <w:sz w:val="16"/>
                      </w:rPr>
                      <w:t>AS-NEEDED RESIDENTIAL MOVING SERVICES EHA 2026.0</w:t>
                    </w:r>
                    <w:r w:rsidR="006E44DF">
                      <w:rPr>
                        <w:b/>
                        <w:sz w:val="16"/>
                      </w:rPr>
                      <w:t>9</w:t>
                    </w:r>
                    <w:r w:rsidR="00EB5B9E">
                      <w:rPr>
                        <w:b/>
                        <w:sz w:val="16"/>
                      </w:rPr>
                      <w:t>.</w:t>
                    </w:r>
                    <w:r w:rsidR="006E44DF">
                      <w:rPr>
                        <w:b/>
                        <w:sz w:val="16"/>
                      </w:rPr>
                      <w:t>22</w:t>
                    </w:r>
                  </w:p>
                </w:txbxContent>
              </v:textbox>
              <w10:wrap anchorx="page" anchory="page"/>
            </v:shape>
          </w:pict>
        </mc:Fallback>
      </mc:AlternateContent>
    </w:r>
    <w:r>
      <w:rPr>
        <w:noProof/>
        <w:sz w:val="20"/>
      </w:rPr>
      <mc:AlternateContent>
        <mc:Choice Requires="wps">
          <w:drawing>
            <wp:anchor distT="0" distB="0" distL="0" distR="0" simplePos="0" relativeHeight="251658286" behindDoc="1" locked="0" layoutInCell="1" allowOverlap="1" wp14:anchorId="28EDD0A3" wp14:editId="4669D27C">
              <wp:simplePos x="0" y="0"/>
              <wp:positionH relativeFrom="page">
                <wp:posOffset>6723126</wp:posOffset>
              </wp:positionH>
              <wp:positionV relativeFrom="page">
                <wp:posOffset>8998113</wp:posOffset>
              </wp:positionV>
              <wp:extent cx="461645" cy="15113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273C67EB"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41</w:t>
                          </w:r>
                          <w:r>
                            <w:rPr>
                              <w:b/>
                              <w:spacing w:val="-7"/>
                              <w:sz w:val="16"/>
                            </w:rPr>
                            <w:fldChar w:fldCharType="end"/>
                          </w:r>
                        </w:p>
                      </w:txbxContent>
                    </wps:txbx>
                    <wps:bodyPr wrap="square" lIns="0" tIns="0" rIns="0" bIns="0" rtlCol="0">
                      <a:noAutofit/>
                    </wps:bodyPr>
                  </wps:wsp>
                </a:graphicData>
              </a:graphic>
            </wp:anchor>
          </w:drawing>
        </mc:Choice>
        <mc:Fallback>
          <w:pict>
            <v:shape w14:anchorId="28EDD0A3" id="Textbox 165" o:spid="_x0000_s1085" type="#_x0000_t202" style="position:absolute;margin-left:529.4pt;margin-top:708.5pt;width:36.35pt;height:11.9pt;z-index:-25165819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NtiDCeZ&#10;AQAAIgMAAA4AAAAAAAAAAAAAAAAALgIAAGRycy9lMm9Eb2MueG1sUEsBAi0AFAAGAAgAAAAhAILx&#10;WtDiAAAADwEAAA8AAAAAAAAAAAAAAAAA8wMAAGRycy9kb3ducmV2LnhtbFBLBQYAAAAABAAEAPMA&#10;AAACBQAAAAA=&#10;" filled="f" stroked="f">
              <v:textbox inset="0,0,0,0">
                <w:txbxContent>
                  <w:p w14:paraId="273C67EB"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41</w:t>
                    </w:r>
                    <w:r>
                      <w:rPr>
                        <w:b/>
                        <w:spacing w:val="-7"/>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A60F"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89" behindDoc="1" locked="0" layoutInCell="1" allowOverlap="1" wp14:anchorId="406C63AC" wp14:editId="19389F32">
              <wp:simplePos x="0" y="0"/>
              <wp:positionH relativeFrom="page">
                <wp:posOffset>621792</wp:posOffset>
              </wp:positionH>
              <wp:positionV relativeFrom="page">
                <wp:posOffset>8944355</wp:posOffset>
              </wp:positionV>
              <wp:extent cx="6530340" cy="56515"/>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739AC90" id="Graphic 169" o:spid="_x0000_s1026" style="position:absolute;margin-left:48.95pt;margin-top:704.3pt;width:514.2pt;height:4.45pt;z-index:-251658191;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90" behindDoc="1" locked="0" layoutInCell="1" allowOverlap="1" wp14:anchorId="2C3FEF3F" wp14:editId="2BCA1290">
              <wp:simplePos x="0" y="0"/>
              <wp:positionH relativeFrom="page">
                <wp:posOffset>627380</wp:posOffset>
              </wp:positionH>
              <wp:positionV relativeFrom="page">
                <wp:posOffset>8998113</wp:posOffset>
              </wp:positionV>
              <wp:extent cx="4917440" cy="27559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03E56F8E" w14:textId="1CC6E1E1" w:rsidR="003C5CF2" w:rsidRDefault="00EF14C0" w:rsidP="006E44DF">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2026.0</w:t>
                          </w:r>
                          <w:r w:rsidR="006E44DF">
                            <w:rPr>
                              <w:b/>
                              <w:sz w:val="16"/>
                            </w:rPr>
                            <w:t>9</w:t>
                          </w:r>
                          <w:r w:rsidR="00123FA7">
                            <w:rPr>
                              <w:b/>
                              <w:sz w:val="16"/>
                            </w:rPr>
                            <w:t>.</w:t>
                          </w:r>
                          <w:r w:rsidR="006E44DF">
                            <w:rPr>
                              <w:b/>
                              <w:sz w:val="16"/>
                            </w:rPr>
                            <w:t>22</w:t>
                          </w:r>
                        </w:p>
                      </w:txbxContent>
                    </wps:txbx>
                    <wps:bodyPr wrap="square" lIns="0" tIns="0" rIns="0" bIns="0" rtlCol="0">
                      <a:noAutofit/>
                    </wps:bodyPr>
                  </wps:wsp>
                </a:graphicData>
              </a:graphic>
            </wp:anchor>
          </w:drawing>
        </mc:Choice>
        <mc:Fallback>
          <w:pict>
            <v:shapetype w14:anchorId="2C3FEF3F" id="_x0000_t202" coordsize="21600,21600" o:spt="202" path="m,l,21600r21600,l21600,xe">
              <v:stroke joinstyle="miter"/>
              <v:path gradientshapeok="t" o:connecttype="rect"/>
            </v:shapetype>
            <v:shape id="Textbox 170" o:spid="_x0000_s1087" type="#_x0000_t202" style="position:absolute;margin-left:49.4pt;margin-top:708.5pt;width:387.2pt;height:21.7pt;z-index:-25165819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" filled="f" stroked="f">
              <v:textbox inset="0,0,0,0">
                <w:txbxContent>
                  <w:p w14:paraId="03E56F8E" w14:textId="1CC6E1E1" w:rsidR="003C5CF2" w:rsidRDefault="00EF14C0" w:rsidP="006E44DF">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2026.0</w:t>
                    </w:r>
                    <w:r w:rsidR="006E44DF">
                      <w:rPr>
                        <w:b/>
                        <w:sz w:val="16"/>
                      </w:rPr>
                      <w:t>9</w:t>
                    </w:r>
                    <w:r w:rsidR="00123FA7">
                      <w:rPr>
                        <w:b/>
                        <w:sz w:val="16"/>
                      </w:rPr>
                      <w:t>.</w:t>
                    </w:r>
                    <w:r w:rsidR="006E44DF">
                      <w:rPr>
                        <w:b/>
                        <w:sz w:val="16"/>
                      </w:rPr>
                      <w:t>22</w:t>
                    </w:r>
                  </w:p>
                </w:txbxContent>
              </v:textbox>
              <w10:wrap anchorx="page" anchory="page"/>
            </v:shape>
          </w:pict>
        </mc:Fallback>
      </mc:AlternateContent>
    </w:r>
    <w:r>
      <w:rPr>
        <w:noProof/>
        <w:sz w:val="20"/>
      </w:rPr>
      <mc:AlternateContent>
        <mc:Choice Requires="wps">
          <w:drawing>
            <wp:anchor distT="0" distB="0" distL="0" distR="0" simplePos="0" relativeHeight="251658291" behindDoc="1" locked="0" layoutInCell="1" allowOverlap="1" wp14:anchorId="0236ED84" wp14:editId="10429435">
              <wp:simplePos x="0" y="0"/>
              <wp:positionH relativeFrom="page">
                <wp:posOffset>6723126</wp:posOffset>
              </wp:positionH>
              <wp:positionV relativeFrom="page">
                <wp:posOffset>8998113</wp:posOffset>
              </wp:positionV>
              <wp:extent cx="461645" cy="15113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43C398DD"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44</w:t>
                          </w:r>
                          <w:r>
                            <w:rPr>
                              <w:b/>
                              <w:spacing w:val="-7"/>
                              <w:sz w:val="16"/>
                            </w:rPr>
                            <w:fldChar w:fldCharType="end"/>
                          </w:r>
                        </w:p>
                      </w:txbxContent>
                    </wps:txbx>
                    <wps:bodyPr wrap="square" lIns="0" tIns="0" rIns="0" bIns="0" rtlCol="0">
                      <a:noAutofit/>
                    </wps:bodyPr>
                  </wps:wsp>
                </a:graphicData>
              </a:graphic>
            </wp:anchor>
          </w:drawing>
        </mc:Choice>
        <mc:Fallback>
          <w:pict>
            <v:shape w14:anchorId="0236ED84" id="Textbox 171" o:spid="_x0000_s1088" type="#_x0000_t202" style="position:absolute;margin-left:529.4pt;margin-top:708.5pt;width:36.35pt;height:11.9pt;z-index:-25165818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MHdYkuZ&#10;AQAAIgMAAA4AAAAAAAAAAAAAAAAALgIAAGRycy9lMm9Eb2MueG1sUEsBAi0AFAAGAAgAAAAhAILx&#10;WtDiAAAADwEAAA8AAAAAAAAAAAAAAAAA8wMAAGRycy9kb3ducmV2LnhtbFBLBQYAAAAABAAEAPMA&#10;AAACBQAAAAA=&#10;" filled="f" stroked="f">
              <v:textbox inset="0,0,0,0">
                <w:txbxContent>
                  <w:p w14:paraId="43C398DD"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44</w:t>
                    </w:r>
                    <w:r>
                      <w:rPr>
                        <w:b/>
                        <w:spacing w:val="-7"/>
                        <w:sz w:val="1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41F79"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94" behindDoc="1" locked="0" layoutInCell="1" allowOverlap="1" wp14:anchorId="3C158C5F" wp14:editId="21B6ECF5">
              <wp:simplePos x="0" y="0"/>
              <wp:positionH relativeFrom="page">
                <wp:posOffset>621792</wp:posOffset>
              </wp:positionH>
              <wp:positionV relativeFrom="page">
                <wp:posOffset>8944355</wp:posOffset>
              </wp:positionV>
              <wp:extent cx="6530340" cy="56515"/>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7EF1CAFA" id="Graphic 189" o:spid="_x0000_s1026" style="position:absolute;margin-left:48.95pt;margin-top:704.3pt;width:514.2pt;height:4.45pt;z-index:-251658186;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295" behindDoc="1" locked="0" layoutInCell="1" allowOverlap="1" wp14:anchorId="01AD41AF" wp14:editId="6EBD7F68">
              <wp:simplePos x="0" y="0"/>
              <wp:positionH relativeFrom="page">
                <wp:posOffset>627380</wp:posOffset>
              </wp:positionH>
              <wp:positionV relativeFrom="page">
                <wp:posOffset>8998113</wp:posOffset>
              </wp:positionV>
              <wp:extent cx="4917440" cy="27559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48323AE9" w14:textId="4E4377C3" w:rsidR="00123FA7" w:rsidRDefault="00EF14C0" w:rsidP="00123FA7">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w:t>
                          </w:r>
                          <w:r w:rsidR="006E44DF">
                            <w:rPr>
                              <w:b/>
                              <w:sz w:val="16"/>
                            </w:rPr>
                            <w:t>.09</w:t>
                          </w:r>
                          <w:r w:rsidR="00123FA7">
                            <w:rPr>
                              <w:b/>
                              <w:sz w:val="16"/>
                            </w:rPr>
                            <w:t>.</w:t>
                          </w:r>
                          <w:r w:rsidR="006E44DF">
                            <w:rPr>
                              <w:b/>
                              <w:sz w:val="16"/>
                            </w:rPr>
                            <w:t>22</w:t>
                          </w:r>
                        </w:p>
                        <w:p w14:paraId="6D629A37" w14:textId="4A0AE53E" w:rsidR="003C5CF2" w:rsidRDefault="003C5CF2">
                          <w:pPr>
                            <w:ind w:left="20"/>
                            <w:rPr>
                              <w:b/>
                              <w:sz w:val="16"/>
                            </w:rPr>
                          </w:pPr>
                        </w:p>
                      </w:txbxContent>
                    </wps:txbx>
                    <wps:bodyPr wrap="square" lIns="0" tIns="0" rIns="0" bIns="0" rtlCol="0">
                      <a:noAutofit/>
                    </wps:bodyPr>
                  </wps:wsp>
                </a:graphicData>
              </a:graphic>
            </wp:anchor>
          </w:drawing>
        </mc:Choice>
        <mc:Fallback>
          <w:pict>
            <v:shapetype w14:anchorId="01AD41AF" id="_x0000_t202" coordsize="21600,21600" o:spt="202" path="m,l,21600r21600,l21600,xe">
              <v:stroke joinstyle="miter"/>
              <v:path gradientshapeok="t" o:connecttype="rect"/>
            </v:shapetype>
            <v:shape id="Textbox 190" o:spid="_x0000_s1090" type="#_x0000_t202" style="position:absolute;margin-left:49.4pt;margin-top:708.5pt;width:387.2pt;height:21.7pt;z-index:-25165818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D81v3Ka&#10;AQAAIwMAAA4AAAAAAAAAAAAAAAAALgIAAGRycy9lMm9Eb2MueG1sUEsBAi0AFAAGAAgAAAAhAAxd&#10;ZW7hAAAADAEAAA8AAAAAAAAAAAAAAAAA9AMAAGRycy9kb3ducmV2LnhtbFBLBQYAAAAABAAEAPMA&#10;AAACBQAAAAA=&#10;" filled="f" stroked="f">
              <v:textbox inset="0,0,0,0">
                <w:txbxContent>
                  <w:p w14:paraId="48323AE9" w14:textId="4E4377C3" w:rsidR="00123FA7" w:rsidRDefault="00EF14C0" w:rsidP="00123FA7">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w:t>
                    </w:r>
                    <w:r w:rsidR="006E44DF">
                      <w:rPr>
                        <w:b/>
                        <w:sz w:val="16"/>
                      </w:rPr>
                      <w:t>.09</w:t>
                    </w:r>
                    <w:r w:rsidR="00123FA7">
                      <w:rPr>
                        <w:b/>
                        <w:sz w:val="16"/>
                      </w:rPr>
                      <w:t>.</w:t>
                    </w:r>
                    <w:r w:rsidR="006E44DF">
                      <w:rPr>
                        <w:b/>
                        <w:sz w:val="16"/>
                      </w:rPr>
                      <w:t>22</w:t>
                    </w:r>
                  </w:p>
                  <w:p w14:paraId="6D629A37" w14:textId="4A0AE53E"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296" behindDoc="1" locked="0" layoutInCell="1" allowOverlap="1" wp14:anchorId="76CDB8C2" wp14:editId="4D35E4AF">
              <wp:simplePos x="0" y="0"/>
              <wp:positionH relativeFrom="page">
                <wp:posOffset>6723126</wp:posOffset>
              </wp:positionH>
              <wp:positionV relativeFrom="page">
                <wp:posOffset>8998113</wp:posOffset>
              </wp:positionV>
              <wp:extent cx="461645" cy="15113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28CF5E48"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46</w:t>
                          </w:r>
                          <w:r>
                            <w:rPr>
                              <w:b/>
                              <w:spacing w:val="-7"/>
                              <w:sz w:val="16"/>
                            </w:rPr>
                            <w:fldChar w:fldCharType="end"/>
                          </w:r>
                        </w:p>
                      </w:txbxContent>
                    </wps:txbx>
                    <wps:bodyPr wrap="square" lIns="0" tIns="0" rIns="0" bIns="0" rtlCol="0">
                      <a:noAutofit/>
                    </wps:bodyPr>
                  </wps:wsp>
                </a:graphicData>
              </a:graphic>
            </wp:anchor>
          </w:drawing>
        </mc:Choice>
        <mc:Fallback>
          <w:pict>
            <v:shape w14:anchorId="76CDB8C2" id="Textbox 191" o:spid="_x0000_s1091" type="#_x0000_t202" style="position:absolute;margin-left:529.4pt;margin-top:708.5pt;width:36.35pt;height:11.9pt;z-index:-251658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O8c0f+Z&#10;AQAAIgMAAA4AAAAAAAAAAAAAAAAALgIAAGRycy9lMm9Eb2MueG1sUEsBAi0AFAAGAAgAAAAhAILx&#10;WtDiAAAADwEAAA8AAAAAAAAAAAAAAAAA8wMAAGRycy9kb3ducmV2LnhtbFBLBQYAAAAABAAEAPMA&#10;AAACBQAAAAA=&#10;" filled="f" stroked="f">
              <v:textbox inset="0,0,0,0">
                <w:txbxContent>
                  <w:p w14:paraId="28CF5E48"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46</w:t>
                    </w:r>
                    <w:r>
                      <w:rPr>
                        <w:b/>
                        <w:spacing w:val="-7"/>
                        <w:sz w:val="1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9FA6"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99" behindDoc="1" locked="0" layoutInCell="1" allowOverlap="1" wp14:anchorId="078DEEF3" wp14:editId="6B1489C9">
              <wp:simplePos x="0" y="0"/>
              <wp:positionH relativeFrom="page">
                <wp:posOffset>621792</wp:posOffset>
              </wp:positionH>
              <wp:positionV relativeFrom="page">
                <wp:posOffset>8944355</wp:posOffset>
              </wp:positionV>
              <wp:extent cx="6530340" cy="56515"/>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67071E0B" id="Graphic 194" o:spid="_x0000_s1026" style="position:absolute;margin-left:48.95pt;margin-top:704.3pt;width:514.2pt;height:4.45pt;z-index:-251658181;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00" behindDoc="1" locked="0" layoutInCell="1" allowOverlap="1" wp14:anchorId="0DF6D5FD" wp14:editId="517C0906">
              <wp:simplePos x="0" y="0"/>
              <wp:positionH relativeFrom="page">
                <wp:posOffset>627380</wp:posOffset>
              </wp:positionH>
              <wp:positionV relativeFrom="page">
                <wp:posOffset>8998113</wp:posOffset>
              </wp:positionV>
              <wp:extent cx="4917440" cy="27559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2A8A98C9" w14:textId="5AC4DEED" w:rsidR="00123FA7" w:rsidRDefault="00EF14C0" w:rsidP="00123FA7">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2026.0</w:t>
                          </w:r>
                          <w:r w:rsidR="00953810">
                            <w:rPr>
                              <w:b/>
                              <w:sz w:val="16"/>
                            </w:rPr>
                            <w:t>9</w:t>
                          </w:r>
                          <w:r w:rsidR="00123FA7">
                            <w:rPr>
                              <w:b/>
                              <w:sz w:val="16"/>
                            </w:rPr>
                            <w:t>.</w:t>
                          </w:r>
                          <w:r w:rsidR="00953810">
                            <w:rPr>
                              <w:b/>
                              <w:sz w:val="16"/>
                            </w:rPr>
                            <w:t>22</w:t>
                          </w:r>
                        </w:p>
                        <w:p w14:paraId="1F09490D" w14:textId="22141B6E" w:rsidR="003C5CF2" w:rsidRDefault="003C5CF2">
                          <w:pPr>
                            <w:ind w:left="20"/>
                            <w:rPr>
                              <w:b/>
                              <w:sz w:val="16"/>
                            </w:rPr>
                          </w:pPr>
                        </w:p>
                      </w:txbxContent>
                    </wps:txbx>
                    <wps:bodyPr wrap="square" lIns="0" tIns="0" rIns="0" bIns="0" rtlCol="0">
                      <a:noAutofit/>
                    </wps:bodyPr>
                  </wps:wsp>
                </a:graphicData>
              </a:graphic>
            </wp:anchor>
          </w:drawing>
        </mc:Choice>
        <mc:Fallback>
          <w:pict>
            <v:shapetype w14:anchorId="0DF6D5FD" id="_x0000_t202" coordsize="21600,21600" o:spt="202" path="m,l,21600r21600,l21600,xe">
              <v:stroke joinstyle="miter"/>
              <v:path gradientshapeok="t" o:connecttype="rect"/>
            </v:shapetype>
            <v:shape id="Textbox 195" o:spid="_x0000_s1093" type="#_x0000_t202" style="position:absolute;margin-left:49.4pt;margin-top:708.5pt;width:387.2pt;height:21.7pt;z-index:-2516581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ClbXtCa&#10;AQAAIwMAAA4AAAAAAAAAAAAAAAAALgIAAGRycy9lMm9Eb2MueG1sUEsBAi0AFAAGAAgAAAAhAAxd&#10;ZW7hAAAADAEAAA8AAAAAAAAAAAAAAAAA9AMAAGRycy9kb3ducmV2LnhtbFBLBQYAAAAABAAEAPMA&#10;AAACBQAAAAA=&#10;" filled="f" stroked="f">
              <v:textbox inset="0,0,0,0">
                <w:txbxContent>
                  <w:p w14:paraId="2A8A98C9" w14:textId="5AC4DEED" w:rsidR="00123FA7" w:rsidRDefault="00EF14C0" w:rsidP="00123FA7">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2026.0</w:t>
                    </w:r>
                    <w:r w:rsidR="00953810">
                      <w:rPr>
                        <w:b/>
                        <w:sz w:val="16"/>
                      </w:rPr>
                      <w:t>9</w:t>
                    </w:r>
                    <w:r w:rsidR="00123FA7">
                      <w:rPr>
                        <w:b/>
                        <w:sz w:val="16"/>
                      </w:rPr>
                      <w:t>.</w:t>
                    </w:r>
                    <w:r w:rsidR="00953810">
                      <w:rPr>
                        <w:b/>
                        <w:sz w:val="16"/>
                      </w:rPr>
                      <w:t>22</w:t>
                    </w:r>
                  </w:p>
                  <w:p w14:paraId="1F09490D" w14:textId="22141B6E"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301" behindDoc="1" locked="0" layoutInCell="1" allowOverlap="1" wp14:anchorId="1E731B46" wp14:editId="40EA1C14">
              <wp:simplePos x="0" y="0"/>
              <wp:positionH relativeFrom="page">
                <wp:posOffset>6723126</wp:posOffset>
              </wp:positionH>
              <wp:positionV relativeFrom="page">
                <wp:posOffset>8998113</wp:posOffset>
              </wp:positionV>
              <wp:extent cx="461645" cy="15113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4CE3AD92"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47</w:t>
                          </w:r>
                          <w:r>
                            <w:rPr>
                              <w:b/>
                              <w:spacing w:val="-7"/>
                              <w:sz w:val="16"/>
                            </w:rPr>
                            <w:fldChar w:fldCharType="end"/>
                          </w:r>
                        </w:p>
                      </w:txbxContent>
                    </wps:txbx>
                    <wps:bodyPr wrap="square" lIns="0" tIns="0" rIns="0" bIns="0" rtlCol="0">
                      <a:noAutofit/>
                    </wps:bodyPr>
                  </wps:wsp>
                </a:graphicData>
              </a:graphic>
            </wp:anchor>
          </w:drawing>
        </mc:Choice>
        <mc:Fallback>
          <w:pict>
            <v:shape w14:anchorId="1E731B46" id="Textbox 196" o:spid="_x0000_s1094" type="#_x0000_t202" style="position:absolute;margin-left:529.4pt;margin-top:708.5pt;width:36.35pt;height:11.9pt;z-index:-25165817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HfCab6Z&#10;AQAAIgMAAA4AAAAAAAAAAAAAAAAALgIAAGRycy9lMm9Eb2MueG1sUEsBAi0AFAAGAAgAAAAhAILx&#10;WtDiAAAADwEAAA8AAAAAAAAAAAAAAAAA8wMAAGRycy9kb3ducmV2LnhtbFBLBQYAAAAABAAEAPMA&#10;AAACBQAAAAA=&#10;" filled="f" stroked="f">
              <v:textbox inset="0,0,0,0">
                <w:txbxContent>
                  <w:p w14:paraId="4CE3AD92"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47</w:t>
                    </w:r>
                    <w:r>
                      <w:rPr>
                        <w:b/>
                        <w:spacing w:val="-7"/>
                        <w:sz w:val="1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1BD8"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04" behindDoc="1" locked="0" layoutInCell="1" allowOverlap="1" wp14:anchorId="6A17CD5E" wp14:editId="2E2E7A13">
              <wp:simplePos x="0" y="0"/>
              <wp:positionH relativeFrom="page">
                <wp:posOffset>621792</wp:posOffset>
              </wp:positionH>
              <wp:positionV relativeFrom="page">
                <wp:posOffset>8944355</wp:posOffset>
              </wp:positionV>
              <wp:extent cx="6530340" cy="56515"/>
              <wp:effectExtent l="0" t="0" r="0" b="0"/>
              <wp:wrapNone/>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CEAFD3C" id="Graphic 223" o:spid="_x0000_s1026" style="position:absolute;margin-left:48.95pt;margin-top:704.3pt;width:514.2pt;height:4.45pt;z-index:-251658176;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05" behindDoc="1" locked="0" layoutInCell="1" allowOverlap="1" wp14:anchorId="480DE618" wp14:editId="58411397">
              <wp:simplePos x="0" y="0"/>
              <wp:positionH relativeFrom="page">
                <wp:posOffset>627380</wp:posOffset>
              </wp:positionH>
              <wp:positionV relativeFrom="page">
                <wp:posOffset>8998113</wp:posOffset>
              </wp:positionV>
              <wp:extent cx="4917440" cy="27559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1BE831C3" w14:textId="7B99CD71" w:rsidR="00123FA7" w:rsidRDefault="008A1F30" w:rsidP="00123FA7">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2026.0</w:t>
                          </w:r>
                          <w:r w:rsidR="006E44DF">
                            <w:rPr>
                              <w:b/>
                              <w:sz w:val="16"/>
                            </w:rPr>
                            <w:t>9.22</w:t>
                          </w:r>
                        </w:p>
                        <w:p w14:paraId="7ADBF969" w14:textId="35C9BAD1" w:rsidR="003C5CF2" w:rsidRDefault="003C5CF2">
                          <w:pPr>
                            <w:ind w:left="20"/>
                            <w:rPr>
                              <w:b/>
                              <w:sz w:val="16"/>
                            </w:rPr>
                          </w:pPr>
                        </w:p>
                      </w:txbxContent>
                    </wps:txbx>
                    <wps:bodyPr wrap="square" lIns="0" tIns="0" rIns="0" bIns="0" rtlCol="0">
                      <a:noAutofit/>
                    </wps:bodyPr>
                  </wps:wsp>
                </a:graphicData>
              </a:graphic>
            </wp:anchor>
          </w:drawing>
        </mc:Choice>
        <mc:Fallback>
          <w:pict>
            <v:shapetype w14:anchorId="480DE618" id="_x0000_t202" coordsize="21600,21600" o:spt="202" path="m,l,21600r21600,l21600,xe">
              <v:stroke joinstyle="miter"/>
              <v:path gradientshapeok="t" o:connecttype="rect"/>
            </v:shapetype>
            <v:shape id="Textbox 224" o:spid="_x0000_s1096" type="#_x0000_t202" style="position:absolute;margin-left:49.4pt;margin-top:708.5pt;width:387.2pt;height:21.7pt;z-index:-25165817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DPkMLya&#10;AQAAIwMAAA4AAAAAAAAAAAAAAAAALgIAAGRycy9lMm9Eb2MueG1sUEsBAi0AFAAGAAgAAAAhAAxd&#10;ZW7hAAAADAEAAA8AAAAAAAAAAAAAAAAA9AMAAGRycy9kb3ducmV2LnhtbFBLBQYAAAAABAAEAPMA&#10;AAACBQAAAAA=&#10;" filled="f" stroked="f">
              <v:textbox inset="0,0,0,0">
                <w:txbxContent>
                  <w:p w14:paraId="1BE831C3" w14:textId="7B99CD71" w:rsidR="00123FA7" w:rsidRDefault="008A1F30" w:rsidP="00123FA7">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2026.0</w:t>
                    </w:r>
                    <w:r w:rsidR="006E44DF">
                      <w:rPr>
                        <w:b/>
                        <w:sz w:val="16"/>
                      </w:rPr>
                      <w:t>9.22</w:t>
                    </w:r>
                  </w:p>
                  <w:p w14:paraId="7ADBF969" w14:textId="35C9BAD1"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306" behindDoc="1" locked="0" layoutInCell="1" allowOverlap="1" wp14:anchorId="53995EC5" wp14:editId="3DD5A061">
              <wp:simplePos x="0" y="0"/>
              <wp:positionH relativeFrom="page">
                <wp:posOffset>6723126</wp:posOffset>
              </wp:positionH>
              <wp:positionV relativeFrom="page">
                <wp:posOffset>8998113</wp:posOffset>
              </wp:positionV>
              <wp:extent cx="461645" cy="15113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5CC75776"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52</w:t>
                          </w:r>
                          <w:r>
                            <w:rPr>
                              <w:b/>
                              <w:spacing w:val="-7"/>
                              <w:sz w:val="16"/>
                            </w:rPr>
                            <w:fldChar w:fldCharType="end"/>
                          </w:r>
                        </w:p>
                      </w:txbxContent>
                    </wps:txbx>
                    <wps:bodyPr wrap="square" lIns="0" tIns="0" rIns="0" bIns="0" rtlCol="0">
                      <a:noAutofit/>
                    </wps:bodyPr>
                  </wps:wsp>
                </a:graphicData>
              </a:graphic>
            </wp:anchor>
          </w:drawing>
        </mc:Choice>
        <mc:Fallback>
          <w:pict>
            <v:shape w14:anchorId="53995EC5" id="Textbox 225" o:spid="_x0000_s1097" type="#_x0000_t202" style="position:absolute;margin-left:529.4pt;margin-top:708.5pt;width:36.35pt;height:11.9pt;z-index:-25165817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OPNXjGZ&#10;AQAAIgMAAA4AAAAAAAAAAAAAAAAALgIAAGRycy9lMm9Eb2MueG1sUEsBAi0AFAAGAAgAAAAhAILx&#10;WtDiAAAADwEAAA8AAAAAAAAAAAAAAAAA8wMAAGRycy9kb3ducmV2LnhtbFBLBQYAAAAABAAEAPMA&#10;AAACBQAAAAA=&#10;" filled="f" stroked="f">
              <v:textbox inset="0,0,0,0">
                <w:txbxContent>
                  <w:p w14:paraId="5CC75776"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52</w:t>
                    </w:r>
                    <w:r>
                      <w:rPr>
                        <w:b/>
                        <w:spacing w:val="-7"/>
                        <w:sz w:val="1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3E20"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09" behindDoc="1" locked="0" layoutInCell="1" allowOverlap="1" wp14:anchorId="4E7EEC9B" wp14:editId="7647C727">
              <wp:simplePos x="0" y="0"/>
              <wp:positionH relativeFrom="page">
                <wp:posOffset>621792</wp:posOffset>
              </wp:positionH>
              <wp:positionV relativeFrom="page">
                <wp:posOffset>8944355</wp:posOffset>
              </wp:positionV>
              <wp:extent cx="6530340" cy="56515"/>
              <wp:effectExtent l="0" t="0" r="0" b="0"/>
              <wp:wrapNone/>
              <wp:docPr id="228"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6DDD754E" id="Graphic 228" o:spid="_x0000_s1026" style="position:absolute;margin-left:48.95pt;margin-top:704.3pt;width:514.2pt;height:4.45pt;z-index:-251658171;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10" behindDoc="1" locked="0" layoutInCell="1" allowOverlap="1" wp14:anchorId="3AB022FF" wp14:editId="123B65FC">
              <wp:simplePos x="0" y="0"/>
              <wp:positionH relativeFrom="page">
                <wp:posOffset>627380</wp:posOffset>
              </wp:positionH>
              <wp:positionV relativeFrom="page">
                <wp:posOffset>8998113</wp:posOffset>
              </wp:positionV>
              <wp:extent cx="4917440" cy="27559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43CBF43F" w14:textId="6C7C28D0" w:rsidR="00123FA7" w:rsidRDefault="008A1F30" w:rsidP="00123FA7">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2026.0</w:t>
                          </w:r>
                          <w:r w:rsidR="00A87664">
                            <w:rPr>
                              <w:b/>
                              <w:sz w:val="16"/>
                            </w:rPr>
                            <w:t>9</w:t>
                          </w:r>
                          <w:r w:rsidR="00123FA7">
                            <w:rPr>
                              <w:b/>
                              <w:sz w:val="16"/>
                            </w:rPr>
                            <w:t>.</w:t>
                          </w:r>
                          <w:r w:rsidR="00A87664">
                            <w:rPr>
                              <w:b/>
                              <w:sz w:val="16"/>
                            </w:rPr>
                            <w:t>22</w:t>
                          </w:r>
                        </w:p>
                        <w:p w14:paraId="35BB2D79" w14:textId="77777777" w:rsidR="00A87664" w:rsidRDefault="00A87664" w:rsidP="00123FA7">
                          <w:pPr>
                            <w:ind w:left="20"/>
                            <w:rPr>
                              <w:b/>
                              <w:sz w:val="16"/>
                            </w:rPr>
                          </w:pPr>
                        </w:p>
                        <w:p w14:paraId="443EE701" w14:textId="0265E297" w:rsidR="003C5CF2" w:rsidRDefault="003C5CF2">
                          <w:pPr>
                            <w:ind w:left="20"/>
                            <w:rPr>
                              <w:b/>
                              <w:sz w:val="16"/>
                            </w:rPr>
                          </w:pPr>
                        </w:p>
                      </w:txbxContent>
                    </wps:txbx>
                    <wps:bodyPr wrap="square" lIns="0" tIns="0" rIns="0" bIns="0" rtlCol="0">
                      <a:noAutofit/>
                    </wps:bodyPr>
                  </wps:wsp>
                </a:graphicData>
              </a:graphic>
            </wp:anchor>
          </w:drawing>
        </mc:Choice>
        <mc:Fallback>
          <w:pict>
            <v:shapetype w14:anchorId="3AB022FF" id="_x0000_t202" coordsize="21600,21600" o:spt="202" path="m,l,21600r21600,l21600,xe">
              <v:stroke joinstyle="miter"/>
              <v:path gradientshapeok="t" o:connecttype="rect"/>
            </v:shapetype>
            <v:shape id="Textbox 229" o:spid="_x0000_s1099" type="#_x0000_t202" style="position:absolute;margin-left:49.4pt;margin-top:708.5pt;width:387.2pt;height:21.7pt;z-index:-2516581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PqMxS6a&#10;AQAAIwMAAA4AAAAAAAAAAAAAAAAALgIAAGRycy9lMm9Eb2MueG1sUEsBAi0AFAAGAAgAAAAhAAxd&#10;ZW7hAAAADAEAAA8AAAAAAAAAAAAAAAAA9AMAAGRycy9kb3ducmV2LnhtbFBLBQYAAAAABAAEAPMA&#10;AAACBQAAAAA=&#10;" filled="f" stroked="f">
              <v:textbox inset="0,0,0,0">
                <w:txbxContent>
                  <w:p w14:paraId="43CBF43F" w14:textId="6C7C28D0" w:rsidR="00123FA7" w:rsidRDefault="008A1F30" w:rsidP="00123FA7">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123FA7">
                      <w:rPr>
                        <w:b/>
                        <w:sz w:val="16"/>
                      </w:rPr>
                      <w:t>AS-NEEDED RESIDENTIAL MOVING SERVICES EHA 2026.0</w:t>
                    </w:r>
                    <w:r w:rsidR="00A87664">
                      <w:rPr>
                        <w:b/>
                        <w:sz w:val="16"/>
                      </w:rPr>
                      <w:t>9</w:t>
                    </w:r>
                    <w:r w:rsidR="00123FA7">
                      <w:rPr>
                        <w:b/>
                        <w:sz w:val="16"/>
                      </w:rPr>
                      <w:t>.</w:t>
                    </w:r>
                    <w:r w:rsidR="00A87664">
                      <w:rPr>
                        <w:b/>
                        <w:sz w:val="16"/>
                      </w:rPr>
                      <w:t>22</w:t>
                    </w:r>
                  </w:p>
                  <w:p w14:paraId="35BB2D79" w14:textId="77777777" w:rsidR="00A87664" w:rsidRDefault="00A87664" w:rsidP="00123FA7">
                    <w:pPr>
                      <w:ind w:left="20"/>
                      <w:rPr>
                        <w:b/>
                        <w:sz w:val="16"/>
                      </w:rPr>
                    </w:pPr>
                  </w:p>
                  <w:p w14:paraId="443EE701" w14:textId="0265E297"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311" behindDoc="1" locked="0" layoutInCell="1" allowOverlap="1" wp14:anchorId="0BC423C1" wp14:editId="7E9C6738">
              <wp:simplePos x="0" y="0"/>
              <wp:positionH relativeFrom="page">
                <wp:posOffset>6723126</wp:posOffset>
              </wp:positionH>
              <wp:positionV relativeFrom="page">
                <wp:posOffset>8998113</wp:posOffset>
              </wp:positionV>
              <wp:extent cx="461645" cy="151130"/>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3954D73D"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53</w:t>
                          </w:r>
                          <w:r>
                            <w:rPr>
                              <w:b/>
                              <w:spacing w:val="-7"/>
                              <w:sz w:val="16"/>
                            </w:rPr>
                            <w:fldChar w:fldCharType="end"/>
                          </w:r>
                        </w:p>
                      </w:txbxContent>
                    </wps:txbx>
                    <wps:bodyPr wrap="square" lIns="0" tIns="0" rIns="0" bIns="0" rtlCol="0">
                      <a:noAutofit/>
                    </wps:bodyPr>
                  </wps:wsp>
                </a:graphicData>
              </a:graphic>
            </wp:anchor>
          </w:drawing>
        </mc:Choice>
        <mc:Fallback>
          <w:pict>
            <v:shape w14:anchorId="0BC423C1" id="Textbox 230" o:spid="_x0000_s1100" type="#_x0000_t202" style="position:absolute;margin-left:529.4pt;margin-top:708.5pt;width:36.35pt;height:11.9pt;z-index:-25165816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EO8tGaZ&#10;AQAAIgMAAA4AAAAAAAAAAAAAAAAALgIAAGRycy9lMm9Eb2MueG1sUEsBAi0AFAAGAAgAAAAhAILx&#10;WtDiAAAADwEAAA8AAAAAAAAAAAAAAAAA8wMAAGRycy9kb3ducmV2LnhtbFBLBQYAAAAABAAEAPMA&#10;AAACBQAAAAA=&#10;" filled="f" stroked="f">
              <v:textbox inset="0,0,0,0">
                <w:txbxContent>
                  <w:p w14:paraId="3954D73D"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53</w:t>
                    </w:r>
                    <w:r>
                      <w:rPr>
                        <w:b/>
                        <w:spacing w:val="-7"/>
                        <w:sz w:val="1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4D22" w14:textId="786FD818" w:rsidR="003C5CF2" w:rsidRDefault="003C5CF2">
    <w:pPr>
      <w:pStyle w:val="BodyText"/>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B436"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24" behindDoc="1" locked="0" layoutInCell="1" allowOverlap="1" wp14:anchorId="5BD0BCFB" wp14:editId="71EED2D4">
              <wp:simplePos x="0" y="0"/>
              <wp:positionH relativeFrom="page">
                <wp:posOffset>621792</wp:posOffset>
              </wp:positionH>
              <wp:positionV relativeFrom="page">
                <wp:posOffset>8944355</wp:posOffset>
              </wp:positionV>
              <wp:extent cx="6530340" cy="56515"/>
              <wp:effectExtent l="0" t="0" r="0" b="0"/>
              <wp:wrapNone/>
              <wp:docPr id="294"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721D4E0B" id="Graphic 294" o:spid="_x0000_s1026" style="position:absolute;margin-left:48.95pt;margin-top:704.3pt;width:514.2pt;height:4.45pt;z-index:-251658156;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25" behindDoc="1" locked="0" layoutInCell="1" allowOverlap="1" wp14:anchorId="721B1390" wp14:editId="13CA6198">
              <wp:simplePos x="0" y="0"/>
              <wp:positionH relativeFrom="page">
                <wp:posOffset>627380</wp:posOffset>
              </wp:positionH>
              <wp:positionV relativeFrom="page">
                <wp:posOffset>8998113</wp:posOffset>
              </wp:positionV>
              <wp:extent cx="4917440" cy="275590"/>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67169FA8" w14:textId="0F2C079E" w:rsidR="00C84912" w:rsidRDefault="008A1F30"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2026.0</w:t>
                          </w:r>
                          <w:r w:rsidR="006E44DF">
                            <w:rPr>
                              <w:b/>
                              <w:sz w:val="16"/>
                            </w:rPr>
                            <w:t>9.22</w:t>
                          </w:r>
                        </w:p>
                        <w:p w14:paraId="4CD532CE" w14:textId="69F7D854" w:rsidR="003C5CF2" w:rsidRDefault="003C5CF2">
                          <w:pPr>
                            <w:ind w:left="20"/>
                            <w:rPr>
                              <w:b/>
                              <w:sz w:val="16"/>
                            </w:rPr>
                          </w:pPr>
                        </w:p>
                      </w:txbxContent>
                    </wps:txbx>
                    <wps:bodyPr wrap="square" lIns="0" tIns="0" rIns="0" bIns="0" rtlCol="0">
                      <a:noAutofit/>
                    </wps:bodyPr>
                  </wps:wsp>
                </a:graphicData>
              </a:graphic>
            </wp:anchor>
          </w:drawing>
        </mc:Choice>
        <mc:Fallback>
          <w:pict>
            <v:shapetype w14:anchorId="721B1390" id="_x0000_t202" coordsize="21600,21600" o:spt="202" path="m,l,21600r21600,l21600,xe">
              <v:stroke joinstyle="miter"/>
              <v:path gradientshapeok="t" o:connecttype="rect"/>
            </v:shapetype>
            <v:shape id="Textbox 295" o:spid="_x0000_s1102" type="#_x0000_t202" style="position:absolute;margin-left:49.4pt;margin-top:708.5pt;width:387.2pt;height:21.7pt;z-index:-25165815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" filled="f" stroked="f">
              <v:textbox inset="0,0,0,0">
                <w:txbxContent>
                  <w:p w14:paraId="67169FA8" w14:textId="0F2C079E" w:rsidR="00C84912" w:rsidRDefault="008A1F30"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2026.0</w:t>
                    </w:r>
                    <w:r w:rsidR="006E44DF">
                      <w:rPr>
                        <w:b/>
                        <w:sz w:val="16"/>
                      </w:rPr>
                      <w:t>9.22</w:t>
                    </w:r>
                  </w:p>
                  <w:p w14:paraId="4CD532CE" w14:textId="69F7D854"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326" behindDoc="1" locked="0" layoutInCell="1" allowOverlap="1" wp14:anchorId="560EB572" wp14:editId="0D53BD38">
              <wp:simplePos x="0" y="0"/>
              <wp:positionH relativeFrom="page">
                <wp:posOffset>6723126</wp:posOffset>
              </wp:positionH>
              <wp:positionV relativeFrom="page">
                <wp:posOffset>8998113</wp:posOffset>
              </wp:positionV>
              <wp:extent cx="461645" cy="151130"/>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7EA3F8A5"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75</w:t>
                          </w:r>
                          <w:r>
                            <w:rPr>
                              <w:b/>
                              <w:spacing w:val="-7"/>
                              <w:sz w:val="16"/>
                            </w:rPr>
                            <w:fldChar w:fldCharType="end"/>
                          </w:r>
                        </w:p>
                      </w:txbxContent>
                    </wps:txbx>
                    <wps:bodyPr wrap="square" lIns="0" tIns="0" rIns="0" bIns="0" rtlCol="0">
                      <a:noAutofit/>
                    </wps:bodyPr>
                  </wps:wsp>
                </a:graphicData>
              </a:graphic>
            </wp:anchor>
          </w:drawing>
        </mc:Choice>
        <mc:Fallback>
          <w:pict>
            <v:shape w14:anchorId="560EB572" id="Textbox 296" o:spid="_x0000_s1103" type="#_x0000_t202" style="position:absolute;margin-left:529.4pt;margin-top:708.5pt;width:36.35pt;height:11.9pt;z-index:-25165815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OzKcduZ&#10;AQAAIgMAAA4AAAAAAAAAAAAAAAAALgIAAGRycy9lMm9Eb2MueG1sUEsBAi0AFAAGAAgAAAAhAILx&#10;WtDiAAAADwEAAA8AAAAAAAAAAAAAAAAA8wMAAGRycy9kb3ducmV2LnhtbFBLBQYAAAAABAAEAPMA&#10;AAACBQAAAAA=&#10;" filled="f" stroked="f">
              <v:textbox inset="0,0,0,0">
                <w:txbxContent>
                  <w:p w14:paraId="7EA3F8A5"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75</w:t>
                    </w:r>
                    <w:r>
                      <w:rPr>
                        <w:b/>
                        <w:spacing w:val="-7"/>
                        <w:sz w:val="1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D6ED"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29" behindDoc="1" locked="0" layoutInCell="1" allowOverlap="1" wp14:anchorId="638F13FE" wp14:editId="02FEE951">
              <wp:simplePos x="0" y="0"/>
              <wp:positionH relativeFrom="page">
                <wp:posOffset>621792</wp:posOffset>
              </wp:positionH>
              <wp:positionV relativeFrom="page">
                <wp:posOffset>8944355</wp:posOffset>
              </wp:positionV>
              <wp:extent cx="6530340" cy="56515"/>
              <wp:effectExtent l="0" t="0" r="0" b="0"/>
              <wp:wrapNone/>
              <wp:docPr id="333" name="Graphic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707366E0" id="Graphic 333" o:spid="_x0000_s1026" style="position:absolute;margin-left:48.95pt;margin-top:704.3pt;width:514.2pt;height:4.45pt;z-index:-251658151;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30" behindDoc="1" locked="0" layoutInCell="1" allowOverlap="1" wp14:anchorId="08498D70" wp14:editId="08C3C055">
              <wp:simplePos x="0" y="0"/>
              <wp:positionH relativeFrom="page">
                <wp:posOffset>627380</wp:posOffset>
              </wp:positionH>
              <wp:positionV relativeFrom="page">
                <wp:posOffset>8998113</wp:posOffset>
              </wp:positionV>
              <wp:extent cx="4917440" cy="275590"/>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7E197820" w14:textId="0D5FA5A3" w:rsidR="003C5CF2" w:rsidRDefault="003C5CF2">
                          <w:pPr>
                            <w:spacing w:before="21"/>
                            <w:ind w:left="20"/>
                            <w:rPr>
                              <w:b/>
                              <w:sz w:val="16"/>
                            </w:rPr>
                          </w:pPr>
                        </w:p>
                        <w:p w14:paraId="388ACCD5" w14:textId="656062F6" w:rsidR="00C84912" w:rsidRDefault="008A1F30"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2026.0</w:t>
                          </w:r>
                          <w:r w:rsidR="00A87664">
                            <w:rPr>
                              <w:b/>
                              <w:sz w:val="16"/>
                            </w:rPr>
                            <w:t>9</w:t>
                          </w:r>
                          <w:r w:rsidR="00C84912">
                            <w:rPr>
                              <w:b/>
                              <w:sz w:val="16"/>
                            </w:rPr>
                            <w:t>.</w:t>
                          </w:r>
                          <w:r w:rsidR="00A87664">
                            <w:rPr>
                              <w:b/>
                              <w:sz w:val="16"/>
                            </w:rPr>
                            <w:t>22</w:t>
                          </w:r>
                        </w:p>
                        <w:p w14:paraId="3CAB6C0C" w14:textId="77777777" w:rsidR="00A87664" w:rsidRDefault="00A87664" w:rsidP="00C84912">
                          <w:pPr>
                            <w:ind w:left="20"/>
                            <w:rPr>
                              <w:b/>
                              <w:sz w:val="16"/>
                            </w:rPr>
                          </w:pPr>
                        </w:p>
                        <w:p w14:paraId="322264E1" w14:textId="3FE0EBDC" w:rsidR="003C5CF2" w:rsidRDefault="003C5CF2">
                          <w:pPr>
                            <w:ind w:left="20"/>
                            <w:rPr>
                              <w:b/>
                              <w:sz w:val="16"/>
                            </w:rPr>
                          </w:pPr>
                        </w:p>
                      </w:txbxContent>
                    </wps:txbx>
                    <wps:bodyPr wrap="square" lIns="0" tIns="0" rIns="0" bIns="0" rtlCol="0">
                      <a:noAutofit/>
                    </wps:bodyPr>
                  </wps:wsp>
                </a:graphicData>
              </a:graphic>
            </wp:anchor>
          </w:drawing>
        </mc:Choice>
        <mc:Fallback>
          <w:pict>
            <v:shapetype w14:anchorId="08498D70" id="_x0000_t202" coordsize="21600,21600" o:spt="202" path="m,l,21600r21600,l21600,xe">
              <v:stroke joinstyle="miter"/>
              <v:path gradientshapeok="t" o:connecttype="rect"/>
            </v:shapetype>
            <v:shape id="Textbox 334" o:spid="_x0000_s1105" type="#_x0000_t202" style="position:absolute;margin-left:49.4pt;margin-top:708.5pt;width:387.2pt;height:21.7pt;z-index:-2516581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PWL6sSa&#10;AQAAIwMAAA4AAAAAAAAAAAAAAAAALgIAAGRycy9lMm9Eb2MueG1sUEsBAi0AFAAGAAgAAAAhAAxd&#10;ZW7hAAAADAEAAA8AAAAAAAAAAAAAAAAA9AMAAGRycy9kb3ducmV2LnhtbFBLBQYAAAAABAAEAPMA&#10;AAACBQAAAAA=&#10;" filled="f" stroked="f">
              <v:textbox inset="0,0,0,0">
                <w:txbxContent>
                  <w:p w14:paraId="7E197820" w14:textId="0D5FA5A3" w:rsidR="003C5CF2" w:rsidRDefault="003C5CF2">
                    <w:pPr>
                      <w:spacing w:before="21"/>
                      <w:ind w:left="20"/>
                      <w:rPr>
                        <w:b/>
                        <w:sz w:val="16"/>
                      </w:rPr>
                    </w:pPr>
                  </w:p>
                  <w:p w14:paraId="388ACCD5" w14:textId="656062F6" w:rsidR="00C84912" w:rsidRDefault="008A1F30"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2026.0</w:t>
                    </w:r>
                    <w:r w:rsidR="00A87664">
                      <w:rPr>
                        <w:b/>
                        <w:sz w:val="16"/>
                      </w:rPr>
                      <w:t>9</w:t>
                    </w:r>
                    <w:r w:rsidR="00C84912">
                      <w:rPr>
                        <w:b/>
                        <w:sz w:val="16"/>
                      </w:rPr>
                      <w:t>.</w:t>
                    </w:r>
                    <w:r w:rsidR="00A87664">
                      <w:rPr>
                        <w:b/>
                        <w:sz w:val="16"/>
                      </w:rPr>
                      <w:t>22</w:t>
                    </w:r>
                  </w:p>
                  <w:p w14:paraId="3CAB6C0C" w14:textId="77777777" w:rsidR="00A87664" w:rsidRDefault="00A87664" w:rsidP="00C84912">
                    <w:pPr>
                      <w:ind w:left="20"/>
                      <w:rPr>
                        <w:b/>
                        <w:sz w:val="16"/>
                      </w:rPr>
                    </w:pPr>
                  </w:p>
                  <w:p w14:paraId="322264E1" w14:textId="3FE0EBDC"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331" behindDoc="1" locked="0" layoutInCell="1" allowOverlap="1" wp14:anchorId="58B641A7" wp14:editId="63018ADF">
              <wp:simplePos x="0" y="0"/>
              <wp:positionH relativeFrom="page">
                <wp:posOffset>6723126</wp:posOffset>
              </wp:positionH>
              <wp:positionV relativeFrom="page">
                <wp:posOffset>8998113</wp:posOffset>
              </wp:positionV>
              <wp:extent cx="461645" cy="15113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3D911CAB"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78</w:t>
                          </w:r>
                          <w:r>
                            <w:rPr>
                              <w:b/>
                              <w:spacing w:val="-7"/>
                              <w:sz w:val="16"/>
                            </w:rPr>
                            <w:fldChar w:fldCharType="end"/>
                          </w:r>
                        </w:p>
                      </w:txbxContent>
                    </wps:txbx>
                    <wps:bodyPr wrap="square" lIns="0" tIns="0" rIns="0" bIns="0" rtlCol="0">
                      <a:noAutofit/>
                    </wps:bodyPr>
                  </wps:wsp>
                </a:graphicData>
              </a:graphic>
            </wp:anchor>
          </w:drawing>
        </mc:Choice>
        <mc:Fallback>
          <w:pict>
            <v:shape w14:anchorId="58B641A7" id="Textbox 335" o:spid="_x0000_s1106" type="#_x0000_t202" style="position:absolute;margin-left:529.4pt;margin-top:708.5pt;width:36.35pt;height:11.9pt;z-index:-2516581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" filled="f" stroked="f">
              <v:textbox inset="0,0,0,0">
                <w:txbxContent>
                  <w:p w14:paraId="3D911CAB"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78</w:t>
                    </w:r>
                    <w:r>
                      <w:rPr>
                        <w:b/>
                        <w:spacing w:val="-7"/>
                        <w:sz w:val="1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DC39"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34" behindDoc="1" locked="0" layoutInCell="1" allowOverlap="1" wp14:anchorId="215997B7" wp14:editId="051E15DC">
              <wp:simplePos x="0" y="0"/>
              <wp:positionH relativeFrom="page">
                <wp:posOffset>621792</wp:posOffset>
              </wp:positionH>
              <wp:positionV relativeFrom="page">
                <wp:posOffset>8944355</wp:posOffset>
              </wp:positionV>
              <wp:extent cx="6530340" cy="56515"/>
              <wp:effectExtent l="0" t="0" r="0" b="0"/>
              <wp:wrapNone/>
              <wp:docPr id="342" name="Graphic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FCDEFC4" id="Graphic 342" o:spid="_x0000_s1026" style="position:absolute;margin-left:48.95pt;margin-top:704.3pt;width:514.2pt;height:4.45pt;z-index:-251658146;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35" behindDoc="1" locked="0" layoutInCell="1" allowOverlap="1" wp14:anchorId="6E394C3F" wp14:editId="272EF6FD">
              <wp:simplePos x="0" y="0"/>
              <wp:positionH relativeFrom="page">
                <wp:posOffset>627380</wp:posOffset>
              </wp:positionH>
              <wp:positionV relativeFrom="page">
                <wp:posOffset>8998113</wp:posOffset>
              </wp:positionV>
              <wp:extent cx="4917440" cy="275590"/>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07611CA7" w14:textId="5F023590" w:rsidR="00C84912" w:rsidRDefault="008A1F30"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2026.0</w:t>
                          </w:r>
                          <w:r w:rsidR="00A87664">
                            <w:rPr>
                              <w:b/>
                              <w:sz w:val="16"/>
                            </w:rPr>
                            <w:t>9</w:t>
                          </w:r>
                          <w:r w:rsidR="00C84912">
                            <w:rPr>
                              <w:b/>
                              <w:sz w:val="16"/>
                            </w:rPr>
                            <w:t>.</w:t>
                          </w:r>
                          <w:r w:rsidR="00A87664">
                            <w:rPr>
                              <w:b/>
                              <w:sz w:val="16"/>
                            </w:rPr>
                            <w:t>22</w:t>
                          </w:r>
                        </w:p>
                        <w:p w14:paraId="0AF31B33" w14:textId="3394DA15" w:rsidR="003C5CF2" w:rsidRDefault="003C5CF2">
                          <w:pPr>
                            <w:ind w:left="20"/>
                            <w:rPr>
                              <w:b/>
                              <w:sz w:val="16"/>
                            </w:rPr>
                          </w:pPr>
                        </w:p>
                      </w:txbxContent>
                    </wps:txbx>
                    <wps:bodyPr wrap="square" lIns="0" tIns="0" rIns="0" bIns="0" rtlCol="0">
                      <a:noAutofit/>
                    </wps:bodyPr>
                  </wps:wsp>
                </a:graphicData>
              </a:graphic>
            </wp:anchor>
          </w:drawing>
        </mc:Choice>
        <mc:Fallback>
          <w:pict>
            <v:shapetype w14:anchorId="6E394C3F" id="_x0000_t202" coordsize="21600,21600" o:spt="202" path="m,l,21600r21600,l21600,xe">
              <v:stroke joinstyle="miter"/>
              <v:path gradientshapeok="t" o:connecttype="rect"/>
            </v:shapetype>
            <v:shape id="Textbox 343" o:spid="_x0000_s1108" type="#_x0000_t202" style="position:absolute;margin-left:49.4pt;margin-top:708.5pt;width:387.2pt;height:21.7pt;z-index:-2516581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O80hKia&#10;AQAAIwMAAA4AAAAAAAAAAAAAAAAALgIAAGRycy9lMm9Eb2MueG1sUEsBAi0AFAAGAAgAAAAhAAxd&#10;ZW7hAAAADAEAAA8AAAAAAAAAAAAAAAAA9AMAAGRycy9kb3ducmV2LnhtbFBLBQYAAAAABAAEAPMA&#10;AAACBQAAAAA=&#10;" filled="f" stroked="f">
              <v:textbox inset="0,0,0,0">
                <w:txbxContent>
                  <w:p w14:paraId="07611CA7" w14:textId="5F023590" w:rsidR="00C84912" w:rsidRDefault="008A1F30"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2026.0</w:t>
                    </w:r>
                    <w:r w:rsidR="00A87664">
                      <w:rPr>
                        <w:b/>
                        <w:sz w:val="16"/>
                      </w:rPr>
                      <w:t>9</w:t>
                    </w:r>
                    <w:r w:rsidR="00C84912">
                      <w:rPr>
                        <w:b/>
                        <w:sz w:val="16"/>
                      </w:rPr>
                      <w:t>.</w:t>
                    </w:r>
                    <w:r w:rsidR="00A87664">
                      <w:rPr>
                        <w:b/>
                        <w:sz w:val="16"/>
                      </w:rPr>
                      <w:t>22</w:t>
                    </w:r>
                  </w:p>
                  <w:p w14:paraId="0AF31B33" w14:textId="3394DA15" w:rsidR="003C5CF2" w:rsidRDefault="003C5CF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336" behindDoc="1" locked="0" layoutInCell="1" allowOverlap="1" wp14:anchorId="4FC6032E" wp14:editId="7A74C92F">
              <wp:simplePos x="0" y="0"/>
              <wp:positionH relativeFrom="page">
                <wp:posOffset>6723126</wp:posOffset>
              </wp:positionH>
              <wp:positionV relativeFrom="page">
                <wp:posOffset>8998113</wp:posOffset>
              </wp:positionV>
              <wp:extent cx="461645" cy="151130"/>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3191E90B"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82</w:t>
                          </w:r>
                          <w:r>
                            <w:rPr>
                              <w:b/>
                              <w:spacing w:val="-7"/>
                              <w:sz w:val="16"/>
                            </w:rPr>
                            <w:fldChar w:fldCharType="end"/>
                          </w:r>
                        </w:p>
                      </w:txbxContent>
                    </wps:txbx>
                    <wps:bodyPr wrap="square" lIns="0" tIns="0" rIns="0" bIns="0" rtlCol="0">
                      <a:noAutofit/>
                    </wps:bodyPr>
                  </wps:wsp>
                </a:graphicData>
              </a:graphic>
            </wp:anchor>
          </w:drawing>
        </mc:Choice>
        <mc:Fallback>
          <w:pict>
            <v:shape w14:anchorId="4FC6032E" id="Textbox 344" o:spid="_x0000_s1109" type="#_x0000_t202" style="position:absolute;margin-left:529.4pt;margin-top:708.5pt;width:36.35pt;height:11.9pt;z-index:-25165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D8d6iWZ&#10;AQAAIgMAAA4AAAAAAAAAAAAAAAAALgIAAGRycy9lMm9Eb2MueG1sUEsBAi0AFAAGAAgAAAAhAILx&#10;WtDiAAAADwEAAA8AAAAAAAAAAAAAAAAA8wMAAGRycy9kb3ducmV2LnhtbFBLBQYAAAAABAAEAPMA&#10;AAACBQAAAAA=&#10;" filled="f" stroked="f">
              <v:textbox inset="0,0,0,0">
                <w:txbxContent>
                  <w:p w14:paraId="3191E90B"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82</w:t>
                    </w:r>
                    <w:r>
                      <w:rPr>
                        <w:b/>
                        <w:spacing w:val="-7"/>
                        <w:sz w:val="1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2A76"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39" behindDoc="1" locked="0" layoutInCell="1" allowOverlap="1" wp14:anchorId="42D8CF12" wp14:editId="128CCF91">
              <wp:simplePos x="0" y="0"/>
              <wp:positionH relativeFrom="page">
                <wp:posOffset>621792</wp:posOffset>
              </wp:positionH>
              <wp:positionV relativeFrom="page">
                <wp:posOffset>8944355</wp:posOffset>
              </wp:positionV>
              <wp:extent cx="6530340" cy="56515"/>
              <wp:effectExtent l="0" t="0" r="0" b="0"/>
              <wp:wrapNone/>
              <wp:docPr id="350" name="Graphic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2C40A572" id="Graphic 350" o:spid="_x0000_s1026" style="position:absolute;margin-left:48.95pt;margin-top:704.3pt;width:514.2pt;height:4.45pt;z-index:-251658141;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40" behindDoc="1" locked="0" layoutInCell="1" allowOverlap="1" wp14:anchorId="3F03A1FA" wp14:editId="0969C56C">
              <wp:simplePos x="0" y="0"/>
              <wp:positionH relativeFrom="page">
                <wp:posOffset>627380</wp:posOffset>
              </wp:positionH>
              <wp:positionV relativeFrom="page">
                <wp:posOffset>8998113</wp:posOffset>
              </wp:positionV>
              <wp:extent cx="4917440" cy="275590"/>
              <wp:effectExtent l="0" t="0" r="0" b="0"/>
              <wp:wrapNone/>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5587B8FE" w14:textId="65F50168" w:rsidR="00C84912" w:rsidRDefault="000C6E69"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2026.0</w:t>
                          </w:r>
                          <w:r w:rsidR="00A87664">
                            <w:rPr>
                              <w:b/>
                              <w:sz w:val="16"/>
                            </w:rPr>
                            <w:t>9</w:t>
                          </w:r>
                          <w:r w:rsidR="00C84912">
                            <w:rPr>
                              <w:b/>
                              <w:sz w:val="16"/>
                            </w:rPr>
                            <w:t>.</w:t>
                          </w:r>
                          <w:r w:rsidR="00A87664">
                            <w:rPr>
                              <w:b/>
                              <w:sz w:val="16"/>
                            </w:rPr>
                            <w:t>22</w:t>
                          </w:r>
                        </w:p>
                        <w:p w14:paraId="6B668663" w14:textId="52D0B8D2" w:rsidR="003C5CF2" w:rsidRDefault="003C5CF2" w:rsidP="00C84912">
                          <w:pPr>
                            <w:ind w:left="20"/>
                            <w:rPr>
                              <w:b/>
                              <w:sz w:val="16"/>
                            </w:rPr>
                          </w:pPr>
                        </w:p>
                      </w:txbxContent>
                    </wps:txbx>
                    <wps:bodyPr wrap="square" lIns="0" tIns="0" rIns="0" bIns="0" rtlCol="0">
                      <a:noAutofit/>
                    </wps:bodyPr>
                  </wps:wsp>
                </a:graphicData>
              </a:graphic>
            </wp:anchor>
          </w:drawing>
        </mc:Choice>
        <mc:Fallback>
          <w:pict>
            <v:shapetype w14:anchorId="3F03A1FA" id="_x0000_t202" coordsize="21600,21600" o:spt="202" path="m,l,21600r21600,l21600,xe">
              <v:stroke joinstyle="miter"/>
              <v:path gradientshapeok="t" o:connecttype="rect"/>
            </v:shapetype>
            <v:shape id="Textbox 351" o:spid="_x0000_s1111" type="#_x0000_t202" style="position:absolute;margin-left:49.4pt;margin-top:708.5pt;width:387.2pt;height:21.7pt;z-index:-2516581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MH1Nxya&#10;AQAAIwMAAA4AAAAAAAAAAAAAAAAALgIAAGRycy9lMm9Eb2MueG1sUEsBAi0AFAAGAAgAAAAhAAxd&#10;ZW7hAAAADAEAAA8AAAAAAAAAAAAAAAAA9AMAAGRycy9kb3ducmV2LnhtbFBLBQYAAAAABAAEAPMA&#10;AAACBQAAAAA=&#10;" filled="f" stroked="f">
              <v:textbox inset="0,0,0,0">
                <w:txbxContent>
                  <w:p w14:paraId="5587B8FE" w14:textId="65F50168" w:rsidR="00C84912" w:rsidRDefault="000C6E69"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2026.0</w:t>
                    </w:r>
                    <w:r w:rsidR="00A87664">
                      <w:rPr>
                        <w:b/>
                        <w:sz w:val="16"/>
                      </w:rPr>
                      <w:t>9</w:t>
                    </w:r>
                    <w:r w:rsidR="00C84912">
                      <w:rPr>
                        <w:b/>
                        <w:sz w:val="16"/>
                      </w:rPr>
                      <w:t>.</w:t>
                    </w:r>
                    <w:r w:rsidR="00A87664">
                      <w:rPr>
                        <w:b/>
                        <w:sz w:val="16"/>
                      </w:rPr>
                      <w:t>22</w:t>
                    </w:r>
                  </w:p>
                  <w:p w14:paraId="6B668663" w14:textId="52D0B8D2" w:rsidR="003C5CF2" w:rsidRDefault="003C5CF2" w:rsidP="00C8491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341" behindDoc="1" locked="0" layoutInCell="1" allowOverlap="1" wp14:anchorId="39C76C4B" wp14:editId="32924B98">
              <wp:simplePos x="0" y="0"/>
              <wp:positionH relativeFrom="page">
                <wp:posOffset>6723126</wp:posOffset>
              </wp:positionH>
              <wp:positionV relativeFrom="page">
                <wp:posOffset>8998113</wp:posOffset>
              </wp:positionV>
              <wp:extent cx="461645" cy="151130"/>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121C917F"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84</w:t>
                          </w:r>
                          <w:r>
                            <w:rPr>
                              <w:b/>
                              <w:spacing w:val="-7"/>
                              <w:sz w:val="16"/>
                            </w:rPr>
                            <w:fldChar w:fldCharType="end"/>
                          </w:r>
                        </w:p>
                      </w:txbxContent>
                    </wps:txbx>
                    <wps:bodyPr wrap="square" lIns="0" tIns="0" rIns="0" bIns="0" rtlCol="0">
                      <a:noAutofit/>
                    </wps:bodyPr>
                  </wps:wsp>
                </a:graphicData>
              </a:graphic>
            </wp:anchor>
          </w:drawing>
        </mc:Choice>
        <mc:Fallback>
          <w:pict>
            <v:shape w14:anchorId="39C76C4B" id="Textbox 352" o:spid="_x0000_s1112" type="#_x0000_t202" style="position:absolute;margin-left:529.4pt;margin-top:708.5pt;width:36.35pt;height:11.9pt;z-index:-2516581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EBqFEKZ&#10;AQAAIgMAAA4AAAAAAAAAAAAAAAAALgIAAGRycy9lMm9Eb2MueG1sUEsBAi0AFAAGAAgAAAAhAILx&#10;WtDiAAAADwEAAA8AAAAAAAAAAAAAAAAA8wMAAGRycy9kb3ducmV2LnhtbFBLBQYAAAAABAAEAPMA&#10;AAACBQAAAAA=&#10;" filled="f" stroked="f">
              <v:textbox inset="0,0,0,0">
                <w:txbxContent>
                  <w:p w14:paraId="121C917F"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84</w:t>
                    </w:r>
                    <w:r>
                      <w:rPr>
                        <w:b/>
                        <w:spacing w:val="-7"/>
                        <w:sz w:val="16"/>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2F895"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44" behindDoc="1" locked="0" layoutInCell="1" allowOverlap="1" wp14:anchorId="6AD8E5BA" wp14:editId="1DF1F5F3">
              <wp:simplePos x="0" y="0"/>
              <wp:positionH relativeFrom="page">
                <wp:posOffset>621792</wp:posOffset>
              </wp:positionH>
              <wp:positionV relativeFrom="page">
                <wp:posOffset>8944355</wp:posOffset>
              </wp:positionV>
              <wp:extent cx="6530340" cy="56515"/>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47244"/>
                            </a:moveTo>
                            <a:lnTo>
                              <a:pt x="0" y="47244"/>
                            </a:lnTo>
                            <a:lnTo>
                              <a:pt x="0" y="56388"/>
                            </a:lnTo>
                            <a:lnTo>
                              <a:pt x="6530086" y="56388"/>
                            </a:lnTo>
                            <a:lnTo>
                              <a:pt x="6530086" y="47244"/>
                            </a:lnTo>
                            <a:close/>
                          </a:path>
                          <a:path w="6530340" h="56515">
                            <a:moveTo>
                              <a:pt x="6530086" y="0"/>
                            </a:moveTo>
                            <a:lnTo>
                              <a:pt x="0" y="0"/>
                            </a:lnTo>
                            <a:lnTo>
                              <a:pt x="0" y="38100"/>
                            </a:lnTo>
                            <a:lnTo>
                              <a:pt x="6530086" y="38100"/>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3FB3E354" id="Graphic 364" o:spid="_x0000_s1026" style="position:absolute;margin-left:48.95pt;margin-top:704.3pt;width:514.2pt;height:4.45pt;z-index:-251658136;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" path="m6530086,47244l,47244r,9144l6530086,56388r,-9144xem6530086,l,,,38100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45" behindDoc="1" locked="0" layoutInCell="1" allowOverlap="1" wp14:anchorId="66753BF9" wp14:editId="3A8AB159">
              <wp:simplePos x="0" y="0"/>
              <wp:positionH relativeFrom="page">
                <wp:posOffset>627380</wp:posOffset>
              </wp:positionH>
              <wp:positionV relativeFrom="page">
                <wp:posOffset>8998113</wp:posOffset>
              </wp:positionV>
              <wp:extent cx="4917440" cy="275590"/>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7440" cy="275590"/>
                      </a:xfrm>
                      <a:prstGeom prst="rect">
                        <a:avLst/>
                      </a:prstGeom>
                    </wps:spPr>
                    <wps:txbx>
                      <w:txbxContent>
                        <w:p w14:paraId="36F179ED" w14:textId="23CA6EBE" w:rsidR="00C84912" w:rsidRDefault="000C6E69"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w:t>
                          </w:r>
                          <w:r w:rsidR="006E44DF">
                            <w:rPr>
                              <w:b/>
                              <w:sz w:val="16"/>
                            </w:rPr>
                            <w:t>09.22</w:t>
                          </w:r>
                        </w:p>
                        <w:p w14:paraId="02F4EE32" w14:textId="68DF4A51" w:rsidR="003C5CF2" w:rsidRDefault="003C5CF2" w:rsidP="00C84912">
                          <w:pPr>
                            <w:ind w:left="20"/>
                            <w:rPr>
                              <w:b/>
                              <w:sz w:val="16"/>
                            </w:rPr>
                          </w:pPr>
                        </w:p>
                      </w:txbxContent>
                    </wps:txbx>
                    <wps:bodyPr wrap="square" lIns="0" tIns="0" rIns="0" bIns="0" rtlCol="0">
                      <a:noAutofit/>
                    </wps:bodyPr>
                  </wps:wsp>
                </a:graphicData>
              </a:graphic>
            </wp:anchor>
          </w:drawing>
        </mc:Choice>
        <mc:Fallback>
          <w:pict>
            <v:shapetype w14:anchorId="66753BF9" id="_x0000_t202" coordsize="21600,21600" o:spt="202" path="m,l,21600r21600,l21600,xe">
              <v:stroke joinstyle="miter"/>
              <v:path gradientshapeok="t" o:connecttype="rect"/>
            </v:shapetype>
            <v:shape id="Textbox 365" o:spid="_x0000_s1114" type="#_x0000_t202" style="position:absolute;margin-left:49.4pt;margin-top:708.5pt;width:387.2pt;height:21.7pt;z-index:-2516581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" filled="f" stroked="f">
              <v:textbox inset="0,0,0,0">
                <w:txbxContent>
                  <w:p w14:paraId="36F179ED" w14:textId="23CA6EBE" w:rsidR="00C84912" w:rsidRDefault="000C6E69" w:rsidP="00C84912">
                    <w:pPr>
                      <w:ind w:left="20"/>
                      <w:rPr>
                        <w:b/>
                        <w:sz w:val="16"/>
                      </w:rPr>
                    </w:pPr>
                    <w:r>
                      <w:rPr>
                        <w:b/>
                        <w:sz w:val="16"/>
                      </w:rPr>
                      <w:t>BID</w:t>
                    </w:r>
                    <w:r>
                      <w:rPr>
                        <w:b/>
                        <w:spacing w:val="-9"/>
                        <w:sz w:val="16"/>
                      </w:rPr>
                      <w:t xml:space="preserve"> </w:t>
                    </w:r>
                    <w:r>
                      <w:rPr>
                        <w:b/>
                        <w:sz w:val="16"/>
                      </w:rPr>
                      <w:t>SPECIFICATIONS</w:t>
                    </w:r>
                    <w:r>
                      <w:rPr>
                        <w:b/>
                        <w:spacing w:val="-6"/>
                        <w:sz w:val="16"/>
                      </w:rPr>
                      <w:t xml:space="preserve"> </w:t>
                    </w:r>
                    <w:r>
                      <w:rPr>
                        <w:b/>
                        <w:sz w:val="16"/>
                      </w:rPr>
                      <w:t>FOR</w:t>
                    </w:r>
                    <w:r>
                      <w:rPr>
                        <w:b/>
                        <w:spacing w:val="-3"/>
                        <w:sz w:val="16"/>
                      </w:rPr>
                      <w:t xml:space="preserve"> </w:t>
                    </w:r>
                    <w:r w:rsidR="00C84912">
                      <w:rPr>
                        <w:b/>
                        <w:sz w:val="16"/>
                      </w:rPr>
                      <w:t>AS-NEEDED RESIDENTIAL MOVING SERVICES EHA 2026.</w:t>
                    </w:r>
                    <w:r w:rsidR="006E44DF">
                      <w:rPr>
                        <w:b/>
                        <w:sz w:val="16"/>
                      </w:rPr>
                      <w:t>09.22</w:t>
                    </w:r>
                  </w:p>
                  <w:p w14:paraId="02F4EE32" w14:textId="68DF4A51" w:rsidR="003C5CF2" w:rsidRDefault="003C5CF2" w:rsidP="00C84912">
                    <w:pPr>
                      <w:ind w:left="20"/>
                      <w:rPr>
                        <w:b/>
                        <w:sz w:val="16"/>
                      </w:rPr>
                    </w:pPr>
                  </w:p>
                </w:txbxContent>
              </v:textbox>
              <w10:wrap anchorx="page" anchory="page"/>
            </v:shape>
          </w:pict>
        </mc:Fallback>
      </mc:AlternateContent>
    </w:r>
    <w:r>
      <w:rPr>
        <w:noProof/>
        <w:sz w:val="20"/>
      </w:rPr>
      <mc:AlternateContent>
        <mc:Choice Requires="wps">
          <w:drawing>
            <wp:anchor distT="0" distB="0" distL="0" distR="0" simplePos="0" relativeHeight="251658346" behindDoc="1" locked="0" layoutInCell="1" allowOverlap="1" wp14:anchorId="75C280C4" wp14:editId="41D2CC73">
              <wp:simplePos x="0" y="0"/>
              <wp:positionH relativeFrom="page">
                <wp:posOffset>6723126</wp:posOffset>
              </wp:positionH>
              <wp:positionV relativeFrom="page">
                <wp:posOffset>8998113</wp:posOffset>
              </wp:positionV>
              <wp:extent cx="461645" cy="15113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51130"/>
                      </a:xfrm>
                      <a:prstGeom prst="rect">
                        <a:avLst/>
                      </a:prstGeom>
                    </wps:spPr>
                    <wps:txbx>
                      <w:txbxContent>
                        <w:p w14:paraId="28C33062"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86</w:t>
                          </w:r>
                          <w:r>
                            <w:rPr>
                              <w:b/>
                              <w:spacing w:val="-7"/>
                              <w:sz w:val="16"/>
                            </w:rPr>
                            <w:fldChar w:fldCharType="end"/>
                          </w:r>
                        </w:p>
                      </w:txbxContent>
                    </wps:txbx>
                    <wps:bodyPr wrap="square" lIns="0" tIns="0" rIns="0" bIns="0" rtlCol="0">
                      <a:noAutofit/>
                    </wps:bodyPr>
                  </wps:wsp>
                </a:graphicData>
              </a:graphic>
            </wp:anchor>
          </w:drawing>
        </mc:Choice>
        <mc:Fallback>
          <w:pict>
            <v:shape w14:anchorId="75C280C4" id="Textbox 366" o:spid="_x0000_s1115" type="#_x0000_t202" style="position:absolute;margin-left:529.4pt;margin-top:708.5pt;width:36.35pt;height:11.9pt;z-index:-2516581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" filled="f" stroked="f">
              <v:textbox inset="0,0,0,0">
                <w:txbxContent>
                  <w:p w14:paraId="28C33062" w14:textId="77777777" w:rsidR="003C5CF2" w:rsidRDefault="009E50A0">
                    <w:pPr>
                      <w:spacing w:before="21"/>
                      <w:ind w:left="20"/>
                      <w:rPr>
                        <w:b/>
                        <w:sz w:val="16"/>
                      </w:rPr>
                    </w:pPr>
                    <w:r>
                      <w:rPr>
                        <w:b/>
                        <w:sz w:val="16"/>
                      </w:rPr>
                      <w:t>Page</w:t>
                    </w:r>
                    <w:r>
                      <w:rPr>
                        <w:b/>
                        <w:spacing w:val="-6"/>
                        <w:sz w:val="16"/>
                      </w:rPr>
                      <w:t xml:space="preserve"> </w:t>
                    </w:r>
                    <w:r>
                      <w:rPr>
                        <w:b/>
                        <w:spacing w:val="-7"/>
                        <w:sz w:val="16"/>
                      </w:rPr>
                      <w:fldChar w:fldCharType="begin"/>
                    </w:r>
                    <w:r>
                      <w:rPr>
                        <w:b/>
                        <w:spacing w:val="-7"/>
                        <w:sz w:val="16"/>
                      </w:rPr>
                      <w:instrText xml:space="preserve"> PAGE </w:instrText>
                    </w:r>
                    <w:r>
                      <w:rPr>
                        <w:b/>
                        <w:spacing w:val="-7"/>
                        <w:sz w:val="16"/>
                      </w:rPr>
                      <w:fldChar w:fldCharType="separate"/>
                    </w:r>
                    <w:r>
                      <w:rPr>
                        <w:b/>
                        <w:spacing w:val="-7"/>
                        <w:sz w:val="16"/>
                      </w:rPr>
                      <w:t>86</w:t>
                    </w:r>
                    <w:r>
                      <w:rPr>
                        <w:b/>
                        <w:spacing w:val="-7"/>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311A3" w14:textId="77777777" w:rsidR="005B0481" w:rsidRDefault="005B0481">
      <w:r>
        <w:separator/>
      </w:r>
    </w:p>
  </w:footnote>
  <w:footnote w:type="continuationSeparator" w:id="0">
    <w:p w14:paraId="1EDCBBF4" w14:textId="77777777" w:rsidR="005B0481" w:rsidRDefault="005B0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63AC" w14:textId="10A44F91" w:rsidR="003C5CF2" w:rsidRDefault="00617242" w:rsidP="00DE2B03">
    <w:pPr>
      <w:pStyle w:val="BodyText"/>
      <w:spacing w:line="14" w:lineRule="auto"/>
      <w:ind w:left="180" w:right="2160"/>
      <w:rPr>
        <w:sz w:val="20"/>
      </w:rPr>
    </w:pPr>
    <w:r>
      <w:rPr>
        <w:noProof/>
        <w:sz w:val="20"/>
      </w:rPr>
      <mc:AlternateContent>
        <mc:Choice Requires="wps">
          <w:drawing>
            <wp:anchor distT="0" distB="0" distL="0" distR="0" simplePos="0" relativeHeight="251658241" behindDoc="1" locked="0" layoutInCell="1" allowOverlap="1" wp14:anchorId="3142DC6F" wp14:editId="7F3ADE80">
              <wp:simplePos x="0" y="0"/>
              <wp:positionH relativeFrom="margin">
                <wp:align>center</wp:align>
              </wp:positionH>
              <wp:positionV relativeFrom="page">
                <wp:posOffset>429895</wp:posOffset>
              </wp:positionV>
              <wp:extent cx="5041127" cy="2743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127" cy="274320"/>
                      </a:xfrm>
                      <a:prstGeom prst="rect">
                        <a:avLst/>
                      </a:prstGeom>
                    </wps:spPr>
                    <wps:txbx>
                      <w:txbxContent>
                        <w:p w14:paraId="4703BD72" w14:textId="48D695E5" w:rsidR="003C5CF2" w:rsidRDefault="00731DB8">
                          <w:pPr>
                            <w:spacing w:before="19"/>
                            <w:ind w:left="20"/>
                            <w:rPr>
                              <w:b/>
                              <w:sz w:val="32"/>
                            </w:rPr>
                          </w:pPr>
                          <w:r>
                            <w:rPr>
                              <w:b/>
                              <w:sz w:val="32"/>
                            </w:rPr>
                            <w:t>HOUSING AUTHORITY OF THE TOWNSHIP OF EDISON</w:t>
                          </w:r>
                        </w:p>
                      </w:txbxContent>
                    </wps:txbx>
                    <wps:bodyPr wrap="square" lIns="0" tIns="0" rIns="0" bIns="0" rtlCol="0">
                      <a:noAutofit/>
                    </wps:bodyPr>
                  </wps:wsp>
                </a:graphicData>
              </a:graphic>
              <wp14:sizeRelH relativeFrom="margin">
                <wp14:pctWidth>0</wp14:pctWidth>
              </wp14:sizeRelH>
            </wp:anchor>
          </w:drawing>
        </mc:Choice>
        <mc:Fallback>
          <w:pict>
            <v:shapetype w14:anchorId="3142DC6F" id="_x0000_t202" coordsize="21600,21600" o:spt="202" path="m,l,21600r21600,l21600,xe">
              <v:stroke joinstyle="miter"/>
              <v:path gradientshapeok="t" o:connecttype="rect"/>
            </v:shapetype>
            <v:shape id="Textbox 2" o:spid="_x0000_s1062" type="#_x0000_t202" style="position:absolute;left:0;text-align:left;margin-left:0;margin-top:33.85pt;width:396.95pt;height:21.6pt;z-index:-251658239;visibility:visible;mso-wrap-style:square;mso-width-percent:0;mso-wrap-distance-left:0;mso-wrap-distance-top:0;mso-wrap-distance-right:0;mso-wrap-distance-bottom:0;mso-position-horizontal:center;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" filled="f" stroked="f">
              <v:textbox inset="0,0,0,0">
                <w:txbxContent>
                  <w:p w14:paraId="4703BD72" w14:textId="48D695E5" w:rsidR="003C5CF2" w:rsidRDefault="00731DB8">
                    <w:pPr>
                      <w:spacing w:before="19"/>
                      <w:ind w:left="20"/>
                      <w:rPr>
                        <w:b/>
                        <w:sz w:val="32"/>
                      </w:rPr>
                    </w:pPr>
                    <w:r>
                      <w:rPr>
                        <w:b/>
                        <w:sz w:val="32"/>
                      </w:rPr>
                      <w:t>HOUSING AUTHORITY OF THE TOWNSHIP OF EDISON</w:t>
                    </w:r>
                  </w:p>
                </w:txbxContent>
              </v:textbox>
              <w10:wrap anchorx="margin" anchory="page"/>
            </v:shape>
          </w:pict>
        </mc:Fallback>
      </mc:AlternateContent>
    </w:r>
    <w:r>
      <w:rPr>
        <w:noProof/>
        <w:sz w:val="20"/>
      </w:rPr>
      <mc:AlternateContent>
        <mc:Choice Requires="wps">
          <w:drawing>
            <wp:anchor distT="0" distB="0" distL="0" distR="0" simplePos="0" relativeHeight="251658240" behindDoc="1" locked="0" layoutInCell="1" allowOverlap="1" wp14:anchorId="207301FF" wp14:editId="09385AA5">
              <wp:simplePos x="0" y="0"/>
              <wp:positionH relativeFrom="page">
                <wp:posOffset>621792</wp:posOffset>
              </wp:positionH>
              <wp:positionV relativeFrom="page">
                <wp:posOffset>717803</wp:posOffset>
              </wp:positionV>
              <wp:extent cx="6530340" cy="565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1E12C06C" id="Graphic 1" o:spid="_x0000_s1026" style="position:absolute;margin-left:48.95pt;margin-top:56.5pt;width:514.2pt;height:4.4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93F0"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45" behindDoc="1" locked="0" layoutInCell="1" allowOverlap="1" wp14:anchorId="1998C5B7" wp14:editId="14E5CA82">
              <wp:simplePos x="0" y="0"/>
              <wp:positionH relativeFrom="page">
                <wp:posOffset>621791</wp:posOffset>
              </wp:positionH>
              <wp:positionV relativeFrom="page">
                <wp:posOffset>736091</wp:posOffset>
              </wp:positionV>
              <wp:extent cx="6530340" cy="381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100"/>
                            </a:lnTo>
                            <a:lnTo>
                              <a:pt x="6530085" y="38100"/>
                            </a:lnTo>
                            <a:lnTo>
                              <a:pt x="653008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FCB4673" id="Graphic 7" o:spid="_x0000_s1026" style="position:absolute;margin-left:48.95pt;margin-top:57.95pt;width:514.2pt;height:3pt;z-index:-251658235;visibility:visible;mso-wrap-style:square;mso-wrap-distance-left:0;mso-wrap-distance-top:0;mso-wrap-distance-right:0;mso-wrap-distance-bottom:0;mso-position-horizontal:absolute;mso-position-horizontal-relative:page;mso-position-vertical:absolute;mso-position-vertical-relative:page;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" path="m6530085,l,,,38100r6530085,l6530085,xe" fillcolor="#612322" stroked="f">
              <v:path arrowok="t"/>
              <w10:wrap anchorx="page" anchory="page"/>
            </v:shape>
          </w:pict>
        </mc:Fallback>
      </mc:AlternateContent>
    </w:r>
    <w:r>
      <w:rPr>
        <w:noProof/>
        <w:sz w:val="20"/>
      </w:rPr>
      <mc:AlternateContent>
        <mc:Choice Requires="wps">
          <w:drawing>
            <wp:anchor distT="0" distB="0" distL="0" distR="0" simplePos="0" relativeHeight="251658246" behindDoc="1" locked="0" layoutInCell="1" allowOverlap="1" wp14:anchorId="4E96AC93" wp14:editId="05676AF5">
              <wp:simplePos x="0" y="0"/>
              <wp:positionH relativeFrom="page">
                <wp:posOffset>609091</wp:posOffset>
              </wp:positionH>
              <wp:positionV relativeFrom="page">
                <wp:posOffset>444836</wp:posOffset>
              </wp:positionV>
              <wp:extent cx="6555740" cy="27432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274320"/>
                      </a:xfrm>
                      <a:prstGeom prst="rect">
                        <a:avLst/>
                      </a:prstGeom>
                    </wps:spPr>
                    <wps:txbx>
                      <w:txbxContent>
                        <w:p w14:paraId="77AF207B" w14:textId="44C66CCB"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wps:txbx>
                    <wps:bodyPr wrap="square" lIns="0" tIns="0" rIns="0" bIns="0" rtlCol="0">
                      <a:noAutofit/>
                    </wps:bodyPr>
                  </wps:wsp>
                </a:graphicData>
              </a:graphic>
            </wp:anchor>
          </w:drawing>
        </mc:Choice>
        <mc:Fallback>
          <w:pict>
            <v:shapetype w14:anchorId="4E96AC93" id="_x0000_t202" coordsize="21600,21600" o:spt="202" path="m,l,21600r21600,l21600,xe">
              <v:stroke joinstyle="miter"/>
              <v:path gradientshapeok="t" o:connecttype="rect"/>
            </v:shapetype>
            <v:shape id="Textbox 8" o:spid="_x0000_s1065" type="#_x0000_t202" style="position:absolute;margin-left:47.95pt;margin-top:35.05pt;width:516.2pt;height:21.6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" filled="f" stroked="f">
              <v:textbox inset="0,0,0,0">
                <w:txbxContent>
                  <w:p w14:paraId="77AF207B" w14:textId="44C66CCB"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9D90" w14:textId="04803FD5" w:rsidR="003C5CF2" w:rsidRDefault="00D01F84">
    <w:pPr>
      <w:pStyle w:val="BodyText"/>
      <w:spacing w:line="14" w:lineRule="auto"/>
      <w:rPr>
        <w:sz w:val="20"/>
      </w:rPr>
    </w:pPr>
    <w:r>
      <w:rPr>
        <w:noProof/>
        <w:sz w:val="20"/>
      </w:rPr>
      <mc:AlternateContent>
        <mc:Choice Requires="wps">
          <w:drawing>
            <wp:anchor distT="0" distB="0" distL="0" distR="0" simplePos="0" relativeHeight="251658251" behindDoc="1" locked="0" layoutInCell="1" allowOverlap="1" wp14:anchorId="60417A00" wp14:editId="5C8A9879">
              <wp:simplePos x="0" y="0"/>
              <wp:positionH relativeFrom="page">
                <wp:posOffset>1838325</wp:posOffset>
              </wp:positionH>
              <wp:positionV relativeFrom="page">
                <wp:posOffset>447675</wp:posOffset>
              </wp:positionV>
              <wp:extent cx="5734050" cy="27432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4050" cy="274320"/>
                      </a:xfrm>
                      <a:prstGeom prst="rect">
                        <a:avLst/>
                      </a:prstGeom>
                    </wps:spPr>
                    <wps:txbx>
                      <w:txbxContent>
                        <w:p w14:paraId="61A6FC0A" w14:textId="705BF73F" w:rsidR="003C5CF2" w:rsidRDefault="00731DB8">
                          <w:pPr>
                            <w:spacing w:before="19"/>
                            <w:ind w:left="20"/>
                            <w:rPr>
                              <w:b/>
                              <w:sz w:val="32"/>
                            </w:rPr>
                          </w:pPr>
                          <w:r>
                            <w:rPr>
                              <w:b/>
                              <w:sz w:val="32"/>
                            </w:rPr>
                            <w:t>HOUSING AUTHORITY OF THE TOWNSHIP</w:t>
                          </w:r>
                          <w:r w:rsidR="00D01F84">
                            <w:rPr>
                              <w:b/>
                              <w:sz w:val="32"/>
                            </w:rPr>
                            <w:t xml:space="preserve"> OF EDISON</w:t>
                          </w:r>
                        </w:p>
                      </w:txbxContent>
                    </wps:txbx>
                    <wps:bodyPr wrap="square" lIns="0" tIns="0" rIns="0" bIns="0" rtlCol="0">
                      <a:noAutofit/>
                    </wps:bodyPr>
                  </wps:wsp>
                </a:graphicData>
              </a:graphic>
              <wp14:sizeRelH relativeFrom="margin">
                <wp14:pctWidth>0</wp14:pctWidth>
              </wp14:sizeRelH>
            </wp:anchor>
          </w:drawing>
        </mc:Choice>
        <mc:Fallback>
          <w:pict>
            <v:shapetype w14:anchorId="60417A00" id="_x0000_t202" coordsize="21600,21600" o:spt="202" path="m,l,21600r21600,l21600,xe">
              <v:stroke joinstyle="miter"/>
              <v:path gradientshapeok="t" o:connecttype="rect"/>
            </v:shapetype>
            <v:shape id="Textbox 22" o:spid="_x0000_s1068" type="#_x0000_t202" style="position:absolute;margin-left:144.75pt;margin-top:35.25pt;width:451.5pt;height:21.6pt;z-index:-25165822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" filled="f" stroked="f">
              <v:textbox inset="0,0,0,0">
                <w:txbxContent>
                  <w:p w14:paraId="61A6FC0A" w14:textId="705BF73F" w:rsidR="003C5CF2" w:rsidRDefault="00731DB8">
                    <w:pPr>
                      <w:spacing w:before="19"/>
                      <w:ind w:left="20"/>
                      <w:rPr>
                        <w:b/>
                        <w:sz w:val="32"/>
                      </w:rPr>
                    </w:pPr>
                    <w:r>
                      <w:rPr>
                        <w:b/>
                        <w:sz w:val="32"/>
                      </w:rPr>
                      <w:t>HOUSING AUTHORITY OF THE TOWNSHIP</w:t>
                    </w:r>
                    <w:r w:rsidR="00D01F84">
                      <w:rPr>
                        <w:b/>
                        <w:sz w:val="32"/>
                      </w:rPr>
                      <w:t xml:space="preserve"> OF EDISON</w:t>
                    </w:r>
                  </w:p>
                </w:txbxContent>
              </v:textbox>
              <w10:wrap anchorx="page" anchory="page"/>
            </v:shape>
          </w:pict>
        </mc:Fallback>
      </mc:AlternateContent>
    </w:r>
    <w:r>
      <w:rPr>
        <w:noProof/>
        <w:sz w:val="20"/>
      </w:rPr>
      <mc:AlternateContent>
        <mc:Choice Requires="wps">
          <w:drawing>
            <wp:anchor distT="0" distB="0" distL="0" distR="0" simplePos="0" relativeHeight="251658250" behindDoc="1" locked="0" layoutInCell="1" allowOverlap="1" wp14:anchorId="69B7A25D" wp14:editId="0DB7284B">
              <wp:simplePos x="0" y="0"/>
              <wp:positionH relativeFrom="page">
                <wp:posOffset>621792</wp:posOffset>
              </wp:positionH>
              <wp:positionV relativeFrom="page">
                <wp:posOffset>717803</wp:posOffset>
              </wp:positionV>
              <wp:extent cx="6530340" cy="5651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36BB5126" id="Graphic 21" o:spid="_x0000_s1026" style="position:absolute;margin-left:48.95pt;margin-top:56.5pt;width:514.2pt;height:4.45pt;z-index:-251658230;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034A"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55" behindDoc="1" locked="0" layoutInCell="1" allowOverlap="1" wp14:anchorId="35438A34" wp14:editId="7B19CBBF">
              <wp:simplePos x="0" y="0"/>
              <wp:positionH relativeFrom="page">
                <wp:posOffset>621791</wp:posOffset>
              </wp:positionH>
              <wp:positionV relativeFrom="page">
                <wp:posOffset>736091</wp:posOffset>
              </wp:positionV>
              <wp:extent cx="6530340" cy="38100"/>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100"/>
                            </a:lnTo>
                            <a:lnTo>
                              <a:pt x="6530085" y="38100"/>
                            </a:lnTo>
                            <a:lnTo>
                              <a:pt x="653008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6196E25E" id="Graphic 119" o:spid="_x0000_s1026" style="position:absolute;margin-left:48.95pt;margin-top:57.95pt;width:514.2pt;height:3pt;z-index:-251658225;visibility:visible;mso-wrap-style:square;mso-wrap-distance-left:0;mso-wrap-distance-top:0;mso-wrap-distance-right:0;mso-wrap-distance-bottom:0;mso-position-horizontal:absolute;mso-position-horizontal-relative:page;mso-position-vertical:absolute;mso-position-vertical-relative:page;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" path="m6530085,l,,,38100r6530085,l6530085,xe" fillcolor="#612322" stroked="f">
              <v:path arrowok="t"/>
              <w10:wrap anchorx="page" anchory="page"/>
            </v:shape>
          </w:pict>
        </mc:Fallback>
      </mc:AlternateContent>
    </w:r>
    <w:r>
      <w:rPr>
        <w:noProof/>
        <w:sz w:val="20"/>
      </w:rPr>
      <mc:AlternateContent>
        <mc:Choice Requires="wps">
          <w:drawing>
            <wp:anchor distT="0" distB="0" distL="0" distR="0" simplePos="0" relativeHeight="251658256" behindDoc="1" locked="0" layoutInCell="1" allowOverlap="1" wp14:anchorId="27AA5CF1" wp14:editId="4DBC5B72">
              <wp:simplePos x="0" y="0"/>
              <wp:positionH relativeFrom="page">
                <wp:posOffset>609091</wp:posOffset>
              </wp:positionH>
              <wp:positionV relativeFrom="page">
                <wp:posOffset>444836</wp:posOffset>
              </wp:positionV>
              <wp:extent cx="6555740" cy="27432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274320"/>
                      </a:xfrm>
                      <a:prstGeom prst="rect">
                        <a:avLst/>
                      </a:prstGeom>
                    </wps:spPr>
                    <wps:txbx>
                      <w:txbxContent>
                        <w:p w14:paraId="65F52C29" w14:textId="1A7F8560"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wps:txbx>
                    <wps:bodyPr wrap="square" lIns="0" tIns="0" rIns="0" bIns="0" rtlCol="0">
                      <a:noAutofit/>
                    </wps:bodyPr>
                  </wps:wsp>
                </a:graphicData>
              </a:graphic>
            </wp:anchor>
          </w:drawing>
        </mc:Choice>
        <mc:Fallback>
          <w:pict>
            <v:shapetype w14:anchorId="27AA5CF1" id="_x0000_t202" coordsize="21600,21600" o:spt="202" path="m,l,21600r21600,l21600,xe">
              <v:stroke joinstyle="miter"/>
              <v:path gradientshapeok="t" o:connecttype="rect"/>
            </v:shapetype>
            <v:shape id="Textbox 120" o:spid="_x0000_s1071" type="#_x0000_t202" style="position:absolute;margin-left:47.95pt;margin-top:35.05pt;width:516.2pt;height:21.6pt;z-index:-25165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" filled="f" stroked="f">
              <v:textbox inset="0,0,0,0">
                <w:txbxContent>
                  <w:p w14:paraId="65F52C29" w14:textId="1A7F8560"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1D39" w14:textId="4DC5A5DE" w:rsidR="003C5CF2" w:rsidRDefault="00617242">
    <w:pPr>
      <w:pStyle w:val="BodyText"/>
      <w:spacing w:line="14" w:lineRule="auto"/>
      <w:rPr>
        <w:sz w:val="20"/>
      </w:rPr>
    </w:pPr>
    <w:r>
      <w:rPr>
        <w:noProof/>
        <w:sz w:val="20"/>
      </w:rPr>
      <mc:AlternateContent>
        <mc:Choice Requires="wps">
          <w:drawing>
            <wp:anchor distT="0" distB="0" distL="0" distR="0" simplePos="0" relativeHeight="251658261" behindDoc="1" locked="0" layoutInCell="1" allowOverlap="1" wp14:anchorId="39679230" wp14:editId="47D71331">
              <wp:simplePos x="0" y="0"/>
              <wp:positionH relativeFrom="page">
                <wp:posOffset>1836751</wp:posOffset>
              </wp:positionH>
              <wp:positionV relativeFrom="page">
                <wp:posOffset>445273</wp:posOffset>
              </wp:positionV>
              <wp:extent cx="4993419" cy="27432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93419" cy="274320"/>
                      </a:xfrm>
                      <a:prstGeom prst="rect">
                        <a:avLst/>
                      </a:prstGeom>
                    </wps:spPr>
                    <wps:txbx>
                      <w:txbxContent>
                        <w:p w14:paraId="067D63B4" w14:textId="2BCCE818" w:rsidR="003C5CF2" w:rsidRDefault="00731DB8">
                          <w:pPr>
                            <w:spacing w:before="19"/>
                            <w:ind w:left="20"/>
                            <w:rPr>
                              <w:b/>
                              <w:sz w:val="32"/>
                            </w:rPr>
                          </w:pPr>
                          <w:r>
                            <w:rPr>
                              <w:b/>
                              <w:sz w:val="32"/>
                            </w:rPr>
                            <w:t>HOUSING AUTHORITY OF THE TOWNSHIP OF EDISON</w:t>
                          </w:r>
                        </w:p>
                      </w:txbxContent>
                    </wps:txbx>
                    <wps:bodyPr wrap="square" lIns="0" tIns="0" rIns="0" bIns="0" rtlCol="0">
                      <a:noAutofit/>
                    </wps:bodyPr>
                  </wps:wsp>
                </a:graphicData>
              </a:graphic>
              <wp14:sizeRelH relativeFrom="margin">
                <wp14:pctWidth>0</wp14:pctWidth>
              </wp14:sizeRelH>
            </wp:anchor>
          </w:drawing>
        </mc:Choice>
        <mc:Fallback>
          <w:pict>
            <v:shapetype w14:anchorId="39679230" id="_x0000_t202" coordsize="21600,21600" o:spt="202" path="m,l,21600r21600,l21600,xe">
              <v:stroke joinstyle="miter"/>
              <v:path gradientshapeok="t" o:connecttype="rect"/>
            </v:shapetype>
            <v:shape id="Textbox 137" o:spid="_x0000_s1074" type="#_x0000_t202" style="position:absolute;margin-left:144.65pt;margin-top:35.05pt;width:393.2pt;height:21.6pt;z-index:-25165821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" filled="f" stroked="f">
              <v:textbox inset="0,0,0,0">
                <w:txbxContent>
                  <w:p w14:paraId="067D63B4" w14:textId="2BCCE818" w:rsidR="003C5CF2" w:rsidRDefault="00731DB8">
                    <w:pPr>
                      <w:spacing w:before="19"/>
                      <w:ind w:left="20"/>
                      <w:rPr>
                        <w:b/>
                        <w:sz w:val="32"/>
                      </w:rPr>
                    </w:pPr>
                    <w:r>
                      <w:rPr>
                        <w:b/>
                        <w:sz w:val="32"/>
                      </w:rPr>
                      <w:t>HOUSING AUTHORITY OF THE TOWNSHIP OF EDISON</w:t>
                    </w:r>
                  </w:p>
                </w:txbxContent>
              </v:textbox>
              <w10:wrap anchorx="page" anchory="page"/>
            </v:shape>
          </w:pict>
        </mc:Fallback>
      </mc:AlternateContent>
    </w:r>
    <w:r>
      <w:rPr>
        <w:noProof/>
        <w:sz w:val="20"/>
      </w:rPr>
      <mc:AlternateContent>
        <mc:Choice Requires="wps">
          <w:drawing>
            <wp:anchor distT="0" distB="0" distL="0" distR="0" simplePos="0" relativeHeight="251658260" behindDoc="1" locked="0" layoutInCell="1" allowOverlap="1" wp14:anchorId="7E9296C2" wp14:editId="179C84A1">
              <wp:simplePos x="0" y="0"/>
              <wp:positionH relativeFrom="page">
                <wp:posOffset>621792</wp:posOffset>
              </wp:positionH>
              <wp:positionV relativeFrom="page">
                <wp:posOffset>717803</wp:posOffset>
              </wp:positionV>
              <wp:extent cx="6530340" cy="56515"/>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2C206AFA" id="Graphic 136" o:spid="_x0000_s1026" style="position:absolute;margin-left:48.95pt;margin-top:56.5pt;width:514.2pt;height:4.45pt;z-index:-251658220;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92C6" w14:textId="6D6CB84D" w:rsidR="003C5CF2" w:rsidRDefault="00EE49EB">
    <w:pPr>
      <w:pStyle w:val="BodyText"/>
      <w:spacing w:line="14" w:lineRule="auto"/>
      <w:rPr>
        <w:sz w:val="20"/>
      </w:rPr>
    </w:pPr>
    <w:r>
      <w:rPr>
        <w:noProof/>
        <w:sz w:val="20"/>
      </w:rPr>
      <mc:AlternateContent>
        <mc:Choice Requires="wps">
          <w:drawing>
            <wp:anchor distT="0" distB="0" distL="0" distR="0" simplePos="0" relativeHeight="251658272" behindDoc="1" locked="0" layoutInCell="1" allowOverlap="1" wp14:anchorId="7E2CA13A" wp14:editId="4D568C2F">
              <wp:simplePos x="0" y="0"/>
              <wp:positionH relativeFrom="margin">
                <wp:align>center</wp:align>
              </wp:positionH>
              <wp:positionV relativeFrom="page">
                <wp:posOffset>448310</wp:posOffset>
              </wp:positionV>
              <wp:extent cx="5156200" cy="27432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56200" cy="274320"/>
                      </a:xfrm>
                      <a:prstGeom prst="rect">
                        <a:avLst/>
                      </a:prstGeom>
                    </wps:spPr>
                    <wps:txbx>
                      <w:txbxContent>
                        <w:p w14:paraId="0C877A15" w14:textId="70BE2E8C" w:rsidR="003C5CF2" w:rsidRDefault="00731DB8">
                          <w:pPr>
                            <w:spacing w:before="19"/>
                            <w:ind w:left="20"/>
                            <w:rPr>
                              <w:b/>
                              <w:sz w:val="32"/>
                            </w:rPr>
                          </w:pPr>
                          <w:r>
                            <w:rPr>
                              <w:b/>
                              <w:sz w:val="32"/>
                            </w:rPr>
                            <w:t>HOUSING AUTHORITY OF THE TOWNSHIP OF EDISON</w:t>
                          </w:r>
                        </w:p>
                      </w:txbxContent>
                    </wps:txbx>
                    <wps:bodyPr wrap="square" lIns="0" tIns="0" rIns="0" bIns="0" rtlCol="0">
                      <a:noAutofit/>
                    </wps:bodyPr>
                  </wps:wsp>
                </a:graphicData>
              </a:graphic>
              <wp14:sizeRelH relativeFrom="margin">
                <wp14:pctWidth>0</wp14:pctWidth>
              </wp14:sizeRelH>
            </wp:anchor>
          </w:drawing>
        </mc:Choice>
        <mc:Fallback>
          <w:pict>
            <v:shapetype w14:anchorId="7E2CA13A" id="_x0000_t202" coordsize="21600,21600" o:spt="202" path="m,l,21600r21600,l21600,xe">
              <v:stroke joinstyle="miter"/>
              <v:path gradientshapeok="t" o:connecttype="rect"/>
            </v:shapetype>
            <v:shape id="Textbox 151" o:spid="_x0000_s1077" type="#_x0000_t202" style="position:absolute;margin-left:0;margin-top:35.3pt;width:406pt;height:21.6pt;z-index:-251658208;visibility:visible;mso-wrap-style:square;mso-width-percent:0;mso-wrap-distance-left:0;mso-wrap-distance-top:0;mso-wrap-distance-right:0;mso-wrap-distance-bottom:0;mso-position-horizontal:center;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" filled="f" stroked="f">
              <v:textbox inset="0,0,0,0">
                <w:txbxContent>
                  <w:p w14:paraId="0C877A15" w14:textId="70BE2E8C" w:rsidR="003C5CF2" w:rsidRDefault="00731DB8">
                    <w:pPr>
                      <w:spacing w:before="19"/>
                      <w:ind w:left="20"/>
                      <w:rPr>
                        <w:b/>
                        <w:sz w:val="32"/>
                      </w:rPr>
                    </w:pPr>
                    <w:r>
                      <w:rPr>
                        <w:b/>
                        <w:sz w:val="32"/>
                      </w:rPr>
                      <w:t>HOUSING AUTHORITY OF THE TOWNSHIP OF EDISON</w:t>
                    </w:r>
                  </w:p>
                </w:txbxContent>
              </v:textbox>
              <w10:wrap anchorx="margin" anchory="page"/>
            </v:shape>
          </w:pict>
        </mc:Fallback>
      </mc:AlternateContent>
    </w:r>
    <w:r w:rsidR="009E50A0">
      <w:rPr>
        <w:noProof/>
        <w:sz w:val="20"/>
      </w:rPr>
      <mc:AlternateContent>
        <mc:Choice Requires="wps">
          <w:drawing>
            <wp:anchor distT="0" distB="0" distL="0" distR="0" simplePos="0" relativeHeight="251658271" behindDoc="1" locked="0" layoutInCell="1" allowOverlap="1" wp14:anchorId="7FC06740" wp14:editId="0CAAAB1A">
              <wp:simplePos x="0" y="0"/>
              <wp:positionH relativeFrom="page">
                <wp:posOffset>621792</wp:posOffset>
              </wp:positionH>
              <wp:positionV relativeFrom="page">
                <wp:posOffset>717803</wp:posOffset>
              </wp:positionV>
              <wp:extent cx="6530340" cy="56515"/>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2979749A" id="Graphic 150" o:spid="_x0000_s1026" style="position:absolute;margin-left:48.95pt;margin-top:56.5pt;width:514.2pt;height:4.45pt;z-index:-251658209;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0442"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277" behindDoc="1" locked="0" layoutInCell="1" allowOverlap="1" wp14:anchorId="79765352" wp14:editId="4B675A83">
              <wp:simplePos x="0" y="0"/>
              <wp:positionH relativeFrom="page">
                <wp:posOffset>621791</wp:posOffset>
              </wp:positionH>
              <wp:positionV relativeFrom="page">
                <wp:posOffset>736091</wp:posOffset>
              </wp:positionV>
              <wp:extent cx="6530340" cy="3810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100"/>
                            </a:lnTo>
                            <a:lnTo>
                              <a:pt x="6530085" y="38100"/>
                            </a:lnTo>
                            <a:lnTo>
                              <a:pt x="653008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1D9FCE39" id="Graphic 156" o:spid="_x0000_s1026" style="position:absolute;margin-left:48.95pt;margin-top:57.95pt;width:514.2pt;height:3pt;z-index:-251658203;visibility:visible;mso-wrap-style:square;mso-wrap-distance-left:0;mso-wrap-distance-top:0;mso-wrap-distance-right:0;mso-wrap-distance-bottom:0;mso-position-horizontal:absolute;mso-position-horizontal-relative:page;mso-position-vertical:absolute;mso-position-vertical-relative:page;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" path="m6530085,l,,,38100r6530085,l6530085,xe" fillcolor="#612322" stroked="f">
              <v:path arrowok="t"/>
              <w10:wrap anchorx="page" anchory="page"/>
            </v:shape>
          </w:pict>
        </mc:Fallback>
      </mc:AlternateContent>
    </w:r>
    <w:r>
      <w:rPr>
        <w:noProof/>
        <w:sz w:val="20"/>
      </w:rPr>
      <mc:AlternateContent>
        <mc:Choice Requires="wps">
          <w:drawing>
            <wp:anchor distT="0" distB="0" distL="0" distR="0" simplePos="0" relativeHeight="251658278" behindDoc="1" locked="0" layoutInCell="1" allowOverlap="1" wp14:anchorId="570838D1" wp14:editId="717892F9">
              <wp:simplePos x="0" y="0"/>
              <wp:positionH relativeFrom="page">
                <wp:posOffset>609091</wp:posOffset>
              </wp:positionH>
              <wp:positionV relativeFrom="page">
                <wp:posOffset>444836</wp:posOffset>
              </wp:positionV>
              <wp:extent cx="6555740" cy="27432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274320"/>
                      </a:xfrm>
                      <a:prstGeom prst="rect">
                        <a:avLst/>
                      </a:prstGeom>
                    </wps:spPr>
                    <wps:txbx>
                      <w:txbxContent>
                        <w:p w14:paraId="52EC3381" w14:textId="3F1A254F"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wps:txbx>
                    <wps:bodyPr wrap="square" lIns="0" tIns="0" rIns="0" bIns="0" rtlCol="0">
                      <a:noAutofit/>
                    </wps:bodyPr>
                  </wps:wsp>
                </a:graphicData>
              </a:graphic>
            </wp:anchor>
          </w:drawing>
        </mc:Choice>
        <mc:Fallback>
          <w:pict>
            <v:shapetype w14:anchorId="570838D1" id="_x0000_t202" coordsize="21600,21600" o:spt="202" path="m,l,21600r21600,l21600,xe">
              <v:stroke joinstyle="miter"/>
              <v:path gradientshapeok="t" o:connecttype="rect"/>
            </v:shapetype>
            <v:shape id="Textbox 157" o:spid="_x0000_s1080" type="#_x0000_t202" style="position:absolute;margin-left:47.95pt;margin-top:35.05pt;width:516.2pt;height:21.6pt;z-index:-25165820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" filled="f" stroked="f">
              <v:textbox inset="0,0,0,0">
                <w:txbxContent>
                  <w:p w14:paraId="52EC3381" w14:textId="3F1A254F"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69F8" w14:textId="75EA4B67" w:rsidR="003C5CF2" w:rsidRDefault="00FF14AC">
    <w:pPr>
      <w:pStyle w:val="BodyText"/>
      <w:spacing w:line="14" w:lineRule="auto"/>
      <w:rPr>
        <w:sz w:val="20"/>
      </w:rPr>
    </w:pPr>
    <w:r>
      <w:rPr>
        <w:noProof/>
        <w:sz w:val="20"/>
      </w:rPr>
      <mc:AlternateContent>
        <mc:Choice Requires="wps">
          <w:drawing>
            <wp:anchor distT="0" distB="0" distL="0" distR="0" simplePos="0" relativeHeight="251658283" behindDoc="1" locked="0" layoutInCell="1" allowOverlap="1" wp14:anchorId="7EF9DCE2" wp14:editId="0924071F">
              <wp:simplePos x="0" y="0"/>
              <wp:positionH relativeFrom="margin">
                <wp:posOffset>1173480</wp:posOffset>
              </wp:positionH>
              <wp:positionV relativeFrom="page">
                <wp:posOffset>304800</wp:posOffset>
              </wp:positionV>
              <wp:extent cx="5821680" cy="27432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1680" cy="274320"/>
                      </a:xfrm>
                      <a:prstGeom prst="rect">
                        <a:avLst/>
                      </a:prstGeom>
                    </wps:spPr>
                    <wps:txbx>
                      <w:txbxContent>
                        <w:p w14:paraId="3F25EBA3" w14:textId="3B90B97F" w:rsidR="003C5CF2" w:rsidRDefault="00731DB8">
                          <w:pPr>
                            <w:spacing w:before="19"/>
                            <w:ind w:left="20"/>
                            <w:rPr>
                              <w:b/>
                              <w:sz w:val="32"/>
                            </w:rPr>
                          </w:pPr>
                          <w:r>
                            <w:rPr>
                              <w:b/>
                              <w:sz w:val="32"/>
                            </w:rPr>
                            <w:t xml:space="preserve">HOUSING AUTHORITY OF THE TOWNSHIP </w:t>
                          </w:r>
                          <w:r w:rsidR="00FF14AC">
                            <w:rPr>
                              <w:b/>
                              <w:sz w:val="32"/>
                            </w:rPr>
                            <w:t>OF E</w:t>
                          </w:r>
                          <w:r>
                            <w:rPr>
                              <w:b/>
                              <w:sz w:val="32"/>
                            </w:rPr>
                            <w:t>DISON</w:t>
                          </w:r>
                        </w:p>
                      </w:txbxContent>
                    </wps:txbx>
                    <wps:bodyPr wrap="square" lIns="0" tIns="0" rIns="0" bIns="0" rtlCol="0">
                      <a:noAutofit/>
                    </wps:bodyPr>
                  </wps:wsp>
                </a:graphicData>
              </a:graphic>
              <wp14:sizeRelH relativeFrom="margin">
                <wp14:pctWidth>0</wp14:pctWidth>
              </wp14:sizeRelH>
            </wp:anchor>
          </w:drawing>
        </mc:Choice>
        <mc:Fallback>
          <w:pict>
            <v:shapetype w14:anchorId="7EF9DCE2" id="_x0000_t202" coordsize="21600,21600" o:spt="202" path="m,l,21600r21600,l21600,xe">
              <v:stroke joinstyle="miter"/>
              <v:path gradientshapeok="t" o:connecttype="rect"/>
            </v:shapetype>
            <v:shape id="Textbox 162" o:spid="_x0000_s1083" type="#_x0000_t202" style="position:absolute;margin-left:92.4pt;margin-top:24pt;width:458.4pt;height:21.6pt;z-index:-251658197;visibility:visible;mso-wrap-style:square;mso-width-percent:0;mso-wrap-distance-left:0;mso-wrap-distance-top:0;mso-wrap-distance-right:0;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" filled="f" stroked="f">
              <v:textbox inset="0,0,0,0">
                <w:txbxContent>
                  <w:p w14:paraId="3F25EBA3" w14:textId="3B90B97F" w:rsidR="003C5CF2" w:rsidRDefault="00731DB8">
                    <w:pPr>
                      <w:spacing w:before="19"/>
                      <w:ind w:left="20"/>
                      <w:rPr>
                        <w:b/>
                        <w:sz w:val="32"/>
                      </w:rPr>
                    </w:pPr>
                    <w:r>
                      <w:rPr>
                        <w:b/>
                        <w:sz w:val="32"/>
                      </w:rPr>
                      <w:t xml:space="preserve">HOUSING AUTHORITY OF THE TOWNSHIP </w:t>
                    </w:r>
                    <w:r w:rsidR="00FF14AC">
                      <w:rPr>
                        <w:b/>
                        <w:sz w:val="32"/>
                      </w:rPr>
                      <w:t>OF E</w:t>
                    </w:r>
                    <w:r>
                      <w:rPr>
                        <w:b/>
                        <w:sz w:val="32"/>
                      </w:rPr>
                      <w:t>DISON</w:t>
                    </w:r>
                  </w:p>
                </w:txbxContent>
              </v:textbox>
              <w10:wrap anchorx="margin" anchory="page"/>
            </v:shape>
          </w:pict>
        </mc:Fallback>
      </mc:AlternateContent>
    </w:r>
    <w:r w:rsidR="009E50A0">
      <w:rPr>
        <w:noProof/>
        <w:sz w:val="20"/>
      </w:rPr>
      <mc:AlternateContent>
        <mc:Choice Requires="wps">
          <w:drawing>
            <wp:anchor distT="0" distB="0" distL="0" distR="0" simplePos="0" relativeHeight="251658282" behindDoc="1" locked="0" layoutInCell="1" allowOverlap="1" wp14:anchorId="6D50DAC7" wp14:editId="3B597772">
              <wp:simplePos x="0" y="0"/>
              <wp:positionH relativeFrom="page">
                <wp:posOffset>621792</wp:posOffset>
              </wp:positionH>
              <wp:positionV relativeFrom="page">
                <wp:posOffset>717803</wp:posOffset>
              </wp:positionV>
              <wp:extent cx="6530340" cy="56515"/>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76BF4A31" id="Graphic 161" o:spid="_x0000_s1026" style="position:absolute;margin-left:48.95pt;margin-top:56.5pt;width:514.2pt;height:4.45pt;z-index:-25165819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5AA2" w14:textId="6E0B3294" w:rsidR="003C5CF2" w:rsidRDefault="00FF14AC">
    <w:pPr>
      <w:pStyle w:val="BodyText"/>
      <w:spacing w:line="14" w:lineRule="auto"/>
      <w:rPr>
        <w:sz w:val="20"/>
      </w:rPr>
    </w:pPr>
    <w:r>
      <w:rPr>
        <w:noProof/>
        <w:sz w:val="20"/>
      </w:rPr>
      <mc:AlternateContent>
        <mc:Choice Requires="wps">
          <w:drawing>
            <wp:anchor distT="0" distB="0" distL="0" distR="0" simplePos="0" relativeHeight="251658288" behindDoc="1" locked="0" layoutInCell="1" allowOverlap="1" wp14:anchorId="059C4282" wp14:editId="0D9BAB5E">
              <wp:simplePos x="0" y="0"/>
              <wp:positionH relativeFrom="page">
                <wp:posOffset>227965</wp:posOffset>
              </wp:positionH>
              <wp:positionV relativeFrom="page">
                <wp:posOffset>368300</wp:posOffset>
              </wp:positionV>
              <wp:extent cx="6555740" cy="27432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274320"/>
                      </a:xfrm>
                      <a:prstGeom prst="rect">
                        <a:avLst/>
                      </a:prstGeom>
                    </wps:spPr>
                    <wps:txbx>
                      <w:txbxContent>
                        <w:p w14:paraId="59FF7E07" w14:textId="34E32A5B"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wps:txbx>
                    <wps:bodyPr wrap="square" lIns="0" tIns="0" rIns="0" bIns="0" rtlCol="0">
                      <a:noAutofit/>
                    </wps:bodyPr>
                  </wps:wsp>
                </a:graphicData>
              </a:graphic>
            </wp:anchor>
          </w:drawing>
        </mc:Choice>
        <mc:Fallback>
          <w:pict>
            <v:shapetype w14:anchorId="059C4282" id="_x0000_t202" coordsize="21600,21600" o:spt="202" path="m,l,21600r21600,l21600,xe">
              <v:stroke joinstyle="miter"/>
              <v:path gradientshapeok="t" o:connecttype="rect"/>
            </v:shapetype>
            <v:shape id="Textbox 168" o:spid="_x0000_s1086" type="#_x0000_t202" style="position:absolute;margin-left:17.95pt;margin-top:29pt;width:516.2pt;height:21.6pt;z-index:-25165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" filled="f" stroked="f">
              <v:textbox inset="0,0,0,0">
                <w:txbxContent>
                  <w:p w14:paraId="59FF7E07" w14:textId="34E32A5B"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v:textbox>
              <w10:wrap anchorx="page" anchory="page"/>
            </v:shape>
          </w:pict>
        </mc:Fallback>
      </mc:AlternateContent>
    </w:r>
    <w:r w:rsidR="009E50A0">
      <w:rPr>
        <w:noProof/>
        <w:sz w:val="20"/>
      </w:rPr>
      <mc:AlternateContent>
        <mc:Choice Requires="wps">
          <w:drawing>
            <wp:anchor distT="0" distB="0" distL="0" distR="0" simplePos="0" relativeHeight="251658287" behindDoc="1" locked="0" layoutInCell="1" allowOverlap="1" wp14:anchorId="64BCADA5" wp14:editId="04EB93FB">
              <wp:simplePos x="0" y="0"/>
              <wp:positionH relativeFrom="page">
                <wp:posOffset>621791</wp:posOffset>
              </wp:positionH>
              <wp:positionV relativeFrom="page">
                <wp:posOffset>736091</wp:posOffset>
              </wp:positionV>
              <wp:extent cx="6530340" cy="38100"/>
              <wp:effectExtent l="0" t="0" r="0" b="0"/>
              <wp:wrapNone/>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100"/>
                            </a:lnTo>
                            <a:lnTo>
                              <a:pt x="6530085" y="38100"/>
                            </a:lnTo>
                            <a:lnTo>
                              <a:pt x="653008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E1563D0" id="Graphic 167" o:spid="_x0000_s1026" style="position:absolute;margin-left:48.95pt;margin-top:57.95pt;width:514.2pt;height:3pt;z-index:-251658193;visibility:visible;mso-wrap-style:square;mso-wrap-distance-left:0;mso-wrap-distance-top:0;mso-wrap-distance-right:0;mso-wrap-distance-bottom:0;mso-position-horizontal:absolute;mso-position-horizontal-relative:page;mso-position-vertical:absolute;mso-position-vertical-relative:page;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" path="m6530085,l,,,38100r6530085,l6530085,xe" fillcolor="#612322" stroked="f">
              <v:path arrowok="t"/>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387D" w14:textId="3979ACC8" w:rsidR="003C5CF2" w:rsidRDefault="00FF14AC">
    <w:pPr>
      <w:pStyle w:val="BodyText"/>
      <w:spacing w:line="14" w:lineRule="auto"/>
      <w:rPr>
        <w:sz w:val="20"/>
      </w:rPr>
    </w:pPr>
    <w:r>
      <w:rPr>
        <w:noProof/>
        <w:sz w:val="20"/>
      </w:rPr>
      <mc:AlternateContent>
        <mc:Choice Requires="wps">
          <w:drawing>
            <wp:anchor distT="0" distB="0" distL="0" distR="0" simplePos="0" relativeHeight="251658293" behindDoc="1" locked="0" layoutInCell="1" allowOverlap="1" wp14:anchorId="23A79970" wp14:editId="719CAD2F">
              <wp:simplePos x="0" y="0"/>
              <wp:positionH relativeFrom="page">
                <wp:posOffset>1165860</wp:posOffset>
              </wp:positionH>
              <wp:positionV relativeFrom="page">
                <wp:posOffset>411480</wp:posOffset>
              </wp:positionV>
              <wp:extent cx="5021580" cy="27432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1580" cy="274320"/>
                      </a:xfrm>
                      <a:prstGeom prst="rect">
                        <a:avLst/>
                      </a:prstGeom>
                    </wps:spPr>
                    <wps:txbx>
                      <w:txbxContent>
                        <w:p w14:paraId="53E8B011" w14:textId="74271423" w:rsidR="003C5CF2" w:rsidRDefault="00731DB8">
                          <w:pPr>
                            <w:spacing w:before="19"/>
                            <w:ind w:left="20"/>
                            <w:rPr>
                              <w:b/>
                              <w:sz w:val="32"/>
                            </w:rPr>
                          </w:pPr>
                          <w:r>
                            <w:rPr>
                              <w:b/>
                              <w:sz w:val="32"/>
                            </w:rPr>
                            <w:t>HOUSING AUTHORITY OF THE TOWNSHIP OF EDISON</w:t>
                          </w:r>
                        </w:p>
                      </w:txbxContent>
                    </wps:txbx>
                    <wps:bodyPr wrap="square" lIns="0" tIns="0" rIns="0" bIns="0" rtlCol="0">
                      <a:noAutofit/>
                    </wps:bodyPr>
                  </wps:wsp>
                </a:graphicData>
              </a:graphic>
              <wp14:sizeRelH relativeFrom="margin">
                <wp14:pctWidth>0</wp14:pctWidth>
              </wp14:sizeRelH>
            </wp:anchor>
          </w:drawing>
        </mc:Choice>
        <mc:Fallback>
          <w:pict>
            <v:shapetype w14:anchorId="23A79970" id="_x0000_t202" coordsize="21600,21600" o:spt="202" path="m,l,21600r21600,l21600,xe">
              <v:stroke joinstyle="miter"/>
              <v:path gradientshapeok="t" o:connecttype="rect"/>
            </v:shapetype>
            <v:shape id="Textbox 188" o:spid="_x0000_s1089" type="#_x0000_t202" style="position:absolute;margin-left:91.8pt;margin-top:32.4pt;width:395.4pt;height:21.6pt;z-index:-251658187;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" filled="f" stroked="f">
              <v:textbox inset="0,0,0,0">
                <w:txbxContent>
                  <w:p w14:paraId="53E8B011" w14:textId="74271423" w:rsidR="003C5CF2" w:rsidRDefault="00731DB8">
                    <w:pPr>
                      <w:spacing w:before="19"/>
                      <w:ind w:left="20"/>
                      <w:rPr>
                        <w:b/>
                        <w:sz w:val="32"/>
                      </w:rPr>
                    </w:pPr>
                    <w:r>
                      <w:rPr>
                        <w:b/>
                        <w:sz w:val="32"/>
                      </w:rPr>
                      <w:t>HOUSING AUTHORITY OF THE TOWNSHIP OF EDISON</w:t>
                    </w:r>
                  </w:p>
                </w:txbxContent>
              </v:textbox>
              <w10:wrap anchorx="page" anchory="page"/>
            </v:shape>
          </w:pict>
        </mc:Fallback>
      </mc:AlternateContent>
    </w:r>
    <w:r w:rsidR="009E50A0">
      <w:rPr>
        <w:noProof/>
        <w:sz w:val="20"/>
      </w:rPr>
      <mc:AlternateContent>
        <mc:Choice Requires="wps">
          <w:drawing>
            <wp:anchor distT="0" distB="0" distL="0" distR="0" simplePos="0" relativeHeight="251658292" behindDoc="1" locked="0" layoutInCell="1" allowOverlap="1" wp14:anchorId="653C7205" wp14:editId="56EF6746">
              <wp:simplePos x="0" y="0"/>
              <wp:positionH relativeFrom="page">
                <wp:posOffset>621792</wp:posOffset>
              </wp:positionH>
              <wp:positionV relativeFrom="page">
                <wp:posOffset>717803</wp:posOffset>
              </wp:positionV>
              <wp:extent cx="6530340" cy="56515"/>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287E31E5" id="Graphic 187" o:spid="_x0000_s1026" style="position:absolute;margin-left:48.95pt;margin-top:56.5pt;width:514.2pt;height:4.45pt;z-index:-25165818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8D87" w14:textId="4A92B230" w:rsidR="003C5CF2" w:rsidRDefault="00FF14AC">
    <w:pPr>
      <w:pStyle w:val="BodyText"/>
      <w:spacing w:line="14" w:lineRule="auto"/>
      <w:rPr>
        <w:sz w:val="20"/>
      </w:rPr>
    </w:pPr>
    <w:r>
      <w:rPr>
        <w:noProof/>
        <w:sz w:val="20"/>
      </w:rPr>
      <mc:AlternateContent>
        <mc:Choice Requires="wps">
          <w:drawing>
            <wp:anchor distT="0" distB="0" distL="0" distR="0" simplePos="0" relativeHeight="251658298" behindDoc="1" locked="0" layoutInCell="1" allowOverlap="1" wp14:anchorId="736A1AAA" wp14:editId="0BE4E8F6">
              <wp:simplePos x="0" y="0"/>
              <wp:positionH relativeFrom="page">
                <wp:posOffset>227965</wp:posOffset>
              </wp:positionH>
              <wp:positionV relativeFrom="page">
                <wp:posOffset>421640</wp:posOffset>
              </wp:positionV>
              <wp:extent cx="6555740" cy="27432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274320"/>
                      </a:xfrm>
                      <a:prstGeom prst="rect">
                        <a:avLst/>
                      </a:prstGeom>
                    </wps:spPr>
                    <wps:txbx>
                      <w:txbxContent>
                        <w:p w14:paraId="3535C6BB" w14:textId="1EDEBE77"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wps:txbx>
                    <wps:bodyPr wrap="square" lIns="0" tIns="0" rIns="0" bIns="0" rtlCol="0">
                      <a:noAutofit/>
                    </wps:bodyPr>
                  </wps:wsp>
                </a:graphicData>
              </a:graphic>
            </wp:anchor>
          </w:drawing>
        </mc:Choice>
        <mc:Fallback>
          <w:pict>
            <v:shapetype w14:anchorId="736A1AAA" id="_x0000_t202" coordsize="21600,21600" o:spt="202" path="m,l,21600r21600,l21600,xe">
              <v:stroke joinstyle="miter"/>
              <v:path gradientshapeok="t" o:connecttype="rect"/>
            </v:shapetype>
            <v:shape id="Textbox 193" o:spid="_x0000_s1092" type="#_x0000_t202" style="position:absolute;margin-left:17.95pt;margin-top:33.2pt;width:516.2pt;height:21.6pt;z-index:-25165818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" filled="f" stroked="f">
              <v:textbox inset="0,0,0,0">
                <w:txbxContent>
                  <w:p w14:paraId="3535C6BB" w14:textId="1EDEBE77"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v:textbox>
              <w10:wrap anchorx="page" anchory="page"/>
            </v:shape>
          </w:pict>
        </mc:Fallback>
      </mc:AlternateContent>
    </w:r>
    <w:r w:rsidR="009E50A0">
      <w:rPr>
        <w:noProof/>
        <w:sz w:val="20"/>
      </w:rPr>
      <mc:AlternateContent>
        <mc:Choice Requires="wps">
          <w:drawing>
            <wp:anchor distT="0" distB="0" distL="0" distR="0" simplePos="0" relativeHeight="251658297" behindDoc="1" locked="0" layoutInCell="1" allowOverlap="1" wp14:anchorId="2792F14E" wp14:editId="46A3AF0C">
              <wp:simplePos x="0" y="0"/>
              <wp:positionH relativeFrom="page">
                <wp:posOffset>621791</wp:posOffset>
              </wp:positionH>
              <wp:positionV relativeFrom="page">
                <wp:posOffset>736091</wp:posOffset>
              </wp:positionV>
              <wp:extent cx="6530340" cy="38100"/>
              <wp:effectExtent l="0" t="0" r="0" b="0"/>
              <wp:wrapNone/>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100"/>
                            </a:lnTo>
                            <a:lnTo>
                              <a:pt x="6530085" y="38100"/>
                            </a:lnTo>
                            <a:lnTo>
                              <a:pt x="653008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3168D15C" id="Graphic 192" o:spid="_x0000_s1026" style="position:absolute;margin-left:48.95pt;margin-top:57.95pt;width:514.2pt;height:3pt;z-index:-251658183;visibility:visible;mso-wrap-style:square;mso-wrap-distance-left:0;mso-wrap-distance-top:0;mso-wrap-distance-right:0;mso-wrap-distance-bottom:0;mso-position-horizontal:absolute;mso-position-horizontal-relative:page;mso-position-vertical:absolute;mso-position-vertical-relative:page;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" path="m6530085,l,,,38100r6530085,l6530085,xe" fillcolor="#612322" stroked="f">
              <v:path arrowok="t"/>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ED8B" w14:textId="6ECB26D0" w:rsidR="003C5CF2" w:rsidRDefault="00FF14AC">
    <w:pPr>
      <w:pStyle w:val="BodyText"/>
      <w:spacing w:line="14" w:lineRule="auto"/>
      <w:rPr>
        <w:sz w:val="20"/>
      </w:rPr>
    </w:pPr>
    <w:r>
      <w:rPr>
        <w:noProof/>
        <w:sz w:val="20"/>
      </w:rPr>
      <mc:AlternateContent>
        <mc:Choice Requires="wps">
          <w:drawing>
            <wp:anchor distT="0" distB="0" distL="0" distR="0" simplePos="0" relativeHeight="251658303" behindDoc="1" locked="0" layoutInCell="1" allowOverlap="1" wp14:anchorId="0EFA4773" wp14:editId="22BFFCBF">
              <wp:simplePos x="0" y="0"/>
              <wp:positionH relativeFrom="page">
                <wp:posOffset>1257300</wp:posOffset>
              </wp:positionH>
              <wp:positionV relativeFrom="page">
                <wp:posOffset>373380</wp:posOffset>
              </wp:positionV>
              <wp:extent cx="5059680" cy="27432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9680" cy="274320"/>
                      </a:xfrm>
                      <a:prstGeom prst="rect">
                        <a:avLst/>
                      </a:prstGeom>
                    </wps:spPr>
                    <wps:txbx>
                      <w:txbxContent>
                        <w:p w14:paraId="24E16790" w14:textId="70561361" w:rsidR="003C5CF2" w:rsidRDefault="00731DB8">
                          <w:pPr>
                            <w:spacing w:before="19"/>
                            <w:ind w:left="20"/>
                            <w:rPr>
                              <w:b/>
                              <w:sz w:val="32"/>
                            </w:rPr>
                          </w:pPr>
                          <w:r>
                            <w:rPr>
                              <w:b/>
                              <w:sz w:val="32"/>
                            </w:rPr>
                            <w:t>HOUSING AUTHORITY OF THE TOWNSHIP OF EDISON</w:t>
                          </w:r>
                        </w:p>
                      </w:txbxContent>
                    </wps:txbx>
                    <wps:bodyPr wrap="square" lIns="0" tIns="0" rIns="0" bIns="0" rtlCol="0">
                      <a:noAutofit/>
                    </wps:bodyPr>
                  </wps:wsp>
                </a:graphicData>
              </a:graphic>
              <wp14:sizeRelH relativeFrom="margin">
                <wp14:pctWidth>0</wp14:pctWidth>
              </wp14:sizeRelH>
            </wp:anchor>
          </w:drawing>
        </mc:Choice>
        <mc:Fallback>
          <w:pict>
            <v:shapetype w14:anchorId="0EFA4773" id="_x0000_t202" coordsize="21600,21600" o:spt="202" path="m,l,21600r21600,l21600,xe">
              <v:stroke joinstyle="miter"/>
              <v:path gradientshapeok="t" o:connecttype="rect"/>
            </v:shapetype>
            <v:shape id="Textbox 222" o:spid="_x0000_s1095" type="#_x0000_t202" style="position:absolute;margin-left:99pt;margin-top:29.4pt;width:398.4pt;height:21.6pt;z-index:-251658177;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" filled="f" stroked="f">
              <v:textbox inset="0,0,0,0">
                <w:txbxContent>
                  <w:p w14:paraId="24E16790" w14:textId="70561361" w:rsidR="003C5CF2" w:rsidRDefault="00731DB8">
                    <w:pPr>
                      <w:spacing w:before="19"/>
                      <w:ind w:left="20"/>
                      <w:rPr>
                        <w:b/>
                        <w:sz w:val="32"/>
                      </w:rPr>
                    </w:pPr>
                    <w:r>
                      <w:rPr>
                        <w:b/>
                        <w:sz w:val="32"/>
                      </w:rPr>
                      <w:t>HOUSING AUTHORITY OF THE TOWNSHIP OF EDISON</w:t>
                    </w:r>
                  </w:p>
                </w:txbxContent>
              </v:textbox>
              <w10:wrap anchorx="page" anchory="page"/>
            </v:shape>
          </w:pict>
        </mc:Fallback>
      </mc:AlternateContent>
    </w:r>
    <w:r w:rsidR="009E50A0">
      <w:rPr>
        <w:noProof/>
        <w:sz w:val="20"/>
      </w:rPr>
      <mc:AlternateContent>
        <mc:Choice Requires="wps">
          <w:drawing>
            <wp:anchor distT="0" distB="0" distL="0" distR="0" simplePos="0" relativeHeight="251658302" behindDoc="1" locked="0" layoutInCell="1" allowOverlap="1" wp14:anchorId="70440853" wp14:editId="68E73207">
              <wp:simplePos x="0" y="0"/>
              <wp:positionH relativeFrom="page">
                <wp:posOffset>621792</wp:posOffset>
              </wp:positionH>
              <wp:positionV relativeFrom="page">
                <wp:posOffset>717803</wp:posOffset>
              </wp:positionV>
              <wp:extent cx="6530340" cy="56515"/>
              <wp:effectExtent l="0" t="0" r="0" b="0"/>
              <wp:wrapNone/>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432526F" id="Graphic 221" o:spid="_x0000_s1026" style="position:absolute;margin-left:48.95pt;margin-top:56.5pt;width:514.2pt;height:4.45pt;z-index:-25165817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644D" w14:textId="27023189" w:rsidR="003C5CF2" w:rsidRDefault="00FF14AC">
    <w:pPr>
      <w:pStyle w:val="BodyText"/>
      <w:spacing w:line="14" w:lineRule="auto"/>
      <w:rPr>
        <w:sz w:val="20"/>
      </w:rPr>
    </w:pPr>
    <w:r>
      <w:rPr>
        <w:noProof/>
        <w:sz w:val="20"/>
      </w:rPr>
      <mc:AlternateContent>
        <mc:Choice Requires="wps">
          <w:drawing>
            <wp:anchor distT="0" distB="0" distL="0" distR="0" simplePos="0" relativeHeight="251658308" behindDoc="1" locked="0" layoutInCell="1" allowOverlap="1" wp14:anchorId="539ADFA0" wp14:editId="177E4006">
              <wp:simplePos x="0" y="0"/>
              <wp:positionH relativeFrom="page">
                <wp:posOffset>304165</wp:posOffset>
              </wp:positionH>
              <wp:positionV relativeFrom="page">
                <wp:posOffset>406400</wp:posOffset>
              </wp:positionV>
              <wp:extent cx="6555740" cy="27432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274320"/>
                      </a:xfrm>
                      <a:prstGeom prst="rect">
                        <a:avLst/>
                      </a:prstGeom>
                    </wps:spPr>
                    <wps:txbx>
                      <w:txbxContent>
                        <w:p w14:paraId="6A58C67C" w14:textId="7341FC90"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wps:txbx>
                    <wps:bodyPr wrap="square" lIns="0" tIns="0" rIns="0" bIns="0" rtlCol="0">
                      <a:noAutofit/>
                    </wps:bodyPr>
                  </wps:wsp>
                </a:graphicData>
              </a:graphic>
            </wp:anchor>
          </w:drawing>
        </mc:Choice>
        <mc:Fallback>
          <w:pict>
            <v:shapetype w14:anchorId="539ADFA0" id="_x0000_t202" coordsize="21600,21600" o:spt="202" path="m,l,21600r21600,l21600,xe">
              <v:stroke joinstyle="miter"/>
              <v:path gradientshapeok="t" o:connecttype="rect"/>
            </v:shapetype>
            <v:shape id="Textbox 227" o:spid="_x0000_s1098" type="#_x0000_t202" style="position:absolute;margin-left:23.95pt;margin-top:32pt;width:516.2pt;height:21.6pt;z-index:-2516581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" filled="f" stroked="f">
              <v:textbox inset="0,0,0,0">
                <w:txbxContent>
                  <w:p w14:paraId="6A58C67C" w14:textId="7341FC90"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v:textbox>
              <w10:wrap anchorx="page" anchory="page"/>
            </v:shape>
          </w:pict>
        </mc:Fallback>
      </mc:AlternateContent>
    </w:r>
    <w:r w:rsidR="009E50A0">
      <w:rPr>
        <w:noProof/>
        <w:sz w:val="20"/>
      </w:rPr>
      <mc:AlternateContent>
        <mc:Choice Requires="wps">
          <w:drawing>
            <wp:anchor distT="0" distB="0" distL="0" distR="0" simplePos="0" relativeHeight="251658307" behindDoc="1" locked="0" layoutInCell="1" allowOverlap="1" wp14:anchorId="477689E5" wp14:editId="049130D2">
              <wp:simplePos x="0" y="0"/>
              <wp:positionH relativeFrom="page">
                <wp:posOffset>621791</wp:posOffset>
              </wp:positionH>
              <wp:positionV relativeFrom="page">
                <wp:posOffset>736091</wp:posOffset>
              </wp:positionV>
              <wp:extent cx="6530340" cy="38100"/>
              <wp:effectExtent l="0" t="0" r="0" b="0"/>
              <wp:wrapNone/>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100"/>
                            </a:lnTo>
                            <a:lnTo>
                              <a:pt x="6530085" y="38100"/>
                            </a:lnTo>
                            <a:lnTo>
                              <a:pt x="653008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DC6243F" id="Graphic 226" o:spid="_x0000_s1026" style="position:absolute;margin-left:48.95pt;margin-top:57.95pt;width:514.2pt;height:3pt;z-index:-251658173;visibility:visible;mso-wrap-style:square;mso-wrap-distance-left:0;mso-wrap-distance-top:0;mso-wrap-distance-right:0;mso-wrap-distance-bottom:0;mso-position-horizontal:absolute;mso-position-horizontal-relative:page;mso-position-vertical:absolute;mso-position-vertical-relative:page;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" path="m6530085,l,,,38100r6530085,l6530085,xe" fillcolor="#612322" stroked="f">
              <v:path arrowok="t"/>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38740" w14:textId="6E742301" w:rsidR="003C5CF2" w:rsidRDefault="003C5CF2">
    <w:pPr>
      <w:pStyle w:val="BodyText"/>
      <w:spacing w:line="14" w:lineRule="auto"/>
      <w:rPr>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02C3" w14:textId="47DB121C" w:rsidR="003C5CF2" w:rsidRDefault="004706B2">
    <w:pPr>
      <w:pStyle w:val="BodyText"/>
      <w:spacing w:line="14" w:lineRule="auto"/>
      <w:rPr>
        <w:sz w:val="20"/>
      </w:rPr>
    </w:pPr>
    <w:r>
      <w:rPr>
        <w:noProof/>
        <w:sz w:val="20"/>
      </w:rPr>
      <mc:AlternateContent>
        <mc:Choice Requires="wps">
          <w:drawing>
            <wp:anchor distT="0" distB="0" distL="0" distR="0" simplePos="0" relativeHeight="251658323" behindDoc="1" locked="0" layoutInCell="1" allowOverlap="1" wp14:anchorId="0E9DDFCE" wp14:editId="33952964">
              <wp:simplePos x="0" y="0"/>
              <wp:positionH relativeFrom="page">
                <wp:posOffset>1173480</wp:posOffset>
              </wp:positionH>
              <wp:positionV relativeFrom="page">
                <wp:posOffset>388620</wp:posOffset>
              </wp:positionV>
              <wp:extent cx="5074920" cy="274320"/>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4920" cy="274320"/>
                      </a:xfrm>
                      <a:prstGeom prst="rect">
                        <a:avLst/>
                      </a:prstGeom>
                    </wps:spPr>
                    <wps:txbx>
                      <w:txbxContent>
                        <w:p w14:paraId="0EEACA06" w14:textId="6CC5F77B" w:rsidR="003C5CF2" w:rsidRDefault="00731DB8">
                          <w:pPr>
                            <w:spacing w:before="19"/>
                            <w:ind w:left="20"/>
                            <w:rPr>
                              <w:b/>
                              <w:sz w:val="32"/>
                            </w:rPr>
                          </w:pPr>
                          <w:r>
                            <w:rPr>
                              <w:b/>
                              <w:sz w:val="32"/>
                            </w:rPr>
                            <w:t>HOUSING AUTHORITY OF THE TOWNSHIP OF EDISON</w:t>
                          </w:r>
                        </w:p>
                      </w:txbxContent>
                    </wps:txbx>
                    <wps:bodyPr wrap="square" lIns="0" tIns="0" rIns="0" bIns="0" rtlCol="0">
                      <a:noAutofit/>
                    </wps:bodyPr>
                  </wps:wsp>
                </a:graphicData>
              </a:graphic>
              <wp14:sizeRelH relativeFrom="margin">
                <wp14:pctWidth>0</wp14:pctWidth>
              </wp14:sizeRelH>
            </wp:anchor>
          </w:drawing>
        </mc:Choice>
        <mc:Fallback>
          <w:pict>
            <v:shapetype w14:anchorId="0E9DDFCE" id="_x0000_t202" coordsize="21600,21600" o:spt="202" path="m,l,21600r21600,l21600,xe">
              <v:stroke joinstyle="miter"/>
              <v:path gradientshapeok="t" o:connecttype="rect"/>
            </v:shapetype>
            <v:shape id="Textbox 293" o:spid="_x0000_s1101" type="#_x0000_t202" style="position:absolute;margin-left:92.4pt;margin-top:30.6pt;width:399.6pt;height:21.6pt;z-index:-251658157;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" filled="f" stroked="f">
              <v:textbox inset="0,0,0,0">
                <w:txbxContent>
                  <w:p w14:paraId="0EEACA06" w14:textId="6CC5F77B" w:rsidR="003C5CF2" w:rsidRDefault="00731DB8">
                    <w:pPr>
                      <w:spacing w:before="19"/>
                      <w:ind w:left="20"/>
                      <w:rPr>
                        <w:b/>
                        <w:sz w:val="32"/>
                      </w:rPr>
                    </w:pPr>
                    <w:r>
                      <w:rPr>
                        <w:b/>
                        <w:sz w:val="32"/>
                      </w:rPr>
                      <w:t>HOUSING AUTHORITY OF THE TOWNSHIP OF EDISON</w:t>
                    </w:r>
                  </w:p>
                </w:txbxContent>
              </v:textbox>
              <w10:wrap anchorx="page" anchory="page"/>
            </v:shape>
          </w:pict>
        </mc:Fallback>
      </mc:AlternateContent>
    </w:r>
    <w:r w:rsidR="009E50A0">
      <w:rPr>
        <w:noProof/>
        <w:sz w:val="20"/>
      </w:rPr>
      <mc:AlternateContent>
        <mc:Choice Requires="wps">
          <w:drawing>
            <wp:anchor distT="0" distB="0" distL="0" distR="0" simplePos="0" relativeHeight="251658322" behindDoc="1" locked="0" layoutInCell="1" allowOverlap="1" wp14:anchorId="2B567494" wp14:editId="5EA207CA">
              <wp:simplePos x="0" y="0"/>
              <wp:positionH relativeFrom="page">
                <wp:posOffset>621792</wp:posOffset>
              </wp:positionH>
              <wp:positionV relativeFrom="page">
                <wp:posOffset>717803</wp:posOffset>
              </wp:positionV>
              <wp:extent cx="6530340" cy="56515"/>
              <wp:effectExtent l="0" t="0" r="0" b="0"/>
              <wp:wrapNone/>
              <wp:docPr id="292" name="Graphic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36D92F52" id="Graphic 292" o:spid="_x0000_s1026" style="position:absolute;margin-left:48.95pt;margin-top:56.5pt;width:514.2pt;height:4.45pt;z-index:-25165815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DEDF" w14:textId="5B8A0272" w:rsidR="003C5CF2" w:rsidRDefault="003B1D9A">
    <w:pPr>
      <w:pStyle w:val="BodyText"/>
      <w:spacing w:line="14" w:lineRule="auto"/>
      <w:rPr>
        <w:sz w:val="20"/>
      </w:rPr>
    </w:pPr>
    <w:r>
      <w:rPr>
        <w:noProof/>
        <w:sz w:val="20"/>
      </w:rPr>
      <mc:AlternateContent>
        <mc:Choice Requires="wps">
          <w:drawing>
            <wp:anchor distT="0" distB="0" distL="0" distR="0" simplePos="0" relativeHeight="251658328" behindDoc="1" locked="0" layoutInCell="1" allowOverlap="1" wp14:anchorId="06A7A7F4" wp14:editId="588CA7FA">
              <wp:simplePos x="0" y="0"/>
              <wp:positionH relativeFrom="margin">
                <wp:align>center</wp:align>
              </wp:positionH>
              <wp:positionV relativeFrom="page">
                <wp:posOffset>410633</wp:posOffset>
              </wp:positionV>
              <wp:extent cx="6555740" cy="274320"/>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274320"/>
                      </a:xfrm>
                      <a:prstGeom prst="rect">
                        <a:avLst/>
                      </a:prstGeom>
                    </wps:spPr>
                    <wps:txbx>
                      <w:txbxContent>
                        <w:p w14:paraId="16C580C7" w14:textId="7339EEF0"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wps:txbx>
                    <wps:bodyPr wrap="square" lIns="0" tIns="0" rIns="0" bIns="0" rtlCol="0">
                      <a:noAutofit/>
                    </wps:bodyPr>
                  </wps:wsp>
                </a:graphicData>
              </a:graphic>
            </wp:anchor>
          </w:drawing>
        </mc:Choice>
        <mc:Fallback>
          <w:pict>
            <v:shapetype w14:anchorId="06A7A7F4" id="_x0000_t202" coordsize="21600,21600" o:spt="202" path="m,l,21600r21600,l21600,xe">
              <v:stroke joinstyle="miter"/>
              <v:path gradientshapeok="t" o:connecttype="rect"/>
            </v:shapetype>
            <v:shape id="Textbox 332" o:spid="_x0000_s1104" type="#_x0000_t202" style="position:absolute;margin-left:0;margin-top:32.35pt;width:516.2pt;height:21.6pt;z-index:-251658152;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" filled="f" stroked="f">
              <v:textbox inset="0,0,0,0">
                <w:txbxContent>
                  <w:p w14:paraId="16C580C7" w14:textId="7339EEF0"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v:textbox>
              <w10:wrap anchorx="margin" anchory="page"/>
            </v:shape>
          </w:pict>
        </mc:Fallback>
      </mc:AlternateContent>
    </w:r>
    <w:r w:rsidR="009E50A0">
      <w:rPr>
        <w:noProof/>
        <w:sz w:val="20"/>
      </w:rPr>
      <mc:AlternateContent>
        <mc:Choice Requires="wps">
          <w:drawing>
            <wp:anchor distT="0" distB="0" distL="0" distR="0" simplePos="0" relativeHeight="251658327" behindDoc="1" locked="0" layoutInCell="1" allowOverlap="1" wp14:anchorId="608EC8E9" wp14:editId="0CCBC2C4">
              <wp:simplePos x="0" y="0"/>
              <wp:positionH relativeFrom="page">
                <wp:posOffset>621791</wp:posOffset>
              </wp:positionH>
              <wp:positionV relativeFrom="page">
                <wp:posOffset>736091</wp:posOffset>
              </wp:positionV>
              <wp:extent cx="6530340" cy="38100"/>
              <wp:effectExtent l="0" t="0" r="0" b="0"/>
              <wp:wrapNone/>
              <wp:docPr id="331" name="Graphic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100"/>
                            </a:lnTo>
                            <a:lnTo>
                              <a:pt x="6530085" y="38100"/>
                            </a:lnTo>
                            <a:lnTo>
                              <a:pt x="653008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74C87D8A" id="Graphic 331" o:spid="_x0000_s1026" style="position:absolute;margin-left:48.95pt;margin-top:57.95pt;width:514.2pt;height:3pt;z-index:-251658153;visibility:visible;mso-wrap-style:square;mso-wrap-distance-left:0;mso-wrap-distance-top:0;mso-wrap-distance-right:0;mso-wrap-distance-bottom:0;mso-position-horizontal:absolute;mso-position-horizontal-relative:page;mso-position-vertical:absolute;mso-position-vertical-relative:page;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" path="m6530085,l,,,38100r6530085,l6530085,xe" fillcolor="#612322" stroked="f">
              <v:path arrowok="t"/>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DC25"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32" behindDoc="1" locked="0" layoutInCell="1" allowOverlap="1" wp14:anchorId="4D3972D7" wp14:editId="2FF7762D">
              <wp:simplePos x="0" y="0"/>
              <wp:positionH relativeFrom="page">
                <wp:posOffset>621792</wp:posOffset>
              </wp:positionH>
              <wp:positionV relativeFrom="page">
                <wp:posOffset>717803</wp:posOffset>
              </wp:positionV>
              <wp:extent cx="6530340" cy="56515"/>
              <wp:effectExtent l="0" t="0" r="0" b="0"/>
              <wp:wrapNone/>
              <wp:docPr id="340" name="Graphic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6129F631" id="Graphic 340" o:spid="_x0000_s1026" style="position:absolute;margin-left:48.95pt;margin-top:56.5pt;width:514.2pt;height:4.45pt;z-index:-25165814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r>
      <w:rPr>
        <w:noProof/>
        <w:sz w:val="20"/>
      </w:rPr>
      <mc:AlternateContent>
        <mc:Choice Requires="wps">
          <w:drawing>
            <wp:anchor distT="0" distB="0" distL="0" distR="0" simplePos="0" relativeHeight="251658333" behindDoc="1" locked="0" layoutInCell="1" allowOverlap="1" wp14:anchorId="437D6E8B" wp14:editId="3E06AE4D">
              <wp:simplePos x="0" y="0"/>
              <wp:positionH relativeFrom="page">
                <wp:posOffset>1839214</wp:posOffset>
              </wp:positionH>
              <wp:positionV relativeFrom="page">
                <wp:posOffset>444836</wp:posOffset>
              </wp:positionV>
              <wp:extent cx="4088765" cy="274320"/>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765" cy="274320"/>
                      </a:xfrm>
                      <a:prstGeom prst="rect">
                        <a:avLst/>
                      </a:prstGeom>
                    </wps:spPr>
                    <wps:txbx>
                      <w:txbxContent>
                        <w:p w14:paraId="092A3226" w14:textId="108D94E6" w:rsidR="003C5CF2" w:rsidRDefault="00731DB8">
                          <w:pPr>
                            <w:spacing w:before="19"/>
                            <w:ind w:left="20"/>
                            <w:rPr>
                              <w:b/>
                              <w:sz w:val="32"/>
                            </w:rPr>
                          </w:pPr>
                          <w:r>
                            <w:rPr>
                              <w:b/>
                              <w:sz w:val="32"/>
                            </w:rPr>
                            <w:t>HOUSING AUTHORITY OF THE TOWNSHIP OF EDISON</w:t>
                          </w:r>
                        </w:p>
                      </w:txbxContent>
                    </wps:txbx>
                    <wps:bodyPr wrap="square" lIns="0" tIns="0" rIns="0" bIns="0" rtlCol="0">
                      <a:noAutofit/>
                    </wps:bodyPr>
                  </wps:wsp>
                </a:graphicData>
              </a:graphic>
            </wp:anchor>
          </w:drawing>
        </mc:Choice>
        <mc:Fallback>
          <w:pict>
            <v:shapetype w14:anchorId="437D6E8B" id="_x0000_t202" coordsize="21600,21600" o:spt="202" path="m,l,21600r21600,l21600,xe">
              <v:stroke joinstyle="miter"/>
              <v:path gradientshapeok="t" o:connecttype="rect"/>
            </v:shapetype>
            <v:shape id="Textbox 341" o:spid="_x0000_s1107" type="#_x0000_t202" style="position:absolute;margin-left:144.8pt;margin-top:35.05pt;width:321.95pt;height:21.6pt;z-index:-2516581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" filled="f" stroked="f">
              <v:textbox inset="0,0,0,0">
                <w:txbxContent>
                  <w:p w14:paraId="092A3226" w14:textId="108D94E6" w:rsidR="003C5CF2" w:rsidRDefault="00731DB8">
                    <w:pPr>
                      <w:spacing w:before="19"/>
                      <w:ind w:left="20"/>
                      <w:rPr>
                        <w:b/>
                        <w:sz w:val="32"/>
                      </w:rPr>
                    </w:pPr>
                    <w:r>
                      <w:rPr>
                        <w:b/>
                        <w:sz w:val="32"/>
                      </w:rPr>
                      <w:t>HOUSING AUTHORITY OF THE TOWNSHIP OF EDISON</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13AB" w14:textId="77777777" w:rsidR="003C5CF2" w:rsidRDefault="009E50A0">
    <w:pPr>
      <w:pStyle w:val="BodyText"/>
      <w:spacing w:line="14" w:lineRule="auto"/>
      <w:rPr>
        <w:sz w:val="20"/>
      </w:rPr>
    </w:pPr>
    <w:r>
      <w:rPr>
        <w:noProof/>
        <w:sz w:val="20"/>
      </w:rPr>
      <mc:AlternateContent>
        <mc:Choice Requires="wps">
          <w:drawing>
            <wp:anchor distT="0" distB="0" distL="0" distR="0" simplePos="0" relativeHeight="251658337" behindDoc="1" locked="0" layoutInCell="1" allowOverlap="1" wp14:anchorId="6D57093B" wp14:editId="3F0A11B2">
              <wp:simplePos x="0" y="0"/>
              <wp:positionH relativeFrom="page">
                <wp:posOffset>621791</wp:posOffset>
              </wp:positionH>
              <wp:positionV relativeFrom="page">
                <wp:posOffset>736091</wp:posOffset>
              </wp:positionV>
              <wp:extent cx="6530340" cy="38100"/>
              <wp:effectExtent l="0" t="0" r="0" b="0"/>
              <wp:wrapNone/>
              <wp:docPr id="348" name="Graphic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100"/>
                            </a:lnTo>
                            <a:lnTo>
                              <a:pt x="6530085" y="38100"/>
                            </a:lnTo>
                            <a:lnTo>
                              <a:pt x="653008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29F53873" id="Graphic 348" o:spid="_x0000_s1026" style="position:absolute;margin-left:48.95pt;margin-top:57.95pt;width:514.2pt;height:3pt;z-index:-251658143;visibility:visible;mso-wrap-style:square;mso-wrap-distance-left:0;mso-wrap-distance-top:0;mso-wrap-distance-right:0;mso-wrap-distance-bottom:0;mso-position-horizontal:absolute;mso-position-horizontal-relative:page;mso-position-vertical:absolute;mso-position-vertical-relative:page;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" path="m6530085,l,,,38100r6530085,l6530085,xe" fillcolor="#612322" stroked="f">
              <v:path arrowok="t"/>
              <w10:wrap anchorx="page" anchory="page"/>
            </v:shape>
          </w:pict>
        </mc:Fallback>
      </mc:AlternateContent>
    </w:r>
    <w:r>
      <w:rPr>
        <w:noProof/>
        <w:sz w:val="20"/>
      </w:rPr>
      <mc:AlternateContent>
        <mc:Choice Requires="wps">
          <w:drawing>
            <wp:anchor distT="0" distB="0" distL="0" distR="0" simplePos="0" relativeHeight="251658338" behindDoc="1" locked="0" layoutInCell="1" allowOverlap="1" wp14:anchorId="0055BDD9" wp14:editId="7460DBAF">
              <wp:simplePos x="0" y="0"/>
              <wp:positionH relativeFrom="page">
                <wp:posOffset>609091</wp:posOffset>
              </wp:positionH>
              <wp:positionV relativeFrom="page">
                <wp:posOffset>444836</wp:posOffset>
              </wp:positionV>
              <wp:extent cx="6555740" cy="274320"/>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274320"/>
                      </a:xfrm>
                      <a:prstGeom prst="rect">
                        <a:avLst/>
                      </a:prstGeom>
                    </wps:spPr>
                    <wps:txbx>
                      <w:txbxContent>
                        <w:p w14:paraId="0E67BF61" w14:textId="6EC32345"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wps:txbx>
                    <wps:bodyPr wrap="square" lIns="0" tIns="0" rIns="0" bIns="0" rtlCol="0">
                      <a:noAutofit/>
                    </wps:bodyPr>
                  </wps:wsp>
                </a:graphicData>
              </a:graphic>
            </wp:anchor>
          </w:drawing>
        </mc:Choice>
        <mc:Fallback>
          <w:pict>
            <v:shapetype w14:anchorId="0055BDD9" id="_x0000_t202" coordsize="21600,21600" o:spt="202" path="m,l,21600r21600,l21600,xe">
              <v:stroke joinstyle="miter"/>
              <v:path gradientshapeok="t" o:connecttype="rect"/>
            </v:shapetype>
            <v:shape id="Textbox 349" o:spid="_x0000_s1110" type="#_x0000_t202" style="position:absolute;margin-left:47.95pt;margin-top:35.05pt;width:516.2pt;height:21.6pt;z-index:-2516581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" filled="f" stroked="f">
              <v:textbox inset="0,0,0,0">
                <w:txbxContent>
                  <w:p w14:paraId="0E67BF61" w14:textId="6EC32345" w:rsidR="003C5CF2" w:rsidRDefault="009E50A0">
                    <w:pPr>
                      <w:tabs>
                        <w:tab w:val="left" w:pos="1957"/>
                        <w:tab w:val="left" w:pos="10303"/>
                      </w:tabs>
                      <w:spacing w:before="19"/>
                      <w:ind w:left="20"/>
                      <w:rPr>
                        <w:b/>
                        <w:sz w:val="32"/>
                      </w:rPr>
                    </w:pPr>
                    <w:r>
                      <w:rPr>
                        <w:b/>
                        <w:sz w:val="32"/>
                        <w:u w:val="single" w:color="612322"/>
                      </w:rPr>
                      <w:tab/>
                    </w:r>
                    <w:r w:rsidR="00731DB8">
                      <w:rPr>
                        <w:b/>
                        <w:sz w:val="32"/>
                        <w:u w:val="single" w:color="612322"/>
                      </w:rPr>
                      <w:t>HOUSING AUTHORITY OF THE TOWNSHIP OF EDISON</w:t>
                    </w:r>
                    <w:r>
                      <w:rPr>
                        <w:b/>
                        <w:sz w:val="32"/>
                        <w:u w:val="single" w:color="612322"/>
                      </w:rPr>
                      <w:tab/>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E56C" w14:textId="34701BA9" w:rsidR="003C5CF2" w:rsidRDefault="009A029F">
    <w:pPr>
      <w:pStyle w:val="BodyText"/>
      <w:spacing w:line="14" w:lineRule="auto"/>
      <w:rPr>
        <w:sz w:val="20"/>
      </w:rPr>
    </w:pPr>
    <w:r>
      <w:rPr>
        <w:noProof/>
        <w:sz w:val="20"/>
      </w:rPr>
      <mc:AlternateContent>
        <mc:Choice Requires="wps">
          <w:drawing>
            <wp:anchor distT="0" distB="0" distL="0" distR="0" simplePos="0" relativeHeight="251658343" behindDoc="1" locked="0" layoutInCell="1" allowOverlap="1" wp14:anchorId="5D44B6C0" wp14:editId="4A36E318">
              <wp:simplePos x="0" y="0"/>
              <wp:positionH relativeFrom="page">
                <wp:posOffset>1836751</wp:posOffset>
              </wp:positionH>
              <wp:positionV relativeFrom="page">
                <wp:posOffset>445273</wp:posOffset>
              </wp:positionV>
              <wp:extent cx="5009322" cy="274320"/>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9322" cy="274320"/>
                      </a:xfrm>
                      <a:prstGeom prst="rect">
                        <a:avLst/>
                      </a:prstGeom>
                    </wps:spPr>
                    <wps:txbx>
                      <w:txbxContent>
                        <w:p w14:paraId="29278960" w14:textId="0F3E56BE" w:rsidR="003C5CF2" w:rsidRDefault="00731DB8">
                          <w:pPr>
                            <w:spacing w:before="19"/>
                            <w:ind w:left="20"/>
                            <w:rPr>
                              <w:b/>
                              <w:sz w:val="32"/>
                            </w:rPr>
                          </w:pPr>
                          <w:r>
                            <w:rPr>
                              <w:b/>
                              <w:sz w:val="32"/>
                            </w:rPr>
                            <w:t>HOUSING AUTHORITY OF THE TOWNSHIP OF EDISON</w:t>
                          </w:r>
                        </w:p>
                      </w:txbxContent>
                    </wps:txbx>
                    <wps:bodyPr wrap="square" lIns="0" tIns="0" rIns="0" bIns="0" rtlCol="0">
                      <a:noAutofit/>
                    </wps:bodyPr>
                  </wps:wsp>
                </a:graphicData>
              </a:graphic>
              <wp14:sizeRelH relativeFrom="margin">
                <wp14:pctWidth>0</wp14:pctWidth>
              </wp14:sizeRelH>
            </wp:anchor>
          </w:drawing>
        </mc:Choice>
        <mc:Fallback>
          <w:pict>
            <v:shapetype w14:anchorId="5D44B6C0" id="_x0000_t202" coordsize="21600,21600" o:spt="202" path="m,l,21600r21600,l21600,xe">
              <v:stroke joinstyle="miter"/>
              <v:path gradientshapeok="t" o:connecttype="rect"/>
            </v:shapetype>
            <v:shape id="Textbox 363" o:spid="_x0000_s1113" type="#_x0000_t202" style="position:absolute;margin-left:144.65pt;margin-top:35.05pt;width:394.45pt;height:21.6pt;z-index:-251658137;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" filled="f" stroked="f">
              <v:textbox inset="0,0,0,0">
                <w:txbxContent>
                  <w:p w14:paraId="29278960" w14:textId="0F3E56BE" w:rsidR="003C5CF2" w:rsidRDefault="00731DB8">
                    <w:pPr>
                      <w:spacing w:before="19"/>
                      <w:ind w:left="20"/>
                      <w:rPr>
                        <w:b/>
                        <w:sz w:val="32"/>
                      </w:rPr>
                    </w:pPr>
                    <w:r>
                      <w:rPr>
                        <w:b/>
                        <w:sz w:val="32"/>
                      </w:rPr>
                      <w:t>HOUSING AUTHORITY OF THE TOWNSHIP OF EDISON</w:t>
                    </w:r>
                  </w:p>
                </w:txbxContent>
              </v:textbox>
              <w10:wrap anchorx="page" anchory="page"/>
            </v:shape>
          </w:pict>
        </mc:Fallback>
      </mc:AlternateContent>
    </w:r>
    <w:r>
      <w:rPr>
        <w:noProof/>
        <w:sz w:val="20"/>
      </w:rPr>
      <mc:AlternateContent>
        <mc:Choice Requires="wps">
          <w:drawing>
            <wp:anchor distT="0" distB="0" distL="0" distR="0" simplePos="0" relativeHeight="251658342" behindDoc="1" locked="0" layoutInCell="1" allowOverlap="1" wp14:anchorId="316AD199" wp14:editId="43BF7B21">
              <wp:simplePos x="0" y="0"/>
              <wp:positionH relativeFrom="page">
                <wp:posOffset>621792</wp:posOffset>
              </wp:positionH>
              <wp:positionV relativeFrom="page">
                <wp:posOffset>717803</wp:posOffset>
              </wp:positionV>
              <wp:extent cx="6530340" cy="56515"/>
              <wp:effectExtent l="0" t="0" r="0" b="0"/>
              <wp:wrapNone/>
              <wp:docPr id="362" name="Graphic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56515"/>
                      </a:xfrm>
                      <a:custGeom>
                        <a:avLst/>
                        <a:gdLst/>
                        <a:ahLst/>
                        <a:cxnLst/>
                        <a:rect l="l" t="t" r="r" b="b"/>
                        <a:pathLst>
                          <a:path w="6530340" h="56515">
                            <a:moveTo>
                              <a:pt x="6530086" y="18288"/>
                            </a:moveTo>
                            <a:lnTo>
                              <a:pt x="0" y="18288"/>
                            </a:lnTo>
                            <a:lnTo>
                              <a:pt x="0" y="56388"/>
                            </a:lnTo>
                            <a:lnTo>
                              <a:pt x="6530086" y="56388"/>
                            </a:lnTo>
                            <a:lnTo>
                              <a:pt x="6530086" y="18288"/>
                            </a:lnTo>
                            <a:close/>
                          </a:path>
                          <a:path w="6530340" h="56515">
                            <a:moveTo>
                              <a:pt x="6530086" y="0"/>
                            </a:moveTo>
                            <a:lnTo>
                              <a:pt x="0" y="0"/>
                            </a:lnTo>
                            <a:lnTo>
                              <a:pt x="0" y="9144"/>
                            </a:lnTo>
                            <a:lnTo>
                              <a:pt x="6530086" y="9144"/>
                            </a:lnTo>
                            <a:lnTo>
                              <a:pt x="653008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4C084D8A" id="Graphic 362" o:spid="_x0000_s1026" style="position:absolute;margin-left:48.95pt;margin-top:56.5pt;width:514.2pt;height:4.45pt;z-index:-251658138;visibility:visible;mso-wrap-style:square;mso-wrap-distance-left:0;mso-wrap-distance-top:0;mso-wrap-distance-right:0;mso-wrap-distance-bottom:0;mso-position-horizontal:absolute;mso-position-horizontal-relative:page;mso-position-vertical:absolute;mso-position-vertical-relative:page;v-text-anchor:top" coordsize="653034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" path="m6530086,18288l,18288,,56388r6530086,l6530086,18288xem6530086,l,,,9144r6530086,l6530086,xe" fillcolor="#612322"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354"/>
    <w:multiLevelType w:val="hybridMultilevel"/>
    <w:tmpl w:val="A7E68CCC"/>
    <w:lvl w:ilvl="0" w:tplc="FD44A1A2">
      <w:start w:val="1"/>
      <w:numFmt w:val="lowerLetter"/>
      <w:lvlText w:val="%1."/>
      <w:lvlJc w:val="left"/>
      <w:pPr>
        <w:ind w:left="7672" w:hanging="202"/>
      </w:pPr>
      <w:rPr>
        <w:rFonts w:ascii="Arial" w:eastAsia="Arial" w:hAnsi="Arial" w:cs="Arial" w:hint="default"/>
        <w:b w:val="0"/>
        <w:bCs w:val="0"/>
        <w:i w:val="0"/>
        <w:iCs w:val="0"/>
        <w:spacing w:val="0"/>
        <w:w w:val="100"/>
        <w:sz w:val="18"/>
        <w:szCs w:val="18"/>
        <w:lang w:val="en-US" w:eastAsia="en-US" w:bidi="ar-SA"/>
      </w:rPr>
    </w:lvl>
    <w:lvl w:ilvl="1" w:tplc="6F0CC12C">
      <w:start w:val="1"/>
      <w:numFmt w:val="decimal"/>
      <w:lvlText w:val="%2."/>
      <w:lvlJc w:val="left"/>
      <w:pPr>
        <w:ind w:left="7471" w:hanging="214"/>
      </w:pPr>
      <w:rPr>
        <w:rFonts w:ascii="Arial" w:eastAsia="Arial" w:hAnsi="Arial" w:cs="Arial" w:hint="default"/>
        <w:b w:val="0"/>
        <w:bCs w:val="0"/>
        <w:i w:val="0"/>
        <w:iCs w:val="0"/>
        <w:spacing w:val="0"/>
        <w:w w:val="99"/>
        <w:sz w:val="18"/>
        <w:szCs w:val="18"/>
        <w:lang w:val="en-US" w:eastAsia="en-US" w:bidi="ar-SA"/>
      </w:rPr>
    </w:lvl>
    <w:lvl w:ilvl="2" w:tplc="35A8B84C">
      <w:numFmt w:val="bullet"/>
      <w:lvlText w:val="•"/>
      <w:lvlJc w:val="left"/>
      <w:pPr>
        <w:ind w:left="8889" w:hanging="214"/>
      </w:pPr>
      <w:rPr>
        <w:rFonts w:hint="default"/>
        <w:lang w:val="en-US" w:eastAsia="en-US" w:bidi="ar-SA"/>
      </w:rPr>
    </w:lvl>
    <w:lvl w:ilvl="3" w:tplc="D434500A">
      <w:numFmt w:val="bullet"/>
      <w:lvlText w:val="•"/>
      <w:lvlJc w:val="left"/>
      <w:pPr>
        <w:ind w:left="10116" w:hanging="214"/>
      </w:pPr>
      <w:rPr>
        <w:rFonts w:hint="default"/>
        <w:lang w:val="en-US" w:eastAsia="en-US" w:bidi="ar-SA"/>
      </w:rPr>
    </w:lvl>
    <w:lvl w:ilvl="4" w:tplc="033C6CE8">
      <w:numFmt w:val="bullet"/>
      <w:lvlText w:val="•"/>
      <w:lvlJc w:val="left"/>
      <w:pPr>
        <w:ind w:left="11343" w:hanging="214"/>
      </w:pPr>
      <w:rPr>
        <w:rFonts w:hint="default"/>
        <w:lang w:val="en-US" w:eastAsia="en-US" w:bidi="ar-SA"/>
      </w:rPr>
    </w:lvl>
    <w:lvl w:ilvl="5" w:tplc="87E623CA">
      <w:numFmt w:val="bullet"/>
      <w:lvlText w:val="•"/>
      <w:lvlJc w:val="left"/>
      <w:pPr>
        <w:ind w:left="12569" w:hanging="214"/>
      </w:pPr>
      <w:rPr>
        <w:rFonts w:hint="default"/>
        <w:lang w:val="en-US" w:eastAsia="en-US" w:bidi="ar-SA"/>
      </w:rPr>
    </w:lvl>
    <w:lvl w:ilvl="6" w:tplc="42C882B2">
      <w:numFmt w:val="bullet"/>
      <w:lvlText w:val="•"/>
      <w:lvlJc w:val="left"/>
      <w:pPr>
        <w:ind w:left="13796" w:hanging="214"/>
      </w:pPr>
      <w:rPr>
        <w:rFonts w:hint="default"/>
        <w:lang w:val="en-US" w:eastAsia="en-US" w:bidi="ar-SA"/>
      </w:rPr>
    </w:lvl>
    <w:lvl w:ilvl="7" w:tplc="7F9AB854">
      <w:numFmt w:val="bullet"/>
      <w:lvlText w:val="•"/>
      <w:lvlJc w:val="left"/>
      <w:pPr>
        <w:ind w:left="15023" w:hanging="214"/>
      </w:pPr>
      <w:rPr>
        <w:rFonts w:hint="default"/>
        <w:lang w:val="en-US" w:eastAsia="en-US" w:bidi="ar-SA"/>
      </w:rPr>
    </w:lvl>
    <w:lvl w:ilvl="8" w:tplc="02CA7320">
      <w:numFmt w:val="bullet"/>
      <w:lvlText w:val="•"/>
      <w:lvlJc w:val="left"/>
      <w:pPr>
        <w:ind w:left="16249" w:hanging="214"/>
      </w:pPr>
      <w:rPr>
        <w:rFonts w:hint="default"/>
        <w:lang w:val="en-US" w:eastAsia="en-US" w:bidi="ar-SA"/>
      </w:rPr>
    </w:lvl>
  </w:abstractNum>
  <w:abstractNum w:abstractNumId="1" w15:restartNumberingAfterBreak="0">
    <w:nsid w:val="0AC67EB5"/>
    <w:multiLevelType w:val="hybridMultilevel"/>
    <w:tmpl w:val="59C2E226"/>
    <w:lvl w:ilvl="0" w:tplc="780E2BC8">
      <w:start w:val="2"/>
      <w:numFmt w:val="decimal"/>
      <w:lvlText w:val="%1."/>
      <w:lvlJc w:val="left"/>
      <w:pPr>
        <w:ind w:left="2088" w:hanging="254"/>
      </w:pPr>
      <w:rPr>
        <w:rFonts w:ascii="Century Gothic" w:eastAsia="Century Gothic" w:hAnsi="Century Gothic" w:cs="Century Gothic" w:hint="default"/>
        <w:b w:val="0"/>
        <w:bCs w:val="0"/>
        <w:i w:val="0"/>
        <w:iCs w:val="0"/>
        <w:spacing w:val="0"/>
        <w:w w:val="100"/>
        <w:sz w:val="22"/>
        <w:szCs w:val="22"/>
        <w:lang w:val="en-US" w:eastAsia="en-US" w:bidi="ar-SA"/>
      </w:rPr>
    </w:lvl>
    <w:lvl w:ilvl="1" w:tplc="F1ACDB5C">
      <w:numFmt w:val="bullet"/>
      <w:lvlText w:val="•"/>
      <w:lvlJc w:val="left"/>
      <w:pPr>
        <w:ind w:left="3096" w:hanging="254"/>
      </w:pPr>
      <w:rPr>
        <w:rFonts w:hint="default"/>
        <w:lang w:val="en-US" w:eastAsia="en-US" w:bidi="ar-SA"/>
      </w:rPr>
    </w:lvl>
    <w:lvl w:ilvl="2" w:tplc="016E24F2">
      <w:numFmt w:val="bullet"/>
      <w:lvlText w:val="•"/>
      <w:lvlJc w:val="left"/>
      <w:pPr>
        <w:ind w:left="4112" w:hanging="254"/>
      </w:pPr>
      <w:rPr>
        <w:rFonts w:hint="default"/>
        <w:lang w:val="en-US" w:eastAsia="en-US" w:bidi="ar-SA"/>
      </w:rPr>
    </w:lvl>
    <w:lvl w:ilvl="3" w:tplc="D57CB1CC">
      <w:numFmt w:val="bullet"/>
      <w:lvlText w:val="•"/>
      <w:lvlJc w:val="left"/>
      <w:pPr>
        <w:ind w:left="5128" w:hanging="254"/>
      </w:pPr>
      <w:rPr>
        <w:rFonts w:hint="default"/>
        <w:lang w:val="en-US" w:eastAsia="en-US" w:bidi="ar-SA"/>
      </w:rPr>
    </w:lvl>
    <w:lvl w:ilvl="4" w:tplc="6B369744">
      <w:numFmt w:val="bullet"/>
      <w:lvlText w:val="•"/>
      <w:lvlJc w:val="left"/>
      <w:pPr>
        <w:ind w:left="6144" w:hanging="254"/>
      </w:pPr>
      <w:rPr>
        <w:rFonts w:hint="default"/>
        <w:lang w:val="en-US" w:eastAsia="en-US" w:bidi="ar-SA"/>
      </w:rPr>
    </w:lvl>
    <w:lvl w:ilvl="5" w:tplc="BB5C3B90">
      <w:numFmt w:val="bullet"/>
      <w:lvlText w:val="•"/>
      <w:lvlJc w:val="left"/>
      <w:pPr>
        <w:ind w:left="7160" w:hanging="254"/>
      </w:pPr>
      <w:rPr>
        <w:rFonts w:hint="default"/>
        <w:lang w:val="en-US" w:eastAsia="en-US" w:bidi="ar-SA"/>
      </w:rPr>
    </w:lvl>
    <w:lvl w:ilvl="6" w:tplc="85A45C84">
      <w:numFmt w:val="bullet"/>
      <w:lvlText w:val="•"/>
      <w:lvlJc w:val="left"/>
      <w:pPr>
        <w:ind w:left="8176" w:hanging="254"/>
      </w:pPr>
      <w:rPr>
        <w:rFonts w:hint="default"/>
        <w:lang w:val="en-US" w:eastAsia="en-US" w:bidi="ar-SA"/>
      </w:rPr>
    </w:lvl>
    <w:lvl w:ilvl="7" w:tplc="C7AEF796">
      <w:numFmt w:val="bullet"/>
      <w:lvlText w:val="•"/>
      <w:lvlJc w:val="left"/>
      <w:pPr>
        <w:ind w:left="9192" w:hanging="254"/>
      </w:pPr>
      <w:rPr>
        <w:rFonts w:hint="default"/>
        <w:lang w:val="en-US" w:eastAsia="en-US" w:bidi="ar-SA"/>
      </w:rPr>
    </w:lvl>
    <w:lvl w:ilvl="8" w:tplc="D90AF84C">
      <w:numFmt w:val="bullet"/>
      <w:lvlText w:val="•"/>
      <w:lvlJc w:val="left"/>
      <w:pPr>
        <w:ind w:left="10208" w:hanging="254"/>
      </w:pPr>
      <w:rPr>
        <w:rFonts w:hint="default"/>
        <w:lang w:val="en-US" w:eastAsia="en-US" w:bidi="ar-SA"/>
      </w:rPr>
    </w:lvl>
  </w:abstractNum>
  <w:abstractNum w:abstractNumId="2" w15:restartNumberingAfterBreak="0">
    <w:nsid w:val="0B015676"/>
    <w:multiLevelType w:val="hybridMultilevel"/>
    <w:tmpl w:val="4AF28390"/>
    <w:lvl w:ilvl="0" w:tplc="BED202E4">
      <w:start w:val="1"/>
      <w:numFmt w:val="upperLetter"/>
      <w:lvlText w:val="%1."/>
      <w:lvlJc w:val="left"/>
      <w:pPr>
        <w:ind w:left="2088" w:hanging="360"/>
      </w:pPr>
      <w:rPr>
        <w:rFonts w:ascii="Century Gothic" w:eastAsia="Century Gothic" w:hAnsi="Century Gothic" w:cs="Century Gothic" w:hint="default"/>
        <w:b w:val="0"/>
        <w:bCs w:val="0"/>
        <w:i w:val="0"/>
        <w:iCs w:val="0"/>
        <w:spacing w:val="-1"/>
        <w:w w:val="100"/>
        <w:sz w:val="22"/>
        <w:szCs w:val="22"/>
        <w:lang w:val="en-US" w:eastAsia="en-US" w:bidi="ar-SA"/>
      </w:rPr>
    </w:lvl>
    <w:lvl w:ilvl="1" w:tplc="657CE660">
      <w:numFmt w:val="bullet"/>
      <w:lvlText w:val="•"/>
      <w:lvlJc w:val="left"/>
      <w:pPr>
        <w:ind w:left="3096" w:hanging="360"/>
      </w:pPr>
      <w:rPr>
        <w:rFonts w:hint="default"/>
        <w:lang w:val="en-US" w:eastAsia="en-US" w:bidi="ar-SA"/>
      </w:rPr>
    </w:lvl>
    <w:lvl w:ilvl="2" w:tplc="6DEEAF84">
      <w:numFmt w:val="bullet"/>
      <w:lvlText w:val="•"/>
      <w:lvlJc w:val="left"/>
      <w:pPr>
        <w:ind w:left="4112" w:hanging="360"/>
      </w:pPr>
      <w:rPr>
        <w:rFonts w:hint="default"/>
        <w:lang w:val="en-US" w:eastAsia="en-US" w:bidi="ar-SA"/>
      </w:rPr>
    </w:lvl>
    <w:lvl w:ilvl="3" w:tplc="D20CCD1E">
      <w:numFmt w:val="bullet"/>
      <w:lvlText w:val="•"/>
      <w:lvlJc w:val="left"/>
      <w:pPr>
        <w:ind w:left="5128" w:hanging="360"/>
      </w:pPr>
      <w:rPr>
        <w:rFonts w:hint="default"/>
        <w:lang w:val="en-US" w:eastAsia="en-US" w:bidi="ar-SA"/>
      </w:rPr>
    </w:lvl>
    <w:lvl w:ilvl="4" w:tplc="7DACBC3E">
      <w:numFmt w:val="bullet"/>
      <w:lvlText w:val="•"/>
      <w:lvlJc w:val="left"/>
      <w:pPr>
        <w:ind w:left="6144" w:hanging="360"/>
      </w:pPr>
      <w:rPr>
        <w:rFonts w:hint="default"/>
        <w:lang w:val="en-US" w:eastAsia="en-US" w:bidi="ar-SA"/>
      </w:rPr>
    </w:lvl>
    <w:lvl w:ilvl="5" w:tplc="467696A0">
      <w:numFmt w:val="bullet"/>
      <w:lvlText w:val="•"/>
      <w:lvlJc w:val="left"/>
      <w:pPr>
        <w:ind w:left="7160" w:hanging="360"/>
      </w:pPr>
      <w:rPr>
        <w:rFonts w:hint="default"/>
        <w:lang w:val="en-US" w:eastAsia="en-US" w:bidi="ar-SA"/>
      </w:rPr>
    </w:lvl>
    <w:lvl w:ilvl="6" w:tplc="26969484">
      <w:numFmt w:val="bullet"/>
      <w:lvlText w:val="•"/>
      <w:lvlJc w:val="left"/>
      <w:pPr>
        <w:ind w:left="8176" w:hanging="360"/>
      </w:pPr>
      <w:rPr>
        <w:rFonts w:hint="default"/>
        <w:lang w:val="en-US" w:eastAsia="en-US" w:bidi="ar-SA"/>
      </w:rPr>
    </w:lvl>
    <w:lvl w:ilvl="7" w:tplc="39CA7F3A">
      <w:numFmt w:val="bullet"/>
      <w:lvlText w:val="•"/>
      <w:lvlJc w:val="left"/>
      <w:pPr>
        <w:ind w:left="9192" w:hanging="360"/>
      </w:pPr>
      <w:rPr>
        <w:rFonts w:hint="default"/>
        <w:lang w:val="en-US" w:eastAsia="en-US" w:bidi="ar-SA"/>
      </w:rPr>
    </w:lvl>
    <w:lvl w:ilvl="8" w:tplc="5F800542">
      <w:numFmt w:val="bullet"/>
      <w:lvlText w:val="•"/>
      <w:lvlJc w:val="left"/>
      <w:pPr>
        <w:ind w:left="10208" w:hanging="360"/>
      </w:pPr>
      <w:rPr>
        <w:rFonts w:hint="default"/>
        <w:lang w:val="en-US" w:eastAsia="en-US" w:bidi="ar-SA"/>
      </w:rPr>
    </w:lvl>
  </w:abstractNum>
  <w:abstractNum w:abstractNumId="3" w15:restartNumberingAfterBreak="0">
    <w:nsid w:val="0BD46900"/>
    <w:multiLevelType w:val="hybridMultilevel"/>
    <w:tmpl w:val="C3B6A0C2"/>
    <w:lvl w:ilvl="0" w:tplc="D086590E">
      <w:start w:val="11"/>
      <w:numFmt w:val="decimal"/>
      <w:lvlText w:val="%1.0"/>
      <w:lvlJc w:val="left"/>
      <w:pPr>
        <w:ind w:left="2088" w:hanging="720"/>
      </w:pPr>
      <w:rPr>
        <w:rFonts w:ascii="Century Gothic" w:eastAsia="Century Gothic" w:hAnsi="Century Gothic" w:cs="Century Gothic" w:hint="default"/>
        <w:b w:val="0"/>
        <w:bCs w:val="0"/>
        <w:i w:val="0"/>
        <w:iCs w:val="0"/>
        <w:spacing w:val="0"/>
        <w:w w:val="100"/>
        <w:sz w:val="22"/>
        <w:szCs w:val="22"/>
        <w:lang w:val="en-US" w:eastAsia="en-US" w:bidi="ar-SA"/>
      </w:rPr>
    </w:lvl>
    <w:lvl w:ilvl="1" w:tplc="C338D370">
      <w:numFmt w:val="bullet"/>
      <w:lvlText w:val=""/>
      <w:lvlJc w:val="left"/>
      <w:pPr>
        <w:ind w:left="2808" w:hanging="360"/>
      </w:pPr>
      <w:rPr>
        <w:rFonts w:ascii="Symbol" w:eastAsia="Symbol" w:hAnsi="Symbol" w:cs="Symbol" w:hint="default"/>
        <w:b w:val="0"/>
        <w:bCs w:val="0"/>
        <w:i w:val="0"/>
        <w:iCs w:val="0"/>
        <w:spacing w:val="0"/>
        <w:w w:val="100"/>
        <w:sz w:val="22"/>
        <w:szCs w:val="22"/>
        <w:lang w:val="en-US" w:eastAsia="en-US" w:bidi="ar-SA"/>
      </w:rPr>
    </w:lvl>
    <w:lvl w:ilvl="2" w:tplc="1940F416">
      <w:numFmt w:val="bullet"/>
      <w:lvlText w:val="•"/>
      <w:lvlJc w:val="left"/>
      <w:pPr>
        <w:ind w:left="3848" w:hanging="360"/>
      </w:pPr>
      <w:rPr>
        <w:rFonts w:hint="default"/>
        <w:lang w:val="en-US" w:eastAsia="en-US" w:bidi="ar-SA"/>
      </w:rPr>
    </w:lvl>
    <w:lvl w:ilvl="3" w:tplc="8462084C">
      <w:numFmt w:val="bullet"/>
      <w:lvlText w:val="•"/>
      <w:lvlJc w:val="left"/>
      <w:pPr>
        <w:ind w:left="4897" w:hanging="360"/>
      </w:pPr>
      <w:rPr>
        <w:rFonts w:hint="default"/>
        <w:lang w:val="en-US" w:eastAsia="en-US" w:bidi="ar-SA"/>
      </w:rPr>
    </w:lvl>
    <w:lvl w:ilvl="4" w:tplc="BD5AB6B4">
      <w:numFmt w:val="bullet"/>
      <w:lvlText w:val="•"/>
      <w:lvlJc w:val="left"/>
      <w:pPr>
        <w:ind w:left="5946" w:hanging="360"/>
      </w:pPr>
      <w:rPr>
        <w:rFonts w:hint="default"/>
        <w:lang w:val="en-US" w:eastAsia="en-US" w:bidi="ar-SA"/>
      </w:rPr>
    </w:lvl>
    <w:lvl w:ilvl="5" w:tplc="CF7C71C2">
      <w:numFmt w:val="bullet"/>
      <w:lvlText w:val="•"/>
      <w:lvlJc w:val="left"/>
      <w:pPr>
        <w:ind w:left="6995" w:hanging="360"/>
      </w:pPr>
      <w:rPr>
        <w:rFonts w:hint="default"/>
        <w:lang w:val="en-US" w:eastAsia="en-US" w:bidi="ar-SA"/>
      </w:rPr>
    </w:lvl>
    <w:lvl w:ilvl="6" w:tplc="B962816C">
      <w:numFmt w:val="bullet"/>
      <w:lvlText w:val="•"/>
      <w:lvlJc w:val="left"/>
      <w:pPr>
        <w:ind w:left="8044" w:hanging="360"/>
      </w:pPr>
      <w:rPr>
        <w:rFonts w:hint="default"/>
        <w:lang w:val="en-US" w:eastAsia="en-US" w:bidi="ar-SA"/>
      </w:rPr>
    </w:lvl>
    <w:lvl w:ilvl="7" w:tplc="6F5CAF9E">
      <w:numFmt w:val="bullet"/>
      <w:lvlText w:val="•"/>
      <w:lvlJc w:val="left"/>
      <w:pPr>
        <w:ind w:left="9093" w:hanging="360"/>
      </w:pPr>
      <w:rPr>
        <w:rFonts w:hint="default"/>
        <w:lang w:val="en-US" w:eastAsia="en-US" w:bidi="ar-SA"/>
      </w:rPr>
    </w:lvl>
    <w:lvl w:ilvl="8" w:tplc="D50E120A">
      <w:numFmt w:val="bullet"/>
      <w:lvlText w:val="•"/>
      <w:lvlJc w:val="left"/>
      <w:pPr>
        <w:ind w:left="10142" w:hanging="360"/>
      </w:pPr>
      <w:rPr>
        <w:rFonts w:hint="default"/>
        <w:lang w:val="en-US" w:eastAsia="en-US" w:bidi="ar-SA"/>
      </w:rPr>
    </w:lvl>
  </w:abstractNum>
  <w:abstractNum w:abstractNumId="4" w15:restartNumberingAfterBreak="0">
    <w:nsid w:val="0C066EBA"/>
    <w:multiLevelType w:val="hybridMultilevel"/>
    <w:tmpl w:val="3DB6BC34"/>
    <w:lvl w:ilvl="0" w:tplc="B3D80894">
      <w:start w:val="1"/>
      <w:numFmt w:val="lowerLetter"/>
      <w:lvlText w:val="%1)"/>
      <w:lvlJc w:val="left"/>
      <w:pPr>
        <w:ind w:left="1008" w:hanging="231"/>
      </w:pPr>
      <w:rPr>
        <w:rFonts w:ascii="Arial" w:eastAsia="Arial" w:hAnsi="Arial" w:cs="Arial" w:hint="default"/>
        <w:b w:val="0"/>
        <w:bCs w:val="0"/>
        <w:i w:val="0"/>
        <w:iCs w:val="0"/>
        <w:spacing w:val="0"/>
        <w:w w:val="100"/>
        <w:sz w:val="18"/>
        <w:szCs w:val="18"/>
        <w:lang w:val="en-US" w:eastAsia="en-US" w:bidi="ar-SA"/>
      </w:rPr>
    </w:lvl>
    <w:lvl w:ilvl="1" w:tplc="5044996A">
      <w:numFmt w:val="bullet"/>
      <w:lvlText w:val="•"/>
      <w:lvlJc w:val="left"/>
      <w:pPr>
        <w:ind w:left="2124" w:hanging="231"/>
      </w:pPr>
      <w:rPr>
        <w:rFonts w:hint="default"/>
        <w:lang w:val="en-US" w:eastAsia="en-US" w:bidi="ar-SA"/>
      </w:rPr>
    </w:lvl>
    <w:lvl w:ilvl="2" w:tplc="1EAE4EC4">
      <w:numFmt w:val="bullet"/>
      <w:lvlText w:val="•"/>
      <w:lvlJc w:val="left"/>
      <w:pPr>
        <w:ind w:left="3248" w:hanging="231"/>
      </w:pPr>
      <w:rPr>
        <w:rFonts w:hint="default"/>
        <w:lang w:val="en-US" w:eastAsia="en-US" w:bidi="ar-SA"/>
      </w:rPr>
    </w:lvl>
    <w:lvl w:ilvl="3" w:tplc="2102BD02">
      <w:numFmt w:val="bullet"/>
      <w:lvlText w:val="•"/>
      <w:lvlJc w:val="left"/>
      <w:pPr>
        <w:ind w:left="4372" w:hanging="231"/>
      </w:pPr>
      <w:rPr>
        <w:rFonts w:hint="default"/>
        <w:lang w:val="en-US" w:eastAsia="en-US" w:bidi="ar-SA"/>
      </w:rPr>
    </w:lvl>
    <w:lvl w:ilvl="4" w:tplc="A814B426">
      <w:numFmt w:val="bullet"/>
      <w:lvlText w:val="•"/>
      <w:lvlJc w:val="left"/>
      <w:pPr>
        <w:ind w:left="5496" w:hanging="231"/>
      </w:pPr>
      <w:rPr>
        <w:rFonts w:hint="default"/>
        <w:lang w:val="en-US" w:eastAsia="en-US" w:bidi="ar-SA"/>
      </w:rPr>
    </w:lvl>
    <w:lvl w:ilvl="5" w:tplc="B26A112C">
      <w:numFmt w:val="bullet"/>
      <w:lvlText w:val="•"/>
      <w:lvlJc w:val="left"/>
      <w:pPr>
        <w:ind w:left="6620" w:hanging="231"/>
      </w:pPr>
      <w:rPr>
        <w:rFonts w:hint="default"/>
        <w:lang w:val="en-US" w:eastAsia="en-US" w:bidi="ar-SA"/>
      </w:rPr>
    </w:lvl>
    <w:lvl w:ilvl="6" w:tplc="1C88FD28">
      <w:numFmt w:val="bullet"/>
      <w:lvlText w:val="•"/>
      <w:lvlJc w:val="left"/>
      <w:pPr>
        <w:ind w:left="7744" w:hanging="231"/>
      </w:pPr>
      <w:rPr>
        <w:rFonts w:hint="default"/>
        <w:lang w:val="en-US" w:eastAsia="en-US" w:bidi="ar-SA"/>
      </w:rPr>
    </w:lvl>
    <w:lvl w:ilvl="7" w:tplc="8D4064E6">
      <w:numFmt w:val="bullet"/>
      <w:lvlText w:val="•"/>
      <w:lvlJc w:val="left"/>
      <w:pPr>
        <w:ind w:left="8868" w:hanging="231"/>
      </w:pPr>
      <w:rPr>
        <w:rFonts w:hint="default"/>
        <w:lang w:val="en-US" w:eastAsia="en-US" w:bidi="ar-SA"/>
      </w:rPr>
    </w:lvl>
    <w:lvl w:ilvl="8" w:tplc="536CC806">
      <w:numFmt w:val="bullet"/>
      <w:lvlText w:val="•"/>
      <w:lvlJc w:val="left"/>
      <w:pPr>
        <w:ind w:left="9992" w:hanging="231"/>
      </w:pPr>
      <w:rPr>
        <w:rFonts w:hint="default"/>
        <w:lang w:val="en-US" w:eastAsia="en-US" w:bidi="ar-SA"/>
      </w:rPr>
    </w:lvl>
  </w:abstractNum>
  <w:abstractNum w:abstractNumId="5" w15:restartNumberingAfterBreak="0">
    <w:nsid w:val="0C4D08DE"/>
    <w:multiLevelType w:val="hybridMultilevel"/>
    <w:tmpl w:val="BD60C354"/>
    <w:lvl w:ilvl="0" w:tplc="FA0E82A2">
      <w:start w:val="1"/>
      <w:numFmt w:val="lowerLetter"/>
      <w:lvlText w:val="%1."/>
      <w:lvlJc w:val="left"/>
      <w:pPr>
        <w:ind w:left="1209" w:hanging="202"/>
      </w:pPr>
      <w:rPr>
        <w:rFonts w:ascii="Arial" w:eastAsia="Arial" w:hAnsi="Arial" w:cs="Arial" w:hint="default"/>
        <w:b w:val="0"/>
        <w:bCs w:val="0"/>
        <w:i w:val="0"/>
        <w:iCs w:val="0"/>
        <w:spacing w:val="0"/>
        <w:w w:val="100"/>
        <w:sz w:val="18"/>
        <w:szCs w:val="18"/>
        <w:lang w:val="en-US" w:eastAsia="en-US" w:bidi="ar-SA"/>
      </w:rPr>
    </w:lvl>
    <w:lvl w:ilvl="1" w:tplc="E78EB00C">
      <w:numFmt w:val="bullet"/>
      <w:lvlText w:val="•"/>
      <w:lvlJc w:val="left"/>
      <w:pPr>
        <w:ind w:left="2304" w:hanging="202"/>
      </w:pPr>
      <w:rPr>
        <w:rFonts w:hint="default"/>
        <w:lang w:val="en-US" w:eastAsia="en-US" w:bidi="ar-SA"/>
      </w:rPr>
    </w:lvl>
    <w:lvl w:ilvl="2" w:tplc="32F42DCA">
      <w:numFmt w:val="bullet"/>
      <w:lvlText w:val="•"/>
      <w:lvlJc w:val="left"/>
      <w:pPr>
        <w:ind w:left="3408" w:hanging="202"/>
      </w:pPr>
      <w:rPr>
        <w:rFonts w:hint="default"/>
        <w:lang w:val="en-US" w:eastAsia="en-US" w:bidi="ar-SA"/>
      </w:rPr>
    </w:lvl>
    <w:lvl w:ilvl="3" w:tplc="2C922C60">
      <w:numFmt w:val="bullet"/>
      <w:lvlText w:val="•"/>
      <w:lvlJc w:val="left"/>
      <w:pPr>
        <w:ind w:left="4512" w:hanging="202"/>
      </w:pPr>
      <w:rPr>
        <w:rFonts w:hint="default"/>
        <w:lang w:val="en-US" w:eastAsia="en-US" w:bidi="ar-SA"/>
      </w:rPr>
    </w:lvl>
    <w:lvl w:ilvl="4" w:tplc="A42A49A0">
      <w:numFmt w:val="bullet"/>
      <w:lvlText w:val="•"/>
      <w:lvlJc w:val="left"/>
      <w:pPr>
        <w:ind w:left="5616" w:hanging="202"/>
      </w:pPr>
      <w:rPr>
        <w:rFonts w:hint="default"/>
        <w:lang w:val="en-US" w:eastAsia="en-US" w:bidi="ar-SA"/>
      </w:rPr>
    </w:lvl>
    <w:lvl w:ilvl="5" w:tplc="E36A18F0">
      <w:numFmt w:val="bullet"/>
      <w:lvlText w:val="•"/>
      <w:lvlJc w:val="left"/>
      <w:pPr>
        <w:ind w:left="6720" w:hanging="202"/>
      </w:pPr>
      <w:rPr>
        <w:rFonts w:hint="default"/>
        <w:lang w:val="en-US" w:eastAsia="en-US" w:bidi="ar-SA"/>
      </w:rPr>
    </w:lvl>
    <w:lvl w:ilvl="6" w:tplc="1A2A2D1A">
      <w:numFmt w:val="bullet"/>
      <w:lvlText w:val="•"/>
      <w:lvlJc w:val="left"/>
      <w:pPr>
        <w:ind w:left="7824" w:hanging="202"/>
      </w:pPr>
      <w:rPr>
        <w:rFonts w:hint="default"/>
        <w:lang w:val="en-US" w:eastAsia="en-US" w:bidi="ar-SA"/>
      </w:rPr>
    </w:lvl>
    <w:lvl w:ilvl="7" w:tplc="B032F5EE">
      <w:numFmt w:val="bullet"/>
      <w:lvlText w:val="•"/>
      <w:lvlJc w:val="left"/>
      <w:pPr>
        <w:ind w:left="8928" w:hanging="202"/>
      </w:pPr>
      <w:rPr>
        <w:rFonts w:hint="default"/>
        <w:lang w:val="en-US" w:eastAsia="en-US" w:bidi="ar-SA"/>
      </w:rPr>
    </w:lvl>
    <w:lvl w:ilvl="8" w:tplc="5896CD82">
      <w:numFmt w:val="bullet"/>
      <w:lvlText w:val="•"/>
      <w:lvlJc w:val="left"/>
      <w:pPr>
        <w:ind w:left="10032" w:hanging="202"/>
      </w:pPr>
      <w:rPr>
        <w:rFonts w:hint="default"/>
        <w:lang w:val="en-US" w:eastAsia="en-US" w:bidi="ar-SA"/>
      </w:rPr>
    </w:lvl>
  </w:abstractNum>
  <w:abstractNum w:abstractNumId="6" w15:restartNumberingAfterBreak="0">
    <w:nsid w:val="10BA68E1"/>
    <w:multiLevelType w:val="hybridMultilevel"/>
    <w:tmpl w:val="B7666DD2"/>
    <w:lvl w:ilvl="0" w:tplc="79008BDA">
      <w:start w:val="1"/>
      <w:numFmt w:val="upperLetter"/>
      <w:lvlText w:val="%1."/>
      <w:lvlJc w:val="left"/>
      <w:pPr>
        <w:ind w:left="1008" w:hanging="721"/>
      </w:pPr>
      <w:rPr>
        <w:rFonts w:ascii="Calibri" w:eastAsia="Calibri" w:hAnsi="Calibri" w:cs="Calibri" w:hint="default"/>
        <w:b w:val="0"/>
        <w:bCs w:val="0"/>
        <w:i w:val="0"/>
        <w:iCs w:val="0"/>
        <w:spacing w:val="-1"/>
        <w:w w:val="100"/>
        <w:sz w:val="22"/>
        <w:szCs w:val="22"/>
        <w:lang w:val="en-US" w:eastAsia="en-US" w:bidi="ar-SA"/>
      </w:rPr>
    </w:lvl>
    <w:lvl w:ilvl="1" w:tplc="8F90F300">
      <w:start w:val="1"/>
      <w:numFmt w:val="decimal"/>
      <w:lvlText w:val="%2."/>
      <w:lvlJc w:val="left"/>
      <w:pPr>
        <w:ind w:left="1728" w:hanging="360"/>
      </w:pPr>
      <w:rPr>
        <w:rFonts w:ascii="Calibri" w:eastAsia="Calibri" w:hAnsi="Calibri" w:cs="Calibri" w:hint="default"/>
        <w:b w:val="0"/>
        <w:bCs w:val="0"/>
        <w:i w:val="0"/>
        <w:iCs w:val="0"/>
        <w:spacing w:val="0"/>
        <w:w w:val="100"/>
        <w:sz w:val="22"/>
        <w:szCs w:val="22"/>
        <w:lang w:val="en-US" w:eastAsia="en-US" w:bidi="ar-SA"/>
      </w:rPr>
    </w:lvl>
    <w:lvl w:ilvl="2" w:tplc="D4381F08">
      <w:numFmt w:val="bullet"/>
      <w:lvlText w:val="•"/>
      <w:lvlJc w:val="left"/>
      <w:pPr>
        <w:ind w:left="2888" w:hanging="360"/>
      </w:pPr>
      <w:rPr>
        <w:rFonts w:hint="default"/>
        <w:lang w:val="en-US" w:eastAsia="en-US" w:bidi="ar-SA"/>
      </w:rPr>
    </w:lvl>
    <w:lvl w:ilvl="3" w:tplc="F0CC5114">
      <w:numFmt w:val="bullet"/>
      <w:lvlText w:val="•"/>
      <w:lvlJc w:val="left"/>
      <w:pPr>
        <w:ind w:left="4057" w:hanging="360"/>
      </w:pPr>
      <w:rPr>
        <w:rFonts w:hint="default"/>
        <w:lang w:val="en-US" w:eastAsia="en-US" w:bidi="ar-SA"/>
      </w:rPr>
    </w:lvl>
    <w:lvl w:ilvl="4" w:tplc="F6BE819A">
      <w:numFmt w:val="bullet"/>
      <w:lvlText w:val="•"/>
      <w:lvlJc w:val="left"/>
      <w:pPr>
        <w:ind w:left="5226" w:hanging="360"/>
      </w:pPr>
      <w:rPr>
        <w:rFonts w:hint="default"/>
        <w:lang w:val="en-US" w:eastAsia="en-US" w:bidi="ar-SA"/>
      </w:rPr>
    </w:lvl>
    <w:lvl w:ilvl="5" w:tplc="6010A94C">
      <w:numFmt w:val="bullet"/>
      <w:lvlText w:val="•"/>
      <w:lvlJc w:val="left"/>
      <w:pPr>
        <w:ind w:left="6395" w:hanging="360"/>
      </w:pPr>
      <w:rPr>
        <w:rFonts w:hint="default"/>
        <w:lang w:val="en-US" w:eastAsia="en-US" w:bidi="ar-SA"/>
      </w:rPr>
    </w:lvl>
    <w:lvl w:ilvl="6" w:tplc="60C2603A">
      <w:numFmt w:val="bullet"/>
      <w:lvlText w:val="•"/>
      <w:lvlJc w:val="left"/>
      <w:pPr>
        <w:ind w:left="7564" w:hanging="360"/>
      </w:pPr>
      <w:rPr>
        <w:rFonts w:hint="default"/>
        <w:lang w:val="en-US" w:eastAsia="en-US" w:bidi="ar-SA"/>
      </w:rPr>
    </w:lvl>
    <w:lvl w:ilvl="7" w:tplc="09E603B2">
      <w:numFmt w:val="bullet"/>
      <w:lvlText w:val="•"/>
      <w:lvlJc w:val="left"/>
      <w:pPr>
        <w:ind w:left="8733" w:hanging="360"/>
      </w:pPr>
      <w:rPr>
        <w:rFonts w:hint="default"/>
        <w:lang w:val="en-US" w:eastAsia="en-US" w:bidi="ar-SA"/>
      </w:rPr>
    </w:lvl>
    <w:lvl w:ilvl="8" w:tplc="46C098AA">
      <w:numFmt w:val="bullet"/>
      <w:lvlText w:val="•"/>
      <w:lvlJc w:val="left"/>
      <w:pPr>
        <w:ind w:left="9902" w:hanging="360"/>
      </w:pPr>
      <w:rPr>
        <w:rFonts w:hint="default"/>
        <w:lang w:val="en-US" w:eastAsia="en-US" w:bidi="ar-SA"/>
      </w:rPr>
    </w:lvl>
  </w:abstractNum>
  <w:abstractNum w:abstractNumId="7" w15:restartNumberingAfterBreak="0">
    <w:nsid w:val="12046073"/>
    <w:multiLevelType w:val="hybridMultilevel"/>
    <w:tmpl w:val="ECBEE638"/>
    <w:lvl w:ilvl="0" w:tplc="97E81490">
      <w:numFmt w:val="bullet"/>
      <w:lvlText w:val=""/>
      <w:lvlJc w:val="left"/>
      <w:pPr>
        <w:ind w:left="2808" w:hanging="360"/>
      </w:pPr>
      <w:rPr>
        <w:rFonts w:ascii="Symbol" w:eastAsia="Symbol" w:hAnsi="Symbol" w:cs="Symbol" w:hint="default"/>
        <w:b w:val="0"/>
        <w:bCs w:val="0"/>
        <w:i w:val="0"/>
        <w:iCs w:val="0"/>
        <w:spacing w:val="0"/>
        <w:w w:val="100"/>
        <w:sz w:val="22"/>
        <w:szCs w:val="22"/>
        <w:lang w:val="en-US" w:eastAsia="en-US" w:bidi="ar-SA"/>
      </w:rPr>
    </w:lvl>
    <w:lvl w:ilvl="1" w:tplc="2E62B060">
      <w:numFmt w:val="bullet"/>
      <w:lvlText w:val="•"/>
      <w:lvlJc w:val="left"/>
      <w:pPr>
        <w:ind w:left="3744" w:hanging="360"/>
      </w:pPr>
      <w:rPr>
        <w:rFonts w:hint="default"/>
        <w:lang w:val="en-US" w:eastAsia="en-US" w:bidi="ar-SA"/>
      </w:rPr>
    </w:lvl>
    <w:lvl w:ilvl="2" w:tplc="FC0AA4C2">
      <w:numFmt w:val="bullet"/>
      <w:lvlText w:val="•"/>
      <w:lvlJc w:val="left"/>
      <w:pPr>
        <w:ind w:left="4688" w:hanging="360"/>
      </w:pPr>
      <w:rPr>
        <w:rFonts w:hint="default"/>
        <w:lang w:val="en-US" w:eastAsia="en-US" w:bidi="ar-SA"/>
      </w:rPr>
    </w:lvl>
    <w:lvl w:ilvl="3" w:tplc="1A0C86DA">
      <w:numFmt w:val="bullet"/>
      <w:lvlText w:val="•"/>
      <w:lvlJc w:val="left"/>
      <w:pPr>
        <w:ind w:left="5632" w:hanging="360"/>
      </w:pPr>
      <w:rPr>
        <w:rFonts w:hint="default"/>
        <w:lang w:val="en-US" w:eastAsia="en-US" w:bidi="ar-SA"/>
      </w:rPr>
    </w:lvl>
    <w:lvl w:ilvl="4" w:tplc="BADE476A">
      <w:numFmt w:val="bullet"/>
      <w:lvlText w:val="•"/>
      <w:lvlJc w:val="left"/>
      <w:pPr>
        <w:ind w:left="6576" w:hanging="360"/>
      </w:pPr>
      <w:rPr>
        <w:rFonts w:hint="default"/>
        <w:lang w:val="en-US" w:eastAsia="en-US" w:bidi="ar-SA"/>
      </w:rPr>
    </w:lvl>
    <w:lvl w:ilvl="5" w:tplc="16CC0676">
      <w:numFmt w:val="bullet"/>
      <w:lvlText w:val="•"/>
      <w:lvlJc w:val="left"/>
      <w:pPr>
        <w:ind w:left="7520" w:hanging="360"/>
      </w:pPr>
      <w:rPr>
        <w:rFonts w:hint="default"/>
        <w:lang w:val="en-US" w:eastAsia="en-US" w:bidi="ar-SA"/>
      </w:rPr>
    </w:lvl>
    <w:lvl w:ilvl="6" w:tplc="353238F6">
      <w:numFmt w:val="bullet"/>
      <w:lvlText w:val="•"/>
      <w:lvlJc w:val="left"/>
      <w:pPr>
        <w:ind w:left="8464" w:hanging="360"/>
      </w:pPr>
      <w:rPr>
        <w:rFonts w:hint="default"/>
        <w:lang w:val="en-US" w:eastAsia="en-US" w:bidi="ar-SA"/>
      </w:rPr>
    </w:lvl>
    <w:lvl w:ilvl="7" w:tplc="7EFE5094">
      <w:numFmt w:val="bullet"/>
      <w:lvlText w:val="•"/>
      <w:lvlJc w:val="left"/>
      <w:pPr>
        <w:ind w:left="9408" w:hanging="360"/>
      </w:pPr>
      <w:rPr>
        <w:rFonts w:hint="default"/>
        <w:lang w:val="en-US" w:eastAsia="en-US" w:bidi="ar-SA"/>
      </w:rPr>
    </w:lvl>
    <w:lvl w:ilvl="8" w:tplc="BC129854">
      <w:numFmt w:val="bullet"/>
      <w:lvlText w:val="•"/>
      <w:lvlJc w:val="left"/>
      <w:pPr>
        <w:ind w:left="10352" w:hanging="360"/>
      </w:pPr>
      <w:rPr>
        <w:rFonts w:hint="default"/>
        <w:lang w:val="en-US" w:eastAsia="en-US" w:bidi="ar-SA"/>
      </w:rPr>
    </w:lvl>
  </w:abstractNum>
  <w:abstractNum w:abstractNumId="8" w15:restartNumberingAfterBreak="0">
    <w:nsid w:val="16334B77"/>
    <w:multiLevelType w:val="hybridMultilevel"/>
    <w:tmpl w:val="C7CC663A"/>
    <w:lvl w:ilvl="0" w:tplc="3F1466EC">
      <w:start w:val="1"/>
      <w:numFmt w:val="lowerLetter"/>
      <w:lvlText w:val="%1."/>
      <w:lvlJc w:val="left"/>
      <w:pPr>
        <w:ind w:left="1728" w:hanging="360"/>
      </w:pPr>
      <w:rPr>
        <w:rFonts w:ascii="Century Gothic" w:eastAsia="Century Gothic" w:hAnsi="Century Gothic" w:cs="Century Gothic" w:hint="default"/>
        <w:b w:val="0"/>
        <w:bCs w:val="0"/>
        <w:i w:val="0"/>
        <w:iCs w:val="0"/>
        <w:spacing w:val="0"/>
        <w:w w:val="99"/>
        <w:sz w:val="20"/>
        <w:szCs w:val="20"/>
        <w:lang w:val="en-US" w:eastAsia="en-US" w:bidi="ar-SA"/>
      </w:rPr>
    </w:lvl>
    <w:lvl w:ilvl="1" w:tplc="F2C4D83E">
      <w:numFmt w:val="bullet"/>
      <w:lvlText w:val="•"/>
      <w:lvlJc w:val="left"/>
      <w:pPr>
        <w:ind w:left="2772" w:hanging="360"/>
      </w:pPr>
      <w:rPr>
        <w:rFonts w:hint="default"/>
        <w:lang w:val="en-US" w:eastAsia="en-US" w:bidi="ar-SA"/>
      </w:rPr>
    </w:lvl>
    <w:lvl w:ilvl="2" w:tplc="3DCC0A40">
      <w:numFmt w:val="bullet"/>
      <w:lvlText w:val="•"/>
      <w:lvlJc w:val="left"/>
      <w:pPr>
        <w:ind w:left="3824" w:hanging="360"/>
      </w:pPr>
      <w:rPr>
        <w:rFonts w:hint="default"/>
        <w:lang w:val="en-US" w:eastAsia="en-US" w:bidi="ar-SA"/>
      </w:rPr>
    </w:lvl>
    <w:lvl w:ilvl="3" w:tplc="9C68B40C">
      <w:numFmt w:val="bullet"/>
      <w:lvlText w:val="•"/>
      <w:lvlJc w:val="left"/>
      <w:pPr>
        <w:ind w:left="4876" w:hanging="360"/>
      </w:pPr>
      <w:rPr>
        <w:rFonts w:hint="default"/>
        <w:lang w:val="en-US" w:eastAsia="en-US" w:bidi="ar-SA"/>
      </w:rPr>
    </w:lvl>
    <w:lvl w:ilvl="4" w:tplc="B87E6CBA">
      <w:numFmt w:val="bullet"/>
      <w:lvlText w:val="•"/>
      <w:lvlJc w:val="left"/>
      <w:pPr>
        <w:ind w:left="5928" w:hanging="360"/>
      </w:pPr>
      <w:rPr>
        <w:rFonts w:hint="default"/>
        <w:lang w:val="en-US" w:eastAsia="en-US" w:bidi="ar-SA"/>
      </w:rPr>
    </w:lvl>
    <w:lvl w:ilvl="5" w:tplc="AFE8CF7E">
      <w:numFmt w:val="bullet"/>
      <w:lvlText w:val="•"/>
      <w:lvlJc w:val="left"/>
      <w:pPr>
        <w:ind w:left="6980" w:hanging="360"/>
      </w:pPr>
      <w:rPr>
        <w:rFonts w:hint="default"/>
        <w:lang w:val="en-US" w:eastAsia="en-US" w:bidi="ar-SA"/>
      </w:rPr>
    </w:lvl>
    <w:lvl w:ilvl="6" w:tplc="AE3A7D7C">
      <w:numFmt w:val="bullet"/>
      <w:lvlText w:val="•"/>
      <w:lvlJc w:val="left"/>
      <w:pPr>
        <w:ind w:left="8032" w:hanging="360"/>
      </w:pPr>
      <w:rPr>
        <w:rFonts w:hint="default"/>
        <w:lang w:val="en-US" w:eastAsia="en-US" w:bidi="ar-SA"/>
      </w:rPr>
    </w:lvl>
    <w:lvl w:ilvl="7" w:tplc="747E8FE2">
      <w:numFmt w:val="bullet"/>
      <w:lvlText w:val="•"/>
      <w:lvlJc w:val="left"/>
      <w:pPr>
        <w:ind w:left="9084" w:hanging="360"/>
      </w:pPr>
      <w:rPr>
        <w:rFonts w:hint="default"/>
        <w:lang w:val="en-US" w:eastAsia="en-US" w:bidi="ar-SA"/>
      </w:rPr>
    </w:lvl>
    <w:lvl w:ilvl="8" w:tplc="57CCA9F4">
      <w:numFmt w:val="bullet"/>
      <w:lvlText w:val="•"/>
      <w:lvlJc w:val="left"/>
      <w:pPr>
        <w:ind w:left="10136" w:hanging="360"/>
      </w:pPr>
      <w:rPr>
        <w:rFonts w:hint="default"/>
        <w:lang w:val="en-US" w:eastAsia="en-US" w:bidi="ar-SA"/>
      </w:rPr>
    </w:lvl>
  </w:abstractNum>
  <w:abstractNum w:abstractNumId="9" w15:restartNumberingAfterBreak="0">
    <w:nsid w:val="16946462"/>
    <w:multiLevelType w:val="hybridMultilevel"/>
    <w:tmpl w:val="8236C192"/>
    <w:lvl w:ilvl="0" w:tplc="A022A33E">
      <w:start w:val="1"/>
      <w:numFmt w:val="decimal"/>
      <w:lvlText w:val="%1."/>
      <w:lvlJc w:val="left"/>
      <w:pPr>
        <w:ind w:left="1008" w:hanging="214"/>
      </w:pPr>
      <w:rPr>
        <w:rFonts w:ascii="Arial" w:eastAsia="Arial" w:hAnsi="Arial" w:cs="Arial" w:hint="default"/>
        <w:b w:val="0"/>
        <w:bCs w:val="0"/>
        <w:i w:val="0"/>
        <w:iCs w:val="0"/>
        <w:spacing w:val="0"/>
        <w:w w:val="99"/>
        <w:sz w:val="18"/>
        <w:szCs w:val="18"/>
        <w:lang w:val="en-US" w:eastAsia="en-US" w:bidi="ar-SA"/>
      </w:rPr>
    </w:lvl>
    <w:lvl w:ilvl="1" w:tplc="0D525668">
      <w:numFmt w:val="bullet"/>
      <w:lvlText w:val="•"/>
      <w:lvlJc w:val="left"/>
      <w:pPr>
        <w:ind w:left="2124" w:hanging="214"/>
      </w:pPr>
      <w:rPr>
        <w:rFonts w:hint="default"/>
        <w:lang w:val="en-US" w:eastAsia="en-US" w:bidi="ar-SA"/>
      </w:rPr>
    </w:lvl>
    <w:lvl w:ilvl="2" w:tplc="2720848A">
      <w:numFmt w:val="bullet"/>
      <w:lvlText w:val="•"/>
      <w:lvlJc w:val="left"/>
      <w:pPr>
        <w:ind w:left="3248" w:hanging="214"/>
      </w:pPr>
      <w:rPr>
        <w:rFonts w:hint="default"/>
        <w:lang w:val="en-US" w:eastAsia="en-US" w:bidi="ar-SA"/>
      </w:rPr>
    </w:lvl>
    <w:lvl w:ilvl="3" w:tplc="1A5CA64C">
      <w:numFmt w:val="bullet"/>
      <w:lvlText w:val="•"/>
      <w:lvlJc w:val="left"/>
      <w:pPr>
        <w:ind w:left="4372" w:hanging="214"/>
      </w:pPr>
      <w:rPr>
        <w:rFonts w:hint="default"/>
        <w:lang w:val="en-US" w:eastAsia="en-US" w:bidi="ar-SA"/>
      </w:rPr>
    </w:lvl>
    <w:lvl w:ilvl="4" w:tplc="329CDA0E">
      <w:numFmt w:val="bullet"/>
      <w:lvlText w:val="•"/>
      <w:lvlJc w:val="left"/>
      <w:pPr>
        <w:ind w:left="5496" w:hanging="214"/>
      </w:pPr>
      <w:rPr>
        <w:rFonts w:hint="default"/>
        <w:lang w:val="en-US" w:eastAsia="en-US" w:bidi="ar-SA"/>
      </w:rPr>
    </w:lvl>
    <w:lvl w:ilvl="5" w:tplc="D1E285AA">
      <w:numFmt w:val="bullet"/>
      <w:lvlText w:val="•"/>
      <w:lvlJc w:val="left"/>
      <w:pPr>
        <w:ind w:left="6620" w:hanging="214"/>
      </w:pPr>
      <w:rPr>
        <w:rFonts w:hint="default"/>
        <w:lang w:val="en-US" w:eastAsia="en-US" w:bidi="ar-SA"/>
      </w:rPr>
    </w:lvl>
    <w:lvl w:ilvl="6" w:tplc="36BEA55A">
      <w:numFmt w:val="bullet"/>
      <w:lvlText w:val="•"/>
      <w:lvlJc w:val="left"/>
      <w:pPr>
        <w:ind w:left="7744" w:hanging="214"/>
      </w:pPr>
      <w:rPr>
        <w:rFonts w:hint="default"/>
        <w:lang w:val="en-US" w:eastAsia="en-US" w:bidi="ar-SA"/>
      </w:rPr>
    </w:lvl>
    <w:lvl w:ilvl="7" w:tplc="F55EDC24">
      <w:numFmt w:val="bullet"/>
      <w:lvlText w:val="•"/>
      <w:lvlJc w:val="left"/>
      <w:pPr>
        <w:ind w:left="8868" w:hanging="214"/>
      </w:pPr>
      <w:rPr>
        <w:rFonts w:hint="default"/>
        <w:lang w:val="en-US" w:eastAsia="en-US" w:bidi="ar-SA"/>
      </w:rPr>
    </w:lvl>
    <w:lvl w:ilvl="8" w:tplc="063EEC06">
      <w:numFmt w:val="bullet"/>
      <w:lvlText w:val="•"/>
      <w:lvlJc w:val="left"/>
      <w:pPr>
        <w:ind w:left="9992" w:hanging="214"/>
      </w:pPr>
      <w:rPr>
        <w:rFonts w:hint="default"/>
        <w:lang w:val="en-US" w:eastAsia="en-US" w:bidi="ar-SA"/>
      </w:rPr>
    </w:lvl>
  </w:abstractNum>
  <w:abstractNum w:abstractNumId="10" w15:restartNumberingAfterBreak="0">
    <w:nsid w:val="179C7423"/>
    <w:multiLevelType w:val="hybridMultilevel"/>
    <w:tmpl w:val="51F0F45E"/>
    <w:lvl w:ilvl="0" w:tplc="8616A468">
      <w:start w:val="1"/>
      <w:numFmt w:val="lowerLetter"/>
      <w:lvlText w:val="%1."/>
      <w:lvlJc w:val="left"/>
      <w:pPr>
        <w:ind w:left="2808" w:hanging="360"/>
      </w:pPr>
      <w:rPr>
        <w:rFonts w:ascii="Century Gothic" w:eastAsia="Century Gothic" w:hAnsi="Century Gothic" w:cs="Century Gothic" w:hint="default"/>
        <w:b w:val="0"/>
        <w:bCs w:val="0"/>
        <w:i w:val="0"/>
        <w:iCs w:val="0"/>
        <w:spacing w:val="0"/>
        <w:w w:val="100"/>
        <w:sz w:val="22"/>
        <w:szCs w:val="22"/>
        <w:lang w:val="en-US" w:eastAsia="en-US" w:bidi="ar-SA"/>
      </w:rPr>
    </w:lvl>
    <w:lvl w:ilvl="1" w:tplc="9A02CFE2">
      <w:start w:val="1"/>
      <w:numFmt w:val="decimal"/>
      <w:lvlText w:val="%2)"/>
      <w:lvlJc w:val="left"/>
      <w:pPr>
        <w:ind w:left="3528" w:hanging="360"/>
      </w:pPr>
      <w:rPr>
        <w:rFonts w:ascii="Century Gothic" w:eastAsia="Century Gothic" w:hAnsi="Century Gothic" w:cs="Century Gothic" w:hint="default"/>
        <w:b w:val="0"/>
        <w:bCs w:val="0"/>
        <w:i w:val="0"/>
        <w:iCs w:val="0"/>
        <w:spacing w:val="0"/>
        <w:w w:val="100"/>
        <w:sz w:val="22"/>
        <w:szCs w:val="22"/>
        <w:lang w:val="en-US" w:eastAsia="en-US" w:bidi="ar-SA"/>
      </w:rPr>
    </w:lvl>
    <w:lvl w:ilvl="2" w:tplc="A9BAD482">
      <w:numFmt w:val="bullet"/>
      <w:lvlText w:val="•"/>
      <w:lvlJc w:val="left"/>
      <w:pPr>
        <w:ind w:left="4488" w:hanging="360"/>
      </w:pPr>
      <w:rPr>
        <w:rFonts w:hint="default"/>
        <w:lang w:val="en-US" w:eastAsia="en-US" w:bidi="ar-SA"/>
      </w:rPr>
    </w:lvl>
    <w:lvl w:ilvl="3" w:tplc="FD6E22E6">
      <w:numFmt w:val="bullet"/>
      <w:lvlText w:val="•"/>
      <w:lvlJc w:val="left"/>
      <w:pPr>
        <w:ind w:left="5457" w:hanging="360"/>
      </w:pPr>
      <w:rPr>
        <w:rFonts w:hint="default"/>
        <w:lang w:val="en-US" w:eastAsia="en-US" w:bidi="ar-SA"/>
      </w:rPr>
    </w:lvl>
    <w:lvl w:ilvl="4" w:tplc="522CD5F0">
      <w:numFmt w:val="bullet"/>
      <w:lvlText w:val="•"/>
      <w:lvlJc w:val="left"/>
      <w:pPr>
        <w:ind w:left="6426" w:hanging="360"/>
      </w:pPr>
      <w:rPr>
        <w:rFonts w:hint="default"/>
        <w:lang w:val="en-US" w:eastAsia="en-US" w:bidi="ar-SA"/>
      </w:rPr>
    </w:lvl>
    <w:lvl w:ilvl="5" w:tplc="D57C86C6">
      <w:numFmt w:val="bullet"/>
      <w:lvlText w:val="•"/>
      <w:lvlJc w:val="left"/>
      <w:pPr>
        <w:ind w:left="7395" w:hanging="360"/>
      </w:pPr>
      <w:rPr>
        <w:rFonts w:hint="default"/>
        <w:lang w:val="en-US" w:eastAsia="en-US" w:bidi="ar-SA"/>
      </w:rPr>
    </w:lvl>
    <w:lvl w:ilvl="6" w:tplc="BC745C84">
      <w:numFmt w:val="bullet"/>
      <w:lvlText w:val="•"/>
      <w:lvlJc w:val="left"/>
      <w:pPr>
        <w:ind w:left="8364" w:hanging="360"/>
      </w:pPr>
      <w:rPr>
        <w:rFonts w:hint="default"/>
        <w:lang w:val="en-US" w:eastAsia="en-US" w:bidi="ar-SA"/>
      </w:rPr>
    </w:lvl>
    <w:lvl w:ilvl="7" w:tplc="B8844172">
      <w:numFmt w:val="bullet"/>
      <w:lvlText w:val="•"/>
      <w:lvlJc w:val="left"/>
      <w:pPr>
        <w:ind w:left="9333" w:hanging="360"/>
      </w:pPr>
      <w:rPr>
        <w:rFonts w:hint="default"/>
        <w:lang w:val="en-US" w:eastAsia="en-US" w:bidi="ar-SA"/>
      </w:rPr>
    </w:lvl>
    <w:lvl w:ilvl="8" w:tplc="2DA44B0C">
      <w:numFmt w:val="bullet"/>
      <w:lvlText w:val="•"/>
      <w:lvlJc w:val="left"/>
      <w:pPr>
        <w:ind w:left="10302" w:hanging="360"/>
      </w:pPr>
      <w:rPr>
        <w:rFonts w:hint="default"/>
        <w:lang w:val="en-US" w:eastAsia="en-US" w:bidi="ar-SA"/>
      </w:rPr>
    </w:lvl>
  </w:abstractNum>
  <w:abstractNum w:abstractNumId="11" w15:restartNumberingAfterBreak="0">
    <w:nsid w:val="1BBB0483"/>
    <w:multiLevelType w:val="hybridMultilevel"/>
    <w:tmpl w:val="9A2C3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F03EF4"/>
    <w:multiLevelType w:val="hybridMultilevel"/>
    <w:tmpl w:val="CCFC55DE"/>
    <w:lvl w:ilvl="0" w:tplc="79A08F6A">
      <w:start w:val="1"/>
      <w:numFmt w:val="decimal"/>
      <w:lvlText w:val="%1."/>
      <w:lvlJc w:val="left"/>
      <w:pPr>
        <w:ind w:left="1728" w:hanging="360"/>
      </w:pPr>
      <w:rPr>
        <w:rFonts w:ascii="Calibri" w:eastAsia="Calibri" w:hAnsi="Calibri" w:cs="Calibri" w:hint="default"/>
        <w:b w:val="0"/>
        <w:bCs w:val="0"/>
        <w:i w:val="0"/>
        <w:iCs w:val="0"/>
        <w:spacing w:val="0"/>
        <w:w w:val="100"/>
        <w:sz w:val="22"/>
        <w:szCs w:val="22"/>
        <w:lang w:val="en-US" w:eastAsia="en-US" w:bidi="ar-SA"/>
      </w:rPr>
    </w:lvl>
    <w:lvl w:ilvl="1" w:tplc="6CE27C06">
      <w:numFmt w:val="bullet"/>
      <w:lvlText w:val="•"/>
      <w:lvlJc w:val="left"/>
      <w:pPr>
        <w:ind w:left="2772" w:hanging="360"/>
      </w:pPr>
      <w:rPr>
        <w:rFonts w:hint="default"/>
        <w:lang w:val="en-US" w:eastAsia="en-US" w:bidi="ar-SA"/>
      </w:rPr>
    </w:lvl>
    <w:lvl w:ilvl="2" w:tplc="88E41254">
      <w:numFmt w:val="bullet"/>
      <w:lvlText w:val="•"/>
      <w:lvlJc w:val="left"/>
      <w:pPr>
        <w:ind w:left="3824" w:hanging="360"/>
      </w:pPr>
      <w:rPr>
        <w:rFonts w:hint="default"/>
        <w:lang w:val="en-US" w:eastAsia="en-US" w:bidi="ar-SA"/>
      </w:rPr>
    </w:lvl>
    <w:lvl w:ilvl="3" w:tplc="A770188C">
      <w:numFmt w:val="bullet"/>
      <w:lvlText w:val="•"/>
      <w:lvlJc w:val="left"/>
      <w:pPr>
        <w:ind w:left="4876" w:hanging="360"/>
      </w:pPr>
      <w:rPr>
        <w:rFonts w:hint="default"/>
        <w:lang w:val="en-US" w:eastAsia="en-US" w:bidi="ar-SA"/>
      </w:rPr>
    </w:lvl>
    <w:lvl w:ilvl="4" w:tplc="F84661B8">
      <w:numFmt w:val="bullet"/>
      <w:lvlText w:val="•"/>
      <w:lvlJc w:val="left"/>
      <w:pPr>
        <w:ind w:left="5928" w:hanging="360"/>
      </w:pPr>
      <w:rPr>
        <w:rFonts w:hint="default"/>
        <w:lang w:val="en-US" w:eastAsia="en-US" w:bidi="ar-SA"/>
      </w:rPr>
    </w:lvl>
    <w:lvl w:ilvl="5" w:tplc="2EDE8004">
      <w:numFmt w:val="bullet"/>
      <w:lvlText w:val="•"/>
      <w:lvlJc w:val="left"/>
      <w:pPr>
        <w:ind w:left="6980" w:hanging="360"/>
      </w:pPr>
      <w:rPr>
        <w:rFonts w:hint="default"/>
        <w:lang w:val="en-US" w:eastAsia="en-US" w:bidi="ar-SA"/>
      </w:rPr>
    </w:lvl>
    <w:lvl w:ilvl="6" w:tplc="A1585244">
      <w:numFmt w:val="bullet"/>
      <w:lvlText w:val="•"/>
      <w:lvlJc w:val="left"/>
      <w:pPr>
        <w:ind w:left="8032" w:hanging="360"/>
      </w:pPr>
      <w:rPr>
        <w:rFonts w:hint="default"/>
        <w:lang w:val="en-US" w:eastAsia="en-US" w:bidi="ar-SA"/>
      </w:rPr>
    </w:lvl>
    <w:lvl w:ilvl="7" w:tplc="50C06636">
      <w:numFmt w:val="bullet"/>
      <w:lvlText w:val="•"/>
      <w:lvlJc w:val="left"/>
      <w:pPr>
        <w:ind w:left="9084" w:hanging="360"/>
      </w:pPr>
      <w:rPr>
        <w:rFonts w:hint="default"/>
        <w:lang w:val="en-US" w:eastAsia="en-US" w:bidi="ar-SA"/>
      </w:rPr>
    </w:lvl>
    <w:lvl w:ilvl="8" w:tplc="80F249B0">
      <w:numFmt w:val="bullet"/>
      <w:lvlText w:val="•"/>
      <w:lvlJc w:val="left"/>
      <w:pPr>
        <w:ind w:left="10136" w:hanging="360"/>
      </w:pPr>
      <w:rPr>
        <w:rFonts w:hint="default"/>
        <w:lang w:val="en-US" w:eastAsia="en-US" w:bidi="ar-SA"/>
      </w:rPr>
    </w:lvl>
  </w:abstractNum>
  <w:abstractNum w:abstractNumId="13" w15:restartNumberingAfterBreak="0">
    <w:nsid w:val="1E270860"/>
    <w:multiLevelType w:val="hybridMultilevel"/>
    <w:tmpl w:val="DAC2E8D0"/>
    <w:lvl w:ilvl="0" w:tplc="17AC7BA0">
      <w:start w:val="1"/>
      <w:numFmt w:val="lowerLetter"/>
      <w:lvlText w:val="(%1)"/>
      <w:lvlJc w:val="left"/>
      <w:pPr>
        <w:ind w:left="1008" w:hanging="356"/>
      </w:pPr>
      <w:rPr>
        <w:rFonts w:ascii="Century Gothic" w:eastAsia="Century Gothic" w:hAnsi="Century Gothic" w:cs="Century Gothic" w:hint="default"/>
        <w:b w:val="0"/>
        <w:bCs w:val="0"/>
        <w:i w:val="0"/>
        <w:iCs w:val="0"/>
        <w:spacing w:val="-1"/>
        <w:w w:val="99"/>
        <w:sz w:val="19"/>
        <w:szCs w:val="19"/>
        <w:lang w:val="en-US" w:eastAsia="en-US" w:bidi="ar-SA"/>
      </w:rPr>
    </w:lvl>
    <w:lvl w:ilvl="1" w:tplc="30BA99DA">
      <w:numFmt w:val="bullet"/>
      <w:lvlText w:val="•"/>
      <w:lvlJc w:val="left"/>
      <w:pPr>
        <w:ind w:left="2124" w:hanging="356"/>
      </w:pPr>
      <w:rPr>
        <w:rFonts w:hint="default"/>
        <w:lang w:val="en-US" w:eastAsia="en-US" w:bidi="ar-SA"/>
      </w:rPr>
    </w:lvl>
    <w:lvl w:ilvl="2" w:tplc="AC0CEA74">
      <w:numFmt w:val="bullet"/>
      <w:lvlText w:val="•"/>
      <w:lvlJc w:val="left"/>
      <w:pPr>
        <w:ind w:left="3248" w:hanging="356"/>
      </w:pPr>
      <w:rPr>
        <w:rFonts w:hint="default"/>
        <w:lang w:val="en-US" w:eastAsia="en-US" w:bidi="ar-SA"/>
      </w:rPr>
    </w:lvl>
    <w:lvl w:ilvl="3" w:tplc="F71EC3A2">
      <w:numFmt w:val="bullet"/>
      <w:lvlText w:val="•"/>
      <w:lvlJc w:val="left"/>
      <w:pPr>
        <w:ind w:left="4372" w:hanging="356"/>
      </w:pPr>
      <w:rPr>
        <w:rFonts w:hint="default"/>
        <w:lang w:val="en-US" w:eastAsia="en-US" w:bidi="ar-SA"/>
      </w:rPr>
    </w:lvl>
    <w:lvl w:ilvl="4" w:tplc="D842FA2C">
      <w:numFmt w:val="bullet"/>
      <w:lvlText w:val="•"/>
      <w:lvlJc w:val="left"/>
      <w:pPr>
        <w:ind w:left="5496" w:hanging="356"/>
      </w:pPr>
      <w:rPr>
        <w:rFonts w:hint="default"/>
        <w:lang w:val="en-US" w:eastAsia="en-US" w:bidi="ar-SA"/>
      </w:rPr>
    </w:lvl>
    <w:lvl w:ilvl="5" w:tplc="164484E4">
      <w:numFmt w:val="bullet"/>
      <w:lvlText w:val="•"/>
      <w:lvlJc w:val="left"/>
      <w:pPr>
        <w:ind w:left="6620" w:hanging="356"/>
      </w:pPr>
      <w:rPr>
        <w:rFonts w:hint="default"/>
        <w:lang w:val="en-US" w:eastAsia="en-US" w:bidi="ar-SA"/>
      </w:rPr>
    </w:lvl>
    <w:lvl w:ilvl="6" w:tplc="B59A4688">
      <w:numFmt w:val="bullet"/>
      <w:lvlText w:val="•"/>
      <w:lvlJc w:val="left"/>
      <w:pPr>
        <w:ind w:left="7744" w:hanging="356"/>
      </w:pPr>
      <w:rPr>
        <w:rFonts w:hint="default"/>
        <w:lang w:val="en-US" w:eastAsia="en-US" w:bidi="ar-SA"/>
      </w:rPr>
    </w:lvl>
    <w:lvl w:ilvl="7" w:tplc="26C6F402">
      <w:numFmt w:val="bullet"/>
      <w:lvlText w:val="•"/>
      <w:lvlJc w:val="left"/>
      <w:pPr>
        <w:ind w:left="8868" w:hanging="356"/>
      </w:pPr>
      <w:rPr>
        <w:rFonts w:hint="default"/>
        <w:lang w:val="en-US" w:eastAsia="en-US" w:bidi="ar-SA"/>
      </w:rPr>
    </w:lvl>
    <w:lvl w:ilvl="8" w:tplc="80A00CDE">
      <w:numFmt w:val="bullet"/>
      <w:lvlText w:val="•"/>
      <w:lvlJc w:val="left"/>
      <w:pPr>
        <w:ind w:left="9992" w:hanging="356"/>
      </w:pPr>
      <w:rPr>
        <w:rFonts w:hint="default"/>
        <w:lang w:val="en-US" w:eastAsia="en-US" w:bidi="ar-SA"/>
      </w:rPr>
    </w:lvl>
  </w:abstractNum>
  <w:abstractNum w:abstractNumId="14" w15:restartNumberingAfterBreak="0">
    <w:nsid w:val="1F1F2769"/>
    <w:multiLevelType w:val="hybridMultilevel"/>
    <w:tmpl w:val="2B025740"/>
    <w:lvl w:ilvl="0" w:tplc="A6F6D27E">
      <w:start w:val="1"/>
      <w:numFmt w:val="upperLetter"/>
      <w:lvlText w:val="%1."/>
      <w:lvlJc w:val="left"/>
      <w:pPr>
        <w:ind w:left="3835" w:hanging="343"/>
        <w:jc w:val="right"/>
      </w:pPr>
      <w:rPr>
        <w:rFonts w:ascii="Calibri" w:eastAsia="Calibri" w:hAnsi="Calibri" w:cs="Calibri" w:hint="default"/>
        <w:b/>
        <w:bCs/>
        <w:i w:val="0"/>
        <w:iCs w:val="0"/>
        <w:spacing w:val="-1"/>
        <w:w w:val="100"/>
        <w:sz w:val="22"/>
        <w:szCs w:val="22"/>
        <w:lang w:val="en-US" w:eastAsia="en-US" w:bidi="ar-SA"/>
      </w:rPr>
    </w:lvl>
    <w:lvl w:ilvl="1" w:tplc="E3D02C54">
      <w:numFmt w:val="bullet"/>
      <w:lvlText w:val="•"/>
      <w:lvlJc w:val="left"/>
      <w:pPr>
        <w:ind w:left="4680" w:hanging="343"/>
      </w:pPr>
      <w:rPr>
        <w:rFonts w:hint="default"/>
        <w:lang w:val="en-US" w:eastAsia="en-US" w:bidi="ar-SA"/>
      </w:rPr>
    </w:lvl>
    <w:lvl w:ilvl="2" w:tplc="ED2E9254">
      <w:numFmt w:val="bullet"/>
      <w:lvlText w:val="•"/>
      <w:lvlJc w:val="left"/>
      <w:pPr>
        <w:ind w:left="5520" w:hanging="343"/>
      </w:pPr>
      <w:rPr>
        <w:rFonts w:hint="default"/>
        <w:lang w:val="en-US" w:eastAsia="en-US" w:bidi="ar-SA"/>
      </w:rPr>
    </w:lvl>
    <w:lvl w:ilvl="3" w:tplc="162E4FD4">
      <w:numFmt w:val="bullet"/>
      <w:lvlText w:val="•"/>
      <w:lvlJc w:val="left"/>
      <w:pPr>
        <w:ind w:left="6360" w:hanging="343"/>
      </w:pPr>
      <w:rPr>
        <w:rFonts w:hint="default"/>
        <w:lang w:val="en-US" w:eastAsia="en-US" w:bidi="ar-SA"/>
      </w:rPr>
    </w:lvl>
    <w:lvl w:ilvl="4" w:tplc="0870F9BC">
      <w:numFmt w:val="bullet"/>
      <w:lvlText w:val="•"/>
      <w:lvlJc w:val="left"/>
      <w:pPr>
        <w:ind w:left="7200" w:hanging="343"/>
      </w:pPr>
      <w:rPr>
        <w:rFonts w:hint="default"/>
        <w:lang w:val="en-US" w:eastAsia="en-US" w:bidi="ar-SA"/>
      </w:rPr>
    </w:lvl>
    <w:lvl w:ilvl="5" w:tplc="33D27824">
      <w:numFmt w:val="bullet"/>
      <w:lvlText w:val="•"/>
      <w:lvlJc w:val="left"/>
      <w:pPr>
        <w:ind w:left="8040" w:hanging="343"/>
      </w:pPr>
      <w:rPr>
        <w:rFonts w:hint="default"/>
        <w:lang w:val="en-US" w:eastAsia="en-US" w:bidi="ar-SA"/>
      </w:rPr>
    </w:lvl>
    <w:lvl w:ilvl="6" w:tplc="60343CBE">
      <w:numFmt w:val="bullet"/>
      <w:lvlText w:val="•"/>
      <w:lvlJc w:val="left"/>
      <w:pPr>
        <w:ind w:left="8880" w:hanging="343"/>
      </w:pPr>
      <w:rPr>
        <w:rFonts w:hint="default"/>
        <w:lang w:val="en-US" w:eastAsia="en-US" w:bidi="ar-SA"/>
      </w:rPr>
    </w:lvl>
    <w:lvl w:ilvl="7" w:tplc="B5A4FA7C">
      <w:numFmt w:val="bullet"/>
      <w:lvlText w:val="•"/>
      <w:lvlJc w:val="left"/>
      <w:pPr>
        <w:ind w:left="9720" w:hanging="343"/>
      </w:pPr>
      <w:rPr>
        <w:rFonts w:hint="default"/>
        <w:lang w:val="en-US" w:eastAsia="en-US" w:bidi="ar-SA"/>
      </w:rPr>
    </w:lvl>
    <w:lvl w:ilvl="8" w:tplc="FE66480A">
      <w:numFmt w:val="bullet"/>
      <w:lvlText w:val="•"/>
      <w:lvlJc w:val="left"/>
      <w:pPr>
        <w:ind w:left="10560" w:hanging="343"/>
      </w:pPr>
      <w:rPr>
        <w:rFonts w:hint="default"/>
        <w:lang w:val="en-US" w:eastAsia="en-US" w:bidi="ar-SA"/>
      </w:rPr>
    </w:lvl>
  </w:abstractNum>
  <w:abstractNum w:abstractNumId="15" w15:restartNumberingAfterBreak="0">
    <w:nsid w:val="243427A5"/>
    <w:multiLevelType w:val="hybridMultilevel"/>
    <w:tmpl w:val="4EE8857C"/>
    <w:lvl w:ilvl="0" w:tplc="6BD2D898">
      <w:numFmt w:val="bullet"/>
      <w:lvlText w:val=""/>
      <w:lvlJc w:val="left"/>
      <w:pPr>
        <w:ind w:left="2448" w:hanging="360"/>
      </w:pPr>
      <w:rPr>
        <w:rFonts w:ascii="Symbol" w:eastAsia="Symbol" w:hAnsi="Symbol" w:cs="Symbol" w:hint="default"/>
        <w:b w:val="0"/>
        <w:bCs w:val="0"/>
        <w:i w:val="0"/>
        <w:iCs w:val="0"/>
        <w:spacing w:val="0"/>
        <w:w w:val="100"/>
        <w:sz w:val="22"/>
        <w:szCs w:val="22"/>
        <w:lang w:val="en-US" w:eastAsia="en-US" w:bidi="ar-SA"/>
      </w:rPr>
    </w:lvl>
    <w:lvl w:ilvl="1" w:tplc="EFBCC950">
      <w:numFmt w:val="bullet"/>
      <w:lvlText w:val="•"/>
      <w:lvlJc w:val="left"/>
      <w:pPr>
        <w:ind w:left="3420" w:hanging="360"/>
      </w:pPr>
      <w:rPr>
        <w:rFonts w:hint="default"/>
        <w:lang w:val="en-US" w:eastAsia="en-US" w:bidi="ar-SA"/>
      </w:rPr>
    </w:lvl>
    <w:lvl w:ilvl="2" w:tplc="74CC3760">
      <w:numFmt w:val="bullet"/>
      <w:lvlText w:val="•"/>
      <w:lvlJc w:val="left"/>
      <w:pPr>
        <w:ind w:left="4400" w:hanging="360"/>
      </w:pPr>
      <w:rPr>
        <w:rFonts w:hint="default"/>
        <w:lang w:val="en-US" w:eastAsia="en-US" w:bidi="ar-SA"/>
      </w:rPr>
    </w:lvl>
    <w:lvl w:ilvl="3" w:tplc="DE90D0FE">
      <w:numFmt w:val="bullet"/>
      <w:lvlText w:val="•"/>
      <w:lvlJc w:val="left"/>
      <w:pPr>
        <w:ind w:left="5380" w:hanging="360"/>
      </w:pPr>
      <w:rPr>
        <w:rFonts w:hint="default"/>
        <w:lang w:val="en-US" w:eastAsia="en-US" w:bidi="ar-SA"/>
      </w:rPr>
    </w:lvl>
    <w:lvl w:ilvl="4" w:tplc="521C7B2C">
      <w:numFmt w:val="bullet"/>
      <w:lvlText w:val="•"/>
      <w:lvlJc w:val="left"/>
      <w:pPr>
        <w:ind w:left="6360" w:hanging="360"/>
      </w:pPr>
      <w:rPr>
        <w:rFonts w:hint="default"/>
        <w:lang w:val="en-US" w:eastAsia="en-US" w:bidi="ar-SA"/>
      </w:rPr>
    </w:lvl>
    <w:lvl w:ilvl="5" w:tplc="AFA6E9B2">
      <w:numFmt w:val="bullet"/>
      <w:lvlText w:val="•"/>
      <w:lvlJc w:val="left"/>
      <w:pPr>
        <w:ind w:left="7340" w:hanging="360"/>
      </w:pPr>
      <w:rPr>
        <w:rFonts w:hint="default"/>
        <w:lang w:val="en-US" w:eastAsia="en-US" w:bidi="ar-SA"/>
      </w:rPr>
    </w:lvl>
    <w:lvl w:ilvl="6" w:tplc="E990E808">
      <w:numFmt w:val="bullet"/>
      <w:lvlText w:val="•"/>
      <w:lvlJc w:val="left"/>
      <w:pPr>
        <w:ind w:left="8320" w:hanging="360"/>
      </w:pPr>
      <w:rPr>
        <w:rFonts w:hint="default"/>
        <w:lang w:val="en-US" w:eastAsia="en-US" w:bidi="ar-SA"/>
      </w:rPr>
    </w:lvl>
    <w:lvl w:ilvl="7" w:tplc="1BACF776">
      <w:numFmt w:val="bullet"/>
      <w:lvlText w:val="•"/>
      <w:lvlJc w:val="left"/>
      <w:pPr>
        <w:ind w:left="9300" w:hanging="360"/>
      </w:pPr>
      <w:rPr>
        <w:rFonts w:hint="default"/>
        <w:lang w:val="en-US" w:eastAsia="en-US" w:bidi="ar-SA"/>
      </w:rPr>
    </w:lvl>
    <w:lvl w:ilvl="8" w:tplc="F54627EC">
      <w:numFmt w:val="bullet"/>
      <w:lvlText w:val="•"/>
      <w:lvlJc w:val="left"/>
      <w:pPr>
        <w:ind w:left="10280" w:hanging="360"/>
      </w:pPr>
      <w:rPr>
        <w:rFonts w:hint="default"/>
        <w:lang w:val="en-US" w:eastAsia="en-US" w:bidi="ar-SA"/>
      </w:rPr>
    </w:lvl>
  </w:abstractNum>
  <w:abstractNum w:abstractNumId="16" w15:restartNumberingAfterBreak="0">
    <w:nsid w:val="24E52C80"/>
    <w:multiLevelType w:val="hybridMultilevel"/>
    <w:tmpl w:val="C1A20238"/>
    <w:lvl w:ilvl="0" w:tplc="9CF02D90">
      <w:start w:val="1"/>
      <w:numFmt w:val="decimal"/>
      <w:lvlText w:val="%1."/>
      <w:lvlJc w:val="left"/>
      <w:pPr>
        <w:ind w:left="1008" w:hanging="274"/>
      </w:pPr>
      <w:rPr>
        <w:rFonts w:ascii="Century Gothic" w:eastAsia="Century Gothic" w:hAnsi="Century Gothic" w:cs="Century Gothic" w:hint="default"/>
        <w:b w:val="0"/>
        <w:bCs w:val="0"/>
        <w:i w:val="0"/>
        <w:iCs w:val="0"/>
        <w:spacing w:val="0"/>
        <w:w w:val="99"/>
        <w:sz w:val="20"/>
        <w:szCs w:val="20"/>
        <w:lang w:val="en-US" w:eastAsia="en-US" w:bidi="ar-SA"/>
      </w:rPr>
    </w:lvl>
    <w:lvl w:ilvl="1" w:tplc="7662E880">
      <w:numFmt w:val="bullet"/>
      <w:lvlText w:val="•"/>
      <w:lvlJc w:val="left"/>
      <w:pPr>
        <w:ind w:left="2124" w:hanging="274"/>
      </w:pPr>
      <w:rPr>
        <w:rFonts w:hint="default"/>
        <w:lang w:val="en-US" w:eastAsia="en-US" w:bidi="ar-SA"/>
      </w:rPr>
    </w:lvl>
    <w:lvl w:ilvl="2" w:tplc="09CC1CD2">
      <w:numFmt w:val="bullet"/>
      <w:lvlText w:val="•"/>
      <w:lvlJc w:val="left"/>
      <w:pPr>
        <w:ind w:left="3248" w:hanging="274"/>
      </w:pPr>
      <w:rPr>
        <w:rFonts w:hint="default"/>
        <w:lang w:val="en-US" w:eastAsia="en-US" w:bidi="ar-SA"/>
      </w:rPr>
    </w:lvl>
    <w:lvl w:ilvl="3" w:tplc="E31EA8E0">
      <w:numFmt w:val="bullet"/>
      <w:lvlText w:val="•"/>
      <w:lvlJc w:val="left"/>
      <w:pPr>
        <w:ind w:left="4372" w:hanging="274"/>
      </w:pPr>
      <w:rPr>
        <w:rFonts w:hint="default"/>
        <w:lang w:val="en-US" w:eastAsia="en-US" w:bidi="ar-SA"/>
      </w:rPr>
    </w:lvl>
    <w:lvl w:ilvl="4" w:tplc="2EC0E48A">
      <w:numFmt w:val="bullet"/>
      <w:lvlText w:val="•"/>
      <w:lvlJc w:val="left"/>
      <w:pPr>
        <w:ind w:left="5496" w:hanging="274"/>
      </w:pPr>
      <w:rPr>
        <w:rFonts w:hint="default"/>
        <w:lang w:val="en-US" w:eastAsia="en-US" w:bidi="ar-SA"/>
      </w:rPr>
    </w:lvl>
    <w:lvl w:ilvl="5" w:tplc="01DCA3E0">
      <w:numFmt w:val="bullet"/>
      <w:lvlText w:val="•"/>
      <w:lvlJc w:val="left"/>
      <w:pPr>
        <w:ind w:left="6620" w:hanging="274"/>
      </w:pPr>
      <w:rPr>
        <w:rFonts w:hint="default"/>
        <w:lang w:val="en-US" w:eastAsia="en-US" w:bidi="ar-SA"/>
      </w:rPr>
    </w:lvl>
    <w:lvl w:ilvl="6" w:tplc="4D0C317C">
      <w:numFmt w:val="bullet"/>
      <w:lvlText w:val="•"/>
      <w:lvlJc w:val="left"/>
      <w:pPr>
        <w:ind w:left="7744" w:hanging="274"/>
      </w:pPr>
      <w:rPr>
        <w:rFonts w:hint="default"/>
        <w:lang w:val="en-US" w:eastAsia="en-US" w:bidi="ar-SA"/>
      </w:rPr>
    </w:lvl>
    <w:lvl w:ilvl="7" w:tplc="E3829E14">
      <w:numFmt w:val="bullet"/>
      <w:lvlText w:val="•"/>
      <w:lvlJc w:val="left"/>
      <w:pPr>
        <w:ind w:left="8868" w:hanging="274"/>
      </w:pPr>
      <w:rPr>
        <w:rFonts w:hint="default"/>
        <w:lang w:val="en-US" w:eastAsia="en-US" w:bidi="ar-SA"/>
      </w:rPr>
    </w:lvl>
    <w:lvl w:ilvl="8" w:tplc="E91689F4">
      <w:numFmt w:val="bullet"/>
      <w:lvlText w:val="•"/>
      <w:lvlJc w:val="left"/>
      <w:pPr>
        <w:ind w:left="9992" w:hanging="274"/>
      </w:pPr>
      <w:rPr>
        <w:rFonts w:hint="default"/>
        <w:lang w:val="en-US" w:eastAsia="en-US" w:bidi="ar-SA"/>
      </w:rPr>
    </w:lvl>
  </w:abstractNum>
  <w:abstractNum w:abstractNumId="17" w15:restartNumberingAfterBreak="0">
    <w:nsid w:val="25346426"/>
    <w:multiLevelType w:val="hybridMultilevel"/>
    <w:tmpl w:val="92E84360"/>
    <w:lvl w:ilvl="0" w:tplc="23DE87B0">
      <w:start w:val="1"/>
      <w:numFmt w:val="upperLetter"/>
      <w:lvlText w:val="%1."/>
      <w:lvlJc w:val="left"/>
      <w:pPr>
        <w:ind w:left="2808" w:hanging="360"/>
      </w:pPr>
      <w:rPr>
        <w:rFonts w:ascii="Century Gothic" w:eastAsia="Century Gothic" w:hAnsi="Century Gothic" w:cs="Century Gothic" w:hint="default"/>
        <w:b w:val="0"/>
        <w:bCs w:val="0"/>
        <w:i w:val="0"/>
        <w:iCs w:val="0"/>
        <w:spacing w:val="-1"/>
        <w:w w:val="100"/>
        <w:sz w:val="22"/>
        <w:szCs w:val="22"/>
        <w:lang w:val="en-US" w:eastAsia="en-US" w:bidi="ar-SA"/>
      </w:rPr>
    </w:lvl>
    <w:lvl w:ilvl="1" w:tplc="F6DACDE6">
      <w:numFmt w:val="bullet"/>
      <w:lvlText w:val="•"/>
      <w:lvlJc w:val="left"/>
      <w:pPr>
        <w:ind w:left="3744" w:hanging="360"/>
      </w:pPr>
      <w:rPr>
        <w:rFonts w:hint="default"/>
        <w:lang w:val="en-US" w:eastAsia="en-US" w:bidi="ar-SA"/>
      </w:rPr>
    </w:lvl>
    <w:lvl w:ilvl="2" w:tplc="8C1A2698">
      <w:numFmt w:val="bullet"/>
      <w:lvlText w:val="•"/>
      <w:lvlJc w:val="left"/>
      <w:pPr>
        <w:ind w:left="4688" w:hanging="360"/>
      </w:pPr>
      <w:rPr>
        <w:rFonts w:hint="default"/>
        <w:lang w:val="en-US" w:eastAsia="en-US" w:bidi="ar-SA"/>
      </w:rPr>
    </w:lvl>
    <w:lvl w:ilvl="3" w:tplc="F2148C76">
      <w:numFmt w:val="bullet"/>
      <w:lvlText w:val="•"/>
      <w:lvlJc w:val="left"/>
      <w:pPr>
        <w:ind w:left="5632" w:hanging="360"/>
      </w:pPr>
      <w:rPr>
        <w:rFonts w:hint="default"/>
        <w:lang w:val="en-US" w:eastAsia="en-US" w:bidi="ar-SA"/>
      </w:rPr>
    </w:lvl>
    <w:lvl w:ilvl="4" w:tplc="208C20AE">
      <w:numFmt w:val="bullet"/>
      <w:lvlText w:val="•"/>
      <w:lvlJc w:val="left"/>
      <w:pPr>
        <w:ind w:left="6576" w:hanging="360"/>
      </w:pPr>
      <w:rPr>
        <w:rFonts w:hint="default"/>
        <w:lang w:val="en-US" w:eastAsia="en-US" w:bidi="ar-SA"/>
      </w:rPr>
    </w:lvl>
    <w:lvl w:ilvl="5" w:tplc="0F1E67C2">
      <w:numFmt w:val="bullet"/>
      <w:lvlText w:val="•"/>
      <w:lvlJc w:val="left"/>
      <w:pPr>
        <w:ind w:left="7520" w:hanging="360"/>
      </w:pPr>
      <w:rPr>
        <w:rFonts w:hint="default"/>
        <w:lang w:val="en-US" w:eastAsia="en-US" w:bidi="ar-SA"/>
      </w:rPr>
    </w:lvl>
    <w:lvl w:ilvl="6" w:tplc="1A2A0CDA">
      <w:numFmt w:val="bullet"/>
      <w:lvlText w:val="•"/>
      <w:lvlJc w:val="left"/>
      <w:pPr>
        <w:ind w:left="8464" w:hanging="360"/>
      </w:pPr>
      <w:rPr>
        <w:rFonts w:hint="default"/>
        <w:lang w:val="en-US" w:eastAsia="en-US" w:bidi="ar-SA"/>
      </w:rPr>
    </w:lvl>
    <w:lvl w:ilvl="7" w:tplc="899ED664">
      <w:numFmt w:val="bullet"/>
      <w:lvlText w:val="•"/>
      <w:lvlJc w:val="left"/>
      <w:pPr>
        <w:ind w:left="9408" w:hanging="360"/>
      </w:pPr>
      <w:rPr>
        <w:rFonts w:hint="default"/>
        <w:lang w:val="en-US" w:eastAsia="en-US" w:bidi="ar-SA"/>
      </w:rPr>
    </w:lvl>
    <w:lvl w:ilvl="8" w:tplc="43741F16">
      <w:numFmt w:val="bullet"/>
      <w:lvlText w:val="•"/>
      <w:lvlJc w:val="left"/>
      <w:pPr>
        <w:ind w:left="10352" w:hanging="360"/>
      </w:pPr>
      <w:rPr>
        <w:rFonts w:hint="default"/>
        <w:lang w:val="en-US" w:eastAsia="en-US" w:bidi="ar-SA"/>
      </w:rPr>
    </w:lvl>
  </w:abstractNum>
  <w:abstractNum w:abstractNumId="18" w15:restartNumberingAfterBreak="0">
    <w:nsid w:val="280D3E49"/>
    <w:multiLevelType w:val="hybridMultilevel"/>
    <w:tmpl w:val="61DEF388"/>
    <w:lvl w:ilvl="0" w:tplc="3E860B38">
      <w:start w:val="1"/>
      <w:numFmt w:val="decimal"/>
      <w:lvlText w:val="%1."/>
      <w:lvlJc w:val="left"/>
      <w:pPr>
        <w:ind w:left="1008" w:hanging="721"/>
      </w:pPr>
      <w:rPr>
        <w:rFonts w:hint="default"/>
        <w:spacing w:val="-1"/>
        <w:w w:val="99"/>
        <w:lang w:val="en-US" w:eastAsia="en-US" w:bidi="ar-SA"/>
      </w:rPr>
    </w:lvl>
    <w:lvl w:ilvl="1" w:tplc="C4DE1D4C">
      <w:start w:val="1"/>
      <w:numFmt w:val="lowerLetter"/>
      <w:lvlText w:val="%2."/>
      <w:lvlJc w:val="left"/>
      <w:pPr>
        <w:ind w:left="1728" w:hanging="721"/>
      </w:pPr>
      <w:rPr>
        <w:rFonts w:hint="default"/>
        <w:spacing w:val="0"/>
        <w:w w:val="99"/>
        <w:lang w:val="en-US" w:eastAsia="en-US" w:bidi="ar-SA"/>
      </w:rPr>
    </w:lvl>
    <w:lvl w:ilvl="2" w:tplc="6936CE3E">
      <w:start w:val="1"/>
      <w:numFmt w:val="decimal"/>
      <w:lvlText w:val="%3."/>
      <w:lvlJc w:val="left"/>
      <w:pPr>
        <w:ind w:left="1924" w:hanging="197"/>
      </w:pPr>
      <w:rPr>
        <w:rFonts w:ascii="Calibri" w:eastAsia="Calibri" w:hAnsi="Calibri" w:cs="Calibri" w:hint="default"/>
        <w:b w:val="0"/>
        <w:bCs w:val="0"/>
        <w:i w:val="0"/>
        <w:iCs w:val="0"/>
        <w:spacing w:val="-1"/>
        <w:w w:val="99"/>
        <w:sz w:val="20"/>
        <w:szCs w:val="20"/>
        <w:lang w:val="en-US" w:eastAsia="en-US" w:bidi="ar-SA"/>
      </w:rPr>
    </w:lvl>
    <w:lvl w:ilvl="3" w:tplc="E07ED5F2">
      <w:numFmt w:val="bullet"/>
      <w:lvlText w:val="•"/>
      <w:lvlJc w:val="left"/>
      <w:pPr>
        <w:ind w:left="3210" w:hanging="197"/>
      </w:pPr>
      <w:rPr>
        <w:rFonts w:hint="default"/>
        <w:lang w:val="en-US" w:eastAsia="en-US" w:bidi="ar-SA"/>
      </w:rPr>
    </w:lvl>
    <w:lvl w:ilvl="4" w:tplc="398E47EC">
      <w:numFmt w:val="bullet"/>
      <w:lvlText w:val="•"/>
      <w:lvlJc w:val="left"/>
      <w:pPr>
        <w:ind w:left="4500" w:hanging="197"/>
      </w:pPr>
      <w:rPr>
        <w:rFonts w:hint="default"/>
        <w:lang w:val="en-US" w:eastAsia="en-US" w:bidi="ar-SA"/>
      </w:rPr>
    </w:lvl>
    <w:lvl w:ilvl="5" w:tplc="A1469916">
      <w:numFmt w:val="bullet"/>
      <w:lvlText w:val="•"/>
      <w:lvlJc w:val="left"/>
      <w:pPr>
        <w:ind w:left="5790" w:hanging="197"/>
      </w:pPr>
      <w:rPr>
        <w:rFonts w:hint="default"/>
        <w:lang w:val="en-US" w:eastAsia="en-US" w:bidi="ar-SA"/>
      </w:rPr>
    </w:lvl>
    <w:lvl w:ilvl="6" w:tplc="8BD28CA4">
      <w:numFmt w:val="bullet"/>
      <w:lvlText w:val="•"/>
      <w:lvlJc w:val="left"/>
      <w:pPr>
        <w:ind w:left="7080" w:hanging="197"/>
      </w:pPr>
      <w:rPr>
        <w:rFonts w:hint="default"/>
        <w:lang w:val="en-US" w:eastAsia="en-US" w:bidi="ar-SA"/>
      </w:rPr>
    </w:lvl>
    <w:lvl w:ilvl="7" w:tplc="05828BB4">
      <w:numFmt w:val="bullet"/>
      <w:lvlText w:val="•"/>
      <w:lvlJc w:val="left"/>
      <w:pPr>
        <w:ind w:left="8370" w:hanging="197"/>
      </w:pPr>
      <w:rPr>
        <w:rFonts w:hint="default"/>
        <w:lang w:val="en-US" w:eastAsia="en-US" w:bidi="ar-SA"/>
      </w:rPr>
    </w:lvl>
    <w:lvl w:ilvl="8" w:tplc="F8C66CE8">
      <w:numFmt w:val="bullet"/>
      <w:lvlText w:val="•"/>
      <w:lvlJc w:val="left"/>
      <w:pPr>
        <w:ind w:left="9660" w:hanging="197"/>
      </w:pPr>
      <w:rPr>
        <w:rFonts w:hint="default"/>
        <w:lang w:val="en-US" w:eastAsia="en-US" w:bidi="ar-SA"/>
      </w:rPr>
    </w:lvl>
  </w:abstractNum>
  <w:abstractNum w:abstractNumId="19" w15:restartNumberingAfterBreak="0">
    <w:nsid w:val="29C34BBF"/>
    <w:multiLevelType w:val="multilevel"/>
    <w:tmpl w:val="43A476D8"/>
    <w:lvl w:ilvl="0">
      <w:start w:val="1"/>
      <w:numFmt w:val="decimal"/>
      <w:lvlText w:val="%1."/>
      <w:lvlJc w:val="left"/>
      <w:pPr>
        <w:ind w:left="2088" w:hanging="720"/>
        <w:jc w:val="right"/>
      </w:pPr>
      <w:rPr>
        <w:rFonts w:hint="default"/>
        <w:b/>
        <w:bCs/>
        <w:spacing w:val="0"/>
        <w:w w:val="100"/>
        <w:lang w:val="en-US" w:eastAsia="en-US" w:bidi="ar-SA"/>
      </w:rPr>
    </w:lvl>
    <w:lvl w:ilvl="1">
      <w:start w:val="1"/>
      <w:numFmt w:val="decimal"/>
      <w:lvlText w:val="%1.%2."/>
      <w:lvlJc w:val="left"/>
      <w:pPr>
        <w:ind w:left="2179" w:hanging="812"/>
      </w:pPr>
      <w:rPr>
        <w:rFonts w:ascii="Century Gothic" w:eastAsia="Century Gothic" w:hAnsi="Century Gothic" w:cs="Century Gothic" w:hint="default"/>
        <w:b w:val="0"/>
        <w:bCs w:val="0"/>
        <w:i w:val="0"/>
        <w:iCs w:val="0"/>
        <w:spacing w:val="-3"/>
        <w:w w:val="100"/>
        <w:sz w:val="22"/>
        <w:szCs w:val="22"/>
        <w:lang w:val="en-US" w:eastAsia="en-US" w:bidi="ar-SA"/>
      </w:rPr>
    </w:lvl>
    <w:lvl w:ilvl="2">
      <w:start w:val="1"/>
      <w:numFmt w:val="lowerLetter"/>
      <w:lvlText w:val="%3."/>
      <w:lvlJc w:val="left"/>
      <w:pPr>
        <w:ind w:left="2899" w:hanging="360"/>
      </w:pPr>
      <w:rPr>
        <w:rFonts w:ascii="Century Gothic" w:eastAsia="Century Gothic" w:hAnsi="Century Gothic" w:cs="Century Gothic" w:hint="default"/>
        <w:b w:val="0"/>
        <w:bCs w:val="0"/>
        <w:i w:val="0"/>
        <w:iCs w:val="0"/>
        <w:spacing w:val="0"/>
        <w:w w:val="100"/>
        <w:sz w:val="22"/>
        <w:szCs w:val="22"/>
        <w:lang w:val="en-US" w:eastAsia="en-US" w:bidi="ar-SA"/>
      </w:rPr>
    </w:lvl>
    <w:lvl w:ilvl="3">
      <w:numFmt w:val="bullet"/>
      <w:lvlText w:val="•"/>
      <w:lvlJc w:val="left"/>
      <w:pPr>
        <w:ind w:left="4067" w:hanging="360"/>
      </w:pPr>
      <w:rPr>
        <w:rFonts w:hint="default"/>
        <w:lang w:val="en-US" w:eastAsia="en-US" w:bidi="ar-SA"/>
      </w:rPr>
    </w:lvl>
    <w:lvl w:ilvl="4">
      <w:numFmt w:val="bullet"/>
      <w:lvlText w:val="•"/>
      <w:lvlJc w:val="left"/>
      <w:pPr>
        <w:ind w:left="5235" w:hanging="360"/>
      </w:pPr>
      <w:rPr>
        <w:rFonts w:hint="default"/>
        <w:lang w:val="en-US" w:eastAsia="en-US" w:bidi="ar-SA"/>
      </w:rPr>
    </w:lvl>
    <w:lvl w:ilvl="5">
      <w:numFmt w:val="bullet"/>
      <w:lvlText w:val="•"/>
      <w:lvlJc w:val="left"/>
      <w:pPr>
        <w:ind w:left="6402" w:hanging="360"/>
      </w:pPr>
      <w:rPr>
        <w:rFonts w:hint="default"/>
        <w:lang w:val="en-US" w:eastAsia="en-US" w:bidi="ar-SA"/>
      </w:rPr>
    </w:lvl>
    <w:lvl w:ilvl="6">
      <w:numFmt w:val="bullet"/>
      <w:lvlText w:val="•"/>
      <w:lvlJc w:val="left"/>
      <w:pPr>
        <w:ind w:left="7570" w:hanging="360"/>
      </w:pPr>
      <w:rPr>
        <w:rFonts w:hint="default"/>
        <w:lang w:val="en-US" w:eastAsia="en-US" w:bidi="ar-SA"/>
      </w:rPr>
    </w:lvl>
    <w:lvl w:ilvl="7">
      <w:numFmt w:val="bullet"/>
      <w:lvlText w:val="•"/>
      <w:lvlJc w:val="left"/>
      <w:pPr>
        <w:ind w:left="8737" w:hanging="360"/>
      </w:pPr>
      <w:rPr>
        <w:rFonts w:hint="default"/>
        <w:lang w:val="en-US" w:eastAsia="en-US" w:bidi="ar-SA"/>
      </w:rPr>
    </w:lvl>
    <w:lvl w:ilvl="8">
      <w:numFmt w:val="bullet"/>
      <w:lvlText w:val="•"/>
      <w:lvlJc w:val="left"/>
      <w:pPr>
        <w:ind w:left="9905" w:hanging="360"/>
      </w:pPr>
      <w:rPr>
        <w:rFonts w:hint="default"/>
        <w:lang w:val="en-US" w:eastAsia="en-US" w:bidi="ar-SA"/>
      </w:rPr>
    </w:lvl>
  </w:abstractNum>
  <w:abstractNum w:abstractNumId="20" w15:restartNumberingAfterBreak="0">
    <w:nsid w:val="2B837FA4"/>
    <w:multiLevelType w:val="multilevel"/>
    <w:tmpl w:val="F35E1C68"/>
    <w:lvl w:ilvl="0">
      <w:start w:val="2"/>
      <w:numFmt w:val="decimal"/>
      <w:lvlText w:val="%1"/>
      <w:lvlJc w:val="left"/>
      <w:pPr>
        <w:ind w:left="2179" w:hanging="812"/>
      </w:pPr>
      <w:rPr>
        <w:rFonts w:hint="default"/>
        <w:lang w:val="en-US" w:eastAsia="en-US" w:bidi="ar-SA"/>
      </w:rPr>
    </w:lvl>
    <w:lvl w:ilvl="1">
      <w:numFmt w:val="decimal"/>
      <w:lvlText w:val="%1.%2"/>
      <w:lvlJc w:val="left"/>
      <w:pPr>
        <w:ind w:left="2179" w:hanging="812"/>
        <w:jc w:val="right"/>
      </w:pPr>
      <w:rPr>
        <w:rFonts w:ascii="Century Gothic" w:eastAsia="Century Gothic" w:hAnsi="Century Gothic" w:cs="Century Gothic" w:hint="default"/>
        <w:b w:val="0"/>
        <w:bCs w:val="0"/>
        <w:i w:val="0"/>
        <w:iCs w:val="0"/>
        <w:spacing w:val="0"/>
        <w:w w:val="100"/>
        <w:sz w:val="22"/>
        <w:szCs w:val="22"/>
        <w:lang w:val="en-US" w:eastAsia="en-US" w:bidi="ar-SA"/>
      </w:rPr>
    </w:lvl>
    <w:lvl w:ilvl="2">
      <w:start w:val="1"/>
      <w:numFmt w:val="decimal"/>
      <w:lvlText w:val="%1.%2.%3"/>
      <w:lvlJc w:val="left"/>
      <w:pPr>
        <w:ind w:left="2808" w:hanging="605"/>
      </w:pPr>
      <w:rPr>
        <w:rFonts w:ascii="Century Gothic" w:eastAsia="Century Gothic" w:hAnsi="Century Gothic" w:cs="Century Gothic" w:hint="default"/>
        <w:b w:val="0"/>
        <w:bCs w:val="0"/>
        <w:i w:val="0"/>
        <w:iCs w:val="0"/>
        <w:spacing w:val="-3"/>
        <w:w w:val="100"/>
        <w:sz w:val="22"/>
        <w:szCs w:val="22"/>
        <w:lang w:val="en-US" w:eastAsia="en-US" w:bidi="ar-SA"/>
      </w:rPr>
    </w:lvl>
    <w:lvl w:ilvl="3">
      <w:numFmt w:val="bullet"/>
      <w:lvlText w:val="•"/>
      <w:lvlJc w:val="left"/>
      <w:pPr>
        <w:ind w:left="4897" w:hanging="605"/>
      </w:pPr>
      <w:rPr>
        <w:rFonts w:hint="default"/>
        <w:lang w:val="en-US" w:eastAsia="en-US" w:bidi="ar-SA"/>
      </w:rPr>
    </w:lvl>
    <w:lvl w:ilvl="4">
      <w:numFmt w:val="bullet"/>
      <w:lvlText w:val="•"/>
      <w:lvlJc w:val="left"/>
      <w:pPr>
        <w:ind w:left="5946" w:hanging="605"/>
      </w:pPr>
      <w:rPr>
        <w:rFonts w:hint="default"/>
        <w:lang w:val="en-US" w:eastAsia="en-US" w:bidi="ar-SA"/>
      </w:rPr>
    </w:lvl>
    <w:lvl w:ilvl="5">
      <w:numFmt w:val="bullet"/>
      <w:lvlText w:val="•"/>
      <w:lvlJc w:val="left"/>
      <w:pPr>
        <w:ind w:left="6995" w:hanging="605"/>
      </w:pPr>
      <w:rPr>
        <w:rFonts w:hint="default"/>
        <w:lang w:val="en-US" w:eastAsia="en-US" w:bidi="ar-SA"/>
      </w:rPr>
    </w:lvl>
    <w:lvl w:ilvl="6">
      <w:numFmt w:val="bullet"/>
      <w:lvlText w:val="•"/>
      <w:lvlJc w:val="left"/>
      <w:pPr>
        <w:ind w:left="8044" w:hanging="605"/>
      </w:pPr>
      <w:rPr>
        <w:rFonts w:hint="default"/>
        <w:lang w:val="en-US" w:eastAsia="en-US" w:bidi="ar-SA"/>
      </w:rPr>
    </w:lvl>
    <w:lvl w:ilvl="7">
      <w:numFmt w:val="bullet"/>
      <w:lvlText w:val="•"/>
      <w:lvlJc w:val="left"/>
      <w:pPr>
        <w:ind w:left="9093" w:hanging="605"/>
      </w:pPr>
      <w:rPr>
        <w:rFonts w:hint="default"/>
        <w:lang w:val="en-US" w:eastAsia="en-US" w:bidi="ar-SA"/>
      </w:rPr>
    </w:lvl>
    <w:lvl w:ilvl="8">
      <w:numFmt w:val="bullet"/>
      <w:lvlText w:val="•"/>
      <w:lvlJc w:val="left"/>
      <w:pPr>
        <w:ind w:left="10142" w:hanging="605"/>
      </w:pPr>
      <w:rPr>
        <w:rFonts w:hint="default"/>
        <w:lang w:val="en-US" w:eastAsia="en-US" w:bidi="ar-SA"/>
      </w:rPr>
    </w:lvl>
  </w:abstractNum>
  <w:abstractNum w:abstractNumId="21" w15:restartNumberingAfterBreak="0">
    <w:nsid w:val="30C35E7D"/>
    <w:multiLevelType w:val="hybridMultilevel"/>
    <w:tmpl w:val="377AC852"/>
    <w:lvl w:ilvl="0" w:tplc="77F0AA4A">
      <w:start w:val="1"/>
      <w:numFmt w:val="decimal"/>
      <w:lvlText w:val="%1)"/>
      <w:lvlJc w:val="left"/>
      <w:pPr>
        <w:ind w:left="2448"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88328032">
      <w:numFmt w:val="bullet"/>
      <w:lvlText w:val="•"/>
      <w:lvlJc w:val="left"/>
      <w:pPr>
        <w:ind w:left="3420" w:hanging="720"/>
      </w:pPr>
      <w:rPr>
        <w:rFonts w:hint="default"/>
        <w:lang w:val="en-US" w:eastAsia="en-US" w:bidi="ar-SA"/>
      </w:rPr>
    </w:lvl>
    <w:lvl w:ilvl="2" w:tplc="97CC1990">
      <w:numFmt w:val="bullet"/>
      <w:lvlText w:val="•"/>
      <w:lvlJc w:val="left"/>
      <w:pPr>
        <w:ind w:left="4400" w:hanging="720"/>
      </w:pPr>
      <w:rPr>
        <w:rFonts w:hint="default"/>
        <w:lang w:val="en-US" w:eastAsia="en-US" w:bidi="ar-SA"/>
      </w:rPr>
    </w:lvl>
    <w:lvl w:ilvl="3" w:tplc="F4224C1C">
      <w:numFmt w:val="bullet"/>
      <w:lvlText w:val="•"/>
      <w:lvlJc w:val="left"/>
      <w:pPr>
        <w:ind w:left="5380" w:hanging="720"/>
      </w:pPr>
      <w:rPr>
        <w:rFonts w:hint="default"/>
        <w:lang w:val="en-US" w:eastAsia="en-US" w:bidi="ar-SA"/>
      </w:rPr>
    </w:lvl>
    <w:lvl w:ilvl="4" w:tplc="2B1EA7C0">
      <w:numFmt w:val="bullet"/>
      <w:lvlText w:val="•"/>
      <w:lvlJc w:val="left"/>
      <w:pPr>
        <w:ind w:left="6360" w:hanging="720"/>
      </w:pPr>
      <w:rPr>
        <w:rFonts w:hint="default"/>
        <w:lang w:val="en-US" w:eastAsia="en-US" w:bidi="ar-SA"/>
      </w:rPr>
    </w:lvl>
    <w:lvl w:ilvl="5" w:tplc="F9B4273C">
      <w:numFmt w:val="bullet"/>
      <w:lvlText w:val="•"/>
      <w:lvlJc w:val="left"/>
      <w:pPr>
        <w:ind w:left="7340" w:hanging="720"/>
      </w:pPr>
      <w:rPr>
        <w:rFonts w:hint="default"/>
        <w:lang w:val="en-US" w:eastAsia="en-US" w:bidi="ar-SA"/>
      </w:rPr>
    </w:lvl>
    <w:lvl w:ilvl="6" w:tplc="716A755E">
      <w:numFmt w:val="bullet"/>
      <w:lvlText w:val="•"/>
      <w:lvlJc w:val="left"/>
      <w:pPr>
        <w:ind w:left="8320" w:hanging="720"/>
      </w:pPr>
      <w:rPr>
        <w:rFonts w:hint="default"/>
        <w:lang w:val="en-US" w:eastAsia="en-US" w:bidi="ar-SA"/>
      </w:rPr>
    </w:lvl>
    <w:lvl w:ilvl="7" w:tplc="03B23932">
      <w:numFmt w:val="bullet"/>
      <w:lvlText w:val="•"/>
      <w:lvlJc w:val="left"/>
      <w:pPr>
        <w:ind w:left="9300" w:hanging="720"/>
      </w:pPr>
      <w:rPr>
        <w:rFonts w:hint="default"/>
        <w:lang w:val="en-US" w:eastAsia="en-US" w:bidi="ar-SA"/>
      </w:rPr>
    </w:lvl>
    <w:lvl w:ilvl="8" w:tplc="B406EF86">
      <w:numFmt w:val="bullet"/>
      <w:lvlText w:val="•"/>
      <w:lvlJc w:val="left"/>
      <w:pPr>
        <w:ind w:left="10280" w:hanging="720"/>
      </w:pPr>
      <w:rPr>
        <w:rFonts w:hint="default"/>
        <w:lang w:val="en-US" w:eastAsia="en-US" w:bidi="ar-SA"/>
      </w:rPr>
    </w:lvl>
  </w:abstractNum>
  <w:abstractNum w:abstractNumId="22" w15:restartNumberingAfterBreak="0">
    <w:nsid w:val="3B055C9A"/>
    <w:multiLevelType w:val="hybridMultilevel"/>
    <w:tmpl w:val="72628016"/>
    <w:lvl w:ilvl="0" w:tplc="71C2A334">
      <w:start w:val="1"/>
      <w:numFmt w:val="lowerLetter"/>
      <w:lvlText w:val="%1."/>
      <w:lvlJc w:val="left"/>
      <w:pPr>
        <w:ind w:left="1008" w:hanging="221"/>
      </w:pPr>
      <w:rPr>
        <w:rFonts w:ascii="Arial" w:eastAsia="Arial" w:hAnsi="Arial" w:cs="Arial" w:hint="default"/>
        <w:b w:val="0"/>
        <w:bCs w:val="0"/>
        <w:i w:val="0"/>
        <w:iCs w:val="0"/>
        <w:spacing w:val="0"/>
        <w:w w:val="100"/>
        <w:sz w:val="18"/>
        <w:szCs w:val="18"/>
        <w:lang w:val="en-US" w:eastAsia="en-US" w:bidi="ar-SA"/>
      </w:rPr>
    </w:lvl>
    <w:lvl w:ilvl="1" w:tplc="787836DA">
      <w:numFmt w:val="bullet"/>
      <w:lvlText w:val="•"/>
      <w:lvlJc w:val="left"/>
      <w:pPr>
        <w:ind w:left="2124" w:hanging="221"/>
      </w:pPr>
      <w:rPr>
        <w:rFonts w:hint="default"/>
        <w:lang w:val="en-US" w:eastAsia="en-US" w:bidi="ar-SA"/>
      </w:rPr>
    </w:lvl>
    <w:lvl w:ilvl="2" w:tplc="C3CCE942">
      <w:numFmt w:val="bullet"/>
      <w:lvlText w:val="•"/>
      <w:lvlJc w:val="left"/>
      <w:pPr>
        <w:ind w:left="3248" w:hanging="221"/>
      </w:pPr>
      <w:rPr>
        <w:rFonts w:hint="default"/>
        <w:lang w:val="en-US" w:eastAsia="en-US" w:bidi="ar-SA"/>
      </w:rPr>
    </w:lvl>
    <w:lvl w:ilvl="3" w:tplc="359E34D0">
      <w:numFmt w:val="bullet"/>
      <w:lvlText w:val="•"/>
      <w:lvlJc w:val="left"/>
      <w:pPr>
        <w:ind w:left="4372" w:hanging="221"/>
      </w:pPr>
      <w:rPr>
        <w:rFonts w:hint="default"/>
        <w:lang w:val="en-US" w:eastAsia="en-US" w:bidi="ar-SA"/>
      </w:rPr>
    </w:lvl>
    <w:lvl w:ilvl="4" w:tplc="733AE49C">
      <w:numFmt w:val="bullet"/>
      <w:lvlText w:val="•"/>
      <w:lvlJc w:val="left"/>
      <w:pPr>
        <w:ind w:left="5496" w:hanging="221"/>
      </w:pPr>
      <w:rPr>
        <w:rFonts w:hint="default"/>
        <w:lang w:val="en-US" w:eastAsia="en-US" w:bidi="ar-SA"/>
      </w:rPr>
    </w:lvl>
    <w:lvl w:ilvl="5" w:tplc="B824B73A">
      <w:numFmt w:val="bullet"/>
      <w:lvlText w:val="•"/>
      <w:lvlJc w:val="left"/>
      <w:pPr>
        <w:ind w:left="6620" w:hanging="221"/>
      </w:pPr>
      <w:rPr>
        <w:rFonts w:hint="default"/>
        <w:lang w:val="en-US" w:eastAsia="en-US" w:bidi="ar-SA"/>
      </w:rPr>
    </w:lvl>
    <w:lvl w:ilvl="6" w:tplc="A92A3A7C">
      <w:numFmt w:val="bullet"/>
      <w:lvlText w:val="•"/>
      <w:lvlJc w:val="left"/>
      <w:pPr>
        <w:ind w:left="7744" w:hanging="221"/>
      </w:pPr>
      <w:rPr>
        <w:rFonts w:hint="default"/>
        <w:lang w:val="en-US" w:eastAsia="en-US" w:bidi="ar-SA"/>
      </w:rPr>
    </w:lvl>
    <w:lvl w:ilvl="7" w:tplc="14D8DFA6">
      <w:numFmt w:val="bullet"/>
      <w:lvlText w:val="•"/>
      <w:lvlJc w:val="left"/>
      <w:pPr>
        <w:ind w:left="8868" w:hanging="221"/>
      </w:pPr>
      <w:rPr>
        <w:rFonts w:hint="default"/>
        <w:lang w:val="en-US" w:eastAsia="en-US" w:bidi="ar-SA"/>
      </w:rPr>
    </w:lvl>
    <w:lvl w:ilvl="8" w:tplc="9C6EA426">
      <w:numFmt w:val="bullet"/>
      <w:lvlText w:val="•"/>
      <w:lvlJc w:val="left"/>
      <w:pPr>
        <w:ind w:left="9992" w:hanging="221"/>
      </w:pPr>
      <w:rPr>
        <w:rFonts w:hint="default"/>
        <w:lang w:val="en-US" w:eastAsia="en-US" w:bidi="ar-SA"/>
      </w:rPr>
    </w:lvl>
  </w:abstractNum>
  <w:abstractNum w:abstractNumId="23" w15:restartNumberingAfterBreak="0">
    <w:nsid w:val="3B5029EA"/>
    <w:multiLevelType w:val="hybridMultilevel"/>
    <w:tmpl w:val="6DEEB440"/>
    <w:lvl w:ilvl="0" w:tplc="ACC82A0E">
      <w:start w:val="1"/>
      <w:numFmt w:val="upperLetter"/>
      <w:lvlText w:val="%1."/>
      <w:lvlJc w:val="left"/>
      <w:pPr>
        <w:ind w:left="2088" w:hanging="360"/>
      </w:pPr>
      <w:rPr>
        <w:rFonts w:ascii="Century Gothic" w:eastAsia="Century Gothic" w:hAnsi="Century Gothic" w:cs="Century Gothic" w:hint="default"/>
        <w:b w:val="0"/>
        <w:bCs w:val="0"/>
        <w:i w:val="0"/>
        <w:iCs w:val="0"/>
        <w:spacing w:val="-1"/>
        <w:w w:val="100"/>
        <w:sz w:val="22"/>
        <w:szCs w:val="22"/>
        <w:lang w:val="en-US" w:eastAsia="en-US" w:bidi="ar-SA"/>
      </w:rPr>
    </w:lvl>
    <w:lvl w:ilvl="1" w:tplc="D4401D08">
      <w:numFmt w:val="bullet"/>
      <w:lvlText w:val="•"/>
      <w:lvlJc w:val="left"/>
      <w:pPr>
        <w:ind w:left="3096" w:hanging="360"/>
      </w:pPr>
      <w:rPr>
        <w:rFonts w:hint="default"/>
        <w:lang w:val="en-US" w:eastAsia="en-US" w:bidi="ar-SA"/>
      </w:rPr>
    </w:lvl>
    <w:lvl w:ilvl="2" w:tplc="32926330">
      <w:numFmt w:val="bullet"/>
      <w:lvlText w:val="•"/>
      <w:lvlJc w:val="left"/>
      <w:pPr>
        <w:ind w:left="4112" w:hanging="360"/>
      </w:pPr>
      <w:rPr>
        <w:rFonts w:hint="default"/>
        <w:lang w:val="en-US" w:eastAsia="en-US" w:bidi="ar-SA"/>
      </w:rPr>
    </w:lvl>
    <w:lvl w:ilvl="3" w:tplc="9F7CDBF4">
      <w:numFmt w:val="bullet"/>
      <w:lvlText w:val="•"/>
      <w:lvlJc w:val="left"/>
      <w:pPr>
        <w:ind w:left="5128" w:hanging="360"/>
      </w:pPr>
      <w:rPr>
        <w:rFonts w:hint="default"/>
        <w:lang w:val="en-US" w:eastAsia="en-US" w:bidi="ar-SA"/>
      </w:rPr>
    </w:lvl>
    <w:lvl w:ilvl="4" w:tplc="A56813D4">
      <w:numFmt w:val="bullet"/>
      <w:lvlText w:val="•"/>
      <w:lvlJc w:val="left"/>
      <w:pPr>
        <w:ind w:left="6144" w:hanging="360"/>
      </w:pPr>
      <w:rPr>
        <w:rFonts w:hint="default"/>
        <w:lang w:val="en-US" w:eastAsia="en-US" w:bidi="ar-SA"/>
      </w:rPr>
    </w:lvl>
    <w:lvl w:ilvl="5" w:tplc="2020D0FC">
      <w:numFmt w:val="bullet"/>
      <w:lvlText w:val="•"/>
      <w:lvlJc w:val="left"/>
      <w:pPr>
        <w:ind w:left="7160" w:hanging="360"/>
      </w:pPr>
      <w:rPr>
        <w:rFonts w:hint="default"/>
        <w:lang w:val="en-US" w:eastAsia="en-US" w:bidi="ar-SA"/>
      </w:rPr>
    </w:lvl>
    <w:lvl w:ilvl="6" w:tplc="D284A26A">
      <w:numFmt w:val="bullet"/>
      <w:lvlText w:val="•"/>
      <w:lvlJc w:val="left"/>
      <w:pPr>
        <w:ind w:left="8176" w:hanging="360"/>
      </w:pPr>
      <w:rPr>
        <w:rFonts w:hint="default"/>
        <w:lang w:val="en-US" w:eastAsia="en-US" w:bidi="ar-SA"/>
      </w:rPr>
    </w:lvl>
    <w:lvl w:ilvl="7" w:tplc="6D1C2746">
      <w:numFmt w:val="bullet"/>
      <w:lvlText w:val="•"/>
      <w:lvlJc w:val="left"/>
      <w:pPr>
        <w:ind w:left="9192" w:hanging="360"/>
      </w:pPr>
      <w:rPr>
        <w:rFonts w:hint="default"/>
        <w:lang w:val="en-US" w:eastAsia="en-US" w:bidi="ar-SA"/>
      </w:rPr>
    </w:lvl>
    <w:lvl w:ilvl="8" w:tplc="F3BC0136">
      <w:numFmt w:val="bullet"/>
      <w:lvlText w:val="•"/>
      <w:lvlJc w:val="left"/>
      <w:pPr>
        <w:ind w:left="10208" w:hanging="360"/>
      </w:pPr>
      <w:rPr>
        <w:rFonts w:hint="default"/>
        <w:lang w:val="en-US" w:eastAsia="en-US" w:bidi="ar-SA"/>
      </w:rPr>
    </w:lvl>
  </w:abstractNum>
  <w:abstractNum w:abstractNumId="24" w15:restartNumberingAfterBreak="0">
    <w:nsid w:val="3BF02771"/>
    <w:multiLevelType w:val="hybridMultilevel"/>
    <w:tmpl w:val="BA48EE7A"/>
    <w:lvl w:ilvl="0" w:tplc="814A83C2">
      <w:start w:val="1"/>
      <w:numFmt w:val="lowerLetter"/>
      <w:lvlText w:val="%1."/>
      <w:lvlJc w:val="left"/>
      <w:pPr>
        <w:ind w:left="1008" w:hanging="254"/>
      </w:pPr>
      <w:rPr>
        <w:rFonts w:ascii="Arial" w:eastAsia="Arial" w:hAnsi="Arial" w:cs="Arial" w:hint="default"/>
        <w:b w:val="0"/>
        <w:bCs w:val="0"/>
        <w:i w:val="0"/>
        <w:iCs w:val="0"/>
        <w:spacing w:val="0"/>
        <w:w w:val="100"/>
        <w:sz w:val="18"/>
        <w:szCs w:val="18"/>
        <w:lang w:val="en-US" w:eastAsia="en-US" w:bidi="ar-SA"/>
      </w:rPr>
    </w:lvl>
    <w:lvl w:ilvl="1" w:tplc="1322854E">
      <w:numFmt w:val="bullet"/>
      <w:lvlText w:val="•"/>
      <w:lvlJc w:val="left"/>
      <w:pPr>
        <w:ind w:left="2124" w:hanging="254"/>
      </w:pPr>
      <w:rPr>
        <w:rFonts w:hint="default"/>
        <w:lang w:val="en-US" w:eastAsia="en-US" w:bidi="ar-SA"/>
      </w:rPr>
    </w:lvl>
    <w:lvl w:ilvl="2" w:tplc="65585E92">
      <w:numFmt w:val="bullet"/>
      <w:lvlText w:val="•"/>
      <w:lvlJc w:val="left"/>
      <w:pPr>
        <w:ind w:left="3248" w:hanging="254"/>
      </w:pPr>
      <w:rPr>
        <w:rFonts w:hint="default"/>
        <w:lang w:val="en-US" w:eastAsia="en-US" w:bidi="ar-SA"/>
      </w:rPr>
    </w:lvl>
    <w:lvl w:ilvl="3" w:tplc="5E322B98">
      <w:numFmt w:val="bullet"/>
      <w:lvlText w:val="•"/>
      <w:lvlJc w:val="left"/>
      <w:pPr>
        <w:ind w:left="4372" w:hanging="254"/>
      </w:pPr>
      <w:rPr>
        <w:rFonts w:hint="default"/>
        <w:lang w:val="en-US" w:eastAsia="en-US" w:bidi="ar-SA"/>
      </w:rPr>
    </w:lvl>
    <w:lvl w:ilvl="4" w:tplc="AD5C1B22">
      <w:numFmt w:val="bullet"/>
      <w:lvlText w:val="•"/>
      <w:lvlJc w:val="left"/>
      <w:pPr>
        <w:ind w:left="5496" w:hanging="254"/>
      </w:pPr>
      <w:rPr>
        <w:rFonts w:hint="default"/>
        <w:lang w:val="en-US" w:eastAsia="en-US" w:bidi="ar-SA"/>
      </w:rPr>
    </w:lvl>
    <w:lvl w:ilvl="5" w:tplc="4AFE6216">
      <w:numFmt w:val="bullet"/>
      <w:lvlText w:val="•"/>
      <w:lvlJc w:val="left"/>
      <w:pPr>
        <w:ind w:left="6620" w:hanging="254"/>
      </w:pPr>
      <w:rPr>
        <w:rFonts w:hint="default"/>
        <w:lang w:val="en-US" w:eastAsia="en-US" w:bidi="ar-SA"/>
      </w:rPr>
    </w:lvl>
    <w:lvl w:ilvl="6" w:tplc="71786632">
      <w:numFmt w:val="bullet"/>
      <w:lvlText w:val="•"/>
      <w:lvlJc w:val="left"/>
      <w:pPr>
        <w:ind w:left="7744" w:hanging="254"/>
      </w:pPr>
      <w:rPr>
        <w:rFonts w:hint="default"/>
        <w:lang w:val="en-US" w:eastAsia="en-US" w:bidi="ar-SA"/>
      </w:rPr>
    </w:lvl>
    <w:lvl w:ilvl="7" w:tplc="E2AA503C">
      <w:numFmt w:val="bullet"/>
      <w:lvlText w:val="•"/>
      <w:lvlJc w:val="left"/>
      <w:pPr>
        <w:ind w:left="8868" w:hanging="254"/>
      </w:pPr>
      <w:rPr>
        <w:rFonts w:hint="default"/>
        <w:lang w:val="en-US" w:eastAsia="en-US" w:bidi="ar-SA"/>
      </w:rPr>
    </w:lvl>
    <w:lvl w:ilvl="8" w:tplc="9190C3DC">
      <w:numFmt w:val="bullet"/>
      <w:lvlText w:val="•"/>
      <w:lvlJc w:val="left"/>
      <w:pPr>
        <w:ind w:left="9992" w:hanging="254"/>
      </w:pPr>
      <w:rPr>
        <w:rFonts w:hint="default"/>
        <w:lang w:val="en-US" w:eastAsia="en-US" w:bidi="ar-SA"/>
      </w:rPr>
    </w:lvl>
  </w:abstractNum>
  <w:abstractNum w:abstractNumId="25" w15:restartNumberingAfterBreak="0">
    <w:nsid w:val="3C4E2E5A"/>
    <w:multiLevelType w:val="multilevel"/>
    <w:tmpl w:val="DA5EDA12"/>
    <w:lvl w:ilvl="0">
      <w:start w:val="1"/>
      <w:numFmt w:val="decimal"/>
      <w:lvlText w:val="%1"/>
      <w:lvlJc w:val="left"/>
      <w:pPr>
        <w:ind w:left="2179" w:hanging="812"/>
      </w:pPr>
      <w:rPr>
        <w:rFonts w:hint="default"/>
        <w:lang w:val="en-US" w:eastAsia="en-US" w:bidi="ar-SA"/>
      </w:rPr>
    </w:lvl>
    <w:lvl w:ilvl="1">
      <w:start w:val="6"/>
      <w:numFmt w:val="decimal"/>
      <w:lvlText w:val="%1.%2"/>
      <w:lvlJc w:val="left"/>
      <w:pPr>
        <w:ind w:left="2179" w:hanging="812"/>
      </w:pPr>
      <w:rPr>
        <w:rFonts w:ascii="Century Gothic" w:eastAsia="Century Gothic" w:hAnsi="Century Gothic" w:cs="Century Gothic" w:hint="default"/>
        <w:b w:val="0"/>
        <w:bCs w:val="0"/>
        <w:i w:val="0"/>
        <w:iCs w:val="0"/>
        <w:spacing w:val="0"/>
        <w:w w:val="100"/>
        <w:sz w:val="22"/>
        <w:szCs w:val="22"/>
        <w:lang w:val="en-US" w:eastAsia="en-US" w:bidi="ar-SA"/>
      </w:rPr>
    </w:lvl>
    <w:lvl w:ilvl="2">
      <w:numFmt w:val="bullet"/>
      <w:lvlText w:val="•"/>
      <w:lvlJc w:val="left"/>
      <w:pPr>
        <w:ind w:left="4192" w:hanging="812"/>
      </w:pPr>
      <w:rPr>
        <w:rFonts w:hint="default"/>
        <w:lang w:val="en-US" w:eastAsia="en-US" w:bidi="ar-SA"/>
      </w:rPr>
    </w:lvl>
    <w:lvl w:ilvl="3">
      <w:numFmt w:val="bullet"/>
      <w:lvlText w:val="•"/>
      <w:lvlJc w:val="left"/>
      <w:pPr>
        <w:ind w:left="5198" w:hanging="812"/>
      </w:pPr>
      <w:rPr>
        <w:rFonts w:hint="default"/>
        <w:lang w:val="en-US" w:eastAsia="en-US" w:bidi="ar-SA"/>
      </w:rPr>
    </w:lvl>
    <w:lvl w:ilvl="4">
      <w:numFmt w:val="bullet"/>
      <w:lvlText w:val="•"/>
      <w:lvlJc w:val="left"/>
      <w:pPr>
        <w:ind w:left="6204" w:hanging="812"/>
      </w:pPr>
      <w:rPr>
        <w:rFonts w:hint="default"/>
        <w:lang w:val="en-US" w:eastAsia="en-US" w:bidi="ar-SA"/>
      </w:rPr>
    </w:lvl>
    <w:lvl w:ilvl="5">
      <w:numFmt w:val="bullet"/>
      <w:lvlText w:val="•"/>
      <w:lvlJc w:val="left"/>
      <w:pPr>
        <w:ind w:left="7210" w:hanging="812"/>
      </w:pPr>
      <w:rPr>
        <w:rFonts w:hint="default"/>
        <w:lang w:val="en-US" w:eastAsia="en-US" w:bidi="ar-SA"/>
      </w:rPr>
    </w:lvl>
    <w:lvl w:ilvl="6">
      <w:numFmt w:val="bullet"/>
      <w:lvlText w:val="•"/>
      <w:lvlJc w:val="left"/>
      <w:pPr>
        <w:ind w:left="8216" w:hanging="812"/>
      </w:pPr>
      <w:rPr>
        <w:rFonts w:hint="default"/>
        <w:lang w:val="en-US" w:eastAsia="en-US" w:bidi="ar-SA"/>
      </w:rPr>
    </w:lvl>
    <w:lvl w:ilvl="7">
      <w:numFmt w:val="bullet"/>
      <w:lvlText w:val="•"/>
      <w:lvlJc w:val="left"/>
      <w:pPr>
        <w:ind w:left="9222" w:hanging="812"/>
      </w:pPr>
      <w:rPr>
        <w:rFonts w:hint="default"/>
        <w:lang w:val="en-US" w:eastAsia="en-US" w:bidi="ar-SA"/>
      </w:rPr>
    </w:lvl>
    <w:lvl w:ilvl="8">
      <w:numFmt w:val="bullet"/>
      <w:lvlText w:val="•"/>
      <w:lvlJc w:val="left"/>
      <w:pPr>
        <w:ind w:left="10228" w:hanging="812"/>
      </w:pPr>
      <w:rPr>
        <w:rFonts w:hint="default"/>
        <w:lang w:val="en-US" w:eastAsia="en-US" w:bidi="ar-SA"/>
      </w:rPr>
    </w:lvl>
  </w:abstractNum>
  <w:abstractNum w:abstractNumId="26" w15:restartNumberingAfterBreak="0">
    <w:nsid w:val="427076ED"/>
    <w:multiLevelType w:val="hybridMultilevel"/>
    <w:tmpl w:val="81A65AFC"/>
    <w:lvl w:ilvl="0" w:tplc="FB64B3BE">
      <w:start w:val="1"/>
      <w:numFmt w:val="lowerLetter"/>
      <w:lvlText w:val="%1."/>
      <w:lvlJc w:val="left"/>
      <w:pPr>
        <w:ind w:left="1008" w:hanging="211"/>
      </w:pPr>
      <w:rPr>
        <w:rFonts w:ascii="Arial" w:eastAsia="Arial" w:hAnsi="Arial" w:cs="Arial" w:hint="default"/>
        <w:b w:val="0"/>
        <w:bCs w:val="0"/>
        <w:i w:val="0"/>
        <w:iCs w:val="0"/>
        <w:spacing w:val="0"/>
        <w:w w:val="100"/>
        <w:sz w:val="18"/>
        <w:szCs w:val="18"/>
        <w:lang w:val="en-US" w:eastAsia="en-US" w:bidi="ar-SA"/>
      </w:rPr>
    </w:lvl>
    <w:lvl w:ilvl="1" w:tplc="34DA0C50">
      <w:numFmt w:val="bullet"/>
      <w:lvlText w:val="•"/>
      <w:lvlJc w:val="left"/>
      <w:pPr>
        <w:ind w:left="2124" w:hanging="211"/>
      </w:pPr>
      <w:rPr>
        <w:rFonts w:hint="default"/>
        <w:lang w:val="en-US" w:eastAsia="en-US" w:bidi="ar-SA"/>
      </w:rPr>
    </w:lvl>
    <w:lvl w:ilvl="2" w:tplc="AD7CF17E">
      <w:numFmt w:val="bullet"/>
      <w:lvlText w:val="•"/>
      <w:lvlJc w:val="left"/>
      <w:pPr>
        <w:ind w:left="3248" w:hanging="211"/>
      </w:pPr>
      <w:rPr>
        <w:rFonts w:hint="default"/>
        <w:lang w:val="en-US" w:eastAsia="en-US" w:bidi="ar-SA"/>
      </w:rPr>
    </w:lvl>
    <w:lvl w:ilvl="3" w:tplc="2DD21EAE">
      <w:numFmt w:val="bullet"/>
      <w:lvlText w:val="•"/>
      <w:lvlJc w:val="left"/>
      <w:pPr>
        <w:ind w:left="4372" w:hanging="211"/>
      </w:pPr>
      <w:rPr>
        <w:rFonts w:hint="default"/>
        <w:lang w:val="en-US" w:eastAsia="en-US" w:bidi="ar-SA"/>
      </w:rPr>
    </w:lvl>
    <w:lvl w:ilvl="4" w:tplc="4B7E800E">
      <w:numFmt w:val="bullet"/>
      <w:lvlText w:val="•"/>
      <w:lvlJc w:val="left"/>
      <w:pPr>
        <w:ind w:left="5496" w:hanging="211"/>
      </w:pPr>
      <w:rPr>
        <w:rFonts w:hint="default"/>
        <w:lang w:val="en-US" w:eastAsia="en-US" w:bidi="ar-SA"/>
      </w:rPr>
    </w:lvl>
    <w:lvl w:ilvl="5" w:tplc="3A4E43C2">
      <w:numFmt w:val="bullet"/>
      <w:lvlText w:val="•"/>
      <w:lvlJc w:val="left"/>
      <w:pPr>
        <w:ind w:left="6620" w:hanging="211"/>
      </w:pPr>
      <w:rPr>
        <w:rFonts w:hint="default"/>
        <w:lang w:val="en-US" w:eastAsia="en-US" w:bidi="ar-SA"/>
      </w:rPr>
    </w:lvl>
    <w:lvl w:ilvl="6" w:tplc="E648D73E">
      <w:numFmt w:val="bullet"/>
      <w:lvlText w:val="•"/>
      <w:lvlJc w:val="left"/>
      <w:pPr>
        <w:ind w:left="7744" w:hanging="211"/>
      </w:pPr>
      <w:rPr>
        <w:rFonts w:hint="default"/>
        <w:lang w:val="en-US" w:eastAsia="en-US" w:bidi="ar-SA"/>
      </w:rPr>
    </w:lvl>
    <w:lvl w:ilvl="7" w:tplc="157A4F46">
      <w:numFmt w:val="bullet"/>
      <w:lvlText w:val="•"/>
      <w:lvlJc w:val="left"/>
      <w:pPr>
        <w:ind w:left="8868" w:hanging="211"/>
      </w:pPr>
      <w:rPr>
        <w:rFonts w:hint="default"/>
        <w:lang w:val="en-US" w:eastAsia="en-US" w:bidi="ar-SA"/>
      </w:rPr>
    </w:lvl>
    <w:lvl w:ilvl="8" w:tplc="9B4AD20A">
      <w:numFmt w:val="bullet"/>
      <w:lvlText w:val="•"/>
      <w:lvlJc w:val="left"/>
      <w:pPr>
        <w:ind w:left="9992" w:hanging="211"/>
      </w:pPr>
      <w:rPr>
        <w:rFonts w:hint="default"/>
        <w:lang w:val="en-US" w:eastAsia="en-US" w:bidi="ar-SA"/>
      </w:rPr>
    </w:lvl>
  </w:abstractNum>
  <w:abstractNum w:abstractNumId="27" w15:restartNumberingAfterBreak="0">
    <w:nsid w:val="44A47B5B"/>
    <w:multiLevelType w:val="multilevel"/>
    <w:tmpl w:val="5D646132"/>
    <w:lvl w:ilvl="0">
      <w:start w:val="5"/>
      <w:numFmt w:val="decimal"/>
      <w:lvlText w:val="%1.0"/>
      <w:lvlJc w:val="left"/>
      <w:pPr>
        <w:ind w:left="2088" w:hanging="720"/>
      </w:pPr>
      <w:rPr>
        <w:rFonts w:ascii="Century Gothic" w:eastAsia="Century Gothic" w:hAnsi="Century Gothic" w:cs="Century Gothic" w:hint="default"/>
        <w:b w:val="0"/>
        <w:bCs w:val="0"/>
        <w:i w:val="0"/>
        <w:iCs w:val="0"/>
        <w:spacing w:val="0"/>
        <w:w w:val="100"/>
        <w:sz w:val="22"/>
        <w:szCs w:val="22"/>
        <w:lang w:val="en-US" w:eastAsia="en-US" w:bidi="ar-SA"/>
      </w:rPr>
    </w:lvl>
    <w:lvl w:ilvl="1">
      <w:start w:val="1"/>
      <w:numFmt w:val="decimal"/>
      <w:lvlText w:val="%1.%2"/>
      <w:lvlJc w:val="left"/>
      <w:pPr>
        <w:ind w:left="2179" w:hanging="720"/>
      </w:pPr>
      <w:rPr>
        <w:rFonts w:ascii="Century Gothic" w:eastAsia="Century Gothic" w:hAnsi="Century Gothic" w:cs="Century Gothic" w:hint="default"/>
        <w:b w:val="0"/>
        <w:bCs w:val="0"/>
        <w:i w:val="0"/>
        <w:iCs w:val="0"/>
        <w:spacing w:val="0"/>
        <w:w w:val="100"/>
        <w:sz w:val="22"/>
        <w:szCs w:val="22"/>
        <w:lang w:val="en-US" w:eastAsia="en-US" w:bidi="ar-SA"/>
      </w:rPr>
    </w:lvl>
    <w:lvl w:ilvl="2">
      <w:numFmt w:val="bullet"/>
      <w:lvlText w:val="•"/>
      <w:lvlJc w:val="left"/>
      <w:pPr>
        <w:ind w:left="3297" w:hanging="720"/>
      </w:pPr>
      <w:rPr>
        <w:rFonts w:hint="default"/>
        <w:lang w:val="en-US" w:eastAsia="en-US" w:bidi="ar-SA"/>
      </w:rPr>
    </w:lvl>
    <w:lvl w:ilvl="3">
      <w:numFmt w:val="bullet"/>
      <w:lvlText w:val="•"/>
      <w:lvlJc w:val="left"/>
      <w:pPr>
        <w:ind w:left="4415" w:hanging="720"/>
      </w:pPr>
      <w:rPr>
        <w:rFonts w:hint="default"/>
        <w:lang w:val="en-US" w:eastAsia="en-US" w:bidi="ar-SA"/>
      </w:rPr>
    </w:lvl>
    <w:lvl w:ilvl="4">
      <w:numFmt w:val="bullet"/>
      <w:lvlText w:val="•"/>
      <w:lvlJc w:val="left"/>
      <w:pPr>
        <w:ind w:left="5533" w:hanging="720"/>
      </w:pPr>
      <w:rPr>
        <w:rFonts w:hint="default"/>
        <w:lang w:val="en-US" w:eastAsia="en-US" w:bidi="ar-SA"/>
      </w:rPr>
    </w:lvl>
    <w:lvl w:ilvl="5">
      <w:numFmt w:val="bullet"/>
      <w:lvlText w:val="•"/>
      <w:lvlJc w:val="left"/>
      <w:pPr>
        <w:ind w:left="6651" w:hanging="720"/>
      </w:pPr>
      <w:rPr>
        <w:rFonts w:hint="default"/>
        <w:lang w:val="en-US" w:eastAsia="en-US" w:bidi="ar-SA"/>
      </w:rPr>
    </w:lvl>
    <w:lvl w:ilvl="6">
      <w:numFmt w:val="bullet"/>
      <w:lvlText w:val="•"/>
      <w:lvlJc w:val="left"/>
      <w:pPr>
        <w:ind w:left="7768" w:hanging="720"/>
      </w:pPr>
      <w:rPr>
        <w:rFonts w:hint="default"/>
        <w:lang w:val="en-US" w:eastAsia="en-US" w:bidi="ar-SA"/>
      </w:rPr>
    </w:lvl>
    <w:lvl w:ilvl="7">
      <w:numFmt w:val="bullet"/>
      <w:lvlText w:val="•"/>
      <w:lvlJc w:val="left"/>
      <w:pPr>
        <w:ind w:left="8886" w:hanging="720"/>
      </w:pPr>
      <w:rPr>
        <w:rFonts w:hint="default"/>
        <w:lang w:val="en-US" w:eastAsia="en-US" w:bidi="ar-SA"/>
      </w:rPr>
    </w:lvl>
    <w:lvl w:ilvl="8">
      <w:numFmt w:val="bullet"/>
      <w:lvlText w:val="•"/>
      <w:lvlJc w:val="left"/>
      <w:pPr>
        <w:ind w:left="10004" w:hanging="720"/>
      </w:pPr>
      <w:rPr>
        <w:rFonts w:hint="default"/>
        <w:lang w:val="en-US" w:eastAsia="en-US" w:bidi="ar-SA"/>
      </w:rPr>
    </w:lvl>
  </w:abstractNum>
  <w:abstractNum w:abstractNumId="28" w15:restartNumberingAfterBreak="0">
    <w:nsid w:val="45797074"/>
    <w:multiLevelType w:val="hybridMultilevel"/>
    <w:tmpl w:val="A976B400"/>
    <w:lvl w:ilvl="0" w:tplc="F6688FC0">
      <w:start w:val="1"/>
      <w:numFmt w:val="decimal"/>
      <w:lvlText w:val="%1."/>
      <w:lvlJc w:val="left"/>
      <w:pPr>
        <w:ind w:left="1728" w:hanging="721"/>
      </w:pPr>
      <w:rPr>
        <w:rFonts w:ascii="Calibri" w:eastAsia="Calibri" w:hAnsi="Calibri" w:cs="Calibri" w:hint="default"/>
        <w:b w:val="0"/>
        <w:bCs w:val="0"/>
        <w:i w:val="0"/>
        <w:iCs w:val="0"/>
        <w:spacing w:val="0"/>
        <w:w w:val="100"/>
        <w:sz w:val="22"/>
        <w:szCs w:val="22"/>
        <w:lang w:val="en-US" w:eastAsia="en-US" w:bidi="ar-SA"/>
      </w:rPr>
    </w:lvl>
    <w:lvl w:ilvl="1" w:tplc="537899A6">
      <w:numFmt w:val="bullet"/>
      <w:lvlText w:val="•"/>
      <w:lvlJc w:val="left"/>
      <w:pPr>
        <w:ind w:left="2772" w:hanging="721"/>
      </w:pPr>
      <w:rPr>
        <w:rFonts w:hint="default"/>
        <w:lang w:val="en-US" w:eastAsia="en-US" w:bidi="ar-SA"/>
      </w:rPr>
    </w:lvl>
    <w:lvl w:ilvl="2" w:tplc="0FC08648">
      <w:numFmt w:val="bullet"/>
      <w:lvlText w:val="•"/>
      <w:lvlJc w:val="left"/>
      <w:pPr>
        <w:ind w:left="3824" w:hanging="721"/>
      </w:pPr>
      <w:rPr>
        <w:rFonts w:hint="default"/>
        <w:lang w:val="en-US" w:eastAsia="en-US" w:bidi="ar-SA"/>
      </w:rPr>
    </w:lvl>
    <w:lvl w:ilvl="3" w:tplc="19CE54CA">
      <w:numFmt w:val="bullet"/>
      <w:lvlText w:val="•"/>
      <w:lvlJc w:val="left"/>
      <w:pPr>
        <w:ind w:left="4876" w:hanging="721"/>
      </w:pPr>
      <w:rPr>
        <w:rFonts w:hint="default"/>
        <w:lang w:val="en-US" w:eastAsia="en-US" w:bidi="ar-SA"/>
      </w:rPr>
    </w:lvl>
    <w:lvl w:ilvl="4" w:tplc="1A22D7C6">
      <w:numFmt w:val="bullet"/>
      <w:lvlText w:val="•"/>
      <w:lvlJc w:val="left"/>
      <w:pPr>
        <w:ind w:left="5928" w:hanging="721"/>
      </w:pPr>
      <w:rPr>
        <w:rFonts w:hint="default"/>
        <w:lang w:val="en-US" w:eastAsia="en-US" w:bidi="ar-SA"/>
      </w:rPr>
    </w:lvl>
    <w:lvl w:ilvl="5" w:tplc="5A7CA688">
      <w:numFmt w:val="bullet"/>
      <w:lvlText w:val="•"/>
      <w:lvlJc w:val="left"/>
      <w:pPr>
        <w:ind w:left="6980" w:hanging="721"/>
      </w:pPr>
      <w:rPr>
        <w:rFonts w:hint="default"/>
        <w:lang w:val="en-US" w:eastAsia="en-US" w:bidi="ar-SA"/>
      </w:rPr>
    </w:lvl>
    <w:lvl w:ilvl="6" w:tplc="5E6CDB8C">
      <w:numFmt w:val="bullet"/>
      <w:lvlText w:val="•"/>
      <w:lvlJc w:val="left"/>
      <w:pPr>
        <w:ind w:left="8032" w:hanging="721"/>
      </w:pPr>
      <w:rPr>
        <w:rFonts w:hint="default"/>
        <w:lang w:val="en-US" w:eastAsia="en-US" w:bidi="ar-SA"/>
      </w:rPr>
    </w:lvl>
    <w:lvl w:ilvl="7" w:tplc="092413CA">
      <w:numFmt w:val="bullet"/>
      <w:lvlText w:val="•"/>
      <w:lvlJc w:val="left"/>
      <w:pPr>
        <w:ind w:left="9084" w:hanging="721"/>
      </w:pPr>
      <w:rPr>
        <w:rFonts w:hint="default"/>
        <w:lang w:val="en-US" w:eastAsia="en-US" w:bidi="ar-SA"/>
      </w:rPr>
    </w:lvl>
    <w:lvl w:ilvl="8" w:tplc="703C4DA4">
      <w:numFmt w:val="bullet"/>
      <w:lvlText w:val="•"/>
      <w:lvlJc w:val="left"/>
      <w:pPr>
        <w:ind w:left="10136" w:hanging="721"/>
      </w:pPr>
      <w:rPr>
        <w:rFonts w:hint="default"/>
        <w:lang w:val="en-US" w:eastAsia="en-US" w:bidi="ar-SA"/>
      </w:rPr>
    </w:lvl>
  </w:abstractNum>
  <w:abstractNum w:abstractNumId="29" w15:restartNumberingAfterBreak="0">
    <w:nsid w:val="49017038"/>
    <w:multiLevelType w:val="multilevel"/>
    <w:tmpl w:val="A35C80D0"/>
    <w:lvl w:ilvl="0">
      <w:start w:val="1"/>
      <w:numFmt w:val="decimal"/>
      <w:lvlText w:val="%1."/>
      <w:lvlJc w:val="left"/>
      <w:pPr>
        <w:ind w:left="1279" w:hanging="221"/>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1310" w:hanging="303"/>
      </w:pPr>
      <w:rPr>
        <w:rFonts w:hint="default"/>
        <w:spacing w:val="0"/>
        <w:w w:val="99"/>
        <w:lang w:val="en-US" w:eastAsia="en-US" w:bidi="ar-SA"/>
      </w:rPr>
    </w:lvl>
    <w:lvl w:ilvl="2">
      <w:numFmt w:val="bullet"/>
      <w:lvlText w:val="•"/>
      <w:lvlJc w:val="left"/>
      <w:pPr>
        <w:ind w:left="1320" w:hanging="303"/>
      </w:pPr>
      <w:rPr>
        <w:rFonts w:hint="default"/>
        <w:lang w:val="en-US" w:eastAsia="en-US" w:bidi="ar-SA"/>
      </w:rPr>
    </w:lvl>
    <w:lvl w:ilvl="3">
      <w:numFmt w:val="bullet"/>
      <w:lvlText w:val="•"/>
      <w:lvlJc w:val="left"/>
      <w:pPr>
        <w:ind w:left="2685" w:hanging="303"/>
      </w:pPr>
      <w:rPr>
        <w:rFonts w:hint="default"/>
        <w:lang w:val="en-US" w:eastAsia="en-US" w:bidi="ar-SA"/>
      </w:rPr>
    </w:lvl>
    <w:lvl w:ilvl="4">
      <w:numFmt w:val="bullet"/>
      <w:lvlText w:val="•"/>
      <w:lvlJc w:val="left"/>
      <w:pPr>
        <w:ind w:left="4050" w:hanging="303"/>
      </w:pPr>
      <w:rPr>
        <w:rFonts w:hint="default"/>
        <w:lang w:val="en-US" w:eastAsia="en-US" w:bidi="ar-SA"/>
      </w:rPr>
    </w:lvl>
    <w:lvl w:ilvl="5">
      <w:numFmt w:val="bullet"/>
      <w:lvlText w:val="•"/>
      <w:lvlJc w:val="left"/>
      <w:pPr>
        <w:ind w:left="5415" w:hanging="303"/>
      </w:pPr>
      <w:rPr>
        <w:rFonts w:hint="default"/>
        <w:lang w:val="en-US" w:eastAsia="en-US" w:bidi="ar-SA"/>
      </w:rPr>
    </w:lvl>
    <w:lvl w:ilvl="6">
      <w:numFmt w:val="bullet"/>
      <w:lvlText w:val="•"/>
      <w:lvlJc w:val="left"/>
      <w:pPr>
        <w:ind w:left="6780" w:hanging="303"/>
      </w:pPr>
      <w:rPr>
        <w:rFonts w:hint="default"/>
        <w:lang w:val="en-US" w:eastAsia="en-US" w:bidi="ar-SA"/>
      </w:rPr>
    </w:lvl>
    <w:lvl w:ilvl="7">
      <w:numFmt w:val="bullet"/>
      <w:lvlText w:val="•"/>
      <w:lvlJc w:val="left"/>
      <w:pPr>
        <w:ind w:left="8145" w:hanging="303"/>
      </w:pPr>
      <w:rPr>
        <w:rFonts w:hint="default"/>
        <w:lang w:val="en-US" w:eastAsia="en-US" w:bidi="ar-SA"/>
      </w:rPr>
    </w:lvl>
    <w:lvl w:ilvl="8">
      <w:numFmt w:val="bullet"/>
      <w:lvlText w:val="•"/>
      <w:lvlJc w:val="left"/>
      <w:pPr>
        <w:ind w:left="9510" w:hanging="303"/>
      </w:pPr>
      <w:rPr>
        <w:rFonts w:hint="default"/>
        <w:lang w:val="en-US" w:eastAsia="en-US" w:bidi="ar-SA"/>
      </w:rPr>
    </w:lvl>
  </w:abstractNum>
  <w:abstractNum w:abstractNumId="30" w15:restartNumberingAfterBreak="0">
    <w:nsid w:val="4AA73FF6"/>
    <w:multiLevelType w:val="hybridMultilevel"/>
    <w:tmpl w:val="0D5614DE"/>
    <w:lvl w:ilvl="0" w:tplc="0D189B06">
      <w:start w:val="1"/>
      <w:numFmt w:val="decimal"/>
      <w:lvlText w:val="%1)"/>
      <w:lvlJc w:val="left"/>
      <w:pPr>
        <w:ind w:left="873" w:hanging="720"/>
      </w:pPr>
      <w:rPr>
        <w:rFonts w:ascii="Calibri" w:eastAsia="Calibri" w:hAnsi="Calibri" w:cs="Calibri" w:hint="default"/>
        <w:b w:val="0"/>
        <w:bCs w:val="0"/>
        <w:i w:val="0"/>
        <w:iCs w:val="0"/>
        <w:spacing w:val="-1"/>
        <w:w w:val="99"/>
        <w:sz w:val="22"/>
        <w:szCs w:val="22"/>
        <w:lang w:val="en-US" w:eastAsia="en-US" w:bidi="ar-SA"/>
      </w:rPr>
    </w:lvl>
    <w:lvl w:ilvl="1" w:tplc="A6B852BA">
      <w:numFmt w:val="bullet"/>
      <w:lvlText w:val="•"/>
      <w:lvlJc w:val="left"/>
      <w:pPr>
        <w:ind w:left="1792" w:hanging="720"/>
      </w:pPr>
      <w:rPr>
        <w:rFonts w:hint="default"/>
        <w:lang w:val="en-US" w:eastAsia="en-US" w:bidi="ar-SA"/>
      </w:rPr>
    </w:lvl>
    <w:lvl w:ilvl="2" w:tplc="079E79DC">
      <w:numFmt w:val="bullet"/>
      <w:lvlText w:val="•"/>
      <w:lvlJc w:val="left"/>
      <w:pPr>
        <w:ind w:left="2704" w:hanging="720"/>
      </w:pPr>
      <w:rPr>
        <w:rFonts w:hint="default"/>
        <w:lang w:val="en-US" w:eastAsia="en-US" w:bidi="ar-SA"/>
      </w:rPr>
    </w:lvl>
    <w:lvl w:ilvl="3" w:tplc="5A1EC8E8">
      <w:numFmt w:val="bullet"/>
      <w:lvlText w:val="•"/>
      <w:lvlJc w:val="left"/>
      <w:pPr>
        <w:ind w:left="3616" w:hanging="720"/>
      </w:pPr>
      <w:rPr>
        <w:rFonts w:hint="default"/>
        <w:lang w:val="en-US" w:eastAsia="en-US" w:bidi="ar-SA"/>
      </w:rPr>
    </w:lvl>
    <w:lvl w:ilvl="4" w:tplc="E102A214">
      <w:numFmt w:val="bullet"/>
      <w:lvlText w:val="•"/>
      <w:lvlJc w:val="left"/>
      <w:pPr>
        <w:ind w:left="4528" w:hanging="720"/>
      </w:pPr>
      <w:rPr>
        <w:rFonts w:hint="default"/>
        <w:lang w:val="en-US" w:eastAsia="en-US" w:bidi="ar-SA"/>
      </w:rPr>
    </w:lvl>
    <w:lvl w:ilvl="5" w:tplc="4502AA06">
      <w:numFmt w:val="bullet"/>
      <w:lvlText w:val="•"/>
      <w:lvlJc w:val="left"/>
      <w:pPr>
        <w:ind w:left="5440" w:hanging="720"/>
      </w:pPr>
      <w:rPr>
        <w:rFonts w:hint="default"/>
        <w:lang w:val="en-US" w:eastAsia="en-US" w:bidi="ar-SA"/>
      </w:rPr>
    </w:lvl>
    <w:lvl w:ilvl="6" w:tplc="259AE798">
      <w:numFmt w:val="bullet"/>
      <w:lvlText w:val="•"/>
      <w:lvlJc w:val="left"/>
      <w:pPr>
        <w:ind w:left="6352" w:hanging="720"/>
      </w:pPr>
      <w:rPr>
        <w:rFonts w:hint="default"/>
        <w:lang w:val="en-US" w:eastAsia="en-US" w:bidi="ar-SA"/>
      </w:rPr>
    </w:lvl>
    <w:lvl w:ilvl="7" w:tplc="482C2C44">
      <w:numFmt w:val="bullet"/>
      <w:lvlText w:val="•"/>
      <w:lvlJc w:val="left"/>
      <w:pPr>
        <w:ind w:left="7264" w:hanging="720"/>
      </w:pPr>
      <w:rPr>
        <w:rFonts w:hint="default"/>
        <w:lang w:val="en-US" w:eastAsia="en-US" w:bidi="ar-SA"/>
      </w:rPr>
    </w:lvl>
    <w:lvl w:ilvl="8" w:tplc="BB9E391A">
      <w:numFmt w:val="bullet"/>
      <w:lvlText w:val="•"/>
      <w:lvlJc w:val="left"/>
      <w:pPr>
        <w:ind w:left="8176" w:hanging="720"/>
      </w:pPr>
      <w:rPr>
        <w:rFonts w:hint="default"/>
        <w:lang w:val="en-US" w:eastAsia="en-US" w:bidi="ar-SA"/>
      </w:rPr>
    </w:lvl>
  </w:abstractNum>
  <w:abstractNum w:abstractNumId="31" w15:restartNumberingAfterBreak="0">
    <w:nsid w:val="4AEB7135"/>
    <w:multiLevelType w:val="hybridMultilevel"/>
    <w:tmpl w:val="94423A5E"/>
    <w:lvl w:ilvl="0" w:tplc="A6E2C5A4">
      <w:start w:val="1"/>
      <w:numFmt w:val="decimal"/>
      <w:lvlText w:val="%1."/>
      <w:lvlJc w:val="left"/>
      <w:pPr>
        <w:ind w:left="1728" w:hanging="721"/>
      </w:pPr>
      <w:rPr>
        <w:rFonts w:ascii="Calibri" w:eastAsia="Calibri" w:hAnsi="Calibri" w:cs="Calibri" w:hint="default"/>
        <w:b/>
        <w:bCs/>
        <w:i w:val="0"/>
        <w:iCs w:val="0"/>
        <w:spacing w:val="0"/>
        <w:w w:val="100"/>
        <w:sz w:val="22"/>
        <w:szCs w:val="22"/>
        <w:lang w:val="en-US" w:eastAsia="en-US" w:bidi="ar-SA"/>
      </w:rPr>
    </w:lvl>
    <w:lvl w:ilvl="1" w:tplc="A1720616">
      <w:numFmt w:val="bullet"/>
      <w:lvlText w:val="•"/>
      <w:lvlJc w:val="left"/>
      <w:pPr>
        <w:ind w:left="2772" w:hanging="721"/>
      </w:pPr>
      <w:rPr>
        <w:rFonts w:hint="default"/>
        <w:lang w:val="en-US" w:eastAsia="en-US" w:bidi="ar-SA"/>
      </w:rPr>
    </w:lvl>
    <w:lvl w:ilvl="2" w:tplc="B2F26F2A">
      <w:numFmt w:val="bullet"/>
      <w:lvlText w:val="•"/>
      <w:lvlJc w:val="left"/>
      <w:pPr>
        <w:ind w:left="3824" w:hanging="721"/>
      </w:pPr>
      <w:rPr>
        <w:rFonts w:hint="default"/>
        <w:lang w:val="en-US" w:eastAsia="en-US" w:bidi="ar-SA"/>
      </w:rPr>
    </w:lvl>
    <w:lvl w:ilvl="3" w:tplc="FF3E7B02">
      <w:numFmt w:val="bullet"/>
      <w:lvlText w:val="•"/>
      <w:lvlJc w:val="left"/>
      <w:pPr>
        <w:ind w:left="4876" w:hanging="721"/>
      </w:pPr>
      <w:rPr>
        <w:rFonts w:hint="default"/>
        <w:lang w:val="en-US" w:eastAsia="en-US" w:bidi="ar-SA"/>
      </w:rPr>
    </w:lvl>
    <w:lvl w:ilvl="4" w:tplc="645EE0FC">
      <w:numFmt w:val="bullet"/>
      <w:lvlText w:val="•"/>
      <w:lvlJc w:val="left"/>
      <w:pPr>
        <w:ind w:left="5928" w:hanging="721"/>
      </w:pPr>
      <w:rPr>
        <w:rFonts w:hint="default"/>
        <w:lang w:val="en-US" w:eastAsia="en-US" w:bidi="ar-SA"/>
      </w:rPr>
    </w:lvl>
    <w:lvl w:ilvl="5" w:tplc="B52848A6">
      <w:numFmt w:val="bullet"/>
      <w:lvlText w:val="•"/>
      <w:lvlJc w:val="left"/>
      <w:pPr>
        <w:ind w:left="6980" w:hanging="721"/>
      </w:pPr>
      <w:rPr>
        <w:rFonts w:hint="default"/>
        <w:lang w:val="en-US" w:eastAsia="en-US" w:bidi="ar-SA"/>
      </w:rPr>
    </w:lvl>
    <w:lvl w:ilvl="6" w:tplc="5E0C866C">
      <w:numFmt w:val="bullet"/>
      <w:lvlText w:val="•"/>
      <w:lvlJc w:val="left"/>
      <w:pPr>
        <w:ind w:left="8032" w:hanging="721"/>
      </w:pPr>
      <w:rPr>
        <w:rFonts w:hint="default"/>
        <w:lang w:val="en-US" w:eastAsia="en-US" w:bidi="ar-SA"/>
      </w:rPr>
    </w:lvl>
    <w:lvl w:ilvl="7" w:tplc="40D6B18A">
      <w:numFmt w:val="bullet"/>
      <w:lvlText w:val="•"/>
      <w:lvlJc w:val="left"/>
      <w:pPr>
        <w:ind w:left="9084" w:hanging="721"/>
      </w:pPr>
      <w:rPr>
        <w:rFonts w:hint="default"/>
        <w:lang w:val="en-US" w:eastAsia="en-US" w:bidi="ar-SA"/>
      </w:rPr>
    </w:lvl>
    <w:lvl w:ilvl="8" w:tplc="AC3639AC">
      <w:numFmt w:val="bullet"/>
      <w:lvlText w:val="•"/>
      <w:lvlJc w:val="left"/>
      <w:pPr>
        <w:ind w:left="10136" w:hanging="721"/>
      </w:pPr>
      <w:rPr>
        <w:rFonts w:hint="default"/>
        <w:lang w:val="en-US" w:eastAsia="en-US" w:bidi="ar-SA"/>
      </w:rPr>
    </w:lvl>
  </w:abstractNum>
  <w:abstractNum w:abstractNumId="32" w15:restartNumberingAfterBreak="0">
    <w:nsid w:val="4F746C9F"/>
    <w:multiLevelType w:val="hybridMultilevel"/>
    <w:tmpl w:val="E23A51E8"/>
    <w:lvl w:ilvl="0" w:tplc="88ACABD2">
      <w:start w:val="2"/>
      <w:numFmt w:val="decimal"/>
      <w:lvlText w:val="%1."/>
      <w:lvlJc w:val="left"/>
      <w:pPr>
        <w:ind w:left="360" w:hanging="361"/>
      </w:pPr>
      <w:rPr>
        <w:rFonts w:hint="default"/>
        <w:spacing w:val="0"/>
        <w:w w:val="100"/>
        <w:lang w:val="en-US" w:eastAsia="en-US" w:bidi="ar-SA"/>
      </w:rPr>
    </w:lvl>
    <w:lvl w:ilvl="1" w:tplc="43DCCDB4">
      <w:numFmt w:val="bullet"/>
      <w:lvlText w:val="•"/>
      <w:lvlJc w:val="left"/>
      <w:pPr>
        <w:ind w:left="1344" w:hanging="361"/>
      </w:pPr>
      <w:rPr>
        <w:rFonts w:hint="default"/>
        <w:lang w:val="en-US" w:eastAsia="en-US" w:bidi="ar-SA"/>
      </w:rPr>
    </w:lvl>
    <w:lvl w:ilvl="2" w:tplc="2D940E26">
      <w:numFmt w:val="bullet"/>
      <w:lvlText w:val="•"/>
      <w:lvlJc w:val="left"/>
      <w:pPr>
        <w:ind w:left="2329" w:hanging="361"/>
      </w:pPr>
      <w:rPr>
        <w:rFonts w:hint="default"/>
        <w:lang w:val="en-US" w:eastAsia="en-US" w:bidi="ar-SA"/>
      </w:rPr>
    </w:lvl>
    <w:lvl w:ilvl="3" w:tplc="471A26AE">
      <w:numFmt w:val="bullet"/>
      <w:lvlText w:val="•"/>
      <w:lvlJc w:val="left"/>
      <w:pPr>
        <w:ind w:left="3313" w:hanging="361"/>
      </w:pPr>
      <w:rPr>
        <w:rFonts w:hint="default"/>
        <w:lang w:val="en-US" w:eastAsia="en-US" w:bidi="ar-SA"/>
      </w:rPr>
    </w:lvl>
    <w:lvl w:ilvl="4" w:tplc="430A4AC4">
      <w:numFmt w:val="bullet"/>
      <w:lvlText w:val="•"/>
      <w:lvlJc w:val="left"/>
      <w:pPr>
        <w:ind w:left="4298" w:hanging="361"/>
      </w:pPr>
      <w:rPr>
        <w:rFonts w:hint="default"/>
        <w:lang w:val="en-US" w:eastAsia="en-US" w:bidi="ar-SA"/>
      </w:rPr>
    </w:lvl>
    <w:lvl w:ilvl="5" w:tplc="B6545756">
      <w:numFmt w:val="bullet"/>
      <w:lvlText w:val="•"/>
      <w:lvlJc w:val="left"/>
      <w:pPr>
        <w:ind w:left="5283" w:hanging="361"/>
      </w:pPr>
      <w:rPr>
        <w:rFonts w:hint="default"/>
        <w:lang w:val="en-US" w:eastAsia="en-US" w:bidi="ar-SA"/>
      </w:rPr>
    </w:lvl>
    <w:lvl w:ilvl="6" w:tplc="1910EC14">
      <w:numFmt w:val="bullet"/>
      <w:lvlText w:val="•"/>
      <w:lvlJc w:val="left"/>
      <w:pPr>
        <w:ind w:left="6267" w:hanging="361"/>
      </w:pPr>
      <w:rPr>
        <w:rFonts w:hint="default"/>
        <w:lang w:val="en-US" w:eastAsia="en-US" w:bidi="ar-SA"/>
      </w:rPr>
    </w:lvl>
    <w:lvl w:ilvl="7" w:tplc="51489CA4">
      <w:numFmt w:val="bullet"/>
      <w:lvlText w:val="•"/>
      <w:lvlJc w:val="left"/>
      <w:pPr>
        <w:ind w:left="7252" w:hanging="361"/>
      </w:pPr>
      <w:rPr>
        <w:rFonts w:hint="default"/>
        <w:lang w:val="en-US" w:eastAsia="en-US" w:bidi="ar-SA"/>
      </w:rPr>
    </w:lvl>
    <w:lvl w:ilvl="8" w:tplc="AF6C3D8E">
      <w:numFmt w:val="bullet"/>
      <w:lvlText w:val="•"/>
      <w:lvlJc w:val="left"/>
      <w:pPr>
        <w:ind w:left="8236" w:hanging="361"/>
      </w:pPr>
      <w:rPr>
        <w:rFonts w:hint="default"/>
        <w:lang w:val="en-US" w:eastAsia="en-US" w:bidi="ar-SA"/>
      </w:rPr>
    </w:lvl>
  </w:abstractNum>
  <w:abstractNum w:abstractNumId="33" w15:restartNumberingAfterBreak="0">
    <w:nsid w:val="52401622"/>
    <w:multiLevelType w:val="hybridMultilevel"/>
    <w:tmpl w:val="7AAEF6E2"/>
    <w:lvl w:ilvl="0" w:tplc="CB481318">
      <w:start w:val="1"/>
      <w:numFmt w:val="decimal"/>
      <w:lvlText w:val="%1."/>
      <w:lvlJc w:val="left"/>
      <w:pPr>
        <w:ind w:left="1728" w:hanging="360"/>
      </w:pPr>
      <w:rPr>
        <w:rFonts w:ascii="Century Gothic" w:eastAsia="Century Gothic" w:hAnsi="Century Gothic" w:cs="Century Gothic" w:hint="default"/>
        <w:b w:val="0"/>
        <w:bCs w:val="0"/>
        <w:i w:val="0"/>
        <w:iCs w:val="0"/>
        <w:spacing w:val="0"/>
        <w:w w:val="100"/>
        <w:sz w:val="22"/>
        <w:szCs w:val="22"/>
        <w:lang w:val="en-US" w:eastAsia="en-US" w:bidi="ar-SA"/>
      </w:rPr>
    </w:lvl>
    <w:lvl w:ilvl="1" w:tplc="FD0C79C0">
      <w:start w:val="1"/>
      <w:numFmt w:val="decimal"/>
      <w:lvlText w:val="%2)"/>
      <w:lvlJc w:val="left"/>
      <w:pPr>
        <w:ind w:left="2808" w:hanging="360"/>
      </w:pPr>
      <w:rPr>
        <w:rFonts w:ascii="Century Gothic" w:eastAsia="Century Gothic" w:hAnsi="Century Gothic" w:cs="Century Gothic" w:hint="default"/>
        <w:b w:val="0"/>
        <w:bCs w:val="0"/>
        <w:i w:val="0"/>
        <w:iCs w:val="0"/>
        <w:spacing w:val="0"/>
        <w:w w:val="100"/>
        <w:sz w:val="22"/>
        <w:szCs w:val="22"/>
        <w:lang w:val="en-US" w:eastAsia="en-US" w:bidi="ar-SA"/>
      </w:rPr>
    </w:lvl>
    <w:lvl w:ilvl="2" w:tplc="21C6EF20">
      <w:numFmt w:val="bullet"/>
      <w:lvlText w:val="•"/>
      <w:lvlJc w:val="left"/>
      <w:pPr>
        <w:ind w:left="3848" w:hanging="360"/>
      </w:pPr>
      <w:rPr>
        <w:rFonts w:hint="default"/>
        <w:lang w:val="en-US" w:eastAsia="en-US" w:bidi="ar-SA"/>
      </w:rPr>
    </w:lvl>
    <w:lvl w:ilvl="3" w:tplc="6032F7FE">
      <w:numFmt w:val="bullet"/>
      <w:lvlText w:val="•"/>
      <w:lvlJc w:val="left"/>
      <w:pPr>
        <w:ind w:left="4897" w:hanging="360"/>
      </w:pPr>
      <w:rPr>
        <w:rFonts w:hint="default"/>
        <w:lang w:val="en-US" w:eastAsia="en-US" w:bidi="ar-SA"/>
      </w:rPr>
    </w:lvl>
    <w:lvl w:ilvl="4" w:tplc="6CE045C8">
      <w:numFmt w:val="bullet"/>
      <w:lvlText w:val="•"/>
      <w:lvlJc w:val="left"/>
      <w:pPr>
        <w:ind w:left="5946" w:hanging="360"/>
      </w:pPr>
      <w:rPr>
        <w:rFonts w:hint="default"/>
        <w:lang w:val="en-US" w:eastAsia="en-US" w:bidi="ar-SA"/>
      </w:rPr>
    </w:lvl>
    <w:lvl w:ilvl="5" w:tplc="90685770">
      <w:numFmt w:val="bullet"/>
      <w:lvlText w:val="•"/>
      <w:lvlJc w:val="left"/>
      <w:pPr>
        <w:ind w:left="6995" w:hanging="360"/>
      </w:pPr>
      <w:rPr>
        <w:rFonts w:hint="default"/>
        <w:lang w:val="en-US" w:eastAsia="en-US" w:bidi="ar-SA"/>
      </w:rPr>
    </w:lvl>
    <w:lvl w:ilvl="6" w:tplc="E28C94E6">
      <w:numFmt w:val="bullet"/>
      <w:lvlText w:val="•"/>
      <w:lvlJc w:val="left"/>
      <w:pPr>
        <w:ind w:left="8044" w:hanging="360"/>
      </w:pPr>
      <w:rPr>
        <w:rFonts w:hint="default"/>
        <w:lang w:val="en-US" w:eastAsia="en-US" w:bidi="ar-SA"/>
      </w:rPr>
    </w:lvl>
    <w:lvl w:ilvl="7" w:tplc="A2004642">
      <w:numFmt w:val="bullet"/>
      <w:lvlText w:val="•"/>
      <w:lvlJc w:val="left"/>
      <w:pPr>
        <w:ind w:left="9093" w:hanging="360"/>
      </w:pPr>
      <w:rPr>
        <w:rFonts w:hint="default"/>
        <w:lang w:val="en-US" w:eastAsia="en-US" w:bidi="ar-SA"/>
      </w:rPr>
    </w:lvl>
    <w:lvl w:ilvl="8" w:tplc="A97C9A88">
      <w:numFmt w:val="bullet"/>
      <w:lvlText w:val="•"/>
      <w:lvlJc w:val="left"/>
      <w:pPr>
        <w:ind w:left="10142" w:hanging="360"/>
      </w:pPr>
      <w:rPr>
        <w:rFonts w:hint="default"/>
        <w:lang w:val="en-US" w:eastAsia="en-US" w:bidi="ar-SA"/>
      </w:rPr>
    </w:lvl>
  </w:abstractNum>
  <w:abstractNum w:abstractNumId="34" w15:restartNumberingAfterBreak="0">
    <w:nsid w:val="52BD522C"/>
    <w:multiLevelType w:val="hybridMultilevel"/>
    <w:tmpl w:val="4B102970"/>
    <w:lvl w:ilvl="0" w:tplc="19B8F4A0">
      <w:start w:val="1"/>
      <w:numFmt w:val="decimal"/>
      <w:lvlText w:val="%1)"/>
      <w:lvlJc w:val="left"/>
      <w:pPr>
        <w:ind w:left="1728" w:hanging="360"/>
      </w:pPr>
      <w:rPr>
        <w:rFonts w:ascii="Calibri" w:eastAsia="Calibri" w:hAnsi="Calibri" w:cs="Calibri" w:hint="default"/>
        <w:b w:val="0"/>
        <w:bCs w:val="0"/>
        <w:i w:val="0"/>
        <w:iCs w:val="0"/>
        <w:spacing w:val="0"/>
        <w:w w:val="100"/>
        <w:sz w:val="22"/>
        <w:szCs w:val="22"/>
        <w:lang w:val="en-US" w:eastAsia="en-US" w:bidi="ar-SA"/>
      </w:rPr>
    </w:lvl>
    <w:lvl w:ilvl="1" w:tplc="4BAA3A8C">
      <w:numFmt w:val="bullet"/>
      <w:lvlText w:val="•"/>
      <w:lvlJc w:val="left"/>
      <w:pPr>
        <w:ind w:left="2772" w:hanging="360"/>
      </w:pPr>
      <w:rPr>
        <w:rFonts w:hint="default"/>
        <w:lang w:val="en-US" w:eastAsia="en-US" w:bidi="ar-SA"/>
      </w:rPr>
    </w:lvl>
    <w:lvl w:ilvl="2" w:tplc="745ED4A6">
      <w:numFmt w:val="bullet"/>
      <w:lvlText w:val="•"/>
      <w:lvlJc w:val="left"/>
      <w:pPr>
        <w:ind w:left="3824" w:hanging="360"/>
      </w:pPr>
      <w:rPr>
        <w:rFonts w:hint="default"/>
        <w:lang w:val="en-US" w:eastAsia="en-US" w:bidi="ar-SA"/>
      </w:rPr>
    </w:lvl>
    <w:lvl w:ilvl="3" w:tplc="69CC3E9C">
      <w:numFmt w:val="bullet"/>
      <w:lvlText w:val="•"/>
      <w:lvlJc w:val="left"/>
      <w:pPr>
        <w:ind w:left="4876" w:hanging="360"/>
      </w:pPr>
      <w:rPr>
        <w:rFonts w:hint="default"/>
        <w:lang w:val="en-US" w:eastAsia="en-US" w:bidi="ar-SA"/>
      </w:rPr>
    </w:lvl>
    <w:lvl w:ilvl="4" w:tplc="5D64360A">
      <w:numFmt w:val="bullet"/>
      <w:lvlText w:val="•"/>
      <w:lvlJc w:val="left"/>
      <w:pPr>
        <w:ind w:left="5928" w:hanging="360"/>
      </w:pPr>
      <w:rPr>
        <w:rFonts w:hint="default"/>
        <w:lang w:val="en-US" w:eastAsia="en-US" w:bidi="ar-SA"/>
      </w:rPr>
    </w:lvl>
    <w:lvl w:ilvl="5" w:tplc="9D8A3CB0">
      <w:numFmt w:val="bullet"/>
      <w:lvlText w:val="•"/>
      <w:lvlJc w:val="left"/>
      <w:pPr>
        <w:ind w:left="6980" w:hanging="360"/>
      </w:pPr>
      <w:rPr>
        <w:rFonts w:hint="default"/>
        <w:lang w:val="en-US" w:eastAsia="en-US" w:bidi="ar-SA"/>
      </w:rPr>
    </w:lvl>
    <w:lvl w:ilvl="6" w:tplc="864EC830">
      <w:numFmt w:val="bullet"/>
      <w:lvlText w:val="•"/>
      <w:lvlJc w:val="left"/>
      <w:pPr>
        <w:ind w:left="8032" w:hanging="360"/>
      </w:pPr>
      <w:rPr>
        <w:rFonts w:hint="default"/>
        <w:lang w:val="en-US" w:eastAsia="en-US" w:bidi="ar-SA"/>
      </w:rPr>
    </w:lvl>
    <w:lvl w:ilvl="7" w:tplc="6FB258CE">
      <w:numFmt w:val="bullet"/>
      <w:lvlText w:val="•"/>
      <w:lvlJc w:val="left"/>
      <w:pPr>
        <w:ind w:left="9084" w:hanging="360"/>
      </w:pPr>
      <w:rPr>
        <w:rFonts w:hint="default"/>
        <w:lang w:val="en-US" w:eastAsia="en-US" w:bidi="ar-SA"/>
      </w:rPr>
    </w:lvl>
    <w:lvl w:ilvl="8" w:tplc="51EC3838">
      <w:numFmt w:val="bullet"/>
      <w:lvlText w:val="•"/>
      <w:lvlJc w:val="left"/>
      <w:pPr>
        <w:ind w:left="10136" w:hanging="360"/>
      </w:pPr>
      <w:rPr>
        <w:rFonts w:hint="default"/>
        <w:lang w:val="en-US" w:eastAsia="en-US" w:bidi="ar-SA"/>
      </w:rPr>
    </w:lvl>
  </w:abstractNum>
  <w:abstractNum w:abstractNumId="35" w15:restartNumberingAfterBreak="0">
    <w:nsid w:val="54975DF0"/>
    <w:multiLevelType w:val="hybridMultilevel"/>
    <w:tmpl w:val="0AAA9FE0"/>
    <w:lvl w:ilvl="0" w:tplc="D012FF80">
      <w:numFmt w:val="bullet"/>
      <w:lvlText w:val=""/>
      <w:lvlJc w:val="left"/>
      <w:pPr>
        <w:ind w:left="1728" w:hanging="360"/>
      </w:pPr>
      <w:rPr>
        <w:rFonts w:ascii="Wingdings" w:eastAsia="Wingdings" w:hAnsi="Wingdings" w:cs="Wingdings" w:hint="default"/>
        <w:b w:val="0"/>
        <w:bCs w:val="0"/>
        <w:i w:val="0"/>
        <w:iCs w:val="0"/>
        <w:spacing w:val="0"/>
        <w:w w:val="99"/>
        <w:sz w:val="19"/>
        <w:szCs w:val="19"/>
        <w:lang w:val="en-US" w:eastAsia="en-US" w:bidi="ar-SA"/>
      </w:rPr>
    </w:lvl>
    <w:lvl w:ilvl="1" w:tplc="7D92D2D4">
      <w:numFmt w:val="bullet"/>
      <w:lvlText w:val="o"/>
      <w:lvlJc w:val="left"/>
      <w:pPr>
        <w:ind w:left="2448" w:hanging="360"/>
      </w:pPr>
      <w:rPr>
        <w:rFonts w:ascii="Courier New" w:eastAsia="Courier New" w:hAnsi="Courier New" w:cs="Courier New" w:hint="default"/>
        <w:b w:val="0"/>
        <w:bCs w:val="0"/>
        <w:i w:val="0"/>
        <w:iCs w:val="0"/>
        <w:spacing w:val="0"/>
        <w:w w:val="99"/>
        <w:sz w:val="19"/>
        <w:szCs w:val="19"/>
        <w:lang w:val="en-US" w:eastAsia="en-US" w:bidi="ar-SA"/>
      </w:rPr>
    </w:lvl>
    <w:lvl w:ilvl="2" w:tplc="9962B6C0">
      <w:numFmt w:val="bullet"/>
      <w:lvlText w:val="•"/>
      <w:lvlJc w:val="left"/>
      <w:pPr>
        <w:ind w:left="3528" w:hanging="360"/>
      </w:pPr>
      <w:rPr>
        <w:rFonts w:hint="default"/>
        <w:lang w:val="en-US" w:eastAsia="en-US" w:bidi="ar-SA"/>
      </w:rPr>
    </w:lvl>
    <w:lvl w:ilvl="3" w:tplc="7DB2A170">
      <w:numFmt w:val="bullet"/>
      <w:lvlText w:val="•"/>
      <w:lvlJc w:val="left"/>
      <w:pPr>
        <w:ind w:left="4617" w:hanging="360"/>
      </w:pPr>
      <w:rPr>
        <w:rFonts w:hint="default"/>
        <w:lang w:val="en-US" w:eastAsia="en-US" w:bidi="ar-SA"/>
      </w:rPr>
    </w:lvl>
    <w:lvl w:ilvl="4" w:tplc="BC42D150">
      <w:numFmt w:val="bullet"/>
      <w:lvlText w:val="•"/>
      <w:lvlJc w:val="left"/>
      <w:pPr>
        <w:ind w:left="5706" w:hanging="360"/>
      </w:pPr>
      <w:rPr>
        <w:rFonts w:hint="default"/>
        <w:lang w:val="en-US" w:eastAsia="en-US" w:bidi="ar-SA"/>
      </w:rPr>
    </w:lvl>
    <w:lvl w:ilvl="5" w:tplc="8C7E605E">
      <w:numFmt w:val="bullet"/>
      <w:lvlText w:val="•"/>
      <w:lvlJc w:val="left"/>
      <w:pPr>
        <w:ind w:left="6795" w:hanging="360"/>
      </w:pPr>
      <w:rPr>
        <w:rFonts w:hint="default"/>
        <w:lang w:val="en-US" w:eastAsia="en-US" w:bidi="ar-SA"/>
      </w:rPr>
    </w:lvl>
    <w:lvl w:ilvl="6" w:tplc="4AA4FADC">
      <w:numFmt w:val="bullet"/>
      <w:lvlText w:val="•"/>
      <w:lvlJc w:val="left"/>
      <w:pPr>
        <w:ind w:left="7884" w:hanging="360"/>
      </w:pPr>
      <w:rPr>
        <w:rFonts w:hint="default"/>
        <w:lang w:val="en-US" w:eastAsia="en-US" w:bidi="ar-SA"/>
      </w:rPr>
    </w:lvl>
    <w:lvl w:ilvl="7" w:tplc="666CC778">
      <w:numFmt w:val="bullet"/>
      <w:lvlText w:val="•"/>
      <w:lvlJc w:val="left"/>
      <w:pPr>
        <w:ind w:left="8973" w:hanging="360"/>
      </w:pPr>
      <w:rPr>
        <w:rFonts w:hint="default"/>
        <w:lang w:val="en-US" w:eastAsia="en-US" w:bidi="ar-SA"/>
      </w:rPr>
    </w:lvl>
    <w:lvl w:ilvl="8" w:tplc="EDD0E046">
      <w:numFmt w:val="bullet"/>
      <w:lvlText w:val="•"/>
      <w:lvlJc w:val="left"/>
      <w:pPr>
        <w:ind w:left="10062" w:hanging="360"/>
      </w:pPr>
      <w:rPr>
        <w:rFonts w:hint="default"/>
        <w:lang w:val="en-US" w:eastAsia="en-US" w:bidi="ar-SA"/>
      </w:rPr>
    </w:lvl>
  </w:abstractNum>
  <w:abstractNum w:abstractNumId="36" w15:restartNumberingAfterBreak="0">
    <w:nsid w:val="54D376DE"/>
    <w:multiLevelType w:val="hybridMultilevel"/>
    <w:tmpl w:val="D6AE6E68"/>
    <w:lvl w:ilvl="0" w:tplc="2C841EE4">
      <w:start w:val="1"/>
      <w:numFmt w:val="decimal"/>
      <w:lvlText w:val="%1."/>
      <w:lvlJc w:val="left"/>
      <w:pPr>
        <w:ind w:left="1008" w:hanging="721"/>
      </w:pPr>
      <w:rPr>
        <w:rFonts w:hint="default"/>
        <w:spacing w:val="-1"/>
        <w:w w:val="99"/>
        <w:lang w:val="en-US" w:eastAsia="en-US" w:bidi="ar-SA"/>
      </w:rPr>
    </w:lvl>
    <w:lvl w:ilvl="1" w:tplc="7AA468E6">
      <w:start w:val="1"/>
      <w:numFmt w:val="lowerLetter"/>
      <w:lvlText w:val="%2."/>
      <w:lvlJc w:val="left"/>
      <w:pPr>
        <w:ind w:left="1728" w:hanging="721"/>
      </w:pPr>
      <w:rPr>
        <w:rFonts w:hint="default"/>
        <w:spacing w:val="0"/>
        <w:w w:val="99"/>
        <w:lang w:val="en-US" w:eastAsia="en-US" w:bidi="ar-SA"/>
      </w:rPr>
    </w:lvl>
    <w:lvl w:ilvl="2" w:tplc="D6865AF2">
      <w:start w:val="1"/>
      <w:numFmt w:val="decimal"/>
      <w:lvlText w:val="%3."/>
      <w:lvlJc w:val="left"/>
      <w:pPr>
        <w:ind w:left="1924" w:hanging="197"/>
      </w:pPr>
      <w:rPr>
        <w:rFonts w:ascii="Calibri" w:eastAsia="Calibri" w:hAnsi="Calibri" w:cs="Calibri" w:hint="default"/>
        <w:b w:val="0"/>
        <w:bCs w:val="0"/>
        <w:i w:val="0"/>
        <w:iCs w:val="0"/>
        <w:spacing w:val="-1"/>
        <w:w w:val="99"/>
        <w:sz w:val="20"/>
        <w:szCs w:val="20"/>
        <w:lang w:val="en-US" w:eastAsia="en-US" w:bidi="ar-SA"/>
      </w:rPr>
    </w:lvl>
    <w:lvl w:ilvl="3" w:tplc="5DC4C410">
      <w:numFmt w:val="bullet"/>
      <w:lvlText w:val="•"/>
      <w:lvlJc w:val="left"/>
      <w:pPr>
        <w:ind w:left="3210" w:hanging="197"/>
      </w:pPr>
      <w:rPr>
        <w:rFonts w:hint="default"/>
        <w:lang w:val="en-US" w:eastAsia="en-US" w:bidi="ar-SA"/>
      </w:rPr>
    </w:lvl>
    <w:lvl w:ilvl="4" w:tplc="2ADCC4A2">
      <w:numFmt w:val="bullet"/>
      <w:lvlText w:val="•"/>
      <w:lvlJc w:val="left"/>
      <w:pPr>
        <w:ind w:left="4500" w:hanging="197"/>
      </w:pPr>
      <w:rPr>
        <w:rFonts w:hint="default"/>
        <w:lang w:val="en-US" w:eastAsia="en-US" w:bidi="ar-SA"/>
      </w:rPr>
    </w:lvl>
    <w:lvl w:ilvl="5" w:tplc="090685E6">
      <w:numFmt w:val="bullet"/>
      <w:lvlText w:val="•"/>
      <w:lvlJc w:val="left"/>
      <w:pPr>
        <w:ind w:left="5790" w:hanging="197"/>
      </w:pPr>
      <w:rPr>
        <w:rFonts w:hint="default"/>
        <w:lang w:val="en-US" w:eastAsia="en-US" w:bidi="ar-SA"/>
      </w:rPr>
    </w:lvl>
    <w:lvl w:ilvl="6" w:tplc="5668586C">
      <w:numFmt w:val="bullet"/>
      <w:lvlText w:val="•"/>
      <w:lvlJc w:val="left"/>
      <w:pPr>
        <w:ind w:left="7080" w:hanging="197"/>
      </w:pPr>
      <w:rPr>
        <w:rFonts w:hint="default"/>
        <w:lang w:val="en-US" w:eastAsia="en-US" w:bidi="ar-SA"/>
      </w:rPr>
    </w:lvl>
    <w:lvl w:ilvl="7" w:tplc="94503616">
      <w:numFmt w:val="bullet"/>
      <w:lvlText w:val="•"/>
      <w:lvlJc w:val="left"/>
      <w:pPr>
        <w:ind w:left="8370" w:hanging="197"/>
      </w:pPr>
      <w:rPr>
        <w:rFonts w:hint="default"/>
        <w:lang w:val="en-US" w:eastAsia="en-US" w:bidi="ar-SA"/>
      </w:rPr>
    </w:lvl>
    <w:lvl w:ilvl="8" w:tplc="3C5AA03C">
      <w:numFmt w:val="bullet"/>
      <w:lvlText w:val="•"/>
      <w:lvlJc w:val="left"/>
      <w:pPr>
        <w:ind w:left="9660" w:hanging="197"/>
      </w:pPr>
      <w:rPr>
        <w:rFonts w:hint="default"/>
        <w:lang w:val="en-US" w:eastAsia="en-US" w:bidi="ar-SA"/>
      </w:rPr>
    </w:lvl>
  </w:abstractNum>
  <w:abstractNum w:abstractNumId="37" w15:restartNumberingAfterBreak="0">
    <w:nsid w:val="57FE04A0"/>
    <w:multiLevelType w:val="hybridMultilevel"/>
    <w:tmpl w:val="22A09B4A"/>
    <w:lvl w:ilvl="0" w:tplc="E738CFFA">
      <w:start w:val="1"/>
      <w:numFmt w:val="lowerLetter"/>
      <w:lvlText w:val="(%1)"/>
      <w:lvlJc w:val="left"/>
      <w:pPr>
        <w:ind w:left="1008" w:hanging="271"/>
      </w:pPr>
      <w:rPr>
        <w:rFonts w:ascii="Arial" w:eastAsia="Arial" w:hAnsi="Arial" w:cs="Arial" w:hint="default"/>
        <w:b w:val="0"/>
        <w:bCs w:val="0"/>
        <w:i w:val="0"/>
        <w:iCs w:val="0"/>
        <w:spacing w:val="-1"/>
        <w:w w:val="99"/>
        <w:sz w:val="18"/>
        <w:szCs w:val="18"/>
        <w:lang w:val="en-US" w:eastAsia="en-US" w:bidi="ar-SA"/>
      </w:rPr>
    </w:lvl>
    <w:lvl w:ilvl="1" w:tplc="4796AE44">
      <w:numFmt w:val="bullet"/>
      <w:lvlText w:val="•"/>
      <w:lvlJc w:val="left"/>
      <w:pPr>
        <w:ind w:left="2124" w:hanging="271"/>
      </w:pPr>
      <w:rPr>
        <w:rFonts w:hint="default"/>
        <w:lang w:val="en-US" w:eastAsia="en-US" w:bidi="ar-SA"/>
      </w:rPr>
    </w:lvl>
    <w:lvl w:ilvl="2" w:tplc="D5A6F63E">
      <w:numFmt w:val="bullet"/>
      <w:lvlText w:val="•"/>
      <w:lvlJc w:val="left"/>
      <w:pPr>
        <w:ind w:left="3248" w:hanging="271"/>
      </w:pPr>
      <w:rPr>
        <w:rFonts w:hint="default"/>
        <w:lang w:val="en-US" w:eastAsia="en-US" w:bidi="ar-SA"/>
      </w:rPr>
    </w:lvl>
    <w:lvl w:ilvl="3" w:tplc="5E8EF63A">
      <w:numFmt w:val="bullet"/>
      <w:lvlText w:val="•"/>
      <w:lvlJc w:val="left"/>
      <w:pPr>
        <w:ind w:left="4372" w:hanging="271"/>
      </w:pPr>
      <w:rPr>
        <w:rFonts w:hint="default"/>
        <w:lang w:val="en-US" w:eastAsia="en-US" w:bidi="ar-SA"/>
      </w:rPr>
    </w:lvl>
    <w:lvl w:ilvl="4" w:tplc="BE9CFBEE">
      <w:numFmt w:val="bullet"/>
      <w:lvlText w:val="•"/>
      <w:lvlJc w:val="left"/>
      <w:pPr>
        <w:ind w:left="5496" w:hanging="271"/>
      </w:pPr>
      <w:rPr>
        <w:rFonts w:hint="default"/>
        <w:lang w:val="en-US" w:eastAsia="en-US" w:bidi="ar-SA"/>
      </w:rPr>
    </w:lvl>
    <w:lvl w:ilvl="5" w:tplc="9404E10E">
      <w:numFmt w:val="bullet"/>
      <w:lvlText w:val="•"/>
      <w:lvlJc w:val="left"/>
      <w:pPr>
        <w:ind w:left="6620" w:hanging="271"/>
      </w:pPr>
      <w:rPr>
        <w:rFonts w:hint="default"/>
        <w:lang w:val="en-US" w:eastAsia="en-US" w:bidi="ar-SA"/>
      </w:rPr>
    </w:lvl>
    <w:lvl w:ilvl="6" w:tplc="56A2E642">
      <w:numFmt w:val="bullet"/>
      <w:lvlText w:val="•"/>
      <w:lvlJc w:val="left"/>
      <w:pPr>
        <w:ind w:left="7744" w:hanging="271"/>
      </w:pPr>
      <w:rPr>
        <w:rFonts w:hint="default"/>
        <w:lang w:val="en-US" w:eastAsia="en-US" w:bidi="ar-SA"/>
      </w:rPr>
    </w:lvl>
    <w:lvl w:ilvl="7" w:tplc="2EB40398">
      <w:numFmt w:val="bullet"/>
      <w:lvlText w:val="•"/>
      <w:lvlJc w:val="left"/>
      <w:pPr>
        <w:ind w:left="8868" w:hanging="271"/>
      </w:pPr>
      <w:rPr>
        <w:rFonts w:hint="default"/>
        <w:lang w:val="en-US" w:eastAsia="en-US" w:bidi="ar-SA"/>
      </w:rPr>
    </w:lvl>
    <w:lvl w:ilvl="8" w:tplc="246EEBAE">
      <w:numFmt w:val="bullet"/>
      <w:lvlText w:val="•"/>
      <w:lvlJc w:val="left"/>
      <w:pPr>
        <w:ind w:left="9992" w:hanging="271"/>
      </w:pPr>
      <w:rPr>
        <w:rFonts w:hint="default"/>
        <w:lang w:val="en-US" w:eastAsia="en-US" w:bidi="ar-SA"/>
      </w:rPr>
    </w:lvl>
  </w:abstractNum>
  <w:abstractNum w:abstractNumId="38" w15:restartNumberingAfterBreak="0">
    <w:nsid w:val="59391A2F"/>
    <w:multiLevelType w:val="hybridMultilevel"/>
    <w:tmpl w:val="6A1C44B6"/>
    <w:lvl w:ilvl="0" w:tplc="7B8E7CF4">
      <w:start w:val="1"/>
      <w:numFmt w:val="lowerLetter"/>
      <w:lvlText w:val="%1)"/>
      <w:lvlJc w:val="left"/>
      <w:pPr>
        <w:ind w:left="2808" w:hanging="360"/>
      </w:pPr>
      <w:rPr>
        <w:rFonts w:ascii="Century Gothic" w:eastAsia="Century Gothic" w:hAnsi="Century Gothic" w:cs="Century Gothic" w:hint="default"/>
        <w:b w:val="0"/>
        <w:bCs w:val="0"/>
        <w:i w:val="0"/>
        <w:iCs w:val="0"/>
        <w:spacing w:val="0"/>
        <w:w w:val="100"/>
        <w:sz w:val="22"/>
        <w:szCs w:val="22"/>
        <w:lang w:val="en-US" w:eastAsia="en-US" w:bidi="ar-SA"/>
      </w:rPr>
    </w:lvl>
    <w:lvl w:ilvl="1" w:tplc="1882762E">
      <w:numFmt w:val="bullet"/>
      <w:lvlText w:val="•"/>
      <w:lvlJc w:val="left"/>
      <w:pPr>
        <w:ind w:left="3744" w:hanging="360"/>
      </w:pPr>
      <w:rPr>
        <w:rFonts w:hint="default"/>
        <w:lang w:val="en-US" w:eastAsia="en-US" w:bidi="ar-SA"/>
      </w:rPr>
    </w:lvl>
    <w:lvl w:ilvl="2" w:tplc="36FE1A36">
      <w:numFmt w:val="bullet"/>
      <w:lvlText w:val="•"/>
      <w:lvlJc w:val="left"/>
      <w:pPr>
        <w:ind w:left="4688" w:hanging="360"/>
      </w:pPr>
      <w:rPr>
        <w:rFonts w:hint="default"/>
        <w:lang w:val="en-US" w:eastAsia="en-US" w:bidi="ar-SA"/>
      </w:rPr>
    </w:lvl>
    <w:lvl w:ilvl="3" w:tplc="EC366BC6">
      <w:numFmt w:val="bullet"/>
      <w:lvlText w:val="•"/>
      <w:lvlJc w:val="left"/>
      <w:pPr>
        <w:ind w:left="5632" w:hanging="360"/>
      </w:pPr>
      <w:rPr>
        <w:rFonts w:hint="default"/>
        <w:lang w:val="en-US" w:eastAsia="en-US" w:bidi="ar-SA"/>
      </w:rPr>
    </w:lvl>
    <w:lvl w:ilvl="4" w:tplc="0CE27EBE">
      <w:numFmt w:val="bullet"/>
      <w:lvlText w:val="•"/>
      <w:lvlJc w:val="left"/>
      <w:pPr>
        <w:ind w:left="6576" w:hanging="360"/>
      </w:pPr>
      <w:rPr>
        <w:rFonts w:hint="default"/>
        <w:lang w:val="en-US" w:eastAsia="en-US" w:bidi="ar-SA"/>
      </w:rPr>
    </w:lvl>
    <w:lvl w:ilvl="5" w:tplc="DC789758">
      <w:numFmt w:val="bullet"/>
      <w:lvlText w:val="•"/>
      <w:lvlJc w:val="left"/>
      <w:pPr>
        <w:ind w:left="7520" w:hanging="360"/>
      </w:pPr>
      <w:rPr>
        <w:rFonts w:hint="default"/>
        <w:lang w:val="en-US" w:eastAsia="en-US" w:bidi="ar-SA"/>
      </w:rPr>
    </w:lvl>
    <w:lvl w:ilvl="6" w:tplc="86E690EE">
      <w:numFmt w:val="bullet"/>
      <w:lvlText w:val="•"/>
      <w:lvlJc w:val="left"/>
      <w:pPr>
        <w:ind w:left="8464" w:hanging="360"/>
      </w:pPr>
      <w:rPr>
        <w:rFonts w:hint="default"/>
        <w:lang w:val="en-US" w:eastAsia="en-US" w:bidi="ar-SA"/>
      </w:rPr>
    </w:lvl>
    <w:lvl w:ilvl="7" w:tplc="A13288E0">
      <w:numFmt w:val="bullet"/>
      <w:lvlText w:val="•"/>
      <w:lvlJc w:val="left"/>
      <w:pPr>
        <w:ind w:left="9408" w:hanging="360"/>
      </w:pPr>
      <w:rPr>
        <w:rFonts w:hint="default"/>
        <w:lang w:val="en-US" w:eastAsia="en-US" w:bidi="ar-SA"/>
      </w:rPr>
    </w:lvl>
    <w:lvl w:ilvl="8" w:tplc="66867A62">
      <w:numFmt w:val="bullet"/>
      <w:lvlText w:val="•"/>
      <w:lvlJc w:val="left"/>
      <w:pPr>
        <w:ind w:left="10352" w:hanging="360"/>
      </w:pPr>
      <w:rPr>
        <w:rFonts w:hint="default"/>
        <w:lang w:val="en-US" w:eastAsia="en-US" w:bidi="ar-SA"/>
      </w:rPr>
    </w:lvl>
  </w:abstractNum>
  <w:abstractNum w:abstractNumId="39" w15:restartNumberingAfterBreak="0">
    <w:nsid w:val="59FD1127"/>
    <w:multiLevelType w:val="hybridMultilevel"/>
    <w:tmpl w:val="81843FA0"/>
    <w:lvl w:ilvl="0" w:tplc="6E16DE36">
      <w:start w:val="4"/>
      <w:numFmt w:val="upperLetter"/>
      <w:lvlText w:val="%1."/>
      <w:lvlJc w:val="left"/>
      <w:pPr>
        <w:ind w:left="2448" w:hanging="360"/>
      </w:pPr>
      <w:rPr>
        <w:rFonts w:ascii="Century Gothic" w:eastAsia="Century Gothic" w:hAnsi="Century Gothic" w:cs="Century Gothic" w:hint="default"/>
        <w:b w:val="0"/>
        <w:bCs w:val="0"/>
        <w:i w:val="0"/>
        <w:iCs w:val="0"/>
        <w:spacing w:val="0"/>
        <w:w w:val="100"/>
        <w:sz w:val="22"/>
        <w:szCs w:val="22"/>
        <w:lang w:val="en-US" w:eastAsia="en-US" w:bidi="ar-SA"/>
      </w:rPr>
    </w:lvl>
    <w:lvl w:ilvl="1" w:tplc="49440E9A">
      <w:numFmt w:val="bullet"/>
      <w:lvlText w:val="•"/>
      <w:lvlJc w:val="left"/>
      <w:pPr>
        <w:ind w:left="3420" w:hanging="360"/>
      </w:pPr>
      <w:rPr>
        <w:rFonts w:hint="default"/>
        <w:lang w:val="en-US" w:eastAsia="en-US" w:bidi="ar-SA"/>
      </w:rPr>
    </w:lvl>
    <w:lvl w:ilvl="2" w:tplc="B114DEF2">
      <w:numFmt w:val="bullet"/>
      <w:lvlText w:val="•"/>
      <w:lvlJc w:val="left"/>
      <w:pPr>
        <w:ind w:left="4400" w:hanging="360"/>
      </w:pPr>
      <w:rPr>
        <w:rFonts w:hint="default"/>
        <w:lang w:val="en-US" w:eastAsia="en-US" w:bidi="ar-SA"/>
      </w:rPr>
    </w:lvl>
    <w:lvl w:ilvl="3" w:tplc="76D68E94">
      <w:numFmt w:val="bullet"/>
      <w:lvlText w:val="•"/>
      <w:lvlJc w:val="left"/>
      <w:pPr>
        <w:ind w:left="5380" w:hanging="360"/>
      </w:pPr>
      <w:rPr>
        <w:rFonts w:hint="default"/>
        <w:lang w:val="en-US" w:eastAsia="en-US" w:bidi="ar-SA"/>
      </w:rPr>
    </w:lvl>
    <w:lvl w:ilvl="4" w:tplc="2B6ACF02">
      <w:numFmt w:val="bullet"/>
      <w:lvlText w:val="•"/>
      <w:lvlJc w:val="left"/>
      <w:pPr>
        <w:ind w:left="6360" w:hanging="360"/>
      </w:pPr>
      <w:rPr>
        <w:rFonts w:hint="default"/>
        <w:lang w:val="en-US" w:eastAsia="en-US" w:bidi="ar-SA"/>
      </w:rPr>
    </w:lvl>
    <w:lvl w:ilvl="5" w:tplc="FEA25256">
      <w:numFmt w:val="bullet"/>
      <w:lvlText w:val="•"/>
      <w:lvlJc w:val="left"/>
      <w:pPr>
        <w:ind w:left="7340" w:hanging="360"/>
      </w:pPr>
      <w:rPr>
        <w:rFonts w:hint="default"/>
        <w:lang w:val="en-US" w:eastAsia="en-US" w:bidi="ar-SA"/>
      </w:rPr>
    </w:lvl>
    <w:lvl w:ilvl="6" w:tplc="19F883F2">
      <w:numFmt w:val="bullet"/>
      <w:lvlText w:val="•"/>
      <w:lvlJc w:val="left"/>
      <w:pPr>
        <w:ind w:left="8320" w:hanging="360"/>
      </w:pPr>
      <w:rPr>
        <w:rFonts w:hint="default"/>
        <w:lang w:val="en-US" w:eastAsia="en-US" w:bidi="ar-SA"/>
      </w:rPr>
    </w:lvl>
    <w:lvl w:ilvl="7" w:tplc="40B607D6">
      <w:numFmt w:val="bullet"/>
      <w:lvlText w:val="•"/>
      <w:lvlJc w:val="left"/>
      <w:pPr>
        <w:ind w:left="9300" w:hanging="360"/>
      </w:pPr>
      <w:rPr>
        <w:rFonts w:hint="default"/>
        <w:lang w:val="en-US" w:eastAsia="en-US" w:bidi="ar-SA"/>
      </w:rPr>
    </w:lvl>
    <w:lvl w:ilvl="8" w:tplc="1C8470C6">
      <w:numFmt w:val="bullet"/>
      <w:lvlText w:val="•"/>
      <w:lvlJc w:val="left"/>
      <w:pPr>
        <w:ind w:left="10280" w:hanging="360"/>
      </w:pPr>
      <w:rPr>
        <w:rFonts w:hint="default"/>
        <w:lang w:val="en-US" w:eastAsia="en-US" w:bidi="ar-SA"/>
      </w:rPr>
    </w:lvl>
  </w:abstractNum>
  <w:abstractNum w:abstractNumId="40" w15:restartNumberingAfterBreak="0">
    <w:nsid w:val="5AD31CC4"/>
    <w:multiLevelType w:val="hybridMultilevel"/>
    <w:tmpl w:val="5F641A12"/>
    <w:lvl w:ilvl="0" w:tplc="76E2451E">
      <w:start w:val="1"/>
      <w:numFmt w:val="lowerLetter"/>
      <w:lvlText w:val="%1."/>
      <w:lvlJc w:val="left"/>
      <w:pPr>
        <w:ind w:left="1209" w:hanging="202"/>
      </w:pPr>
      <w:rPr>
        <w:rFonts w:ascii="Arial" w:eastAsia="Arial" w:hAnsi="Arial" w:cs="Arial" w:hint="default"/>
        <w:b w:val="0"/>
        <w:bCs w:val="0"/>
        <w:i w:val="0"/>
        <w:iCs w:val="0"/>
        <w:spacing w:val="0"/>
        <w:w w:val="100"/>
        <w:sz w:val="18"/>
        <w:szCs w:val="18"/>
        <w:lang w:val="en-US" w:eastAsia="en-US" w:bidi="ar-SA"/>
      </w:rPr>
    </w:lvl>
    <w:lvl w:ilvl="1" w:tplc="016CE200">
      <w:start w:val="1"/>
      <w:numFmt w:val="decimal"/>
      <w:lvlText w:val="%2."/>
      <w:lvlJc w:val="left"/>
      <w:pPr>
        <w:ind w:left="1209" w:hanging="202"/>
      </w:pPr>
      <w:rPr>
        <w:rFonts w:ascii="Arial" w:eastAsia="Arial" w:hAnsi="Arial" w:cs="Arial" w:hint="default"/>
        <w:b w:val="0"/>
        <w:bCs w:val="0"/>
        <w:i w:val="0"/>
        <w:iCs w:val="0"/>
        <w:spacing w:val="0"/>
        <w:w w:val="99"/>
        <w:sz w:val="18"/>
        <w:szCs w:val="18"/>
        <w:lang w:val="en-US" w:eastAsia="en-US" w:bidi="ar-SA"/>
      </w:rPr>
    </w:lvl>
    <w:lvl w:ilvl="2" w:tplc="AE78AD32">
      <w:numFmt w:val="bullet"/>
      <w:lvlText w:val="•"/>
      <w:lvlJc w:val="left"/>
      <w:pPr>
        <w:ind w:left="3408" w:hanging="202"/>
      </w:pPr>
      <w:rPr>
        <w:rFonts w:hint="default"/>
        <w:lang w:val="en-US" w:eastAsia="en-US" w:bidi="ar-SA"/>
      </w:rPr>
    </w:lvl>
    <w:lvl w:ilvl="3" w:tplc="CA6E6346">
      <w:numFmt w:val="bullet"/>
      <w:lvlText w:val="•"/>
      <w:lvlJc w:val="left"/>
      <w:pPr>
        <w:ind w:left="4512" w:hanging="202"/>
      </w:pPr>
      <w:rPr>
        <w:rFonts w:hint="default"/>
        <w:lang w:val="en-US" w:eastAsia="en-US" w:bidi="ar-SA"/>
      </w:rPr>
    </w:lvl>
    <w:lvl w:ilvl="4" w:tplc="EEB2B5D0">
      <w:numFmt w:val="bullet"/>
      <w:lvlText w:val="•"/>
      <w:lvlJc w:val="left"/>
      <w:pPr>
        <w:ind w:left="5616" w:hanging="202"/>
      </w:pPr>
      <w:rPr>
        <w:rFonts w:hint="default"/>
        <w:lang w:val="en-US" w:eastAsia="en-US" w:bidi="ar-SA"/>
      </w:rPr>
    </w:lvl>
    <w:lvl w:ilvl="5" w:tplc="62C2479E">
      <w:numFmt w:val="bullet"/>
      <w:lvlText w:val="•"/>
      <w:lvlJc w:val="left"/>
      <w:pPr>
        <w:ind w:left="6720" w:hanging="202"/>
      </w:pPr>
      <w:rPr>
        <w:rFonts w:hint="default"/>
        <w:lang w:val="en-US" w:eastAsia="en-US" w:bidi="ar-SA"/>
      </w:rPr>
    </w:lvl>
    <w:lvl w:ilvl="6" w:tplc="D6B8E992">
      <w:numFmt w:val="bullet"/>
      <w:lvlText w:val="•"/>
      <w:lvlJc w:val="left"/>
      <w:pPr>
        <w:ind w:left="7824" w:hanging="202"/>
      </w:pPr>
      <w:rPr>
        <w:rFonts w:hint="default"/>
        <w:lang w:val="en-US" w:eastAsia="en-US" w:bidi="ar-SA"/>
      </w:rPr>
    </w:lvl>
    <w:lvl w:ilvl="7" w:tplc="0694BFD2">
      <w:numFmt w:val="bullet"/>
      <w:lvlText w:val="•"/>
      <w:lvlJc w:val="left"/>
      <w:pPr>
        <w:ind w:left="8928" w:hanging="202"/>
      </w:pPr>
      <w:rPr>
        <w:rFonts w:hint="default"/>
        <w:lang w:val="en-US" w:eastAsia="en-US" w:bidi="ar-SA"/>
      </w:rPr>
    </w:lvl>
    <w:lvl w:ilvl="8" w:tplc="4E7435F4">
      <w:numFmt w:val="bullet"/>
      <w:lvlText w:val="•"/>
      <w:lvlJc w:val="left"/>
      <w:pPr>
        <w:ind w:left="10032" w:hanging="202"/>
      </w:pPr>
      <w:rPr>
        <w:rFonts w:hint="default"/>
        <w:lang w:val="en-US" w:eastAsia="en-US" w:bidi="ar-SA"/>
      </w:rPr>
    </w:lvl>
  </w:abstractNum>
  <w:abstractNum w:abstractNumId="41" w15:restartNumberingAfterBreak="0">
    <w:nsid w:val="5D263BBA"/>
    <w:multiLevelType w:val="hybridMultilevel"/>
    <w:tmpl w:val="3BF6B112"/>
    <w:lvl w:ilvl="0" w:tplc="9B26A1B6">
      <w:start w:val="1"/>
      <w:numFmt w:val="lowerLetter"/>
      <w:lvlText w:val="%1."/>
      <w:lvlJc w:val="left"/>
      <w:pPr>
        <w:ind w:left="1008" w:hanging="211"/>
      </w:pPr>
      <w:rPr>
        <w:rFonts w:ascii="Arial" w:eastAsia="Arial" w:hAnsi="Arial" w:cs="Arial" w:hint="default"/>
        <w:b w:val="0"/>
        <w:bCs w:val="0"/>
        <w:i w:val="0"/>
        <w:iCs w:val="0"/>
        <w:spacing w:val="0"/>
        <w:w w:val="100"/>
        <w:sz w:val="18"/>
        <w:szCs w:val="18"/>
        <w:lang w:val="en-US" w:eastAsia="en-US" w:bidi="ar-SA"/>
      </w:rPr>
    </w:lvl>
    <w:lvl w:ilvl="1" w:tplc="4DD68DBC">
      <w:numFmt w:val="bullet"/>
      <w:lvlText w:val="•"/>
      <w:lvlJc w:val="left"/>
      <w:pPr>
        <w:ind w:left="2124" w:hanging="211"/>
      </w:pPr>
      <w:rPr>
        <w:rFonts w:hint="default"/>
        <w:lang w:val="en-US" w:eastAsia="en-US" w:bidi="ar-SA"/>
      </w:rPr>
    </w:lvl>
    <w:lvl w:ilvl="2" w:tplc="F1EA4AB0">
      <w:numFmt w:val="bullet"/>
      <w:lvlText w:val="•"/>
      <w:lvlJc w:val="left"/>
      <w:pPr>
        <w:ind w:left="3248" w:hanging="211"/>
      </w:pPr>
      <w:rPr>
        <w:rFonts w:hint="default"/>
        <w:lang w:val="en-US" w:eastAsia="en-US" w:bidi="ar-SA"/>
      </w:rPr>
    </w:lvl>
    <w:lvl w:ilvl="3" w:tplc="A02C5BA4">
      <w:numFmt w:val="bullet"/>
      <w:lvlText w:val="•"/>
      <w:lvlJc w:val="left"/>
      <w:pPr>
        <w:ind w:left="4372" w:hanging="211"/>
      </w:pPr>
      <w:rPr>
        <w:rFonts w:hint="default"/>
        <w:lang w:val="en-US" w:eastAsia="en-US" w:bidi="ar-SA"/>
      </w:rPr>
    </w:lvl>
    <w:lvl w:ilvl="4" w:tplc="0F2EAAEC">
      <w:numFmt w:val="bullet"/>
      <w:lvlText w:val="•"/>
      <w:lvlJc w:val="left"/>
      <w:pPr>
        <w:ind w:left="5496" w:hanging="211"/>
      </w:pPr>
      <w:rPr>
        <w:rFonts w:hint="default"/>
        <w:lang w:val="en-US" w:eastAsia="en-US" w:bidi="ar-SA"/>
      </w:rPr>
    </w:lvl>
    <w:lvl w:ilvl="5" w:tplc="AF2EF458">
      <w:numFmt w:val="bullet"/>
      <w:lvlText w:val="•"/>
      <w:lvlJc w:val="left"/>
      <w:pPr>
        <w:ind w:left="6620" w:hanging="211"/>
      </w:pPr>
      <w:rPr>
        <w:rFonts w:hint="default"/>
        <w:lang w:val="en-US" w:eastAsia="en-US" w:bidi="ar-SA"/>
      </w:rPr>
    </w:lvl>
    <w:lvl w:ilvl="6" w:tplc="5A247F1C">
      <w:numFmt w:val="bullet"/>
      <w:lvlText w:val="•"/>
      <w:lvlJc w:val="left"/>
      <w:pPr>
        <w:ind w:left="7744" w:hanging="211"/>
      </w:pPr>
      <w:rPr>
        <w:rFonts w:hint="default"/>
        <w:lang w:val="en-US" w:eastAsia="en-US" w:bidi="ar-SA"/>
      </w:rPr>
    </w:lvl>
    <w:lvl w:ilvl="7" w:tplc="D90C5FCC">
      <w:numFmt w:val="bullet"/>
      <w:lvlText w:val="•"/>
      <w:lvlJc w:val="left"/>
      <w:pPr>
        <w:ind w:left="8868" w:hanging="211"/>
      </w:pPr>
      <w:rPr>
        <w:rFonts w:hint="default"/>
        <w:lang w:val="en-US" w:eastAsia="en-US" w:bidi="ar-SA"/>
      </w:rPr>
    </w:lvl>
    <w:lvl w:ilvl="8" w:tplc="7C1EF44A">
      <w:numFmt w:val="bullet"/>
      <w:lvlText w:val="•"/>
      <w:lvlJc w:val="left"/>
      <w:pPr>
        <w:ind w:left="9992" w:hanging="211"/>
      </w:pPr>
      <w:rPr>
        <w:rFonts w:hint="default"/>
        <w:lang w:val="en-US" w:eastAsia="en-US" w:bidi="ar-SA"/>
      </w:rPr>
    </w:lvl>
  </w:abstractNum>
  <w:abstractNum w:abstractNumId="42" w15:restartNumberingAfterBreak="0">
    <w:nsid w:val="5EE375C3"/>
    <w:multiLevelType w:val="hybridMultilevel"/>
    <w:tmpl w:val="3BDA97EC"/>
    <w:lvl w:ilvl="0" w:tplc="E7146BC4">
      <w:start w:val="1"/>
      <w:numFmt w:val="upperLetter"/>
      <w:lvlText w:val="%1."/>
      <w:lvlJc w:val="left"/>
      <w:pPr>
        <w:ind w:left="2088" w:hanging="360"/>
      </w:pPr>
      <w:rPr>
        <w:rFonts w:ascii="Century Gothic" w:eastAsia="Century Gothic" w:hAnsi="Century Gothic" w:cs="Century Gothic" w:hint="default"/>
        <w:b w:val="0"/>
        <w:bCs w:val="0"/>
        <w:i w:val="0"/>
        <w:iCs w:val="0"/>
        <w:spacing w:val="-1"/>
        <w:w w:val="100"/>
        <w:sz w:val="22"/>
        <w:szCs w:val="22"/>
        <w:lang w:val="en-US" w:eastAsia="en-US" w:bidi="ar-SA"/>
      </w:rPr>
    </w:lvl>
    <w:lvl w:ilvl="1" w:tplc="ADAAFB50">
      <w:numFmt w:val="bullet"/>
      <w:lvlText w:val="•"/>
      <w:lvlJc w:val="left"/>
      <w:pPr>
        <w:ind w:left="3096" w:hanging="360"/>
      </w:pPr>
      <w:rPr>
        <w:rFonts w:hint="default"/>
        <w:lang w:val="en-US" w:eastAsia="en-US" w:bidi="ar-SA"/>
      </w:rPr>
    </w:lvl>
    <w:lvl w:ilvl="2" w:tplc="B1382ACE">
      <w:numFmt w:val="bullet"/>
      <w:lvlText w:val="•"/>
      <w:lvlJc w:val="left"/>
      <w:pPr>
        <w:ind w:left="4112" w:hanging="360"/>
      </w:pPr>
      <w:rPr>
        <w:rFonts w:hint="default"/>
        <w:lang w:val="en-US" w:eastAsia="en-US" w:bidi="ar-SA"/>
      </w:rPr>
    </w:lvl>
    <w:lvl w:ilvl="3" w:tplc="90907CFC">
      <w:numFmt w:val="bullet"/>
      <w:lvlText w:val="•"/>
      <w:lvlJc w:val="left"/>
      <w:pPr>
        <w:ind w:left="5128" w:hanging="360"/>
      </w:pPr>
      <w:rPr>
        <w:rFonts w:hint="default"/>
        <w:lang w:val="en-US" w:eastAsia="en-US" w:bidi="ar-SA"/>
      </w:rPr>
    </w:lvl>
    <w:lvl w:ilvl="4" w:tplc="32101128">
      <w:numFmt w:val="bullet"/>
      <w:lvlText w:val="•"/>
      <w:lvlJc w:val="left"/>
      <w:pPr>
        <w:ind w:left="6144" w:hanging="360"/>
      </w:pPr>
      <w:rPr>
        <w:rFonts w:hint="default"/>
        <w:lang w:val="en-US" w:eastAsia="en-US" w:bidi="ar-SA"/>
      </w:rPr>
    </w:lvl>
    <w:lvl w:ilvl="5" w:tplc="88E648F2">
      <w:numFmt w:val="bullet"/>
      <w:lvlText w:val="•"/>
      <w:lvlJc w:val="left"/>
      <w:pPr>
        <w:ind w:left="7160" w:hanging="360"/>
      </w:pPr>
      <w:rPr>
        <w:rFonts w:hint="default"/>
        <w:lang w:val="en-US" w:eastAsia="en-US" w:bidi="ar-SA"/>
      </w:rPr>
    </w:lvl>
    <w:lvl w:ilvl="6" w:tplc="00806A98">
      <w:numFmt w:val="bullet"/>
      <w:lvlText w:val="•"/>
      <w:lvlJc w:val="left"/>
      <w:pPr>
        <w:ind w:left="8176" w:hanging="360"/>
      </w:pPr>
      <w:rPr>
        <w:rFonts w:hint="default"/>
        <w:lang w:val="en-US" w:eastAsia="en-US" w:bidi="ar-SA"/>
      </w:rPr>
    </w:lvl>
    <w:lvl w:ilvl="7" w:tplc="B262E60E">
      <w:numFmt w:val="bullet"/>
      <w:lvlText w:val="•"/>
      <w:lvlJc w:val="left"/>
      <w:pPr>
        <w:ind w:left="9192" w:hanging="360"/>
      </w:pPr>
      <w:rPr>
        <w:rFonts w:hint="default"/>
        <w:lang w:val="en-US" w:eastAsia="en-US" w:bidi="ar-SA"/>
      </w:rPr>
    </w:lvl>
    <w:lvl w:ilvl="8" w:tplc="6324B2A6">
      <w:numFmt w:val="bullet"/>
      <w:lvlText w:val="•"/>
      <w:lvlJc w:val="left"/>
      <w:pPr>
        <w:ind w:left="10208" w:hanging="360"/>
      </w:pPr>
      <w:rPr>
        <w:rFonts w:hint="default"/>
        <w:lang w:val="en-US" w:eastAsia="en-US" w:bidi="ar-SA"/>
      </w:rPr>
    </w:lvl>
  </w:abstractNum>
  <w:abstractNum w:abstractNumId="43" w15:restartNumberingAfterBreak="0">
    <w:nsid w:val="62715823"/>
    <w:multiLevelType w:val="hybridMultilevel"/>
    <w:tmpl w:val="0534F322"/>
    <w:lvl w:ilvl="0" w:tplc="E9BEDDCA">
      <w:start w:val="1"/>
      <w:numFmt w:val="decimal"/>
      <w:lvlText w:val="%1)"/>
      <w:lvlJc w:val="left"/>
      <w:pPr>
        <w:ind w:left="1728" w:hanging="360"/>
      </w:pPr>
      <w:rPr>
        <w:rFonts w:ascii="Century Gothic" w:eastAsia="Century Gothic" w:hAnsi="Century Gothic" w:cs="Century Gothic" w:hint="default"/>
        <w:b w:val="0"/>
        <w:bCs w:val="0"/>
        <w:i w:val="0"/>
        <w:iCs w:val="0"/>
        <w:spacing w:val="0"/>
        <w:w w:val="99"/>
        <w:sz w:val="20"/>
        <w:szCs w:val="20"/>
        <w:lang w:val="en-US" w:eastAsia="en-US" w:bidi="ar-SA"/>
      </w:rPr>
    </w:lvl>
    <w:lvl w:ilvl="1" w:tplc="21E6E40E">
      <w:numFmt w:val="bullet"/>
      <w:lvlText w:val="•"/>
      <w:lvlJc w:val="left"/>
      <w:pPr>
        <w:ind w:left="2772" w:hanging="360"/>
      </w:pPr>
      <w:rPr>
        <w:rFonts w:hint="default"/>
        <w:lang w:val="en-US" w:eastAsia="en-US" w:bidi="ar-SA"/>
      </w:rPr>
    </w:lvl>
    <w:lvl w:ilvl="2" w:tplc="7742950E">
      <w:numFmt w:val="bullet"/>
      <w:lvlText w:val="•"/>
      <w:lvlJc w:val="left"/>
      <w:pPr>
        <w:ind w:left="3824" w:hanging="360"/>
      </w:pPr>
      <w:rPr>
        <w:rFonts w:hint="default"/>
        <w:lang w:val="en-US" w:eastAsia="en-US" w:bidi="ar-SA"/>
      </w:rPr>
    </w:lvl>
    <w:lvl w:ilvl="3" w:tplc="D8CA6D02">
      <w:numFmt w:val="bullet"/>
      <w:lvlText w:val="•"/>
      <w:lvlJc w:val="left"/>
      <w:pPr>
        <w:ind w:left="4876" w:hanging="360"/>
      </w:pPr>
      <w:rPr>
        <w:rFonts w:hint="default"/>
        <w:lang w:val="en-US" w:eastAsia="en-US" w:bidi="ar-SA"/>
      </w:rPr>
    </w:lvl>
    <w:lvl w:ilvl="4" w:tplc="4DE836DA">
      <w:numFmt w:val="bullet"/>
      <w:lvlText w:val="•"/>
      <w:lvlJc w:val="left"/>
      <w:pPr>
        <w:ind w:left="5928" w:hanging="360"/>
      </w:pPr>
      <w:rPr>
        <w:rFonts w:hint="default"/>
        <w:lang w:val="en-US" w:eastAsia="en-US" w:bidi="ar-SA"/>
      </w:rPr>
    </w:lvl>
    <w:lvl w:ilvl="5" w:tplc="8FCC01E0">
      <w:numFmt w:val="bullet"/>
      <w:lvlText w:val="•"/>
      <w:lvlJc w:val="left"/>
      <w:pPr>
        <w:ind w:left="6980" w:hanging="360"/>
      </w:pPr>
      <w:rPr>
        <w:rFonts w:hint="default"/>
        <w:lang w:val="en-US" w:eastAsia="en-US" w:bidi="ar-SA"/>
      </w:rPr>
    </w:lvl>
    <w:lvl w:ilvl="6" w:tplc="357077B0">
      <w:numFmt w:val="bullet"/>
      <w:lvlText w:val="•"/>
      <w:lvlJc w:val="left"/>
      <w:pPr>
        <w:ind w:left="8032" w:hanging="360"/>
      </w:pPr>
      <w:rPr>
        <w:rFonts w:hint="default"/>
        <w:lang w:val="en-US" w:eastAsia="en-US" w:bidi="ar-SA"/>
      </w:rPr>
    </w:lvl>
    <w:lvl w:ilvl="7" w:tplc="F50EAE3E">
      <w:numFmt w:val="bullet"/>
      <w:lvlText w:val="•"/>
      <w:lvlJc w:val="left"/>
      <w:pPr>
        <w:ind w:left="9084" w:hanging="360"/>
      </w:pPr>
      <w:rPr>
        <w:rFonts w:hint="default"/>
        <w:lang w:val="en-US" w:eastAsia="en-US" w:bidi="ar-SA"/>
      </w:rPr>
    </w:lvl>
    <w:lvl w:ilvl="8" w:tplc="0122E92E">
      <w:numFmt w:val="bullet"/>
      <w:lvlText w:val="•"/>
      <w:lvlJc w:val="left"/>
      <w:pPr>
        <w:ind w:left="10136" w:hanging="360"/>
      </w:pPr>
      <w:rPr>
        <w:rFonts w:hint="default"/>
        <w:lang w:val="en-US" w:eastAsia="en-US" w:bidi="ar-SA"/>
      </w:rPr>
    </w:lvl>
  </w:abstractNum>
  <w:abstractNum w:abstractNumId="44" w15:restartNumberingAfterBreak="0">
    <w:nsid w:val="6A312120"/>
    <w:multiLevelType w:val="hybridMultilevel"/>
    <w:tmpl w:val="033A1B4E"/>
    <w:lvl w:ilvl="0" w:tplc="FCBA0CE4">
      <w:start w:val="1"/>
      <w:numFmt w:val="upperLetter"/>
      <w:lvlText w:val="%1."/>
      <w:lvlJc w:val="left"/>
      <w:pPr>
        <w:ind w:left="2448" w:hanging="360"/>
      </w:pPr>
      <w:rPr>
        <w:rFonts w:ascii="Century Gothic" w:eastAsia="Century Gothic" w:hAnsi="Century Gothic" w:cs="Century Gothic" w:hint="default"/>
        <w:b w:val="0"/>
        <w:bCs w:val="0"/>
        <w:i w:val="0"/>
        <w:iCs w:val="0"/>
        <w:spacing w:val="-1"/>
        <w:w w:val="100"/>
        <w:sz w:val="22"/>
        <w:szCs w:val="22"/>
        <w:lang w:val="en-US" w:eastAsia="en-US" w:bidi="ar-SA"/>
      </w:rPr>
    </w:lvl>
    <w:lvl w:ilvl="1" w:tplc="D310A242">
      <w:start w:val="1"/>
      <w:numFmt w:val="decimal"/>
      <w:lvlText w:val="%2)"/>
      <w:lvlJc w:val="left"/>
      <w:pPr>
        <w:ind w:left="3168" w:hanging="360"/>
      </w:pPr>
      <w:rPr>
        <w:rFonts w:ascii="Century Gothic" w:eastAsia="Century Gothic" w:hAnsi="Century Gothic" w:cs="Century Gothic" w:hint="default"/>
        <w:b w:val="0"/>
        <w:bCs w:val="0"/>
        <w:i w:val="0"/>
        <w:iCs w:val="0"/>
        <w:spacing w:val="0"/>
        <w:w w:val="100"/>
        <w:sz w:val="22"/>
        <w:szCs w:val="22"/>
        <w:lang w:val="en-US" w:eastAsia="en-US" w:bidi="ar-SA"/>
      </w:rPr>
    </w:lvl>
    <w:lvl w:ilvl="2" w:tplc="2B90B1BE">
      <w:numFmt w:val="bullet"/>
      <w:lvlText w:val="•"/>
      <w:lvlJc w:val="left"/>
      <w:pPr>
        <w:ind w:left="4168" w:hanging="360"/>
      </w:pPr>
      <w:rPr>
        <w:rFonts w:hint="default"/>
        <w:lang w:val="en-US" w:eastAsia="en-US" w:bidi="ar-SA"/>
      </w:rPr>
    </w:lvl>
    <w:lvl w:ilvl="3" w:tplc="3322FAB6">
      <w:numFmt w:val="bullet"/>
      <w:lvlText w:val="•"/>
      <w:lvlJc w:val="left"/>
      <w:pPr>
        <w:ind w:left="5177" w:hanging="360"/>
      </w:pPr>
      <w:rPr>
        <w:rFonts w:hint="default"/>
        <w:lang w:val="en-US" w:eastAsia="en-US" w:bidi="ar-SA"/>
      </w:rPr>
    </w:lvl>
    <w:lvl w:ilvl="4" w:tplc="C47C3CF6">
      <w:numFmt w:val="bullet"/>
      <w:lvlText w:val="•"/>
      <w:lvlJc w:val="left"/>
      <w:pPr>
        <w:ind w:left="6186" w:hanging="360"/>
      </w:pPr>
      <w:rPr>
        <w:rFonts w:hint="default"/>
        <w:lang w:val="en-US" w:eastAsia="en-US" w:bidi="ar-SA"/>
      </w:rPr>
    </w:lvl>
    <w:lvl w:ilvl="5" w:tplc="FABCB4DA">
      <w:numFmt w:val="bullet"/>
      <w:lvlText w:val="•"/>
      <w:lvlJc w:val="left"/>
      <w:pPr>
        <w:ind w:left="7195" w:hanging="360"/>
      </w:pPr>
      <w:rPr>
        <w:rFonts w:hint="default"/>
        <w:lang w:val="en-US" w:eastAsia="en-US" w:bidi="ar-SA"/>
      </w:rPr>
    </w:lvl>
    <w:lvl w:ilvl="6" w:tplc="AEBE2C2C">
      <w:numFmt w:val="bullet"/>
      <w:lvlText w:val="•"/>
      <w:lvlJc w:val="left"/>
      <w:pPr>
        <w:ind w:left="8204" w:hanging="360"/>
      </w:pPr>
      <w:rPr>
        <w:rFonts w:hint="default"/>
        <w:lang w:val="en-US" w:eastAsia="en-US" w:bidi="ar-SA"/>
      </w:rPr>
    </w:lvl>
    <w:lvl w:ilvl="7" w:tplc="DDB4F2DA">
      <w:numFmt w:val="bullet"/>
      <w:lvlText w:val="•"/>
      <w:lvlJc w:val="left"/>
      <w:pPr>
        <w:ind w:left="9213" w:hanging="360"/>
      </w:pPr>
      <w:rPr>
        <w:rFonts w:hint="default"/>
        <w:lang w:val="en-US" w:eastAsia="en-US" w:bidi="ar-SA"/>
      </w:rPr>
    </w:lvl>
    <w:lvl w:ilvl="8" w:tplc="48CE6CF2">
      <w:numFmt w:val="bullet"/>
      <w:lvlText w:val="•"/>
      <w:lvlJc w:val="left"/>
      <w:pPr>
        <w:ind w:left="10222" w:hanging="360"/>
      </w:pPr>
      <w:rPr>
        <w:rFonts w:hint="default"/>
        <w:lang w:val="en-US" w:eastAsia="en-US" w:bidi="ar-SA"/>
      </w:rPr>
    </w:lvl>
  </w:abstractNum>
  <w:abstractNum w:abstractNumId="45" w15:restartNumberingAfterBreak="0">
    <w:nsid w:val="6C746D29"/>
    <w:multiLevelType w:val="hybridMultilevel"/>
    <w:tmpl w:val="05608452"/>
    <w:lvl w:ilvl="0" w:tplc="B0124818">
      <w:start w:val="1"/>
      <w:numFmt w:val="upperLetter"/>
      <w:lvlText w:val="%1."/>
      <w:lvlJc w:val="left"/>
      <w:pPr>
        <w:ind w:left="2088" w:hanging="360"/>
      </w:pPr>
      <w:rPr>
        <w:rFonts w:ascii="Century Gothic" w:eastAsia="Century Gothic" w:hAnsi="Century Gothic" w:cs="Century Gothic" w:hint="default"/>
        <w:b w:val="0"/>
        <w:bCs w:val="0"/>
        <w:i w:val="0"/>
        <w:iCs w:val="0"/>
        <w:spacing w:val="-1"/>
        <w:w w:val="100"/>
        <w:sz w:val="22"/>
        <w:szCs w:val="22"/>
        <w:lang w:val="en-US" w:eastAsia="en-US" w:bidi="ar-SA"/>
      </w:rPr>
    </w:lvl>
    <w:lvl w:ilvl="1" w:tplc="2EB679AA">
      <w:numFmt w:val="bullet"/>
      <w:lvlText w:val="•"/>
      <w:lvlJc w:val="left"/>
      <w:pPr>
        <w:ind w:left="3096" w:hanging="360"/>
      </w:pPr>
      <w:rPr>
        <w:rFonts w:hint="default"/>
        <w:lang w:val="en-US" w:eastAsia="en-US" w:bidi="ar-SA"/>
      </w:rPr>
    </w:lvl>
    <w:lvl w:ilvl="2" w:tplc="F06E336E">
      <w:numFmt w:val="bullet"/>
      <w:lvlText w:val="•"/>
      <w:lvlJc w:val="left"/>
      <w:pPr>
        <w:ind w:left="4112" w:hanging="360"/>
      </w:pPr>
      <w:rPr>
        <w:rFonts w:hint="default"/>
        <w:lang w:val="en-US" w:eastAsia="en-US" w:bidi="ar-SA"/>
      </w:rPr>
    </w:lvl>
    <w:lvl w:ilvl="3" w:tplc="710A21B4">
      <w:numFmt w:val="bullet"/>
      <w:lvlText w:val="•"/>
      <w:lvlJc w:val="left"/>
      <w:pPr>
        <w:ind w:left="5128" w:hanging="360"/>
      </w:pPr>
      <w:rPr>
        <w:rFonts w:hint="default"/>
        <w:lang w:val="en-US" w:eastAsia="en-US" w:bidi="ar-SA"/>
      </w:rPr>
    </w:lvl>
    <w:lvl w:ilvl="4" w:tplc="63BA49C0">
      <w:numFmt w:val="bullet"/>
      <w:lvlText w:val="•"/>
      <w:lvlJc w:val="left"/>
      <w:pPr>
        <w:ind w:left="6144" w:hanging="360"/>
      </w:pPr>
      <w:rPr>
        <w:rFonts w:hint="default"/>
        <w:lang w:val="en-US" w:eastAsia="en-US" w:bidi="ar-SA"/>
      </w:rPr>
    </w:lvl>
    <w:lvl w:ilvl="5" w:tplc="DD0EEB36">
      <w:numFmt w:val="bullet"/>
      <w:lvlText w:val="•"/>
      <w:lvlJc w:val="left"/>
      <w:pPr>
        <w:ind w:left="7160" w:hanging="360"/>
      </w:pPr>
      <w:rPr>
        <w:rFonts w:hint="default"/>
        <w:lang w:val="en-US" w:eastAsia="en-US" w:bidi="ar-SA"/>
      </w:rPr>
    </w:lvl>
    <w:lvl w:ilvl="6" w:tplc="FD240C82">
      <w:numFmt w:val="bullet"/>
      <w:lvlText w:val="•"/>
      <w:lvlJc w:val="left"/>
      <w:pPr>
        <w:ind w:left="8176" w:hanging="360"/>
      </w:pPr>
      <w:rPr>
        <w:rFonts w:hint="default"/>
        <w:lang w:val="en-US" w:eastAsia="en-US" w:bidi="ar-SA"/>
      </w:rPr>
    </w:lvl>
    <w:lvl w:ilvl="7" w:tplc="18E2DE38">
      <w:numFmt w:val="bullet"/>
      <w:lvlText w:val="•"/>
      <w:lvlJc w:val="left"/>
      <w:pPr>
        <w:ind w:left="9192" w:hanging="360"/>
      </w:pPr>
      <w:rPr>
        <w:rFonts w:hint="default"/>
        <w:lang w:val="en-US" w:eastAsia="en-US" w:bidi="ar-SA"/>
      </w:rPr>
    </w:lvl>
    <w:lvl w:ilvl="8" w:tplc="B07AE70A">
      <w:numFmt w:val="bullet"/>
      <w:lvlText w:val="•"/>
      <w:lvlJc w:val="left"/>
      <w:pPr>
        <w:ind w:left="10208" w:hanging="360"/>
      </w:pPr>
      <w:rPr>
        <w:rFonts w:hint="default"/>
        <w:lang w:val="en-US" w:eastAsia="en-US" w:bidi="ar-SA"/>
      </w:rPr>
    </w:lvl>
  </w:abstractNum>
  <w:abstractNum w:abstractNumId="46" w15:restartNumberingAfterBreak="0">
    <w:nsid w:val="6C7D5778"/>
    <w:multiLevelType w:val="hybridMultilevel"/>
    <w:tmpl w:val="DA188BF0"/>
    <w:lvl w:ilvl="0" w:tplc="FABA54F8">
      <w:start w:val="1"/>
      <w:numFmt w:val="lowerLetter"/>
      <w:lvlText w:val="%1."/>
      <w:lvlJc w:val="left"/>
      <w:pPr>
        <w:ind w:left="1008" w:hanging="200"/>
      </w:pPr>
      <w:rPr>
        <w:rFonts w:ascii="Arial" w:eastAsia="Arial" w:hAnsi="Arial" w:cs="Arial" w:hint="default"/>
        <w:b w:val="0"/>
        <w:bCs w:val="0"/>
        <w:i w:val="0"/>
        <w:iCs w:val="0"/>
        <w:spacing w:val="0"/>
        <w:w w:val="100"/>
        <w:sz w:val="18"/>
        <w:szCs w:val="18"/>
        <w:lang w:val="en-US" w:eastAsia="en-US" w:bidi="ar-SA"/>
      </w:rPr>
    </w:lvl>
    <w:lvl w:ilvl="1" w:tplc="16EA8BEA">
      <w:numFmt w:val="bullet"/>
      <w:lvlText w:val="•"/>
      <w:lvlJc w:val="left"/>
      <w:pPr>
        <w:ind w:left="2124" w:hanging="200"/>
      </w:pPr>
      <w:rPr>
        <w:rFonts w:hint="default"/>
        <w:lang w:val="en-US" w:eastAsia="en-US" w:bidi="ar-SA"/>
      </w:rPr>
    </w:lvl>
    <w:lvl w:ilvl="2" w:tplc="07F8EFDA">
      <w:numFmt w:val="bullet"/>
      <w:lvlText w:val="•"/>
      <w:lvlJc w:val="left"/>
      <w:pPr>
        <w:ind w:left="3248" w:hanging="200"/>
      </w:pPr>
      <w:rPr>
        <w:rFonts w:hint="default"/>
        <w:lang w:val="en-US" w:eastAsia="en-US" w:bidi="ar-SA"/>
      </w:rPr>
    </w:lvl>
    <w:lvl w:ilvl="3" w:tplc="0A082716">
      <w:numFmt w:val="bullet"/>
      <w:lvlText w:val="•"/>
      <w:lvlJc w:val="left"/>
      <w:pPr>
        <w:ind w:left="4372" w:hanging="200"/>
      </w:pPr>
      <w:rPr>
        <w:rFonts w:hint="default"/>
        <w:lang w:val="en-US" w:eastAsia="en-US" w:bidi="ar-SA"/>
      </w:rPr>
    </w:lvl>
    <w:lvl w:ilvl="4" w:tplc="CC743522">
      <w:numFmt w:val="bullet"/>
      <w:lvlText w:val="•"/>
      <w:lvlJc w:val="left"/>
      <w:pPr>
        <w:ind w:left="5496" w:hanging="200"/>
      </w:pPr>
      <w:rPr>
        <w:rFonts w:hint="default"/>
        <w:lang w:val="en-US" w:eastAsia="en-US" w:bidi="ar-SA"/>
      </w:rPr>
    </w:lvl>
    <w:lvl w:ilvl="5" w:tplc="EAFA3B8E">
      <w:numFmt w:val="bullet"/>
      <w:lvlText w:val="•"/>
      <w:lvlJc w:val="left"/>
      <w:pPr>
        <w:ind w:left="6620" w:hanging="200"/>
      </w:pPr>
      <w:rPr>
        <w:rFonts w:hint="default"/>
        <w:lang w:val="en-US" w:eastAsia="en-US" w:bidi="ar-SA"/>
      </w:rPr>
    </w:lvl>
    <w:lvl w:ilvl="6" w:tplc="2938D492">
      <w:numFmt w:val="bullet"/>
      <w:lvlText w:val="•"/>
      <w:lvlJc w:val="left"/>
      <w:pPr>
        <w:ind w:left="7744" w:hanging="200"/>
      </w:pPr>
      <w:rPr>
        <w:rFonts w:hint="default"/>
        <w:lang w:val="en-US" w:eastAsia="en-US" w:bidi="ar-SA"/>
      </w:rPr>
    </w:lvl>
    <w:lvl w:ilvl="7" w:tplc="9C7E079E">
      <w:numFmt w:val="bullet"/>
      <w:lvlText w:val="•"/>
      <w:lvlJc w:val="left"/>
      <w:pPr>
        <w:ind w:left="8868" w:hanging="200"/>
      </w:pPr>
      <w:rPr>
        <w:rFonts w:hint="default"/>
        <w:lang w:val="en-US" w:eastAsia="en-US" w:bidi="ar-SA"/>
      </w:rPr>
    </w:lvl>
    <w:lvl w:ilvl="8" w:tplc="97808940">
      <w:numFmt w:val="bullet"/>
      <w:lvlText w:val="•"/>
      <w:lvlJc w:val="left"/>
      <w:pPr>
        <w:ind w:left="9992" w:hanging="200"/>
      </w:pPr>
      <w:rPr>
        <w:rFonts w:hint="default"/>
        <w:lang w:val="en-US" w:eastAsia="en-US" w:bidi="ar-SA"/>
      </w:rPr>
    </w:lvl>
  </w:abstractNum>
  <w:abstractNum w:abstractNumId="47" w15:restartNumberingAfterBreak="0">
    <w:nsid w:val="6CC51B28"/>
    <w:multiLevelType w:val="hybridMultilevel"/>
    <w:tmpl w:val="0B54DE68"/>
    <w:lvl w:ilvl="0" w:tplc="CA7C8B32">
      <w:start w:val="1"/>
      <w:numFmt w:val="lowerLetter"/>
      <w:lvlText w:val="(%1)"/>
      <w:lvlJc w:val="left"/>
      <w:pPr>
        <w:ind w:left="1008" w:hanging="269"/>
      </w:pPr>
      <w:rPr>
        <w:rFonts w:ascii="Arial" w:eastAsia="Arial" w:hAnsi="Arial" w:cs="Arial" w:hint="default"/>
        <w:b w:val="0"/>
        <w:bCs w:val="0"/>
        <w:i w:val="0"/>
        <w:iCs w:val="0"/>
        <w:spacing w:val="-1"/>
        <w:w w:val="99"/>
        <w:sz w:val="18"/>
        <w:szCs w:val="18"/>
        <w:lang w:val="en-US" w:eastAsia="en-US" w:bidi="ar-SA"/>
      </w:rPr>
    </w:lvl>
    <w:lvl w:ilvl="1" w:tplc="6B9E1416">
      <w:numFmt w:val="bullet"/>
      <w:lvlText w:val="•"/>
      <w:lvlJc w:val="left"/>
      <w:pPr>
        <w:ind w:left="2124" w:hanging="269"/>
      </w:pPr>
      <w:rPr>
        <w:rFonts w:hint="default"/>
        <w:lang w:val="en-US" w:eastAsia="en-US" w:bidi="ar-SA"/>
      </w:rPr>
    </w:lvl>
    <w:lvl w:ilvl="2" w:tplc="16840E0E">
      <w:numFmt w:val="bullet"/>
      <w:lvlText w:val="•"/>
      <w:lvlJc w:val="left"/>
      <w:pPr>
        <w:ind w:left="3248" w:hanging="269"/>
      </w:pPr>
      <w:rPr>
        <w:rFonts w:hint="default"/>
        <w:lang w:val="en-US" w:eastAsia="en-US" w:bidi="ar-SA"/>
      </w:rPr>
    </w:lvl>
    <w:lvl w:ilvl="3" w:tplc="86B8BD28">
      <w:numFmt w:val="bullet"/>
      <w:lvlText w:val="•"/>
      <w:lvlJc w:val="left"/>
      <w:pPr>
        <w:ind w:left="4372" w:hanging="269"/>
      </w:pPr>
      <w:rPr>
        <w:rFonts w:hint="default"/>
        <w:lang w:val="en-US" w:eastAsia="en-US" w:bidi="ar-SA"/>
      </w:rPr>
    </w:lvl>
    <w:lvl w:ilvl="4" w:tplc="4BD48F94">
      <w:numFmt w:val="bullet"/>
      <w:lvlText w:val="•"/>
      <w:lvlJc w:val="left"/>
      <w:pPr>
        <w:ind w:left="5496" w:hanging="269"/>
      </w:pPr>
      <w:rPr>
        <w:rFonts w:hint="default"/>
        <w:lang w:val="en-US" w:eastAsia="en-US" w:bidi="ar-SA"/>
      </w:rPr>
    </w:lvl>
    <w:lvl w:ilvl="5" w:tplc="88D60264">
      <w:numFmt w:val="bullet"/>
      <w:lvlText w:val="•"/>
      <w:lvlJc w:val="left"/>
      <w:pPr>
        <w:ind w:left="6620" w:hanging="269"/>
      </w:pPr>
      <w:rPr>
        <w:rFonts w:hint="default"/>
        <w:lang w:val="en-US" w:eastAsia="en-US" w:bidi="ar-SA"/>
      </w:rPr>
    </w:lvl>
    <w:lvl w:ilvl="6" w:tplc="F912CDCA">
      <w:numFmt w:val="bullet"/>
      <w:lvlText w:val="•"/>
      <w:lvlJc w:val="left"/>
      <w:pPr>
        <w:ind w:left="7744" w:hanging="269"/>
      </w:pPr>
      <w:rPr>
        <w:rFonts w:hint="default"/>
        <w:lang w:val="en-US" w:eastAsia="en-US" w:bidi="ar-SA"/>
      </w:rPr>
    </w:lvl>
    <w:lvl w:ilvl="7" w:tplc="45623DB6">
      <w:numFmt w:val="bullet"/>
      <w:lvlText w:val="•"/>
      <w:lvlJc w:val="left"/>
      <w:pPr>
        <w:ind w:left="8868" w:hanging="269"/>
      </w:pPr>
      <w:rPr>
        <w:rFonts w:hint="default"/>
        <w:lang w:val="en-US" w:eastAsia="en-US" w:bidi="ar-SA"/>
      </w:rPr>
    </w:lvl>
    <w:lvl w:ilvl="8" w:tplc="BED6A178">
      <w:numFmt w:val="bullet"/>
      <w:lvlText w:val="•"/>
      <w:lvlJc w:val="left"/>
      <w:pPr>
        <w:ind w:left="9992" w:hanging="269"/>
      </w:pPr>
      <w:rPr>
        <w:rFonts w:hint="default"/>
        <w:lang w:val="en-US" w:eastAsia="en-US" w:bidi="ar-SA"/>
      </w:rPr>
    </w:lvl>
  </w:abstractNum>
  <w:abstractNum w:abstractNumId="48" w15:restartNumberingAfterBreak="0">
    <w:nsid w:val="6DC1635E"/>
    <w:multiLevelType w:val="hybridMultilevel"/>
    <w:tmpl w:val="1EE6E4E8"/>
    <w:lvl w:ilvl="0" w:tplc="18D89654">
      <w:numFmt w:val="bullet"/>
      <w:lvlText w:val=""/>
      <w:lvlJc w:val="left"/>
      <w:pPr>
        <w:ind w:left="1728" w:hanging="360"/>
      </w:pPr>
      <w:rPr>
        <w:rFonts w:ascii="Wingdings" w:eastAsia="Wingdings" w:hAnsi="Wingdings" w:cs="Wingdings" w:hint="default"/>
        <w:b w:val="0"/>
        <w:bCs w:val="0"/>
        <w:i w:val="0"/>
        <w:iCs w:val="0"/>
        <w:spacing w:val="0"/>
        <w:w w:val="99"/>
        <w:sz w:val="19"/>
        <w:szCs w:val="19"/>
        <w:lang w:val="en-US" w:eastAsia="en-US" w:bidi="ar-SA"/>
      </w:rPr>
    </w:lvl>
    <w:lvl w:ilvl="1" w:tplc="96C20248">
      <w:numFmt w:val="bullet"/>
      <w:lvlText w:val="•"/>
      <w:lvlJc w:val="left"/>
      <w:pPr>
        <w:ind w:left="2772" w:hanging="360"/>
      </w:pPr>
      <w:rPr>
        <w:rFonts w:hint="default"/>
        <w:lang w:val="en-US" w:eastAsia="en-US" w:bidi="ar-SA"/>
      </w:rPr>
    </w:lvl>
    <w:lvl w:ilvl="2" w:tplc="D4AC83F2">
      <w:numFmt w:val="bullet"/>
      <w:lvlText w:val="•"/>
      <w:lvlJc w:val="left"/>
      <w:pPr>
        <w:ind w:left="3824" w:hanging="360"/>
      </w:pPr>
      <w:rPr>
        <w:rFonts w:hint="default"/>
        <w:lang w:val="en-US" w:eastAsia="en-US" w:bidi="ar-SA"/>
      </w:rPr>
    </w:lvl>
    <w:lvl w:ilvl="3" w:tplc="7FB0F514">
      <w:numFmt w:val="bullet"/>
      <w:lvlText w:val="•"/>
      <w:lvlJc w:val="left"/>
      <w:pPr>
        <w:ind w:left="4876" w:hanging="360"/>
      </w:pPr>
      <w:rPr>
        <w:rFonts w:hint="default"/>
        <w:lang w:val="en-US" w:eastAsia="en-US" w:bidi="ar-SA"/>
      </w:rPr>
    </w:lvl>
    <w:lvl w:ilvl="4" w:tplc="C16A75BC">
      <w:numFmt w:val="bullet"/>
      <w:lvlText w:val="•"/>
      <w:lvlJc w:val="left"/>
      <w:pPr>
        <w:ind w:left="5928" w:hanging="360"/>
      </w:pPr>
      <w:rPr>
        <w:rFonts w:hint="default"/>
        <w:lang w:val="en-US" w:eastAsia="en-US" w:bidi="ar-SA"/>
      </w:rPr>
    </w:lvl>
    <w:lvl w:ilvl="5" w:tplc="15B8A458">
      <w:numFmt w:val="bullet"/>
      <w:lvlText w:val="•"/>
      <w:lvlJc w:val="left"/>
      <w:pPr>
        <w:ind w:left="6980" w:hanging="360"/>
      </w:pPr>
      <w:rPr>
        <w:rFonts w:hint="default"/>
        <w:lang w:val="en-US" w:eastAsia="en-US" w:bidi="ar-SA"/>
      </w:rPr>
    </w:lvl>
    <w:lvl w:ilvl="6" w:tplc="49B89B20">
      <w:numFmt w:val="bullet"/>
      <w:lvlText w:val="•"/>
      <w:lvlJc w:val="left"/>
      <w:pPr>
        <w:ind w:left="8032" w:hanging="360"/>
      </w:pPr>
      <w:rPr>
        <w:rFonts w:hint="default"/>
        <w:lang w:val="en-US" w:eastAsia="en-US" w:bidi="ar-SA"/>
      </w:rPr>
    </w:lvl>
    <w:lvl w:ilvl="7" w:tplc="9BDAA85C">
      <w:numFmt w:val="bullet"/>
      <w:lvlText w:val="•"/>
      <w:lvlJc w:val="left"/>
      <w:pPr>
        <w:ind w:left="9084" w:hanging="360"/>
      </w:pPr>
      <w:rPr>
        <w:rFonts w:hint="default"/>
        <w:lang w:val="en-US" w:eastAsia="en-US" w:bidi="ar-SA"/>
      </w:rPr>
    </w:lvl>
    <w:lvl w:ilvl="8" w:tplc="5D226B24">
      <w:numFmt w:val="bullet"/>
      <w:lvlText w:val="•"/>
      <w:lvlJc w:val="left"/>
      <w:pPr>
        <w:ind w:left="10136" w:hanging="360"/>
      </w:pPr>
      <w:rPr>
        <w:rFonts w:hint="default"/>
        <w:lang w:val="en-US" w:eastAsia="en-US" w:bidi="ar-SA"/>
      </w:rPr>
    </w:lvl>
  </w:abstractNum>
  <w:abstractNum w:abstractNumId="49" w15:restartNumberingAfterBreak="0">
    <w:nsid w:val="6F86250B"/>
    <w:multiLevelType w:val="multilevel"/>
    <w:tmpl w:val="AEAC6F62"/>
    <w:lvl w:ilvl="0">
      <w:start w:val="10"/>
      <w:numFmt w:val="decimal"/>
      <w:lvlText w:val="%1"/>
      <w:lvlJc w:val="left"/>
      <w:pPr>
        <w:ind w:left="2088" w:hanging="720"/>
      </w:pPr>
      <w:rPr>
        <w:rFonts w:hint="default"/>
        <w:lang w:val="en-US" w:eastAsia="en-US" w:bidi="ar-SA"/>
      </w:rPr>
    </w:lvl>
    <w:lvl w:ilvl="1">
      <w:numFmt w:val="decimal"/>
      <w:lvlText w:val="%1.%2"/>
      <w:lvlJc w:val="left"/>
      <w:pPr>
        <w:ind w:left="2088" w:hanging="720"/>
      </w:pPr>
      <w:rPr>
        <w:rFonts w:ascii="Century Gothic" w:eastAsia="Century Gothic" w:hAnsi="Century Gothic" w:cs="Century Gothic" w:hint="default"/>
        <w:b w:val="0"/>
        <w:bCs w:val="0"/>
        <w:i w:val="0"/>
        <w:iCs w:val="0"/>
        <w:spacing w:val="0"/>
        <w:w w:val="100"/>
        <w:sz w:val="22"/>
        <w:szCs w:val="22"/>
        <w:lang w:val="en-US" w:eastAsia="en-US" w:bidi="ar-SA"/>
      </w:rPr>
    </w:lvl>
    <w:lvl w:ilvl="2">
      <w:numFmt w:val="bullet"/>
      <w:lvlText w:val="•"/>
      <w:lvlJc w:val="left"/>
      <w:pPr>
        <w:ind w:left="4112" w:hanging="720"/>
      </w:pPr>
      <w:rPr>
        <w:rFonts w:hint="default"/>
        <w:lang w:val="en-US" w:eastAsia="en-US" w:bidi="ar-SA"/>
      </w:rPr>
    </w:lvl>
    <w:lvl w:ilvl="3">
      <w:numFmt w:val="bullet"/>
      <w:lvlText w:val="•"/>
      <w:lvlJc w:val="left"/>
      <w:pPr>
        <w:ind w:left="5128" w:hanging="720"/>
      </w:pPr>
      <w:rPr>
        <w:rFonts w:hint="default"/>
        <w:lang w:val="en-US" w:eastAsia="en-US" w:bidi="ar-SA"/>
      </w:rPr>
    </w:lvl>
    <w:lvl w:ilvl="4">
      <w:numFmt w:val="bullet"/>
      <w:lvlText w:val="•"/>
      <w:lvlJc w:val="left"/>
      <w:pPr>
        <w:ind w:left="6144" w:hanging="720"/>
      </w:pPr>
      <w:rPr>
        <w:rFonts w:hint="default"/>
        <w:lang w:val="en-US" w:eastAsia="en-US" w:bidi="ar-SA"/>
      </w:rPr>
    </w:lvl>
    <w:lvl w:ilvl="5">
      <w:numFmt w:val="bullet"/>
      <w:lvlText w:val="•"/>
      <w:lvlJc w:val="left"/>
      <w:pPr>
        <w:ind w:left="7160" w:hanging="720"/>
      </w:pPr>
      <w:rPr>
        <w:rFonts w:hint="default"/>
        <w:lang w:val="en-US" w:eastAsia="en-US" w:bidi="ar-SA"/>
      </w:rPr>
    </w:lvl>
    <w:lvl w:ilvl="6">
      <w:numFmt w:val="bullet"/>
      <w:lvlText w:val="•"/>
      <w:lvlJc w:val="left"/>
      <w:pPr>
        <w:ind w:left="8176" w:hanging="720"/>
      </w:pPr>
      <w:rPr>
        <w:rFonts w:hint="default"/>
        <w:lang w:val="en-US" w:eastAsia="en-US" w:bidi="ar-SA"/>
      </w:rPr>
    </w:lvl>
    <w:lvl w:ilvl="7">
      <w:numFmt w:val="bullet"/>
      <w:lvlText w:val="•"/>
      <w:lvlJc w:val="left"/>
      <w:pPr>
        <w:ind w:left="9192" w:hanging="720"/>
      </w:pPr>
      <w:rPr>
        <w:rFonts w:hint="default"/>
        <w:lang w:val="en-US" w:eastAsia="en-US" w:bidi="ar-SA"/>
      </w:rPr>
    </w:lvl>
    <w:lvl w:ilvl="8">
      <w:numFmt w:val="bullet"/>
      <w:lvlText w:val="•"/>
      <w:lvlJc w:val="left"/>
      <w:pPr>
        <w:ind w:left="10208" w:hanging="720"/>
      </w:pPr>
      <w:rPr>
        <w:rFonts w:hint="default"/>
        <w:lang w:val="en-US" w:eastAsia="en-US" w:bidi="ar-SA"/>
      </w:rPr>
    </w:lvl>
  </w:abstractNum>
  <w:abstractNum w:abstractNumId="50" w15:restartNumberingAfterBreak="0">
    <w:nsid w:val="6FD640D7"/>
    <w:multiLevelType w:val="multilevel"/>
    <w:tmpl w:val="8C623812"/>
    <w:lvl w:ilvl="0">
      <w:start w:val="3"/>
      <w:numFmt w:val="decimal"/>
      <w:lvlText w:val="%1.0"/>
      <w:lvlJc w:val="left"/>
      <w:pPr>
        <w:ind w:left="2179" w:hanging="812"/>
      </w:pPr>
      <w:rPr>
        <w:rFonts w:ascii="Century Gothic" w:eastAsia="Century Gothic" w:hAnsi="Century Gothic" w:cs="Century Gothic" w:hint="default"/>
        <w:b w:val="0"/>
        <w:bCs w:val="0"/>
        <w:i w:val="0"/>
        <w:iCs w:val="0"/>
        <w:spacing w:val="0"/>
        <w:w w:val="100"/>
        <w:sz w:val="22"/>
        <w:szCs w:val="22"/>
        <w:lang w:val="en-US" w:eastAsia="en-US" w:bidi="ar-SA"/>
      </w:rPr>
    </w:lvl>
    <w:lvl w:ilvl="1">
      <w:start w:val="1"/>
      <w:numFmt w:val="decimal"/>
      <w:lvlText w:val="%1.%2"/>
      <w:lvlJc w:val="left"/>
      <w:pPr>
        <w:ind w:left="2179" w:hanging="783"/>
      </w:pPr>
      <w:rPr>
        <w:rFonts w:ascii="Century Gothic" w:eastAsia="Century Gothic" w:hAnsi="Century Gothic" w:cs="Century Gothic" w:hint="default"/>
        <w:b w:val="0"/>
        <w:bCs w:val="0"/>
        <w:i w:val="0"/>
        <w:iCs w:val="0"/>
        <w:spacing w:val="0"/>
        <w:w w:val="100"/>
        <w:sz w:val="22"/>
        <w:szCs w:val="22"/>
        <w:lang w:val="en-US" w:eastAsia="en-US" w:bidi="ar-SA"/>
      </w:rPr>
    </w:lvl>
    <w:lvl w:ilvl="2">
      <w:numFmt w:val="bullet"/>
      <w:lvlText w:val="•"/>
      <w:lvlJc w:val="left"/>
      <w:pPr>
        <w:ind w:left="4192" w:hanging="783"/>
      </w:pPr>
      <w:rPr>
        <w:rFonts w:hint="default"/>
        <w:lang w:val="en-US" w:eastAsia="en-US" w:bidi="ar-SA"/>
      </w:rPr>
    </w:lvl>
    <w:lvl w:ilvl="3">
      <w:numFmt w:val="bullet"/>
      <w:lvlText w:val="•"/>
      <w:lvlJc w:val="left"/>
      <w:pPr>
        <w:ind w:left="5198" w:hanging="783"/>
      </w:pPr>
      <w:rPr>
        <w:rFonts w:hint="default"/>
        <w:lang w:val="en-US" w:eastAsia="en-US" w:bidi="ar-SA"/>
      </w:rPr>
    </w:lvl>
    <w:lvl w:ilvl="4">
      <w:numFmt w:val="bullet"/>
      <w:lvlText w:val="•"/>
      <w:lvlJc w:val="left"/>
      <w:pPr>
        <w:ind w:left="6204" w:hanging="783"/>
      </w:pPr>
      <w:rPr>
        <w:rFonts w:hint="default"/>
        <w:lang w:val="en-US" w:eastAsia="en-US" w:bidi="ar-SA"/>
      </w:rPr>
    </w:lvl>
    <w:lvl w:ilvl="5">
      <w:numFmt w:val="bullet"/>
      <w:lvlText w:val="•"/>
      <w:lvlJc w:val="left"/>
      <w:pPr>
        <w:ind w:left="7210" w:hanging="783"/>
      </w:pPr>
      <w:rPr>
        <w:rFonts w:hint="default"/>
        <w:lang w:val="en-US" w:eastAsia="en-US" w:bidi="ar-SA"/>
      </w:rPr>
    </w:lvl>
    <w:lvl w:ilvl="6">
      <w:numFmt w:val="bullet"/>
      <w:lvlText w:val="•"/>
      <w:lvlJc w:val="left"/>
      <w:pPr>
        <w:ind w:left="8216" w:hanging="783"/>
      </w:pPr>
      <w:rPr>
        <w:rFonts w:hint="default"/>
        <w:lang w:val="en-US" w:eastAsia="en-US" w:bidi="ar-SA"/>
      </w:rPr>
    </w:lvl>
    <w:lvl w:ilvl="7">
      <w:numFmt w:val="bullet"/>
      <w:lvlText w:val="•"/>
      <w:lvlJc w:val="left"/>
      <w:pPr>
        <w:ind w:left="9222" w:hanging="783"/>
      </w:pPr>
      <w:rPr>
        <w:rFonts w:hint="default"/>
        <w:lang w:val="en-US" w:eastAsia="en-US" w:bidi="ar-SA"/>
      </w:rPr>
    </w:lvl>
    <w:lvl w:ilvl="8">
      <w:numFmt w:val="bullet"/>
      <w:lvlText w:val="•"/>
      <w:lvlJc w:val="left"/>
      <w:pPr>
        <w:ind w:left="10228" w:hanging="783"/>
      </w:pPr>
      <w:rPr>
        <w:rFonts w:hint="default"/>
        <w:lang w:val="en-US" w:eastAsia="en-US" w:bidi="ar-SA"/>
      </w:rPr>
    </w:lvl>
  </w:abstractNum>
  <w:abstractNum w:abstractNumId="51" w15:restartNumberingAfterBreak="0">
    <w:nsid w:val="725B4D74"/>
    <w:multiLevelType w:val="hybridMultilevel"/>
    <w:tmpl w:val="66762AB2"/>
    <w:lvl w:ilvl="0" w:tplc="47C81A68">
      <w:start w:val="1"/>
      <w:numFmt w:val="upperRoman"/>
      <w:lvlText w:val="%1."/>
      <w:lvlJc w:val="left"/>
      <w:pPr>
        <w:ind w:left="1728" w:hanging="771"/>
      </w:pPr>
      <w:rPr>
        <w:rFonts w:ascii="Calibri" w:eastAsia="Calibri" w:hAnsi="Calibri" w:cs="Calibri" w:hint="default"/>
        <w:b w:val="0"/>
        <w:bCs w:val="0"/>
        <w:i w:val="0"/>
        <w:iCs w:val="0"/>
        <w:spacing w:val="-1"/>
        <w:w w:val="100"/>
        <w:sz w:val="22"/>
        <w:szCs w:val="22"/>
        <w:lang w:val="en-US" w:eastAsia="en-US" w:bidi="ar-SA"/>
      </w:rPr>
    </w:lvl>
    <w:lvl w:ilvl="1" w:tplc="4E8E2E16">
      <w:numFmt w:val="bullet"/>
      <w:lvlText w:val="•"/>
      <w:lvlJc w:val="left"/>
      <w:pPr>
        <w:ind w:left="2772" w:hanging="771"/>
      </w:pPr>
      <w:rPr>
        <w:rFonts w:hint="default"/>
        <w:lang w:val="en-US" w:eastAsia="en-US" w:bidi="ar-SA"/>
      </w:rPr>
    </w:lvl>
    <w:lvl w:ilvl="2" w:tplc="4F82C1DC">
      <w:numFmt w:val="bullet"/>
      <w:lvlText w:val="•"/>
      <w:lvlJc w:val="left"/>
      <w:pPr>
        <w:ind w:left="3824" w:hanging="771"/>
      </w:pPr>
      <w:rPr>
        <w:rFonts w:hint="default"/>
        <w:lang w:val="en-US" w:eastAsia="en-US" w:bidi="ar-SA"/>
      </w:rPr>
    </w:lvl>
    <w:lvl w:ilvl="3" w:tplc="BA52547E">
      <w:numFmt w:val="bullet"/>
      <w:lvlText w:val="•"/>
      <w:lvlJc w:val="left"/>
      <w:pPr>
        <w:ind w:left="4876" w:hanging="771"/>
      </w:pPr>
      <w:rPr>
        <w:rFonts w:hint="default"/>
        <w:lang w:val="en-US" w:eastAsia="en-US" w:bidi="ar-SA"/>
      </w:rPr>
    </w:lvl>
    <w:lvl w:ilvl="4" w:tplc="EF205B5C">
      <w:numFmt w:val="bullet"/>
      <w:lvlText w:val="•"/>
      <w:lvlJc w:val="left"/>
      <w:pPr>
        <w:ind w:left="5928" w:hanging="771"/>
      </w:pPr>
      <w:rPr>
        <w:rFonts w:hint="default"/>
        <w:lang w:val="en-US" w:eastAsia="en-US" w:bidi="ar-SA"/>
      </w:rPr>
    </w:lvl>
    <w:lvl w:ilvl="5" w:tplc="3EB61B46">
      <w:numFmt w:val="bullet"/>
      <w:lvlText w:val="•"/>
      <w:lvlJc w:val="left"/>
      <w:pPr>
        <w:ind w:left="6980" w:hanging="771"/>
      </w:pPr>
      <w:rPr>
        <w:rFonts w:hint="default"/>
        <w:lang w:val="en-US" w:eastAsia="en-US" w:bidi="ar-SA"/>
      </w:rPr>
    </w:lvl>
    <w:lvl w:ilvl="6" w:tplc="8AFA0AD4">
      <w:numFmt w:val="bullet"/>
      <w:lvlText w:val="•"/>
      <w:lvlJc w:val="left"/>
      <w:pPr>
        <w:ind w:left="8032" w:hanging="771"/>
      </w:pPr>
      <w:rPr>
        <w:rFonts w:hint="default"/>
        <w:lang w:val="en-US" w:eastAsia="en-US" w:bidi="ar-SA"/>
      </w:rPr>
    </w:lvl>
    <w:lvl w:ilvl="7" w:tplc="AD8E8B4E">
      <w:numFmt w:val="bullet"/>
      <w:lvlText w:val="•"/>
      <w:lvlJc w:val="left"/>
      <w:pPr>
        <w:ind w:left="9084" w:hanging="771"/>
      </w:pPr>
      <w:rPr>
        <w:rFonts w:hint="default"/>
        <w:lang w:val="en-US" w:eastAsia="en-US" w:bidi="ar-SA"/>
      </w:rPr>
    </w:lvl>
    <w:lvl w:ilvl="8" w:tplc="D384262C">
      <w:numFmt w:val="bullet"/>
      <w:lvlText w:val="•"/>
      <w:lvlJc w:val="left"/>
      <w:pPr>
        <w:ind w:left="10136" w:hanging="771"/>
      </w:pPr>
      <w:rPr>
        <w:rFonts w:hint="default"/>
        <w:lang w:val="en-US" w:eastAsia="en-US" w:bidi="ar-SA"/>
      </w:rPr>
    </w:lvl>
  </w:abstractNum>
  <w:abstractNum w:abstractNumId="52" w15:restartNumberingAfterBreak="0">
    <w:nsid w:val="7A653882"/>
    <w:multiLevelType w:val="hybridMultilevel"/>
    <w:tmpl w:val="3522A34C"/>
    <w:lvl w:ilvl="0" w:tplc="10807008">
      <w:start w:val="1"/>
      <w:numFmt w:val="lowerLetter"/>
      <w:lvlText w:val="%1."/>
      <w:lvlJc w:val="left"/>
      <w:pPr>
        <w:ind w:left="1008" w:hanging="218"/>
      </w:pPr>
      <w:rPr>
        <w:rFonts w:ascii="Arial" w:eastAsia="Arial" w:hAnsi="Arial" w:cs="Arial" w:hint="default"/>
        <w:b w:val="0"/>
        <w:bCs w:val="0"/>
        <w:i w:val="0"/>
        <w:iCs w:val="0"/>
        <w:spacing w:val="0"/>
        <w:w w:val="100"/>
        <w:sz w:val="18"/>
        <w:szCs w:val="18"/>
        <w:lang w:val="en-US" w:eastAsia="en-US" w:bidi="ar-SA"/>
      </w:rPr>
    </w:lvl>
    <w:lvl w:ilvl="1" w:tplc="7AC0A582">
      <w:numFmt w:val="bullet"/>
      <w:lvlText w:val="•"/>
      <w:lvlJc w:val="left"/>
      <w:pPr>
        <w:ind w:left="2124" w:hanging="218"/>
      </w:pPr>
      <w:rPr>
        <w:rFonts w:hint="default"/>
        <w:lang w:val="en-US" w:eastAsia="en-US" w:bidi="ar-SA"/>
      </w:rPr>
    </w:lvl>
    <w:lvl w:ilvl="2" w:tplc="FF6A5338">
      <w:numFmt w:val="bullet"/>
      <w:lvlText w:val="•"/>
      <w:lvlJc w:val="left"/>
      <w:pPr>
        <w:ind w:left="3248" w:hanging="218"/>
      </w:pPr>
      <w:rPr>
        <w:rFonts w:hint="default"/>
        <w:lang w:val="en-US" w:eastAsia="en-US" w:bidi="ar-SA"/>
      </w:rPr>
    </w:lvl>
    <w:lvl w:ilvl="3" w:tplc="1EE47E36">
      <w:numFmt w:val="bullet"/>
      <w:lvlText w:val="•"/>
      <w:lvlJc w:val="left"/>
      <w:pPr>
        <w:ind w:left="4372" w:hanging="218"/>
      </w:pPr>
      <w:rPr>
        <w:rFonts w:hint="default"/>
        <w:lang w:val="en-US" w:eastAsia="en-US" w:bidi="ar-SA"/>
      </w:rPr>
    </w:lvl>
    <w:lvl w:ilvl="4" w:tplc="4C6E8CE8">
      <w:numFmt w:val="bullet"/>
      <w:lvlText w:val="•"/>
      <w:lvlJc w:val="left"/>
      <w:pPr>
        <w:ind w:left="5496" w:hanging="218"/>
      </w:pPr>
      <w:rPr>
        <w:rFonts w:hint="default"/>
        <w:lang w:val="en-US" w:eastAsia="en-US" w:bidi="ar-SA"/>
      </w:rPr>
    </w:lvl>
    <w:lvl w:ilvl="5" w:tplc="1F32194A">
      <w:numFmt w:val="bullet"/>
      <w:lvlText w:val="•"/>
      <w:lvlJc w:val="left"/>
      <w:pPr>
        <w:ind w:left="6620" w:hanging="218"/>
      </w:pPr>
      <w:rPr>
        <w:rFonts w:hint="default"/>
        <w:lang w:val="en-US" w:eastAsia="en-US" w:bidi="ar-SA"/>
      </w:rPr>
    </w:lvl>
    <w:lvl w:ilvl="6" w:tplc="B426A66A">
      <w:numFmt w:val="bullet"/>
      <w:lvlText w:val="•"/>
      <w:lvlJc w:val="left"/>
      <w:pPr>
        <w:ind w:left="7744" w:hanging="218"/>
      </w:pPr>
      <w:rPr>
        <w:rFonts w:hint="default"/>
        <w:lang w:val="en-US" w:eastAsia="en-US" w:bidi="ar-SA"/>
      </w:rPr>
    </w:lvl>
    <w:lvl w:ilvl="7" w:tplc="DC4A93E0">
      <w:numFmt w:val="bullet"/>
      <w:lvlText w:val="•"/>
      <w:lvlJc w:val="left"/>
      <w:pPr>
        <w:ind w:left="8868" w:hanging="218"/>
      </w:pPr>
      <w:rPr>
        <w:rFonts w:hint="default"/>
        <w:lang w:val="en-US" w:eastAsia="en-US" w:bidi="ar-SA"/>
      </w:rPr>
    </w:lvl>
    <w:lvl w:ilvl="8" w:tplc="73944DBA">
      <w:numFmt w:val="bullet"/>
      <w:lvlText w:val="•"/>
      <w:lvlJc w:val="left"/>
      <w:pPr>
        <w:ind w:left="9992" w:hanging="218"/>
      </w:pPr>
      <w:rPr>
        <w:rFonts w:hint="default"/>
        <w:lang w:val="en-US" w:eastAsia="en-US" w:bidi="ar-SA"/>
      </w:rPr>
    </w:lvl>
  </w:abstractNum>
  <w:abstractNum w:abstractNumId="53" w15:restartNumberingAfterBreak="0">
    <w:nsid w:val="7DD53A25"/>
    <w:multiLevelType w:val="multilevel"/>
    <w:tmpl w:val="C0F64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4855981">
    <w:abstractNumId w:val="48"/>
  </w:num>
  <w:num w:numId="2" w16cid:durableId="116874767">
    <w:abstractNumId w:val="34"/>
  </w:num>
  <w:num w:numId="3" w16cid:durableId="1103233898">
    <w:abstractNumId w:val="15"/>
  </w:num>
  <w:num w:numId="4" w16cid:durableId="44987239">
    <w:abstractNumId w:val="52"/>
  </w:num>
  <w:num w:numId="5" w16cid:durableId="2043361610">
    <w:abstractNumId w:val="40"/>
  </w:num>
  <w:num w:numId="6" w16cid:durableId="1397856">
    <w:abstractNumId w:val="41"/>
  </w:num>
  <w:num w:numId="7" w16cid:durableId="821626312">
    <w:abstractNumId w:val="26"/>
  </w:num>
  <w:num w:numId="8" w16cid:durableId="644743298">
    <w:abstractNumId w:val="22"/>
  </w:num>
  <w:num w:numId="9" w16cid:durableId="438647279">
    <w:abstractNumId w:val="0"/>
  </w:num>
  <w:num w:numId="10" w16cid:durableId="585186138">
    <w:abstractNumId w:val="47"/>
  </w:num>
  <w:num w:numId="11" w16cid:durableId="1276213751">
    <w:abstractNumId w:val="24"/>
  </w:num>
  <w:num w:numId="12" w16cid:durableId="195775858">
    <w:abstractNumId w:val="37"/>
  </w:num>
  <w:num w:numId="13" w16cid:durableId="574433864">
    <w:abstractNumId w:val="9"/>
  </w:num>
  <w:num w:numId="14" w16cid:durableId="1974365730">
    <w:abstractNumId w:val="4"/>
  </w:num>
  <w:num w:numId="15" w16cid:durableId="1812401831">
    <w:abstractNumId w:val="46"/>
  </w:num>
  <w:num w:numId="16" w16cid:durableId="1338342056">
    <w:abstractNumId w:val="5"/>
  </w:num>
  <w:num w:numId="17" w16cid:durableId="722412725">
    <w:abstractNumId w:val="29"/>
  </w:num>
  <w:num w:numId="18" w16cid:durableId="750935139">
    <w:abstractNumId w:val="35"/>
  </w:num>
  <w:num w:numId="19" w16cid:durableId="416097296">
    <w:abstractNumId w:val="43"/>
  </w:num>
  <w:num w:numId="20" w16cid:durableId="596907990">
    <w:abstractNumId w:val="8"/>
  </w:num>
  <w:num w:numId="21" w16cid:durableId="136261089">
    <w:abstractNumId w:val="36"/>
  </w:num>
  <w:num w:numId="22" w16cid:durableId="1138451398">
    <w:abstractNumId w:val="18"/>
  </w:num>
  <w:num w:numId="23" w16cid:durableId="1618415080">
    <w:abstractNumId w:val="12"/>
  </w:num>
  <w:num w:numId="24" w16cid:durableId="786587011">
    <w:abstractNumId w:val="6"/>
  </w:num>
  <w:num w:numId="25" w16cid:durableId="1891376481">
    <w:abstractNumId w:val="16"/>
  </w:num>
  <w:num w:numId="26" w16cid:durableId="1547108640">
    <w:abstractNumId w:val="13"/>
  </w:num>
  <w:num w:numId="27" w16cid:durableId="607784458">
    <w:abstractNumId w:val="14"/>
  </w:num>
  <w:num w:numId="28" w16cid:durableId="1197307540">
    <w:abstractNumId w:val="51"/>
  </w:num>
  <w:num w:numId="29" w16cid:durableId="318118544">
    <w:abstractNumId w:val="28"/>
  </w:num>
  <w:num w:numId="30" w16cid:durableId="2133359892">
    <w:abstractNumId w:val="31"/>
  </w:num>
  <w:num w:numId="31" w16cid:durableId="1630093249">
    <w:abstractNumId w:val="3"/>
  </w:num>
  <w:num w:numId="32" w16cid:durableId="1409571446">
    <w:abstractNumId w:val="49"/>
  </w:num>
  <w:num w:numId="33" w16cid:durableId="1971397357">
    <w:abstractNumId w:val="27"/>
  </w:num>
  <w:num w:numId="34" w16cid:durableId="1067191134">
    <w:abstractNumId w:val="50"/>
  </w:num>
  <w:num w:numId="35" w16cid:durableId="1297174600">
    <w:abstractNumId w:val="20"/>
  </w:num>
  <w:num w:numId="36" w16cid:durableId="1694695466">
    <w:abstractNumId w:val="25"/>
  </w:num>
  <w:num w:numId="37" w16cid:durableId="236794687">
    <w:abstractNumId w:val="19"/>
  </w:num>
  <w:num w:numId="38" w16cid:durableId="1483884807">
    <w:abstractNumId w:val="7"/>
  </w:num>
  <w:num w:numId="39" w16cid:durableId="580725946">
    <w:abstractNumId w:val="38"/>
  </w:num>
  <w:num w:numId="40" w16cid:durableId="1016735662">
    <w:abstractNumId w:val="17"/>
  </w:num>
  <w:num w:numId="41" w16cid:durableId="687215990">
    <w:abstractNumId w:val="44"/>
  </w:num>
  <w:num w:numId="42" w16cid:durableId="1486320510">
    <w:abstractNumId w:val="2"/>
  </w:num>
  <w:num w:numId="43" w16cid:durableId="730230601">
    <w:abstractNumId w:val="42"/>
  </w:num>
  <w:num w:numId="44" w16cid:durableId="973947615">
    <w:abstractNumId w:val="45"/>
  </w:num>
  <w:num w:numId="45" w16cid:durableId="652372249">
    <w:abstractNumId w:val="23"/>
  </w:num>
  <w:num w:numId="46" w16cid:durableId="475486509">
    <w:abstractNumId w:val="10"/>
  </w:num>
  <w:num w:numId="47" w16cid:durableId="1457942865">
    <w:abstractNumId w:val="1"/>
  </w:num>
  <w:num w:numId="48" w16cid:durableId="1260217834">
    <w:abstractNumId w:val="39"/>
  </w:num>
  <w:num w:numId="49" w16cid:durableId="1470123632">
    <w:abstractNumId w:val="33"/>
  </w:num>
  <w:num w:numId="50" w16cid:durableId="896206188">
    <w:abstractNumId w:val="21"/>
  </w:num>
  <w:num w:numId="51" w16cid:durableId="870919941">
    <w:abstractNumId w:val="32"/>
  </w:num>
  <w:num w:numId="52" w16cid:durableId="768745238">
    <w:abstractNumId w:val="30"/>
  </w:num>
  <w:num w:numId="53" w16cid:durableId="129905781">
    <w:abstractNumId w:val="53"/>
  </w:num>
  <w:num w:numId="54" w16cid:durableId="723454236">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CF2"/>
    <w:rsid w:val="00002471"/>
    <w:rsid w:val="00005F83"/>
    <w:rsid w:val="0001130D"/>
    <w:rsid w:val="00024A37"/>
    <w:rsid w:val="000334DD"/>
    <w:rsid w:val="0004521C"/>
    <w:rsid w:val="00066B3D"/>
    <w:rsid w:val="000760EA"/>
    <w:rsid w:val="00083B5A"/>
    <w:rsid w:val="000902C6"/>
    <w:rsid w:val="00091B6C"/>
    <w:rsid w:val="00093F4D"/>
    <w:rsid w:val="000C11E5"/>
    <w:rsid w:val="000C1919"/>
    <w:rsid w:val="000C6E69"/>
    <w:rsid w:val="000C7C76"/>
    <w:rsid w:val="000D0709"/>
    <w:rsid w:val="000D5FEB"/>
    <w:rsid w:val="000E54CE"/>
    <w:rsid w:val="00103DE1"/>
    <w:rsid w:val="001108A1"/>
    <w:rsid w:val="00111EC9"/>
    <w:rsid w:val="00121E11"/>
    <w:rsid w:val="00123FA7"/>
    <w:rsid w:val="00133DC8"/>
    <w:rsid w:val="00143CE9"/>
    <w:rsid w:val="00165692"/>
    <w:rsid w:val="001714E9"/>
    <w:rsid w:val="00174950"/>
    <w:rsid w:val="00192D48"/>
    <w:rsid w:val="001A7963"/>
    <w:rsid w:val="001B7E42"/>
    <w:rsid w:val="001C5CAA"/>
    <w:rsid w:val="001C5F17"/>
    <w:rsid w:val="001D07C5"/>
    <w:rsid w:val="001D0E99"/>
    <w:rsid w:val="001E05CE"/>
    <w:rsid w:val="0020496B"/>
    <w:rsid w:val="00213C76"/>
    <w:rsid w:val="002157AF"/>
    <w:rsid w:val="002179A1"/>
    <w:rsid w:val="002253B1"/>
    <w:rsid w:val="00234A01"/>
    <w:rsid w:val="0024086E"/>
    <w:rsid w:val="0029680C"/>
    <w:rsid w:val="0029772D"/>
    <w:rsid w:val="002B370A"/>
    <w:rsid w:val="002C7974"/>
    <w:rsid w:val="002E03E7"/>
    <w:rsid w:val="00300CA1"/>
    <w:rsid w:val="0031414A"/>
    <w:rsid w:val="0031730B"/>
    <w:rsid w:val="00340F42"/>
    <w:rsid w:val="00371C54"/>
    <w:rsid w:val="0038575D"/>
    <w:rsid w:val="003A4492"/>
    <w:rsid w:val="003B1D9A"/>
    <w:rsid w:val="003B24E6"/>
    <w:rsid w:val="003B38FF"/>
    <w:rsid w:val="003C5CF2"/>
    <w:rsid w:val="003E6E3A"/>
    <w:rsid w:val="00402F34"/>
    <w:rsid w:val="004318A7"/>
    <w:rsid w:val="00457061"/>
    <w:rsid w:val="00461E25"/>
    <w:rsid w:val="004706B2"/>
    <w:rsid w:val="004A4B78"/>
    <w:rsid w:val="004C7800"/>
    <w:rsid w:val="0050095E"/>
    <w:rsid w:val="00510980"/>
    <w:rsid w:val="0051128C"/>
    <w:rsid w:val="005160FC"/>
    <w:rsid w:val="005270AE"/>
    <w:rsid w:val="00553F82"/>
    <w:rsid w:val="0055597E"/>
    <w:rsid w:val="005603BF"/>
    <w:rsid w:val="00590758"/>
    <w:rsid w:val="005930B5"/>
    <w:rsid w:val="005A6573"/>
    <w:rsid w:val="005A7D07"/>
    <w:rsid w:val="005B0481"/>
    <w:rsid w:val="005C0FC9"/>
    <w:rsid w:val="005C2667"/>
    <w:rsid w:val="005C2816"/>
    <w:rsid w:val="00607388"/>
    <w:rsid w:val="00614273"/>
    <w:rsid w:val="00617242"/>
    <w:rsid w:val="00625FB1"/>
    <w:rsid w:val="00664457"/>
    <w:rsid w:val="00664796"/>
    <w:rsid w:val="00674BD3"/>
    <w:rsid w:val="00675436"/>
    <w:rsid w:val="00684EE6"/>
    <w:rsid w:val="006A7514"/>
    <w:rsid w:val="006A7908"/>
    <w:rsid w:val="006B530A"/>
    <w:rsid w:val="006D003B"/>
    <w:rsid w:val="006D573E"/>
    <w:rsid w:val="006D7571"/>
    <w:rsid w:val="006E44DF"/>
    <w:rsid w:val="00701AD3"/>
    <w:rsid w:val="00706D4D"/>
    <w:rsid w:val="00731DB8"/>
    <w:rsid w:val="00732B89"/>
    <w:rsid w:val="0074230A"/>
    <w:rsid w:val="0078249B"/>
    <w:rsid w:val="007C4FAC"/>
    <w:rsid w:val="007D43F4"/>
    <w:rsid w:val="00803611"/>
    <w:rsid w:val="00807268"/>
    <w:rsid w:val="00832950"/>
    <w:rsid w:val="00850CB2"/>
    <w:rsid w:val="0085492A"/>
    <w:rsid w:val="0087013E"/>
    <w:rsid w:val="008A1F30"/>
    <w:rsid w:val="008B0CDC"/>
    <w:rsid w:val="008D722A"/>
    <w:rsid w:val="008D7230"/>
    <w:rsid w:val="008E29DA"/>
    <w:rsid w:val="008F18DD"/>
    <w:rsid w:val="008F668F"/>
    <w:rsid w:val="00910A24"/>
    <w:rsid w:val="00920180"/>
    <w:rsid w:val="00932B73"/>
    <w:rsid w:val="0093529D"/>
    <w:rsid w:val="009412FF"/>
    <w:rsid w:val="00953810"/>
    <w:rsid w:val="009544D1"/>
    <w:rsid w:val="00955556"/>
    <w:rsid w:val="00963E94"/>
    <w:rsid w:val="0098276F"/>
    <w:rsid w:val="00985E4D"/>
    <w:rsid w:val="009A029F"/>
    <w:rsid w:val="009A41ED"/>
    <w:rsid w:val="009C19CC"/>
    <w:rsid w:val="009C3022"/>
    <w:rsid w:val="009C7531"/>
    <w:rsid w:val="009E5091"/>
    <w:rsid w:val="009E50A0"/>
    <w:rsid w:val="009F39A5"/>
    <w:rsid w:val="00A100B1"/>
    <w:rsid w:val="00A170C0"/>
    <w:rsid w:val="00A24EF5"/>
    <w:rsid w:val="00A515F8"/>
    <w:rsid w:val="00A5784E"/>
    <w:rsid w:val="00A6340A"/>
    <w:rsid w:val="00A63C61"/>
    <w:rsid w:val="00A6769A"/>
    <w:rsid w:val="00A74AD1"/>
    <w:rsid w:val="00A85FB6"/>
    <w:rsid w:val="00A8616F"/>
    <w:rsid w:val="00A87664"/>
    <w:rsid w:val="00A94372"/>
    <w:rsid w:val="00AA1C16"/>
    <w:rsid w:val="00AA7DBB"/>
    <w:rsid w:val="00AB3803"/>
    <w:rsid w:val="00AC4BF6"/>
    <w:rsid w:val="00AC5F61"/>
    <w:rsid w:val="00AD6741"/>
    <w:rsid w:val="00AE300D"/>
    <w:rsid w:val="00AF4AC6"/>
    <w:rsid w:val="00AF5507"/>
    <w:rsid w:val="00B00CDE"/>
    <w:rsid w:val="00B01D2E"/>
    <w:rsid w:val="00B10345"/>
    <w:rsid w:val="00B125E2"/>
    <w:rsid w:val="00B1293D"/>
    <w:rsid w:val="00B166A7"/>
    <w:rsid w:val="00B224FB"/>
    <w:rsid w:val="00B348EC"/>
    <w:rsid w:val="00B60A09"/>
    <w:rsid w:val="00B724FF"/>
    <w:rsid w:val="00B7452E"/>
    <w:rsid w:val="00B75BE3"/>
    <w:rsid w:val="00B84A71"/>
    <w:rsid w:val="00B872BA"/>
    <w:rsid w:val="00BA04C3"/>
    <w:rsid w:val="00BA557D"/>
    <w:rsid w:val="00BB4664"/>
    <w:rsid w:val="00BB564E"/>
    <w:rsid w:val="00BB6074"/>
    <w:rsid w:val="00BB6630"/>
    <w:rsid w:val="00BD654C"/>
    <w:rsid w:val="00BF6E06"/>
    <w:rsid w:val="00C169A6"/>
    <w:rsid w:val="00C2488C"/>
    <w:rsid w:val="00C3092C"/>
    <w:rsid w:val="00C443D4"/>
    <w:rsid w:val="00C532C1"/>
    <w:rsid w:val="00C56699"/>
    <w:rsid w:val="00C603DC"/>
    <w:rsid w:val="00C75319"/>
    <w:rsid w:val="00C84912"/>
    <w:rsid w:val="00C907A5"/>
    <w:rsid w:val="00C9214B"/>
    <w:rsid w:val="00C95D6D"/>
    <w:rsid w:val="00CA072D"/>
    <w:rsid w:val="00CE25B7"/>
    <w:rsid w:val="00CE39C9"/>
    <w:rsid w:val="00D01F84"/>
    <w:rsid w:val="00D06C0E"/>
    <w:rsid w:val="00D47E26"/>
    <w:rsid w:val="00D51195"/>
    <w:rsid w:val="00D6055C"/>
    <w:rsid w:val="00D61330"/>
    <w:rsid w:val="00D62630"/>
    <w:rsid w:val="00D94703"/>
    <w:rsid w:val="00DC305B"/>
    <w:rsid w:val="00DC72DB"/>
    <w:rsid w:val="00DD1EF3"/>
    <w:rsid w:val="00DD66F8"/>
    <w:rsid w:val="00DE2B03"/>
    <w:rsid w:val="00DF0256"/>
    <w:rsid w:val="00E02008"/>
    <w:rsid w:val="00E12FCF"/>
    <w:rsid w:val="00E1641E"/>
    <w:rsid w:val="00E4494B"/>
    <w:rsid w:val="00E5592F"/>
    <w:rsid w:val="00E75755"/>
    <w:rsid w:val="00E81237"/>
    <w:rsid w:val="00E817E5"/>
    <w:rsid w:val="00E97F47"/>
    <w:rsid w:val="00EB43B6"/>
    <w:rsid w:val="00EB5299"/>
    <w:rsid w:val="00EB5B9E"/>
    <w:rsid w:val="00EE49EB"/>
    <w:rsid w:val="00EE5AC3"/>
    <w:rsid w:val="00EF135D"/>
    <w:rsid w:val="00EF14C0"/>
    <w:rsid w:val="00EF471E"/>
    <w:rsid w:val="00F222CA"/>
    <w:rsid w:val="00F3141D"/>
    <w:rsid w:val="00F420BD"/>
    <w:rsid w:val="00F80376"/>
    <w:rsid w:val="00F80D55"/>
    <w:rsid w:val="00F84C88"/>
    <w:rsid w:val="00F9028C"/>
    <w:rsid w:val="00F95CE1"/>
    <w:rsid w:val="00FA21D0"/>
    <w:rsid w:val="00FA46E8"/>
    <w:rsid w:val="00FA783B"/>
    <w:rsid w:val="00FB75E1"/>
    <w:rsid w:val="00FC2FC1"/>
    <w:rsid w:val="00FF14AC"/>
    <w:rsid w:val="00FF6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43652"/>
  <w15:docId w15:val="{32E43078-6D0D-415E-B266-DD0724EF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spacing w:before="113"/>
      <w:ind w:left="2445" w:right="2445"/>
      <w:jc w:val="center"/>
      <w:outlineLvl w:val="0"/>
    </w:pPr>
    <w:rPr>
      <w:rFonts w:ascii="Arial" w:eastAsia="Arial" w:hAnsi="Arial" w:cs="Arial"/>
      <w:b/>
      <w:bCs/>
      <w:sz w:val="44"/>
      <w:szCs w:val="44"/>
    </w:rPr>
  </w:style>
  <w:style w:type="paragraph" w:styleId="Heading2">
    <w:name w:val="heading 2"/>
    <w:basedOn w:val="Normal"/>
    <w:uiPriority w:val="9"/>
    <w:unhideWhenUsed/>
    <w:qFormat/>
    <w:pPr>
      <w:spacing w:before="111"/>
      <w:ind w:left="1232"/>
      <w:outlineLvl w:val="1"/>
    </w:pPr>
    <w:rPr>
      <w:rFonts w:ascii="Calibri" w:eastAsia="Calibri" w:hAnsi="Calibri" w:cs="Calibri"/>
      <w:b/>
      <w:bCs/>
      <w:sz w:val="40"/>
      <w:szCs w:val="40"/>
    </w:rPr>
  </w:style>
  <w:style w:type="paragraph" w:styleId="Heading3">
    <w:name w:val="heading 3"/>
    <w:basedOn w:val="Normal"/>
    <w:uiPriority w:val="9"/>
    <w:unhideWhenUsed/>
    <w:qFormat/>
    <w:pPr>
      <w:spacing w:before="19"/>
      <w:ind w:left="20"/>
      <w:outlineLvl w:val="2"/>
    </w:pPr>
    <w:rPr>
      <w:b/>
      <w:bCs/>
      <w:sz w:val="32"/>
      <w:szCs w:val="32"/>
      <w:u w:val="single" w:color="000000"/>
    </w:rPr>
  </w:style>
  <w:style w:type="paragraph" w:styleId="Heading4">
    <w:name w:val="heading 4"/>
    <w:basedOn w:val="Normal"/>
    <w:uiPriority w:val="9"/>
    <w:unhideWhenUsed/>
    <w:qFormat/>
    <w:pPr>
      <w:ind w:left="2445" w:right="2445"/>
      <w:jc w:val="center"/>
      <w:outlineLvl w:val="3"/>
    </w:pPr>
    <w:rPr>
      <w:rFonts w:ascii="Calibri" w:eastAsia="Calibri" w:hAnsi="Calibri" w:cs="Calibri"/>
      <w:sz w:val="32"/>
      <w:szCs w:val="32"/>
    </w:rPr>
  </w:style>
  <w:style w:type="paragraph" w:styleId="Heading5">
    <w:name w:val="heading 5"/>
    <w:basedOn w:val="Normal"/>
    <w:uiPriority w:val="9"/>
    <w:unhideWhenUsed/>
    <w:qFormat/>
    <w:pPr>
      <w:spacing w:before="289"/>
      <w:ind w:left="1008"/>
      <w:outlineLvl w:val="4"/>
    </w:pPr>
    <w:rPr>
      <w:rFonts w:ascii="Calibri" w:eastAsia="Calibri" w:hAnsi="Calibri" w:cs="Calibri"/>
      <w:b/>
      <w:bCs/>
      <w:sz w:val="28"/>
      <w:szCs w:val="28"/>
      <w:u w:val="single" w:color="000000"/>
    </w:rPr>
  </w:style>
  <w:style w:type="paragraph" w:styleId="Heading6">
    <w:name w:val="heading 6"/>
    <w:basedOn w:val="Normal"/>
    <w:uiPriority w:val="9"/>
    <w:unhideWhenUsed/>
    <w:qFormat/>
    <w:pPr>
      <w:ind w:left="2088"/>
      <w:outlineLvl w:val="5"/>
    </w:pPr>
    <w:rPr>
      <w:b/>
      <w:bCs/>
    </w:rPr>
  </w:style>
  <w:style w:type="paragraph" w:styleId="Heading7">
    <w:name w:val="heading 7"/>
    <w:basedOn w:val="Normal"/>
    <w:uiPriority w:val="1"/>
    <w:qFormat/>
    <w:pPr>
      <w:ind w:left="2807" w:hanging="359"/>
      <w:outlineLvl w:val="6"/>
    </w:pPr>
    <w:rPr>
      <w:b/>
      <w:bCs/>
      <w:i/>
      <w:iCs/>
    </w:rPr>
  </w:style>
  <w:style w:type="paragraph" w:styleId="Heading8">
    <w:name w:val="heading 8"/>
    <w:basedOn w:val="Normal"/>
    <w:uiPriority w:val="1"/>
    <w:qFormat/>
    <w:pPr>
      <w:spacing w:before="1" w:line="269" w:lineRule="exact"/>
      <w:ind w:left="2088"/>
      <w:outlineLvl w:val="7"/>
    </w:pPr>
    <w:rPr>
      <w:b/>
      <w:bCs/>
      <w:i/>
      <w:i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088"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32B89"/>
    <w:pPr>
      <w:tabs>
        <w:tab w:val="center" w:pos="4680"/>
        <w:tab w:val="right" w:pos="9360"/>
      </w:tabs>
    </w:pPr>
  </w:style>
  <w:style w:type="character" w:customStyle="1" w:styleId="HeaderChar">
    <w:name w:val="Header Char"/>
    <w:basedOn w:val="DefaultParagraphFont"/>
    <w:link w:val="Header"/>
    <w:uiPriority w:val="99"/>
    <w:rsid w:val="00732B89"/>
    <w:rPr>
      <w:rFonts w:ascii="Century Gothic" w:eastAsia="Century Gothic" w:hAnsi="Century Gothic" w:cs="Century Gothic"/>
    </w:rPr>
  </w:style>
  <w:style w:type="paragraph" w:styleId="Footer">
    <w:name w:val="footer"/>
    <w:basedOn w:val="Normal"/>
    <w:link w:val="FooterChar"/>
    <w:uiPriority w:val="99"/>
    <w:unhideWhenUsed/>
    <w:rsid w:val="00732B89"/>
    <w:pPr>
      <w:tabs>
        <w:tab w:val="center" w:pos="4680"/>
        <w:tab w:val="right" w:pos="9360"/>
      </w:tabs>
    </w:pPr>
  </w:style>
  <w:style w:type="character" w:customStyle="1" w:styleId="FooterChar">
    <w:name w:val="Footer Char"/>
    <w:basedOn w:val="DefaultParagraphFont"/>
    <w:link w:val="Footer"/>
    <w:uiPriority w:val="99"/>
    <w:rsid w:val="00732B89"/>
    <w:rPr>
      <w:rFonts w:ascii="Century Gothic" w:eastAsia="Century Gothic" w:hAnsi="Century Gothic" w:cs="Century Gothic"/>
    </w:rPr>
  </w:style>
  <w:style w:type="character" w:styleId="Hyperlink">
    <w:name w:val="Hyperlink"/>
    <w:basedOn w:val="DefaultParagraphFont"/>
    <w:uiPriority w:val="99"/>
    <w:unhideWhenUsed/>
    <w:rsid w:val="00D6055C"/>
    <w:rPr>
      <w:color w:val="0000FF" w:themeColor="hyperlink"/>
      <w:u w:val="single"/>
    </w:rPr>
  </w:style>
  <w:style w:type="character" w:styleId="UnresolvedMention">
    <w:name w:val="Unresolved Mention"/>
    <w:basedOn w:val="DefaultParagraphFont"/>
    <w:uiPriority w:val="99"/>
    <w:semiHidden/>
    <w:unhideWhenUsed/>
    <w:rsid w:val="00D6055C"/>
    <w:rPr>
      <w:color w:val="605E5C"/>
      <w:shd w:val="clear" w:color="auto" w:fill="E1DFDD"/>
    </w:rPr>
  </w:style>
  <w:style w:type="table" w:customStyle="1" w:styleId="TableGrid8">
    <w:name w:val="Table Grid8"/>
    <w:basedOn w:val="TableNormal"/>
    <w:next w:val="TableGrid"/>
    <w:uiPriority w:val="39"/>
    <w:rsid w:val="006D573E"/>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D5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state.nj.us/treasury/revenue/busregcert.shtml" TargetMode="External"/><Relationship Id="rId21" Type="http://schemas.openxmlformats.org/officeDocument/2006/relationships/footer" Target="footer5.xml"/><Relationship Id="rId42" Type="http://schemas.openxmlformats.org/officeDocument/2006/relationships/header" Target="header12.xml"/><Relationship Id="rId47" Type="http://schemas.openxmlformats.org/officeDocument/2006/relationships/footer" Target="footer14.xml"/><Relationship Id="rId63" Type="http://schemas.openxmlformats.org/officeDocument/2006/relationships/hyperlink" Target="http://www.state.nj.us/treasury/revenue/busregcert.shtml" TargetMode="External"/><Relationship Id="rId68" Type="http://schemas.openxmlformats.org/officeDocument/2006/relationships/hyperlink" Target="mailto:martinez@habcnj.org"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3.xml"/><Relationship Id="rId29" Type="http://schemas.openxmlformats.org/officeDocument/2006/relationships/header" Target="header6.xml"/><Relationship Id="rId11" Type="http://schemas.openxmlformats.org/officeDocument/2006/relationships/hyperlink" Target="mailto:MARTINEZ@HABCNJ.ORG" TargetMode="External"/><Relationship Id="rId24" Type="http://schemas.openxmlformats.org/officeDocument/2006/relationships/hyperlink" Target="http://www.state.nj.us/treasury/contract_compliance" TargetMode="External"/><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header" Target="header11.xml"/><Relationship Id="rId45" Type="http://schemas.openxmlformats.org/officeDocument/2006/relationships/footer" Target="footer13.xml"/><Relationship Id="rId53" Type="http://schemas.openxmlformats.org/officeDocument/2006/relationships/header" Target="header15.xml"/><Relationship Id="rId58" Type="http://schemas.openxmlformats.org/officeDocument/2006/relationships/footer" Target="footer17.xml"/><Relationship Id="rId66" Type="http://schemas.openxmlformats.org/officeDocument/2006/relationships/footer" Target="footer19.xml"/><Relationship Id="rId5" Type="http://schemas.openxmlformats.org/officeDocument/2006/relationships/footnotes" Target="footnotes.xml"/><Relationship Id="rId61" Type="http://schemas.openxmlformats.org/officeDocument/2006/relationships/hyperlink" Target="http://WWW.NJ.GOV/DCA/LGS/P2P" TargetMode="External"/><Relationship Id="rId19" Type="http://schemas.openxmlformats.org/officeDocument/2006/relationships/footer" Target="footer4.xml"/><Relationship Id="rId14" Type="http://schemas.openxmlformats.org/officeDocument/2006/relationships/hyperlink" Target="mailto:MARTINEZ@HABCNJ.ORG" TargetMode="External"/><Relationship Id="rId22" Type="http://schemas.openxmlformats.org/officeDocument/2006/relationships/hyperlink" Target="mailto:martinez@habcnj.org" TargetMode="External"/><Relationship Id="rId27" Type="http://schemas.openxmlformats.org/officeDocument/2006/relationships/hyperlink" Target="http://www.elec.state.nj.us/" TargetMode="External"/><Relationship Id="rId30" Type="http://schemas.openxmlformats.org/officeDocument/2006/relationships/footer" Target="footer6.xml"/><Relationship Id="rId35" Type="http://schemas.openxmlformats.org/officeDocument/2006/relationships/image" Target="media/image2.png"/><Relationship Id="rId43" Type="http://schemas.openxmlformats.org/officeDocument/2006/relationships/footer" Target="footer12.xml"/><Relationship Id="rId48" Type="http://schemas.openxmlformats.org/officeDocument/2006/relationships/hyperlink" Target="http://www.state.nj.us/treasury/contract_compliance" TargetMode="External"/><Relationship Id="rId56" Type="http://schemas.openxmlformats.org/officeDocument/2006/relationships/footer" Target="footer16.xml"/><Relationship Id="rId64" Type="http://schemas.openxmlformats.org/officeDocument/2006/relationships/hyperlink" Target="http://www.state.nj.us/treasury/revenue/busregcert.shtml" TargetMode="External"/><Relationship Id="rId69" Type="http://schemas.openxmlformats.org/officeDocument/2006/relationships/fontTable" Target="fontTable.xml"/><Relationship Id="rId8" Type="http://schemas.openxmlformats.org/officeDocument/2006/relationships/hyperlink" Target="mailto:Bufis@BRConsultants.onmicrosoft.com" TargetMode="External"/><Relationship Id="rId51" Type="http://schemas.openxmlformats.org/officeDocument/2006/relationships/image" Target="media/image3.jpeg"/><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https://www.state.nj.us/treasury/contract_compliance/" TargetMode="External"/><Relationship Id="rId33" Type="http://schemas.openxmlformats.org/officeDocument/2006/relationships/header" Target="header8.xml"/><Relationship Id="rId38" Type="http://schemas.openxmlformats.org/officeDocument/2006/relationships/header" Target="header10.xml"/><Relationship Id="rId46" Type="http://schemas.openxmlformats.org/officeDocument/2006/relationships/header" Target="header14.xml"/><Relationship Id="rId59" Type="http://schemas.openxmlformats.org/officeDocument/2006/relationships/header" Target="header18.xml"/><Relationship Id="rId67" Type="http://schemas.openxmlformats.org/officeDocument/2006/relationships/hyperlink" Target="http://www.elec.state.nj.us/" TargetMode="External"/><Relationship Id="rId20" Type="http://schemas.openxmlformats.org/officeDocument/2006/relationships/header" Target="header5.xml"/><Relationship Id="rId41" Type="http://schemas.openxmlformats.org/officeDocument/2006/relationships/footer" Target="footer11.xml"/><Relationship Id="rId54" Type="http://schemas.openxmlformats.org/officeDocument/2006/relationships/footer" Target="footer15.xml"/><Relationship Id="rId62" Type="http://schemas.openxmlformats.org/officeDocument/2006/relationships/hyperlink" Target="http://WWW.NJ.GOV/DCA/LGS/P2P"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MARTINEZ@HABCNJ.ORG" TargetMode="External"/><Relationship Id="rId23" Type="http://schemas.openxmlformats.org/officeDocument/2006/relationships/hyperlink" Target="https://www.nj.gov/labor/wageandhour/prevailing-rates/index.shtml" TargetMode="External"/><Relationship Id="rId28" Type="http://schemas.openxmlformats.org/officeDocument/2006/relationships/hyperlink" Target="http://www.irs.gov/pub/irs-" TargetMode="External"/><Relationship Id="rId36" Type="http://schemas.openxmlformats.org/officeDocument/2006/relationships/header" Target="header9.xml"/><Relationship Id="rId49" Type="http://schemas.openxmlformats.org/officeDocument/2006/relationships/hyperlink" Target="https://www.nj.gov/treasury/administration/pdf/RussiaBelarusEntityList.pdf" TargetMode="External"/><Relationship Id="rId57" Type="http://schemas.openxmlformats.org/officeDocument/2006/relationships/header" Target="header17.xml"/><Relationship Id="rId10" Type="http://schemas.openxmlformats.org/officeDocument/2006/relationships/footer" Target="footer1.xml"/><Relationship Id="rId31" Type="http://schemas.openxmlformats.org/officeDocument/2006/relationships/header" Target="header7.xml"/><Relationship Id="rId44" Type="http://schemas.openxmlformats.org/officeDocument/2006/relationships/header" Target="header13.xml"/><Relationship Id="rId52" Type="http://schemas.openxmlformats.org/officeDocument/2006/relationships/image" Target="media/image4.jpeg"/><Relationship Id="rId60" Type="http://schemas.openxmlformats.org/officeDocument/2006/relationships/footer" Target="footer18.xml"/><Relationship Id="rId65"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footer" Target="footer10.xml"/><Relationship Id="rId34" Type="http://schemas.openxmlformats.org/officeDocument/2006/relationships/footer" Target="footer8.xml"/><Relationship Id="rId50" Type="http://schemas.openxmlformats.org/officeDocument/2006/relationships/hyperlink" Target="http://www.state.nj.us/treasury/purchase/pdf/Chapter25List.pdf" TargetMode="External"/><Relationship Id="rId5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84</Pages>
  <Words>25847</Words>
  <Characters>147334</Characters>
  <Application>Microsoft Office Word</Application>
  <DocSecurity>0</DocSecurity>
  <Lines>1227</Lines>
  <Paragraphs>345</Paragraphs>
  <ScaleCrop>false</ScaleCrop>
  <Company/>
  <LinksUpToDate>false</LinksUpToDate>
  <CharactersWithSpaces>172836</CharactersWithSpaces>
  <SharedDoc>false</SharedDoc>
  <HLinks>
    <vt:vector size="210" baseType="variant">
      <vt:variant>
        <vt:i4>5308531</vt:i4>
      </vt:variant>
      <vt:variant>
        <vt:i4>99</vt:i4>
      </vt:variant>
      <vt:variant>
        <vt:i4>0</vt:i4>
      </vt:variant>
      <vt:variant>
        <vt:i4>5</vt:i4>
      </vt:variant>
      <vt:variant>
        <vt:lpwstr>mailto:martinez@habcnj.org</vt:lpwstr>
      </vt:variant>
      <vt:variant>
        <vt:lpwstr/>
      </vt:variant>
      <vt:variant>
        <vt:i4>1769499</vt:i4>
      </vt:variant>
      <vt:variant>
        <vt:i4>96</vt:i4>
      </vt:variant>
      <vt:variant>
        <vt:i4>0</vt:i4>
      </vt:variant>
      <vt:variant>
        <vt:i4>5</vt:i4>
      </vt:variant>
      <vt:variant>
        <vt:lpwstr>http://www.elec.state.nj.us/</vt:lpwstr>
      </vt:variant>
      <vt:variant>
        <vt:lpwstr/>
      </vt:variant>
      <vt:variant>
        <vt:i4>1048592</vt:i4>
      </vt:variant>
      <vt:variant>
        <vt:i4>93</vt:i4>
      </vt:variant>
      <vt:variant>
        <vt:i4>0</vt:i4>
      </vt:variant>
      <vt:variant>
        <vt:i4>5</vt:i4>
      </vt:variant>
      <vt:variant>
        <vt:lpwstr>http://www.state.nj.us/treasury/revenue/busregcert.shtml</vt:lpwstr>
      </vt:variant>
      <vt:variant>
        <vt:lpwstr/>
      </vt:variant>
      <vt:variant>
        <vt:i4>1048592</vt:i4>
      </vt:variant>
      <vt:variant>
        <vt:i4>90</vt:i4>
      </vt:variant>
      <vt:variant>
        <vt:i4>0</vt:i4>
      </vt:variant>
      <vt:variant>
        <vt:i4>5</vt:i4>
      </vt:variant>
      <vt:variant>
        <vt:lpwstr>http://www.state.nj.us/treasury/revenue/busregcert.shtml</vt:lpwstr>
      </vt:variant>
      <vt:variant>
        <vt:lpwstr/>
      </vt:variant>
      <vt:variant>
        <vt:i4>4063242</vt:i4>
      </vt:variant>
      <vt:variant>
        <vt:i4>87</vt:i4>
      </vt:variant>
      <vt:variant>
        <vt:i4>0</vt:i4>
      </vt:variant>
      <vt:variant>
        <vt:i4>5</vt:i4>
      </vt:variant>
      <vt:variant>
        <vt:lpwstr>http://www.state.nj.us/treasury/contract_compliance</vt:lpwstr>
      </vt:variant>
      <vt:variant>
        <vt:lpwstr/>
      </vt:variant>
      <vt:variant>
        <vt:i4>2293783</vt:i4>
      </vt:variant>
      <vt:variant>
        <vt:i4>84</vt:i4>
      </vt:variant>
      <vt:variant>
        <vt:i4>0</vt:i4>
      </vt:variant>
      <vt:variant>
        <vt:i4>5</vt:i4>
      </vt:variant>
      <vt:variant>
        <vt:lpwstr>mailto:mpasquale@habcnj.org</vt:lpwstr>
      </vt:variant>
      <vt:variant>
        <vt:lpwstr/>
      </vt:variant>
      <vt:variant>
        <vt:i4>3538951</vt:i4>
      </vt:variant>
      <vt:variant>
        <vt:i4>81</vt:i4>
      </vt:variant>
      <vt:variant>
        <vt:i4>0</vt:i4>
      </vt:variant>
      <vt:variant>
        <vt:i4>5</vt:i4>
      </vt:variant>
      <vt:variant>
        <vt:lpwstr>mailto:pisco@habcnj.org</vt:lpwstr>
      </vt:variant>
      <vt:variant>
        <vt:lpwstr/>
      </vt:variant>
      <vt:variant>
        <vt:i4>2293783</vt:i4>
      </vt:variant>
      <vt:variant>
        <vt:i4>78</vt:i4>
      </vt:variant>
      <vt:variant>
        <vt:i4>0</vt:i4>
      </vt:variant>
      <vt:variant>
        <vt:i4>5</vt:i4>
      </vt:variant>
      <vt:variant>
        <vt:lpwstr>mailto:mpasquale@habcnj.org</vt:lpwstr>
      </vt:variant>
      <vt:variant>
        <vt:lpwstr/>
      </vt:variant>
      <vt:variant>
        <vt:i4>3997712</vt:i4>
      </vt:variant>
      <vt:variant>
        <vt:i4>75</vt:i4>
      </vt:variant>
      <vt:variant>
        <vt:i4>0</vt:i4>
      </vt:variant>
      <vt:variant>
        <vt:i4>5</vt:i4>
      </vt:variant>
      <vt:variant>
        <vt:lpwstr>mailto:moore@habcnj.org</vt:lpwstr>
      </vt:variant>
      <vt:variant>
        <vt:lpwstr/>
      </vt:variant>
      <vt:variant>
        <vt:i4>3538951</vt:i4>
      </vt:variant>
      <vt:variant>
        <vt:i4>72</vt:i4>
      </vt:variant>
      <vt:variant>
        <vt:i4>0</vt:i4>
      </vt:variant>
      <vt:variant>
        <vt:i4>5</vt:i4>
      </vt:variant>
      <vt:variant>
        <vt:lpwstr>mailto:pisco@habcnj.org</vt:lpwstr>
      </vt:variant>
      <vt:variant>
        <vt:lpwstr/>
      </vt:variant>
      <vt:variant>
        <vt:i4>2293783</vt:i4>
      </vt:variant>
      <vt:variant>
        <vt:i4>69</vt:i4>
      </vt:variant>
      <vt:variant>
        <vt:i4>0</vt:i4>
      </vt:variant>
      <vt:variant>
        <vt:i4>5</vt:i4>
      </vt:variant>
      <vt:variant>
        <vt:lpwstr>mailto:mpasquale@habcnj.org</vt:lpwstr>
      </vt:variant>
      <vt:variant>
        <vt:lpwstr/>
      </vt:variant>
      <vt:variant>
        <vt:i4>2293783</vt:i4>
      </vt:variant>
      <vt:variant>
        <vt:i4>66</vt:i4>
      </vt:variant>
      <vt:variant>
        <vt:i4>0</vt:i4>
      </vt:variant>
      <vt:variant>
        <vt:i4>5</vt:i4>
      </vt:variant>
      <vt:variant>
        <vt:lpwstr>mailto:mpasquale@habcnj.org</vt:lpwstr>
      </vt:variant>
      <vt:variant>
        <vt:lpwstr/>
      </vt:variant>
      <vt:variant>
        <vt:i4>3538951</vt:i4>
      </vt:variant>
      <vt:variant>
        <vt:i4>63</vt:i4>
      </vt:variant>
      <vt:variant>
        <vt:i4>0</vt:i4>
      </vt:variant>
      <vt:variant>
        <vt:i4>5</vt:i4>
      </vt:variant>
      <vt:variant>
        <vt:lpwstr>mailto:pisco@habcnj.org</vt:lpwstr>
      </vt:variant>
      <vt:variant>
        <vt:lpwstr/>
      </vt:variant>
      <vt:variant>
        <vt:i4>2293783</vt:i4>
      </vt:variant>
      <vt:variant>
        <vt:i4>60</vt:i4>
      </vt:variant>
      <vt:variant>
        <vt:i4>0</vt:i4>
      </vt:variant>
      <vt:variant>
        <vt:i4>5</vt:i4>
      </vt:variant>
      <vt:variant>
        <vt:lpwstr>mailto:mpasquale@habcnj.org</vt:lpwstr>
      </vt:variant>
      <vt:variant>
        <vt:lpwstr/>
      </vt:variant>
      <vt:variant>
        <vt:i4>5898341</vt:i4>
      </vt:variant>
      <vt:variant>
        <vt:i4>57</vt:i4>
      </vt:variant>
      <vt:variant>
        <vt:i4>0</vt:i4>
      </vt:variant>
      <vt:variant>
        <vt:i4>5</vt:i4>
      </vt:variant>
      <vt:variant>
        <vt:lpwstr>mailto:scardino@habcnj.org</vt:lpwstr>
      </vt:variant>
      <vt:variant>
        <vt:lpwstr/>
      </vt:variant>
      <vt:variant>
        <vt:i4>2293783</vt:i4>
      </vt:variant>
      <vt:variant>
        <vt:i4>54</vt:i4>
      </vt:variant>
      <vt:variant>
        <vt:i4>0</vt:i4>
      </vt:variant>
      <vt:variant>
        <vt:i4>5</vt:i4>
      </vt:variant>
      <vt:variant>
        <vt:lpwstr>mailto:mpasquale@habcnj.org</vt:lpwstr>
      </vt:variant>
      <vt:variant>
        <vt:lpwstr/>
      </vt:variant>
      <vt:variant>
        <vt:i4>2293783</vt:i4>
      </vt:variant>
      <vt:variant>
        <vt:i4>51</vt:i4>
      </vt:variant>
      <vt:variant>
        <vt:i4>0</vt:i4>
      </vt:variant>
      <vt:variant>
        <vt:i4>5</vt:i4>
      </vt:variant>
      <vt:variant>
        <vt:lpwstr>mailto:mpasquale@habcnj.org</vt:lpwstr>
      </vt:variant>
      <vt:variant>
        <vt:lpwstr/>
      </vt:variant>
      <vt:variant>
        <vt:i4>5898341</vt:i4>
      </vt:variant>
      <vt:variant>
        <vt:i4>48</vt:i4>
      </vt:variant>
      <vt:variant>
        <vt:i4>0</vt:i4>
      </vt:variant>
      <vt:variant>
        <vt:i4>5</vt:i4>
      </vt:variant>
      <vt:variant>
        <vt:lpwstr>mailto:scardino@habcnj.org</vt:lpwstr>
      </vt:variant>
      <vt:variant>
        <vt:lpwstr/>
      </vt:variant>
      <vt:variant>
        <vt:i4>2621540</vt:i4>
      </vt:variant>
      <vt:variant>
        <vt:i4>45</vt:i4>
      </vt:variant>
      <vt:variant>
        <vt:i4>0</vt:i4>
      </vt:variant>
      <vt:variant>
        <vt:i4>5</vt:i4>
      </vt:variant>
      <vt:variant>
        <vt:lpwstr>http://www.irs.gov/pub/irs-</vt:lpwstr>
      </vt:variant>
      <vt:variant>
        <vt:lpwstr/>
      </vt:variant>
      <vt:variant>
        <vt:i4>1769499</vt:i4>
      </vt:variant>
      <vt:variant>
        <vt:i4>42</vt:i4>
      </vt:variant>
      <vt:variant>
        <vt:i4>0</vt:i4>
      </vt:variant>
      <vt:variant>
        <vt:i4>5</vt:i4>
      </vt:variant>
      <vt:variant>
        <vt:lpwstr>http://www.elec.state.nj.us/</vt:lpwstr>
      </vt:variant>
      <vt:variant>
        <vt:lpwstr/>
      </vt:variant>
      <vt:variant>
        <vt:i4>524311</vt:i4>
      </vt:variant>
      <vt:variant>
        <vt:i4>39</vt:i4>
      </vt:variant>
      <vt:variant>
        <vt:i4>0</vt:i4>
      </vt:variant>
      <vt:variant>
        <vt:i4>5</vt:i4>
      </vt:variant>
      <vt:variant>
        <vt:lpwstr>https://www.state.nj.us/treasury/revenue/busregcert.shtml</vt:lpwstr>
      </vt:variant>
      <vt:variant>
        <vt:lpwstr/>
      </vt:variant>
      <vt:variant>
        <vt:i4>7798869</vt:i4>
      </vt:variant>
      <vt:variant>
        <vt:i4>36</vt:i4>
      </vt:variant>
      <vt:variant>
        <vt:i4>0</vt:i4>
      </vt:variant>
      <vt:variant>
        <vt:i4>5</vt:i4>
      </vt:variant>
      <vt:variant>
        <vt:lpwstr>https://www.state.nj.us/treasury/contract_compliance/</vt:lpwstr>
      </vt:variant>
      <vt:variant>
        <vt:lpwstr/>
      </vt:variant>
      <vt:variant>
        <vt:i4>4063242</vt:i4>
      </vt:variant>
      <vt:variant>
        <vt:i4>33</vt:i4>
      </vt:variant>
      <vt:variant>
        <vt:i4>0</vt:i4>
      </vt:variant>
      <vt:variant>
        <vt:i4>5</vt:i4>
      </vt:variant>
      <vt:variant>
        <vt:lpwstr>http://www.state.nj.us/treasury/contract_compliance</vt:lpwstr>
      </vt:variant>
      <vt:variant>
        <vt:lpwstr/>
      </vt:variant>
      <vt:variant>
        <vt:i4>4653078</vt:i4>
      </vt:variant>
      <vt:variant>
        <vt:i4>30</vt:i4>
      </vt:variant>
      <vt:variant>
        <vt:i4>0</vt:i4>
      </vt:variant>
      <vt:variant>
        <vt:i4>5</vt:i4>
      </vt:variant>
      <vt:variant>
        <vt:lpwstr>https://www.nj.gov/labor/wageandhour/</vt:lpwstr>
      </vt:variant>
      <vt:variant>
        <vt:lpwstr/>
      </vt:variant>
      <vt:variant>
        <vt:i4>1507421</vt:i4>
      </vt:variant>
      <vt:variant>
        <vt:i4>27</vt:i4>
      </vt:variant>
      <vt:variant>
        <vt:i4>0</vt:i4>
      </vt:variant>
      <vt:variant>
        <vt:i4>5</vt:i4>
      </vt:variant>
      <vt:variant>
        <vt:lpwstr>https://www.nj.gov/labor/wageandhour/prevailing-rates/index.shtml</vt:lpwstr>
      </vt:variant>
      <vt:variant>
        <vt:lpwstr/>
      </vt:variant>
      <vt:variant>
        <vt:i4>5308531</vt:i4>
      </vt:variant>
      <vt:variant>
        <vt:i4>24</vt:i4>
      </vt:variant>
      <vt:variant>
        <vt:i4>0</vt:i4>
      </vt:variant>
      <vt:variant>
        <vt:i4>5</vt:i4>
      </vt:variant>
      <vt:variant>
        <vt:lpwstr>mailto:martinez@habcnj.org</vt:lpwstr>
      </vt:variant>
      <vt:variant>
        <vt:lpwstr/>
      </vt:variant>
      <vt:variant>
        <vt:i4>5308531</vt:i4>
      </vt:variant>
      <vt:variant>
        <vt:i4>21</vt:i4>
      </vt:variant>
      <vt:variant>
        <vt:i4>0</vt:i4>
      </vt:variant>
      <vt:variant>
        <vt:i4>5</vt:i4>
      </vt:variant>
      <vt:variant>
        <vt:lpwstr>mailto:martinez@habcnj.org</vt:lpwstr>
      </vt:variant>
      <vt:variant>
        <vt:lpwstr/>
      </vt:variant>
      <vt:variant>
        <vt:i4>4325453</vt:i4>
      </vt:variant>
      <vt:variant>
        <vt:i4>18</vt:i4>
      </vt:variant>
      <vt:variant>
        <vt:i4>0</vt:i4>
      </vt:variant>
      <vt:variant>
        <vt:i4>5</vt:i4>
      </vt:variant>
      <vt:variant>
        <vt:lpwstr>https://us02web.zoom.us/j/8075390995?pwd=Nzc3V0wvS3RJSkhEOE1wMkVGTzhwUT09</vt:lpwstr>
      </vt:variant>
      <vt:variant>
        <vt:lpwstr/>
      </vt:variant>
      <vt:variant>
        <vt:i4>4849715</vt:i4>
      </vt:variant>
      <vt:variant>
        <vt:i4>15</vt:i4>
      </vt:variant>
      <vt:variant>
        <vt:i4>0</vt:i4>
      </vt:variant>
      <vt:variant>
        <vt:i4>5</vt:i4>
      </vt:variant>
      <vt:variant>
        <vt:lpwstr>https://habcnj.org/doing_business_with_habc/procurement.php</vt:lpwstr>
      </vt:variant>
      <vt:variant>
        <vt:lpwstr/>
      </vt:variant>
      <vt:variant>
        <vt:i4>7209083</vt:i4>
      </vt:variant>
      <vt:variant>
        <vt:i4>12</vt:i4>
      </vt:variant>
      <vt:variant>
        <vt:i4>0</vt:i4>
      </vt:variant>
      <vt:variant>
        <vt:i4>5</vt:i4>
      </vt:variant>
      <vt:variant>
        <vt:lpwstr>https://www.bidnetdirect.com/new-jersey/habcnj</vt:lpwstr>
      </vt:variant>
      <vt:variant>
        <vt:lpwstr/>
      </vt:variant>
      <vt:variant>
        <vt:i4>5308531</vt:i4>
      </vt:variant>
      <vt:variant>
        <vt:i4>9</vt:i4>
      </vt:variant>
      <vt:variant>
        <vt:i4>0</vt:i4>
      </vt:variant>
      <vt:variant>
        <vt:i4>5</vt:i4>
      </vt:variant>
      <vt:variant>
        <vt:lpwstr>mailto:MARTINEZ@HABCNJ.ORG</vt:lpwstr>
      </vt:variant>
      <vt:variant>
        <vt:lpwstr/>
      </vt:variant>
      <vt:variant>
        <vt:i4>5308531</vt:i4>
      </vt:variant>
      <vt:variant>
        <vt:i4>6</vt:i4>
      </vt:variant>
      <vt:variant>
        <vt:i4>0</vt:i4>
      </vt:variant>
      <vt:variant>
        <vt:i4>5</vt:i4>
      </vt:variant>
      <vt:variant>
        <vt:lpwstr>mailto:MARTINEZ@HABCNJ.ORG</vt:lpwstr>
      </vt:variant>
      <vt:variant>
        <vt:lpwstr/>
      </vt:variant>
      <vt:variant>
        <vt:i4>5308531</vt:i4>
      </vt:variant>
      <vt:variant>
        <vt:i4>3</vt:i4>
      </vt:variant>
      <vt:variant>
        <vt:i4>0</vt:i4>
      </vt:variant>
      <vt:variant>
        <vt:i4>5</vt:i4>
      </vt:variant>
      <vt:variant>
        <vt:lpwstr>mailto:MARTINEZ@HABCNJ.ORG</vt:lpwstr>
      </vt:variant>
      <vt:variant>
        <vt:lpwstr/>
      </vt:variant>
      <vt:variant>
        <vt:i4>5308531</vt:i4>
      </vt:variant>
      <vt:variant>
        <vt:i4>0</vt:i4>
      </vt:variant>
      <vt:variant>
        <vt:i4>0</vt:i4>
      </vt:variant>
      <vt:variant>
        <vt:i4>5</vt:i4>
      </vt:variant>
      <vt:variant>
        <vt:lpwstr>mailto:martinez@habcnj.org</vt:lpwstr>
      </vt:variant>
      <vt:variant>
        <vt:lpwstr/>
      </vt:variant>
      <vt:variant>
        <vt:i4>1900609</vt:i4>
      </vt:variant>
      <vt:variant>
        <vt:i4>0</vt:i4>
      </vt:variant>
      <vt:variant>
        <vt:i4>0</vt:i4>
      </vt:variant>
      <vt:variant>
        <vt:i4>5</vt:i4>
      </vt:variant>
      <vt:variant>
        <vt:lpwstr>http://www.nj.gov/DCA/LGS/P2P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AUTHORITY OF BERGEN COUNTY</dc:title>
  <dc:creator>gstavrou</dc:creator>
  <cp:lastModifiedBy>Vincent Bufis</cp:lastModifiedBy>
  <cp:revision>148</cp:revision>
  <dcterms:created xsi:type="dcterms:W3CDTF">2026-07-18T19:55:00Z</dcterms:created>
  <dcterms:modified xsi:type="dcterms:W3CDTF">2026-09-23T01:52:00Z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2021-09-07T00:00:00Z</vt:filetime>
  </property>
  <property fmtid="{D5CDD505-2E9C-101B-9397-08002B2CF9AE}" pid="3" name="Creator">
    <vt:lpwstr>Microsoft® Word for Microsoft 365</vt:lpwstr>
  </property>
  <property fmtid="{D5CDD505-2E9C-101B-9397-08002B2CF9AE}" pid="4" name="LastSaved">
    <vt:filetime>2026-05-12T00:00:00Z</vt:filetime>
  </property>
  <property fmtid="{D5CDD505-2E9C-101B-9397-08002B2CF9AE}" pid="5" name="Producer">
    <vt:lpwstr>Microsoft® Word for Microsoft 365</vt:lpwstr>
  </property>
  <property fmtid="{D5CDD505-2E9C-101B-9397-08002B2CF9AE}" pid="6" name="GrammarlyDocumentId">
    <vt:lpwstr>7b5975ee-701a-4660-a3a4-6a907c6eb0ce</vt:lpwstr>
  </property>
</Properties>
</file>